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89" w:rsidRPr="004B6607" w:rsidRDefault="00E77CF1" w:rsidP="003661A3">
      <w:pPr>
        <w:widowControl w:val="0"/>
        <w:tabs>
          <w:tab w:val="left" w:pos="2700"/>
          <w:tab w:val="left" w:pos="9360"/>
        </w:tabs>
        <w:autoSpaceDE w:val="0"/>
        <w:autoSpaceDN w:val="0"/>
        <w:adjustRightInd w:val="0"/>
        <w:spacing w:after="0" w:line="496" w:lineRule="exact"/>
        <w:ind w:right="-50"/>
        <w:rPr>
          <w:rFonts w:ascii="Times New Roman" w:hAnsi="Times New Roman" w:cs="Times New Roman"/>
          <w:sz w:val="24"/>
        </w:rPr>
      </w:pPr>
      <w:r w:rsidRPr="003D0DAE">
        <w:rPr>
          <w:rFonts w:ascii="Times New Roman" w:hAnsi="Times New Roman" w:cs="Times New Roman"/>
          <w:noProof/>
          <w:spacing w:val="-22"/>
          <w:sz w:val="24"/>
          <w:szCs w:val="24"/>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-394335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r w:rsidRPr="003D0DAE">
        <w:rPr>
          <w:rFonts w:ascii="Times New Roman" w:hAnsi="Times New Roman" w:cs="Times New Roman"/>
          <w:sz w:val="24"/>
          <w:lang w:val="sr-Cyrl-CS"/>
        </w:rPr>
        <w:t>Број</w:t>
      </w:r>
      <w:r w:rsidRPr="003D0DAE">
        <w:rPr>
          <w:rFonts w:ascii="Times New Roman" w:hAnsi="Times New Roman" w:cs="Times New Roman"/>
          <w:sz w:val="24"/>
        </w:rPr>
        <w:t>: 1-02-4047-</w:t>
      </w:r>
      <w:r w:rsidR="003D0DAE" w:rsidRPr="003D0DAE">
        <w:rPr>
          <w:rFonts w:ascii="Times New Roman" w:hAnsi="Times New Roman" w:cs="Times New Roman"/>
          <w:sz w:val="24"/>
        </w:rPr>
        <w:t>48</w:t>
      </w:r>
      <w:r w:rsidR="00C624B0" w:rsidRPr="003D0DAE">
        <w:rPr>
          <w:rFonts w:ascii="Times New Roman" w:hAnsi="Times New Roman" w:cs="Times New Roman"/>
          <w:sz w:val="24"/>
        </w:rPr>
        <w:t>/1</w:t>
      </w:r>
      <w:r w:rsidR="006F0023" w:rsidRPr="003D0DAE">
        <w:rPr>
          <w:rFonts w:ascii="Times New Roman" w:hAnsi="Times New Roman" w:cs="Times New Roman"/>
          <w:sz w:val="24"/>
        </w:rPr>
        <w:t>9-1</w:t>
      </w:r>
    </w:p>
    <w:p w:rsidR="00E77CF1" w:rsidRPr="004B6607" w:rsidRDefault="00E77CF1" w:rsidP="00E77CF1">
      <w:pPr>
        <w:spacing w:after="0" w:line="240" w:lineRule="auto"/>
        <w:rPr>
          <w:rFonts w:ascii="Times New Roman" w:hAnsi="Times New Roman" w:cs="Times New Roman"/>
          <w:sz w:val="24"/>
        </w:rPr>
      </w:pPr>
      <w:r w:rsidRPr="00261467">
        <w:rPr>
          <w:rFonts w:ascii="Times New Roman" w:hAnsi="Times New Roman" w:cs="Times New Roman"/>
          <w:sz w:val="24"/>
          <w:lang w:val="sr-Cyrl-CS"/>
        </w:rPr>
        <w:t>Датум</w:t>
      </w:r>
      <w:r w:rsidRPr="00261467">
        <w:rPr>
          <w:rFonts w:ascii="Times New Roman" w:hAnsi="Times New Roman" w:cs="Times New Roman"/>
          <w:sz w:val="24"/>
        </w:rPr>
        <w:t xml:space="preserve">: </w:t>
      </w:r>
      <w:r w:rsidR="0017275F">
        <w:rPr>
          <w:rFonts w:ascii="Times New Roman" w:hAnsi="Times New Roman" w:cs="Times New Roman"/>
          <w:sz w:val="24"/>
        </w:rPr>
        <w:t>3</w:t>
      </w:r>
      <w:r w:rsidR="003D0DAE">
        <w:rPr>
          <w:rFonts w:ascii="Times New Roman" w:hAnsi="Times New Roman" w:cs="Times New Roman"/>
          <w:sz w:val="24"/>
        </w:rPr>
        <w:t>1</w:t>
      </w:r>
      <w:r w:rsidRPr="00261467">
        <w:rPr>
          <w:rFonts w:ascii="Times New Roman" w:hAnsi="Times New Roman" w:cs="Times New Roman"/>
          <w:sz w:val="24"/>
        </w:rPr>
        <w:t>.</w:t>
      </w:r>
      <w:r w:rsidR="00C624B0" w:rsidRPr="00261467">
        <w:rPr>
          <w:rFonts w:ascii="Times New Roman" w:hAnsi="Times New Roman" w:cs="Times New Roman"/>
          <w:sz w:val="24"/>
        </w:rPr>
        <w:t>1</w:t>
      </w:r>
      <w:r w:rsidR="006F0023" w:rsidRPr="00261467">
        <w:rPr>
          <w:rFonts w:ascii="Times New Roman" w:hAnsi="Times New Roman" w:cs="Times New Roman"/>
          <w:sz w:val="24"/>
        </w:rPr>
        <w:t>2</w:t>
      </w:r>
      <w:r w:rsidRPr="00261467">
        <w:rPr>
          <w:rFonts w:ascii="Times New Roman" w:hAnsi="Times New Roman" w:cs="Times New Roman"/>
          <w:sz w:val="24"/>
        </w:rPr>
        <w:t>.201</w:t>
      </w:r>
      <w:r w:rsidR="00C624B0" w:rsidRPr="00261467">
        <w:rPr>
          <w:rFonts w:ascii="Times New Roman" w:hAnsi="Times New Roman" w:cs="Times New Roman"/>
          <w:sz w:val="24"/>
        </w:rPr>
        <w:t>9</w:t>
      </w:r>
      <w:r w:rsidRPr="00261467">
        <w:rPr>
          <w:rFonts w:ascii="Times New Roman" w:hAnsi="Times New Roman" w:cs="Times New Roman"/>
          <w:sz w:val="24"/>
        </w:rPr>
        <w:t>.</w:t>
      </w:r>
    </w:p>
    <w:p w:rsidR="00E77CF1" w:rsidRPr="004B6607" w:rsidRDefault="00E77CF1" w:rsidP="00E77CF1">
      <w:pPr>
        <w:spacing w:after="0" w:line="240" w:lineRule="auto"/>
        <w:rPr>
          <w:rFonts w:ascii="Times New Roman" w:hAnsi="Times New Roman" w:cs="Times New Roman"/>
          <w:sz w:val="24"/>
        </w:rPr>
      </w:pPr>
      <w:r w:rsidRPr="004B6607">
        <w:rPr>
          <w:rFonts w:ascii="Times New Roman" w:hAnsi="Times New Roman" w:cs="Times New Roman"/>
          <w:sz w:val="24"/>
          <w:lang w:val="sr-Cyrl-CS"/>
        </w:rPr>
        <w:t>Београд</w:t>
      </w:r>
    </w:p>
    <w:p w:rsidR="00E77CF1" w:rsidRPr="004B6607"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4B6607"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4B6607" w:rsidRDefault="00E77CF1" w:rsidP="00E77CF1">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4B6607">
        <w:rPr>
          <w:rFonts w:ascii="Times New Roman" w:hAnsi="Times New Roman" w:cs="Times New Roman"/>
          <w:spacing w:val="-22"/>
          <w:sz w:val="28"/>
          <w:szCs w:val="32"/>
        </w:rPr>
        <w:t>КОНКУРСНА ДОКУМЕНТАЦИЈА</w:t>
      </w:r>
    </w:p>
    <w:p w:rsidR="00E77CF1" w:rsidRPr="004B6607" w:rsidRDefault="00E77CF1" w:rsidP="00E77CF1">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r w:rsidRPr="004B6607">
        <w:rPr>
          <w:rFonts w:ascii="Times New Roman" w:hAnsi="Times New Roman" w:cs="Times New Roman"/>
          <w:spacing w:val="-12"/>
          <w:sz w:val="28"/>
          <w:szCs w:val="32"/>
        </w:rPr>
        <w:t>за јавну набавку услуга –</w:t>
      </w:r>
    </w:p>
    <w:p w:rsidR="00110052" w:rsidRPr="004B6607" w:rsidRDefault="00110052"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p>
    <w:p w:rsidR="00CF1533" w:rsidRPr="004B6607" w:rsidRDefault="00110052" w:rsidP="00110052">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28"/>
        </w:rPr>
      </w:pPr>
      <w:r w:rsidRPr="004B6607">
        <w:rPr>
          <w:rFonts w:ascii="Times New Roman" w:hAnsi="Times New Roman" w:cs="Times New Roman"/>
          <w:b/>
          <w:sz w:val="28"/>
          <w:szCs w:val="28"/>
        </w:rPr>
        <w:t>ОГЛАШАВАЊЕ И ИНФОМИСАЊЕ ЈАВНОСТИ</w:t>
      </w: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4B6607">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4B6607">
        <w:rPr>
          <w:rFonts w:ascii="Times New Roman" w:hAnsi="Times New Roman" w:cs="Times New Roman"/>
          <w:spacing w:val="-11"/>
          <w:sz w:val="28"/>
          <w:szCs w:val="28"/>
        </w:rPr>
        <w:t>поступак јавне набавке мале вредности</w:t>
      </w:r>
    </w:p>
    <w:p w:rsidR="00E77CF1" w:rsidRPr="004B6607" w:rsidRDefault="00E77CF1" w:rsidP="00E77CF1">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4B6607">
        <w:rPr>
          <w:rFonts w:ascii="Times New Roman" w:hAnsi="Times New Roman" w:cs="Times New Roman"/>
          <w:spacing w:val="-7"/>
          <w:sz w:val="24"/>
          <w:szCs w:val="28"/>
        </w:rPr>
        <w:t xml:space="preserve"> </w:t>
      </w:r>
      <w:r w:rsidR="006D2BEC" w:rsidRPr="003D0DAE">
        <w:rPr>
          <w:rFonts w:ascii="Times New Roman" w:hAnsi="Times New Roman" w:cs="Times New Roman"/>
          <w:spacing w:val="-7"/>
          <w:sz w:val="24"/>
          <w:szCs w:val="28"/>
        </w:rPr>
        <w:t>редни</w:t>
      </w:r>
      <w:r w:rsidRPr="003D0DAE">
        <w:rPr>
          <w:rFonts w:ascii="Times New Roman" w:hAnsi="Times New Roman" w:cs="Times New Roman"/>
          <w:spacing w:val="-7"/>
          <w:sz w:val="24"/>
          <w:szCs w:val="28"/>
        </w:rPr>
        <w:t xml:space="preserve"> бр</w:t>
      </w:r>
      <w:r w:rsidR="006D2BEC" w:rsidRPr="003D0DAE">
        <w:rPr>
          <w:rFonts w:ascii="Times New Roman" w:hAnsi="Times New Roman" w:cs="Times New Roman"/>
          <w:spacing w:val="-7"/>
          <w:sz w:val="24"/>
          <w:szCs w:val="28"/>
        </w:rPr>
        <w:t>ој</w:t>
      </w:r>
      <w:r w:rsidRPr="003D0DAE">
        <w:rPr>
          <w:rFonts w:ascii="Times New Roman" w:hAnsi="Times New Roman" w:cs="Times New Roman"/>
          <w:spacing w:val="-7"/>
          <w:sz w:val="24"/>
          <w:szCs w:val="28"/>
        </w:rPr>
        <w:t xml:space="preserve"> 1-02-4047-</w:t>
      </w:r>
      <w:r w:rsidR="00110052" w:rsidRPr="003D0DAE">
        <w:rPr>
          <w:rFonts w:ascii="Times New Roman" w:hAnsi="Times New Roman" w:cs="Times New Roman"/>
          <w:spacing w:val="-7"/>
          <w:sz w:val="24"/>
          <w:szCs w:val="28"/>
        </w:rPr>
        <w:t>4</w:t>
      </w:r>
      <w:r w:rsidR="003D0DAE" w:rsidRPr="003D0DAE">
        <w:rPr>
          <w:rFonts w:ascii="Times New Roman" w:hAnsi="Times New Roman" w:cs="Times New Roman"/>
          <w:spacing w:val="-7"/>
          <w:sz w:val="24"/>
          <w:szCs w:val="28"/>
        </w:rPr>
        <w:t>8</w:t>
      </w:r>
      <w:r w:rsidRPr="003D0DAE">
        <w:rPr>
          <w:rFonts w:ascii="Times New Roman" w:hAnsi="Times New Roman" w:cs="Times New Roman"/>
          <w:spacing w:val="-7"/>
          <w:sz w:val="24"/>
          <w:szCs w:val="28"/>
        </w:rPr>
        <w:t>/1</w:t>
      </w:r>
      <w:r w:rsidR="00376B6C" w:rsidRPr="003D0DAE">
        <w:rPr>
          <w:rFonts w:ascii="Times New Roman" w:hAnsi="Times New Roman" w:cs="Times New Roman"/>
          <w:spacing w:val="-7"/>
          <w:sz w:val="24"/>
          <w:szCs w:val="28"/>
        </w:rPr>
        <w:t>9</w:t>
      </w:r>
    </w:p>
    <w:p w:rsidR="00E77CF1" w:rsidRPr="004B6607" w:rsidRDefault="00E77CF1" w:rsidP="00E77CF1">
      <w:pPr>
        <w:rPr>
          <w:rFonts w:ascii="Times New Roman" w:hAnsi="Times New Roman" w:cs="Times New Roman"/>
          <w:b/>
          <w:spacing w:val="-26"/>
          <w:sz w:val="28"/>
          <w:szCs w:val="28"/>
          <w:lang w:val="sr-Cyrl-CS"/>
        </w:rPr>
      </w:pPr>
    </w:p>
    <w:p w:rsidR="00E77CF1" w:rsidRPr="004B6607" w:rsidRDefault="00E77CF1" w:rsidP="00E77CF1">
      <w:pPr>
        <w:pStyle w:val="NoSpacing"/>
        <w:jc w:val="center"/>
        <w:rPr>
          <w:b/>
        </w:rPr>
      </w:pPr>
    </w:p>
    <w:p w:rsidR="00E77CF1" w:rsidRPr="004B6607" w:rsidRDefault="00E77CF1" w:rsidP="00E77CF1">
      <w:pPr>
        <w:pStyle w:val="NoSpacing"/>
        <w:jc w:val="center"/>
        <w:rPr>
          <w:b/>
        </w:rPr>
      </w:pPr>
    </w:p>
    <w:p w:rsidR="00CF1533" w:rsidRPr="004B6607" w:rsidRDefault="00CF1533" w:rsidP="00E77CF1">
      <w:pPr>
        <w:pStyle w:val="NoSpacing"/>
        <w:jc w:val="center"/>
        <w:rPr>
          <w:b/>
        </w:rPr>
      </w:pPr>
    </w:p>
    <w:p w:rsidR="00CF1533" w:rsidRPr="004B6607" w:rsidRDefault="00CF1533" w:rsidP="00E77CF1">
      <w:pPr>
        <w:pStyle w:val="NoSpacing"/>
        <w:jc w:val="center"/>
        <w:rPr>
          <w:b/>
        </w:rPr>
      </w:pPr>
    </w:p>
    <w:p w:rsidR="00E77CF1" w:rsidRPr="004B6607" w:rsidRDefault="00E77CF1" w:rsidP="00E77CF1">
      <w:pPr>
        <w:pStyle w:val="NoSpacing"/>
        <w:tabs>
          <w:tab w:val="left" w:pos="5510"/>
        </w:tabs>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С А Д Р Ж А Ј</w:t>
      </w:r>
    </w:p>
    <w:p w:rsidR="00E77CF1" w:rsidRDefault="00E77CF1" w:rsidP="00E77CF1">
      <w:pPr>
        <w:rPr>
          <w:rFonts w:ascii="Times New Roman" w:hAnsi="Times New Roman" w:cs="Times New Roman"/>
          <w:sz w:val="24"/>
          <w:lang w:val="sr-Cyrl-CS"/>
        </w:rPr>
      </w:pPr>
    </w:p>
    <w:p w:rsidR="006D2BEC" w:rsidRPr="004B6607" w:rsidRDefault="006D2BEC" w:rsidP="00E77CF1">
      <w:pPr>
        <w:rPr>
          <w:rFonts w:ascii="Times New Roman" w:hAnsi="Times New Roman" w:cs="Times New Roman"/>
          <w:sz w:val="24"/>
          <w:lang w:val="sr-Cyrl-CS"/>
        </w:rPr>
      </w:pPr>
    </w:p>
    <w:p w:rsidR="00E77CF1" w:rsidRPr="004B6607" w:rsidRDefault="00E77CF1" w:rsidP="00E77CF1">
      <w:pPr>
        <w:pBdr>
          <w:bottom w:val="single" w:sz="12" w:space="1" w:color="auto"/>
        </w:pBdr>
        <w:rPr>
          <w:rFonts w:ascii="Times New Roman" w:hAnsi="Times New Roman" w:cs="Times New Roman"/>
          <w:sz w:val="24"/>
          <w:szCs w:val="28"/>
          <w:lang w:val="sr-Cyrl-CS"/>
        </w:rPr>
      </w:pPr>
      <w:r w:rsidRPr="004B6607">
        <w:rPr>
          <w:rFonts w:ascii="Times New Roman" w:hAnsi="Times New Roman" w:cs="Times New Roman"/>
          <w:sz w:val="24"/>
          <w:szCs w:val="28"/>
          <w:lang w:val="sr-Cyrl-CS"/>
        </w:rPr>
        <w:t>Одељак                                    Назив</w:t>
      </w:r>
    </w:p>
    <w:p w:rsidR="00E77CF1" w:rsidRPr="004B6607" w:rsidRDefault="00E77CF1" w:rsidP="00E77CF1">
      <w:pPr>
        <w:pBdr>
          <w:bottom w:val="single" w:sz="12" w:space="1" w:color="auto"/>
        </w:pBdr>
        <w:rPr>
          <w:lang w:val="sr-Cyrl-CS"/>
        </w:rPr>
      </w:pPr>
    </w:p>
    <w:p w:rsidR="00E77CF1" w:rsidRPr="004B6607" w:rsidRDefault="00E77CF1" w:rsidP="00E77CF1">
      <w:pPr>
        <w:rPr>
          <w:lang w:val="sr-Cyrl-CS"/>
        </w:rPr>
      </w:pPr>
      <w:r w:rsidRPr="004B6607">
        <w:rPr>
          <w:lang w:val="sr-Cyrl-CS"/>
        </w:rPr>
        <w:t xml:space="preserve">           </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ОПШТИ ПОДАЦИ О ЈАВНОЈ НАБАВЦИ</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ТЕХНИЧКЕ СПЕЦИФИКАЦИЈЕ И ЗАХТЕВИ</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КРИТЕРИЈУМИ ЗА ОЦЕЊИВАЊЕ ПОНУДА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УПУТСТВО ПОНУЂАЧИМА КАКО ДА САЧИНЕ ПОНУДУ</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ПОНУДЕ</w:t>
      </w:r>
    </w:p>
    <w:p w:rsidR="006F529B" w:rsidRPr="004B6607"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СТРУКТУРЕ ЦЕНА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МОДЕЛ УГОВОРА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ИЗЈАВЕ О НЕЗАВИСНОЈ ПОНУДИ</w:t>
      </w:r>
    </w:p>
    <w:p w:rsidR="006F529B" w:rsidRPr="004B6607"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ИЗЈАВЕ О ОБАВЕЗАМА ПОНУЂАЧА НА ОСНОВУ ЧЛАНА 75. СТАВ 2. ЗАКОНА О ЈАВНИМ НАБАВКАМА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 xml:space="preserve">ПРИЛОЗИ </w:t>
      </w:r>
    </w:p>
    <w:p w:rsidR="00E77CF1" w:rsidRPr="004B6607" w:rsidRDefault="00E77CF1" w:rsidP="00E77CF1">
      <w:pPr>
        <w:pStyle w:val="ListParagraph"/>
        <w:ind w:left="1080"/>
        <w:rPr>
          <w:rFonts w:ascii="Times New Roman" w:hAnsi="Times New Roman"/>
          <w:sz w:val="24"/>
          <w:szCs w:val="28"/>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rPr>
      </w:pPr>
    </w:p>
    <w:p w:rsidR="003661A3" w:rsidRPr="004B6607" w:rsidRDefault="003661A3" w:rsidP="00E77CF1">
      <w:pPr>
        <w:pStyle w:val="Default"/>
        <w:rPr>
          <w:b/>
          <w:bCs/>
          <w:color w:val="auto"/>
        </w:rPr>
      </w:pPr>
    </w:p>
    <w:p w:rsidR="003661A3" w:rsidRPr="004B6607" w:rsidRDefault="003661A3" w:rsidP="00E77CF1">
      <w:pPr>
        <w:pStyle w:val="Default"/>
        <w:rPr>
          <w:b/>
          <w:bCs/>
          <w:color w:val="auto"/>
        </w:rPr>
      </w:pPr>
    </w:p>
    <w:p w:rsidR="00F933E8" w:rsidRPr="004B6607" w:rsidRDefault="00F933E8" w:rsidP="00E77CF1">
      <w:pPr>
        <w:pStyle w:val="Default"/>
        <w:rPr>
          <w:b/>
          <w:bCs/>
          <w:color w:val="auto"/>
        </w:rPr>
      </w:pPr>
    </w:p>
    <w:p w:rsidR="003661A3" w:rsidRPr="004B6607" w:rsidRDefault="003661A3" w:rsidP="00E77CF1">
      <w:pPr>
        <w:pStyle w:val="Default"/>
        <w:shd w:val="clear" w:color="auto" w:fill="FDE9D9" w:themeFill="accent6" w:themeFillTint="33"/>
        <w:rPr>
          <w:b/>
          <w:bCs/>
          <w:color w:val="auto"/>
          <w:szCs w:val="28"/>
        </w:rPr>
      </w:pPr>
    </w:p>
    <w:p w:rsidR="00E77CF1" w:rsidRPr="004B6607" w:rsidRDefault="00E77CF1" w:rsidP="00E77CF1">
      <w:pPr>
        <w:pStyle w:val="Default"/>
        <w:shd w:val="clear" w:color="auto" w:fill="FDE9D9" w:themeFill="accent6" w:themeFillTint="33"/>
        <w:rPr>
          <w:b/>
          <w:color w:val="auto"/>
          <w:sz w:val="28"/>
          <w:szCs w:val="28"/>
        </w:rPr>
      </w:pPr>
      <w:r w:rsidRPr="004B6607">
        <w:rPr>
          <w:b/>
          <w:bCs/>
          <w:color w:val="auto"/>
          <w:sz w:val="28"/>
          <w:szCs w:val="28"/>
        </w:rPr>
        <w:t xml:space="preserve"> 1. </w:t>
      </w:r>
      <w:r w:rsidR="00110052" w:rsidRPr="004B6607">
        <w:rPr>
          <w:b/>
          <w:bCs/>
          <w:color w:val="auto"/>
          <w:sz w:val="28"/>
          <w:szCs w:val="28"/>
        </w:rPr>
        <w:t xml:space="preserve"> </w:t>
      </w:r>
      <w:r w:rsidRPr="004B6607">
        <w:rPr>
          <w:b/>
          <w:color w:val="auto"/>
          <w:sz w:val="28"/>
          <w:szCs w:val="28"/>
        </w:rPr>
        <w:t>ОПШТИ ПОДАЦИ О ЈАВНОЈ НАБАВЦИ</w:t>
      </w:r>
    </w:p>
    <w:p w:rsidR="00E77CF1" w:rsidRPr="004B6607" w:rsidRDefault="00E77CF1" w:rsidP="00E77CF1">
      <w:pPr>
        <w:pStyle w:val="Default"/>
        <w:shd w:val="clear" w:color="auto" w:fill="FDE9D9" w:themeFill="accent6" w:themeFillTint="33"/>
        <w:rPr>
          <w:color w:val="auto"/>
          <w:szCs w:val="28"/>
        </w:rPr>
      </w:pPr>
    </w:p>
    <w:p w:rsidR="00E77CF1" w:rsidRPr="004B6607" w:rsidRDefault="00E77CF1" w:rsidP="00E77CF1">
      <w:pPr>
        <w:pStyle w:val="Default"/>
        <w:ind w:firstLine="720"/>
        <w:rPr>
          <w:b/>
          <w:bCs/>
          <w:color w:val="auto"/>
        </w:rPr>
      </w:pPr>
    </w:p>
    <w:p w:rsidR="00E77CF1" w:rsidRPr="004B6607" w:rsidRDefault="00E77CF1" w:rsidP="00E77CF1">
      <w:pPr>
        <w:pStyle w:val="Default"/>
        <w:numPr>
          <w:ilvl w:val="1"/>
          <w:numId w:val="5"/>
        </w:numPr>
        <w:spacing w:after="120"/>
        <w:ind w:left="426" w:hanging="426"/>
        <w:rPr>
          <w:b/>
          <w:bCs/>
          <w:color w:val="auto"/>
        </w:rPr>
      </w:pPr>
      <w:r w:rsidRPr="004B6607">
        <w:rPr>
          <w:b/>
          <w:bCs/>
          <w:color w:val="auto"/>
          <w:lang w:val="sr-Cyrl-CS"/>
        </w:rPr>
        <w:t>П</w:t>
      </w:r>
      <w:r w:rsidRPr="004B6607">
        <w:rPr>
          <w:b/>
          <w:bCs/>
          <w:color w:val="auto"/>
        </w:rPr>
        <w:t xml:space="preserve">одаци о наручиоцу </w:t>
      </w:r>
    </w:p>
    <w:p w:rsidR="00E77CF1" w:rsidRPr="004B6607" w:rsidRDefault="00E77CF1" w:rsidP="00E77CF1">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Наручилац јавне набавке је: </w:t>
      </w:r>
    </w:p>
    <w:p w:rsidR="00E77CF1" w:rsidRPr="004B6607" w:rsidRDefault="00E77CF1" w:rsidP="00625AE1">
      <w:pPr>
        <w:autoSpaceDE w:val="0"/>
        <w:autoSpaceDN w:val="0"/>
        <w:adjustRightInd w:val="0"/>
        <w:spacing w:before="120" w:after="120" w:line="240" w:lineRule="auto"/>
        <w:rPr>
          <w:rFonts w:ascii="Times New Roman" w:hAnsi="Times New Roman" w:cs="Times New Roman"/>
          <w:sz w:val="24"/>
          <w:szCs w:val="24"/>
          <w:lang w:val="sr-Cyrl-CS"/>
        </w:rPr>
      </w:pPr>
      <w:r w:rsidRPr="004B6607">
        <w:rPr>
          <w:rFonts w:ascii="Times New Roman" w:hAnsi="Times New Roman" w:cs="Times New Roman"/>
          <w:b/>
          <w:sz w:val="24"/>
          <w:szCs w:val="24"/>
          <w:lang w:val="sr-Cyrl-CS"/>
        </w:rPr>
        <w:t>Р</w:t>
      </w:r>
      <w:r w:rsidRPr="004B6607">
        <w:rPr>
          <w:rFonts w:ascii="Times New Roman" w:hAnsi="Times New Roman" w:cs="Times New Roman"/>
          <w:b/>
          <w:sz w:val="24"/>
          <w:szCs w:val="24"/>
        </w:rPr>
        <w:t>егулаторнa агенцијa за електронске комуникације и поштанске услуге</w:t>
      </w:r>
      <w:r w:rsidRPr="004B6607">
        <w:rPr>
          <w:rFonts w:ascii="Times New Roman" w:hAnsi="Times New Roman" w:cs="Times New Roman"/>
          <w:b/>
          <w:sz w:val="24"/>
          <w:szCs w:val="24"/>
          <w:lang w:val="sr-Cyrl-CS"/>
        </w:rPr>
        <w:t xml:space="preserve"> </w:t>
      </w:r>
      <w:r w:rsidR="00625AE1" w:rsidRPr="004B6607">
        <w:rPr>
          <w:rFonts w:ascii="Times New Roman" w:hAnsi="Times New Roman" w:cs="Times New Roman"/>
          <w:b/>
          <w:sz w:val="24"/>
          <w:szCs w:val="24"/>
          <w:lang w:val="sr-Cyrl-CS"/>
        </w:rPr>
        <w:t xml:space="preserve">- </w:t>
      </w:r>
      <w:r w:rsidRPr="004B6607">
        <w:rPr>
          <w:rFonts w:ascii="Times New Roman" w:hAnsi="Times New Roman" w:cs="Times New Roman"/>
          <w:b/>
          <w:sz w:val="24"/>
          <w:szCs w:val="24"/>
          <w:lang w:val="sr-Cyrl-CS"/>
        </w:rPr>
        <w:t>РАТЕЛ</w:t>
      </w:r>
      <w:r w:rsidRPr="004B6607">
        <w:rPr>
          <w:rFonts w:ascii="Times New Roman" w:hAnsi="Times New Roman" w:cs="Times New Roman"/>
          <w:sz w:val="24"/>
          <w:szCs w:val="24"/>
        </w:rPr>
        <w:t xml:space="preserve"> </w:t>
      </w:r>
    </w:p>
    <w:tbl>
      <w:tblPr>
        <w:tblStyle w:val="TableGrid"/>
        <w:tblW w:w="0" w:type="auto"/>
        <w:tblInd w:w="108" w:type="dxa"/>
        <w:tblLook w:val="04A0"/>
      </w:tblPr>
      <w:tblGrid>
        <w:gridCol w:w="7110"/>
        <w:gridCol w:w="2358"/>
      </w:tblGrid>
      <w:tr w:rsidR="00E77CF1" w:rsidRPr="004B6607" w:rsidTr="00625AE1">
        <w:tc>
          <w:tcPr>
            <w:tcW w:w="7110" w:type="dxa"/>
          </w:tcPr>
          <w:p w:rsidR="00E77CF1" w:rsidRPr="004B6607" w:rsidRDefault="00E77CF1" w:rsidP="00625AE1">
            <w:pPr>
              <w:pStyle w:val="Default"/>
              <w:spacing w:before="40" w:after="40"/>
              <w:rPr>
                <w:color w:val="auto"/>
                <w:lang w:val="sr-Cyrl-CS"/>
              </w:rPr>
            </w:pPr>
            <w:r w:rsidRPr="004B6607">
              <w:rPr>
                <w:color w:val="auto"/>
              </w:rPr>
              <w:t xml:space="preserve">Матични број </w:t>
            </w:r>
          </w:p>
        </w:tc>
        <w:tc>
          <w:tcPr>
            <w:tcW w:w="2358" w:type="dxa"/>
          </w:tcPr>
          <w:p w:rsidR="00E77CF1" w:rsidRPr="004B6607" w:rsidRDefault="00E77CF1" w:rsidP="00625AE1">
            <w:pPr>
              <w:pStyle w:val="Default"/>
              <w:spacing w:before="40" w:after="40"/>
              <w:rPr>
                <w:color w:val="auto"/>
                <w:lang w:val="sr-Cyrl-CS"/>
              </w:rPr>
            </w:pPr>
            <w:r w:rsidRPr="004B6607">
              <w:rPr>
                <w:color w:val="auto"/>
              </w:rPr>
              <w:t>17606590</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rPr>
              <w:t>Шифра делатности</w:t>
            </w:r>
          </w:p>
        </w:tc>
        <w:tc>
          <w:tcPr>
            <w:tcW w:w="2358" w:type="dxa"/>
          </w:tcPr>
          <w:p w:rsidR="00E77CF1" w:rsidRPr="004B6607" w:rsidRDefault="00E77CF1" w:rsidP="00625AE1">
            <w:pPr>
              <w:pStyle w:val="Default"/>
              <w:spacing w:before="40" w:after="40"/>
              <w:rPr>
                <w:color w:val="auto"/>
              </w:rPr>
            </w:pPr>
            <w:r w:rsidRPr="004B6607">
              <w:rPr>
                <w:color w:val="auto"/>
              </w:rPr>
              <w:t>84.13</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rPr>
              <w:t>ПИБ</w:t>
            </w:r>
          </w:p>
        </w:tc>
        <w:tc>
          <w:tcPr>
            <w:tcW w:w="2358" w:type="dxa"/>
          </w:tcPr>
          <w:p w:rsidR="00E77CF1" w:rsidRPr="004B6607" w:rsidRDefault="00E77CF1" w:rsidP="00625AE1">
            <w:pPr>
              <w:pStyle w:val="Default"/>
              <w:spacing w:before="40" w:after="40"/>
              <w:rPr>
                <w:color w:val="auto"/>
                <w:lang w:val="sr-Cyrl-CS"/>
              </w:rPr>
            </w:pPr>
            <w:r w:rsidRPr="004B6607">
              <w:rPr>
                <w:color w:val="auto"/>
              </w:rPr>
              <w:t>103986571</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lang w:val="sr-Cyrl-CS"/>
              </w:rPr>
              <w:t>Б</w:t>
            </w:r>
            <w:r w:rsidRPr="004B6607">
              <w:rPr>
                <w:color w:val="auto"/>
              </w:rPr>
              <w:t xml:space="preserve">рој рачуна </w:t>
            </w:r>
          </w:p>
        </w:tc>
        <w:tc>
          <w:tcPr>
            <w:tcW w:w="2358" w:type="dxa"/>
          </w:tcPr>
          <w:p w:rsidR="00E77CF1" w:rsidRPr="004B6607" w:rsidRDefault="00E77CF1" w:rsidP="00625AE1">
            <w:pPr>
              <w:pStyle w:val="Default"/>
              <w:spacing w:before="40" w:after="40"/>
              <w:rPr>
                <w:color w:val="auto"/>
              </w:rPr>
            </w:pPr>
            <w:r w:rsidRPr="004B6607">
              <w:rPr>
                <w:color w:val="auto"/>
              </w:rPr>
              <w:t>840-963627-41</w:t>
            </w:r>
          </w:p>
        </w:tc>
      </w:tr>
      <w:tr w:rsidR="00E77CF1" w:rsidRPr="004B6607" w:rsidTr="00625AE1">
        <w:tc>
          <w:tcPr>
            <w:tcW w:w="9468" w:type="dxa"/>
            <w:gridSpan w:val="2"/>
          </w:tcPr>
          <w:p w:rsidR="00E77CF1" w:rsidRPr="004B6607" w:rsidRDefault="00E77CF1" w:rsidP="00625AE1">
            <w:pPr>
              <w:pStyle w:val="Default"/>
              <w:spacing w:before="40" w:after="40"/>
              <w:jc w:val="center"/>
              <w:rPr>
                <w:color w:val="auto"/>
              </w:rPr>
            </w:pPr>
            <w:r w:rsidRPr="004B6607">
              <w:rPr>
                <w:color w:val="auto"/>
              </w:rPr>
              <w:t>Све финансијске обавезе према понуђачима се измирују преко Управе за трезор.</w:t>
            </w:r>
          </w:p>
        </w:tc>
      </w:tr>
    </w:tbl>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spacing w:after="120"/>
        <w:rPr>
          <w:color w:val="auto"/>
        </w:rPr>
      </w:pPr>
      <w:r w:rsidRPr="004B6607">
        <w:rPr>
          <w:b/>
          <w:bCs/>
          <w:color w:val="auto"/>
        </w:rPr>
        <w:t xml:space="preserve">1.2  </w:t>
      </w:r>
      <w:r w:rsidRPr="004B6607">
        <w:rPr>
          <w:b/>
          <w:bCs/>
          <w:color w:val="auto"/>
          <w:lang w:val="sr-Cyrl-CS"/>
        </w:rPr>
        <w:t>О</w:t>
      </w:r>
      <w:r w:rsidRPr="004B6607">
        <w:rPr>
          <w:b/>
          <w:bCs/>
          <w:color w:val="auto"/>
        </w:rPr>
        <w:t xml:space="preserve">пшти подаци о јавној набавци </w:t>
      </w:r>
    </w:p>
    <w:p w:rsidR="00E77CF1" w:rsidRPr="004B6607" w:rsidRDefault="00E77CF1" w:rsidP="00E77CF1">
      <w:pPr>
        <w:pStyle w:val="Default"/>
        <w:ind w:firstLine="720"/>
        <w:jc w:val="both"/>
        <w:rPr>
          <w:color w:val="auto"/>
        </w:rPr>
      </w:pPr>
      <w:r w:rsidRPr="004B6607">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w:t>
      </w:r>
      <w:r w:rsidRPr="00633686">
        <w:rPr>
          <w:bCs/>
          <w:color w:val="auto"/>
        </w:rPr>
        <w:t xml:space="preserve">за предметни поступак јавне набавке мале вредности, означен као ЈН </w:t>
      </w:r>
      <w:r w:rsidR="00110052" w:rsidRPr="00633686">
        <w:rPr>
          <w:bCs/>
          <w:color w:val="auto"/>
        </w:rPr>
        <w:t xml:space="preserve">бр. </w:t>
      </w:r>
      <w:r w:rsidRPr="00633686">
        <w:rPr>
          <w:bCs/>
          <w:color w:val="auto"/>
          <w:lang w:val="sr-Cyrl-CS"/>
        </w:rPr>
        <w:t>1-02-4047-</w:t>
      </w:r>
      <w:r w:rsidR="00110052" w:rsidRPr="00633686">
        <w:rPr>
          <w:bCs/>
          <w:color w:val="auto"/>
        </w:rPr>
        <w:t>4</w:t>
      </w:r>
      <w:r w:rsidR="00633686" w:rsidRPr="00633686">
        <w:rPr>
          <w:bCs/>
          <w:color w:val="auto"/>
        </w:rPr>
        <w:t>8</w:t>
      </w:r>
      <w:r w:rsidRPr="00633686">
        <w:rPr>
          <w:bCs/>
          <w:color w:val="auto"/>
          <w:lang w:val="sr-Cyrl-CS"/>
        </w:rPr>
        <w:t>/1</w:t>
      </w:r>
      <w:r w:rsidR="00516ACF" w:rsidRPr="00633686">
        <w:rPr>
          <w:bCs/>
          <w:color w:val="auto"/>
        </w:rPr>
        <w:t>9</w:t>
      </w:r>
      <w:r w:rsidRPr="00633686">
        <w:rPr>
          <w:bCs/>
          <w:color w:val="auto"/>
          <w:lang w:val="sr-Cyrl-CS"/>
        </w:rPr>
        <w:t>.</w:t>
      </w:r>
      <w:r w:rsidRPr="004B6607">
        <w:rPr>
          <w:bCs/>
          <w:color w:val="auto"/>
          <w:lang w:val="sr-Cyrl-CS"/>
        </w:rPr>
        <w:t xml:space="preserve"> </w:t>
      </w:r>
      <w:r w:rsidRPr="004B6607">
        <w:rPr>
          <w:bCs/>
          <w:color w:val="auto"/>
        </w:rPr>
        <w:t xml:space="preserve"> </w:t>
      </w:r>
    </w:p>
    <w:p w:rsidR="00E77CF1" w:rsidRPr="004B6607" w:rsidRDefault="00E77CF1" w:rsidP="00E77CF1">
      <w:pPr>
        <w:pStyle w:val="Default"/>
        <w:rPr>
          <w:color w:val="auto"/>
          <w:lang w:val="sr-Cyrl-CS"/>
        </w:rPr>
      </w:pPr>
    </w:p>
    <w:tbl>
      <w:tblPr>
        <w:tblW w:w="10206" w:type="dxa"/>
        <w:tblInd w:w="108" w:type="dxa"/>
        <w:tblBorders>
          <w:top w:val="nil"/>
          <w:left w:val="nil"/>
          <w:bottom w:val="nil"/>
          <w:right w:val="nil"/>
        </w:tblBorders>
        <w:tblLayout w:type="fixed"/>
        <w:tblLook w:val="0000"/>
      </w:tblPr>
      <w:tblGrid>
        <w:gridCol w:w="3686"/>
        <w:gridCol w:w="6520"/>
      </w:tblGrid>
      <w:tr w:rsidR="00E77CF1" w:rsidRPr="004B6607" w:rsidTr="00625AE1">
        <w:trPr>
          <w:trHeight w:val="525"/>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p>
          <w:p w:rsidR="00E77CF1" w:rsidRPr="004B6607" w:rsidRDefault="00E77CF1" w:rsidP="009938DC">
            <w:pPr>
              <w:pStyle w:val="Default"/>
              <w:spacing w:before="120" w:after="120"/>
              <w:rPr>
                <w:color w:val="auto"/>
              </w:rPr>
            </w:pPr>
            <w:r w:rsidRPr="004B6607">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rPr>
                <w:color w:val="auto"/>
              </w:rPr>
            </w:pPr>
            <w:r w:rsidRPr="004B6607">
              <w:rPr>
                <w:color w:val="auto"/>
              </w:rPr>
              <w:t>Регулаторна агенција за електронске комуникације и поштанске услуге - РАТЕЛ</w:t>
            </w:r>
          </w:p>
          <w:p w:rsidR="00E77CF1" w:rsidRPr="004B6607" w:rsidRDefault="00E77CF1" w:rsidP="009938DC">
            <w:pPr>
              <w:pStyle w:val="Default"/>
              <w:spacing w:after="120"/>
              <w:rPr>
                <w:color w:val="auto"/>
              </w:rPr>
            </w:pPr>
            <w:r w:rsidRPr="004B6607">
              <w:rPr>
                <w:color w:val="auto"/>
              </w:rPr>
              <w:t>Палмотићева број 2, 11103 Београд ПАК 106306</w:t>
            </w:r>
          </w:p>
        </w:tc>
      </w:tr>
      <w:tr w:rsidR="00E77CF1" w:rsidRPr="004B6607" w:rsidTr="00625AE1">
        <w:trPr>
          <w:trHeight w:val="305"/>
        </w:trPr>
        <w:tc>
          <w:tcPr>
            <w:tcW w:w="3686" w:type="dxa"/>
            <w:tcBorders>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Интернет страница наручиоца </w:t>
            </w:r>
          </w:p>
        </w:tc>
        <w:tc>
          <w:tcPr>
            <w:tcW w:w="6520" w:type="dxa"/>
            <w:tcBorders>
              <w:left w:val="single" w:sz="4" w:space="0" w:color="auto"/>
              <w:right w:val="single" w:sz="4" w:space="0" w:color="auto"/>
            </w:tcBorders>
          </w:tcPr>
          <w:p w:rsidR="00E77CF1" w:rsidRPr="004B6607" w:rsidRDefault="00702369" w:rsidP="009938DC">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E77CF1" w:rsidRPr="004B6607">
                <w:rPr>
                  <w:rStyle w:val="Hyperlink"/>
                  <w:rFonts w:eastAsiaTheme="minorHAnsi"/>
                  <w:color w:val="auto"/>
                </w:rPr>
                <w:t>http://www.</w:t>
              </w:r>
              <w:r w:rsidR="00E77CF1" w:rsidRPr="004B6607">
                <w:rPr>
                  <w:rStyle w:val="Hyperlink"/>
                  <w:rFonts w:eastAsiaTheme="minorHAnsi"/>
                  <w:color w:val="auto"/>
                  <w:lang w:val="sr-Latn-CS"/>
                </w:rPr>
                <w:t>ratel</w:t>
              </w:r>
              <w:r w:rsidR="00E77CF1" w:rsidRPr="004B6607">
                <w:rPr>
                  <w:rStyle w:val="Hyperlink"/>
                  <w:rFonts w:eastAsiaTheme="minorHAnsi"/>
                  <w:color w:val="auto"/>
                </w:rPr>
                <w:t>.rs</w:t>
              </w:r>
            </w:hyperlink>
          </w:p>
        </w:tc>
      </w:tr>
      <w:tr w:rsidR="00E77CF1" w:rsidRPr="004B6607" w:rsidTr="00625AE1">
        <w:trPr>
          <w:trHeight w:val="377"/>
        </w:trPr>
        <w:tc>
          <w:tcPr>
            <w:tcW w:w="3686" w:type="dxa"/>
            <w:tcBorders>
              <w:top w:val="single" w:sz="4" w:space="0" w:color="auto"/>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Јавна набавка мале вредности </w:t>
            </w:r>
          </w:p>
        </w:tc>
      </w:tr>
      <w:tr w:rsidR="00E77CF1" w:rsidRPr="004B6607" w:rsidTr="00625AE1">
        <w:trPr>
          <w:trHeight w:val="510"/>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110052" w:rsidRPr="004B6607" w:rsidRDefault="00E77CF1" w:rsidP="00110052">
            <w:pPr>
              <w:widowControl w:val="0"/>
              <w:tabs>
                <w:tab w:val="left" w:pos="2700"/>
                <w:tab w:val="left" w:pos="9360"/>
              </w:tabs>
              <w:autoSpaceDE w:val="0"/>
              <w:autoSpaceDN w:val="0"/>
              <w:adjustRightInd w:val="0"/>
              <w:spacing w:before="120" w:after="0" w:line="240" w:lineRule="auto"/>
              <w:ind w:right="-51"/>
              <w:rPr>
                <w:rFonts w:ascii="Times New Roman" w:hAnsi="Times New Roman" w:cs="Times New Roman"/>
                <w:sz w:val="24"/>
                <w:szCs w:val="24"/>
              </w:rPr>
            </w:pPr>
            <w:r w:rsidRPr="004B6607">
              <w:rPr>
                <w:rFonts w:ascii="Times New Roman" w:hAnsi="Times New Roman" w:cs="Times New Roman"/>
                <w:sz w:val="24"/>
                <w:szCs w:val="24"/>
              </w:rPr>
              <w:t xml:space="preserve">Набавка услуга – </w:t>
            </w:r>
          </w:p>
          <w:p w:rsidR="00E77CF1" w:rsidRPr="004B6607" w:rsidRDefault="00110052" w:rsidP="00110052">
            <w:pPr>
              <w:widowControl w:val="0"/>
              <w:tabs>
                <w:tab w:val="left" w:pos="2700"/>
                <w:tab w:val="left" w:pos="9360"/>
              </w:tabs>
              <w:autoSpaceDE w:val="0"/>
              <w:autoSpaceDN w:val="0"/>
              <w:adjustRightInd w:val="0"/>
              <w:spacing w:after="120" w:line="240" w:lineRule="auto"/>
              <w:ind w:right="-51"/>
              <w:rPr>
                <w:rFonts w:ascii="Times New Roman" w:hAnsi="Times New Roman" w:cs="Times New Roman"/>
                <w:sz w:val="24"/>
                <w:szCs w:val="24"/>
              </w:rPr>
            </w:pPr>
            <w:r w:rsidRPr="004B6607">
              <w:rPr>
                <w:rFonts w:ascii="Times New Roman" w:hAnsi="Times New Roman" w:cs="Times New Roman"/>
                <w:b/>
                <w:sz w:val="24"/>
                <w:szCs w:val="24"/>
              </w:rPr>
              <w:t>ОГЛАШАВАЊЕ И ИНФОРМИСАЊЕ ЈАВНОСТИ</w:t>
            </w:r>
          </w:p>
        </w:tc>
      </w:tr>
      <w:tr w:rsidR="00E77CF1" w:rsidRPr="004B6607" w:rsidTr="00625AE1">
        <w:trPr>
          <w:trHeight w:val="109"/>
        </w:trPr>
        <w:tc>
          <w:tcPr>
            <w:tcW w:w="3686" w:type="dxa"/>
            <w:tcBorders>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Циљ поступка </w:t>
            </w:r>
          </w:p>
        </w:tc>
        <w:tc>
          <w:tcPr>
            <w:tcW w:w="6520" w:type="dxa"/>
            <w:tcBorders>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Поступак се спроводи ради закључења уговора о јавној набавци </w:t>
            </w:r>
          </w:p>
        </w:tc>
      </w:tr>
      <w:tr w:rsidR="00E77CF1" w:rsidRPr="004B6607" w:rsidTr="00625AE1">
        <w:trPr>
          <w:trHeight w:val="109"/>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Жељко Гаговић: </w:t>
            </w:r>
            <w:hyperlink r:id="rId10" w:history="1">
              <w:r w:rsidRPr="004B6607">
                <w:rPr>
                  <w:rStyle w:val="Hyperlink"/>
                  <w:color w:val="auto"/>
                </w:rPr>
                <w:t>zeljko.gagovic@ratel.rs</w:t>
              </w:r>
            </w:hyperlink>
            <w:r w:rsidRPr="004B6607">
              <w:rPr>
                <w:color w:val="auto"/>
              </w:rPr>
              <w:t xml:space="preserve">, факс  011/3232537 </w:t>
            </w:r>
          </w:p>
        </w:tc>
      </w:tr>
    </w:tbl>
    <w:p w:rsidR="00E77CF1" w:rsidRPr="004B6607" w:rsidRDefault="00E77CF1" w:rsidP="00E77CF1">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E77CF1" w:rsidRPr="004B6607" w:rsidRDefault="00E77CF1" w:rsidP="00E77CF1">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Заинтересована лица могу преузети конкурсну документацију на: </w:t>
      </w:r>
    </w:p>
    <w:p w:rsidR="00E77CF1" w:rsidRPr="004B6607"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B6607">
          <w:rPr>
            <w:rStyle w:val="Hyperlink"/>
            <w:rFonts w:ascii="Times New Roman" w:hAnsi="Times New Roman" w:cs="Times New Roman"/>
            <w:color w:val="auto"/>
          </w:rPr>
          <w:t>http://portal.ujn.gov.rs/</w:t>
        </w:r>
      </w:hyperlink>
      <w:r w:rsidRPr="004B6607">
        <w:rPr>
          <w:rFonts w:ascii="Times New Roman" w:hAnsi="Times New Roman" w:cs="Times New Roman"/>
        </w:rPr>
        <w:t xml:space="preserve">  </w:t>
      </w:r>
      <w:r w:rsidRPr="004B6607">
        <w:rPr>
          <w:rFonts w:ascii="Times New Roman" w:hAnsi="Times New Roman" w:cs="Times New Roman"/>
          <w:sz w:val="24"/>
          <w:szCs w:val="24"/>
          <w:lang w:val="sr-Cyrl-CS"/>
        </w:rPr>
        <w:t xml:space="preserve">и </w:t>
      </w:r>
    </w:p>
    <w:p w:rsidR="00E77CF1" w:rsidRPr="004B6607"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Интернет страници Наручиоца </w:t>
      </w:r>
      <w:hyperlink r:id="rId12" w:history="1">
        <w:r w:rsidRPr="004B6607">
          <w:rPr>
            <w:rStyle w:val="Hyperlink"/>
            <w:rFonts w:ascii="Times New Roman" w:hAnsi="Times New Roman" w:cs="Times New Roman"/>
            <w:color w:val="auto"/>
            <w:lang w:val="sr-Cyrl-CS"/>
          </w:rPr>
          <w:t>http://www.ratel.rs/</w:t>
        </w:r>
      </w:hyperlink>
      <w:r w:rsidRPr="004B6607">
        <w:rPr>
          <w:rFonts w:ascii="Times New Roman" w:hAnsi="Times New Roman" w:cs="Times New Roman"/>
          <w:sz w:val="24"/>
          <w:szCs w:val="24"/>
          <w:lang w:val="sr-Cyrl-CS"/>
        </w:rPr>
        <w:t xml:space="preserve">. </w:t>
      </w:r>
    </w:p>
    <w:p w:rsidR="00E77CF1" w:rsidRPr="004B6607" w:rsidRDefault="00E77CF1" w:rsidP="00E77CF1">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Не спроводи се електронска лицитација.</w:t>
      </w:r>
    </w:p>
    <w:p w:rsidR="00110052" w:rsidRPr="004B6607" w:rsidRDefault="00110052" w:rsidP="00110052">
      <w:pPr>
        <w:spacing w:before="120" w:after="0" w:line="240" w:lineRule="auto"/>
        <w:jc w:val="both"/>
        <w:rPr>
          <w:rFonts w:ascii="Times New Roman" w:hAnsi="Times New Roman" w:cs="Times New Roman"/>
          <w:sz w:val="24"/>
          <w:szCs w:val="24"/>
          <w:lang w:val="sr-Cyrl-CS"/>
        </w:rPr>
      </w:pPr>
    </w:p>
    <w:p w:rsidR="00E77CF1" w:rsidRPr="004B6607" w:rsidRDefault="00E77CF1" w:rsidP="00E77CF1">
      <w:pPr>
        <w:spacing w:after="120"/>
        <w:jc w:val="both"/>
        <w:rPr>
          <w:rFonts w:ascii="Times New Roman" w:hAnsi="Times New Roman" w:cs="Times New Roman"/>
          <w:b/>
          <w:bCs/>
          <w:sz w:val="24"/>
          <w:szCs w:val="24"/>
          <w:lang w:val="sr-Cyrl-CS"/>
        </w:rPr>
      </w:pPr>
      <w:r w:rsidRPr="004B6607">
        <w:rPr>
          <w:rFonts w:ascii="Times New Roman" w:hAnsi="Times New Roman" w:cs="Times New Roman"/>
          <w:b/>
          <w:bCs/>
          <w:sz w:val="24"/>
          <w:szCs w:val="24"/>
        </w:rPr>
        <w:t xml:space="preserve">1.3 </w:t>
      </w:r>
      <w:r w:rsidRPr="004B6607">
        <w:rPr>
          <w:rFonts w:ascii="Times New Roman" w:hAnsi="Times New Roman" w:cs="Times New Roman"/>
          <w:b/>
          <w:bCs/>
          <w:sz w:val="24"/>
          <w:szCs w:val="24"/>
          <w:lang w:val="sr-Cyrl-CS"/>
        </w:rPr>
        <w:t>В</w:t>
      </w:r>
      <w:r w:rsidRPr="004B6607">
        <w:rPr>
          <w:rFonts w:ascii="Times New Roman" w:hAnsi="Times New Roman" w:cs="Times New Roman"/>
          <w:b/>
          <w:bCs/>
          <w:sz w:val="24"/>
          <w:szCs w:val="24"/>
        </w:rPr>
        <w:t>рста поступка јавне набавке и примена других закона</w:t>
      </w:r>
    </w:p>
    <w:p w:rsidR="00E77CF1" w:rsidRPr="004B6607" w:rsidRDefault="00E77CF1" w:rsidP="00E77CF1">
      <w:pPr>
        <w:pStyle w:val="Default"/>
        <w:rPr>
          <w:color w:val="auto"/>
        </w:rPr>
      </w:pPr>
      <w:r w:rsidRPr="004B6607">
        <w:rPr>
          <w:color w:val="auto"/>
        </w:rPr>
        <w:t>Поступак јавне набавке је поступак јавне набавке мале вредности, а започет је доношењем одлуке о покретању поступка 1-02-4047-</w:t>
      </w:r>
      <w:r w:rsidR="00625AE1" w:rsidRPr="004B6607">
        <w:rPr>
          <w:color w:val="auto"/>
        </w:rPr>
        <w:t>4</w:t>
      </w:r>
      <w:r w:rsidR="00633686">
        <w:rPr>
          <w:color w:val="auto"/>
        </w:rPr>
        <w:t>8</w:t>
      </w:r>
      <w:r w:rsidRPr="004B6607">
        <w:rPr>
          <w:color w:val="auto"/>
        </w:rPr>
        <w:t>/1</w:t>
      </w:r>
      <w:r w:rsidR="00516ACF" w:rsidRPr="004B6607">
        <w:rPr>
          <w:color w:val="auto"/>
        </w:rPr>
        <w:t>9</w:t>
      </w:r>
      <w:r w:rsidRPr="004B6607">
        <w:rPr>
          <w:color w:val="auto"/>
        </w:rPr>
        <w:t xml:space="preserve">  од </w:t>
      </w:r>
      <w:r w:rsidR="00633686">
        <w:rPr>
          <w:color w:val="auto"/>
        </w:rPr>
        <w:t>31</w:t>
      </w:r>
      <w:r w:rsidRPr="004B6607">
        <w:rPr>
          <w:color w:val="auto"/>
        </w:rPr>
        <w:t>.</w:t>
      </w:r>
      <w:r w:rsidR="002742E0" w:rsidRPr="004B6607">
        <w:rPr>
          <w:color w:val="auto"/>
        </w:rPr>
        <w:t>1</w:t>
      </w:r>
      <w:r w:rsidR="003A38D6">
        <w:rPr>
          <w:color w:val="auto"/>
        </w:rPr>
        <w:t>2</w:t>
      </w:r>
      <w:r w:rsidRPr="004B6607">
        <w:rPr>
          <w:color w:val="auto"/>
        </w:rPr>
        <w:t>.201</w:t>
      </w:r>
      <w:r w:rsidR="003A38D6">
        <w:rPr>
          <w:color w:val="auto"/>
        </w:rPr>
        <w:t>9</w:t>
      </w:r>
      <w:r w:rsidRPr="004B6607">
        <w:rPr>
          <w:color w:val="auto"/>
        </w:rPr>
        <w:t xml:space="preserve">. године. </w:t>
      </w:r>
    </w:p>
    <w:p w:rsidR="00E77CF1" w:rsidRPr="004B6607" w:rsidRDefault="00E77CF1" w:rsidP="00E77CF1">
      <w:pPr>
        <w:pStyle w:val="Default"/>
        <w:spacing w:before="120" w:after="120"/>
        <w:rPr>
          <w:color w:val="auto"/>
        </w:rPr>
      </w:pPr>
      <w:r w:rsidRPr="004B6607">
        <w:rPr>
          <w:color w:val="auto"/>
        </w:rPr>
        <w:t xml:space="preserve">На ову набавку ће се примењивати: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јавним набавкама („Сл. гласник РС“ бр. 124/12, 14/15 и 68/15);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општем управном поступку у делу који није регулисан Законом о јавним набавкама („Сл. гласник РС“ бр. 18/2016);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облигационим односима након закључења уговора о јавној набавци ("Сл. лист СФРЈ", бр. 29/78, 39/85, 57/89 и "Сл. лист СРЈ" 31/93); </w:t>
      </w:r>
    </w:p>
    <w:p w:rsidR="00E77CF1" w:rsidRPr="004B6607" w:rsidRDefault="00E77CF1" w:rsidP="00E77CF1">
      <w:pPr>
        <w:pStyle w:val="Default"/>
        <w:jc w:val="both"/>
        <w:rPr>
          <w:iCs/>
          <w:color w:val="auto"/>
        </w:rPr>
      </w:pPr>
      <w:r w:rsidRPr="004B6607">
        <w:rPr>
          <w:color w:val="auto"/>
          <w:lang w:val="sr-Cyrl-CS"/>
        </w:rPr>
        <w:t xml:space="preserve">- </w:t>
      </w:r>
      <w:r w:rsidRPr="004B6607">
        <w:rPr>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E77CF1" w:rsidRPr="004B6607" w:rsidRDefault="00E77CF1" w:rsidP="00E77CF1">
      <w:pPr>
        <w:pStyle w:val="Default"/>
        <w:jc w:val="both"/>
        <w:rPr>
          <w:color w:val="auto"/>
        </w:rPr>
      </w:pPr>
      <w:r w:rsidRPr="004B6607">
        <w:rPr>
          <w:color w:val="auto"/>
          <w:lang w:val="sr-Cyrl-CS"/>
        </w:rPr>
        <w:t xml:space="preserve">- </w:t>
      </w:r>
      <w:r w:rsidRPr="004B6607">
        <w:rPr>
          <w:iCs/>
          <w:color w:val="auto"/>
        </w:rPr>
        <w:t xml:space="preserve">Технички прописи везано за предмет јавне набавке. </w:t>
      </w:r>
    </w:p>
    <w:p w:rsidR="00E77CF1" w:rsidRPr="004B6607" w:rsidRDefault="00E77CF1" w:rsidP="00E77CF1">
      <w:pPr>
        <w:pStyle w:val="Default"/>
        <w:jc w:val="both"/>
        <w:rPr>
          <w:b/>
          <w:color w:val="auto"/>
        </w:rPr>
      </w:pPr>
    </w:p>
    <w:p w:rsidR="00E77CF1" w:rsidRPr="004B6607" w:rsidRDefault="00E77CF1" w:rsidP="00E77CF1">
      <w:pPr>
        <w:pStyle w:val="Default"/>
        <w:jc w:val="both"/>
        <w:rPr>
          <w:b/>
          <w:color w:val="auto"/>
        </w:rPr>
      </w:pPr>
    </w:p>
    <w:p w:rsidR="00E77CF1" w:rsidRPr="004B6607" w:rsidRDefault="00E77CF1" w:rsidP="00E77CF1">
      <w:pPr>
        <w:pStyle w:val="Default"/>
        <w:spacing w:after="120"/>
        <w:jc w:val="both"/>
        <w:rPr>
          <w:b/>
          <w:i/>
          <w:iCs/>
          <w:color w:val="auto"/>
          <w:lang w:val="sr-Cyrl-CS"/>
        </w:rPr>
      </w:pPr>
      <w:r w:rsidRPr="004B6607">
        <w:rPr>
          <w:b/>
          <w:color w:val="auto"/>
          <w:lang w:val="sr-Cyrl-CS"/>
        </w:rPr>
        <w:t xml:space="preserve">1.4    </w:t>
      </w:r>
      <w:r w:rsidRPr="004B6607">
        <w:rPr>
          <w:b/>
          <w:iCs/>
          <w:color w:val="auto"/>
          <w:lang w:val="sr-Cyrl-CS"/>
        </w:rPr>
        <w:t>П</w:t>
      </w:r>
      <w:r w:rsidRPr="004B6607">
        <w:rPr>
          <w:b/>
          <w:iCs/>
          <w:color w:val="auto"/>
        </w:rPr>
        <w:t>редмет јавне набавке</w:t>
      </w:r>
    </w:p>
    <w:p w:rsidR="00656C76" w:rsidRPr="004B6607" w:rsidRDefault="002742E0" w:rsidP="00656C76">
      <w:pPr>
        <w:pStyle w:val="Default"/>
        <w:ind w:firstLine="720"/>
        <w:jc w:val="both"/>
        <w:rPr>
          <w:color w:val="auto"/>
        </w:rPr>
      </w:pPr>
      <w:r w:rsidRPr="004B6607">
        <w:rPr>
          <w:color w:val="auto"/>
        </w:rPr>
        <w:t xml:space="preserve">Предмет јавне набавке су услуге – </w:t>
      </w:r>
      <w:r w:rsidR="00656C76" w:rsidRPr="004B6607">
        <w:rPr>
          <w:color w:val="auto"/>
        </w:rPr>
        <w:t>оглашавање  и информисање ј</w:t>
      </w:r>
      <w:r w:rsidR="00516ACF" w:rsidRPr="004B6607">
        <w:rPr>
          <w:color w:val="auto"/>
        </w:rPr>
        <w:t>авности, редни број 1-</w:t>
      </w:r>
      <w:r w:rsidR="00516ACF" w:rsidRPr="00633686">
        <w:rPr>
          <w:color w:val="auto"/>
        </w:rPr>
        <w:t>02-4047-4</w:t>
      </w:r>
      <w:r w:rsidR="00633686" w:rsidRPr="00633686">
        <w:rPr>
          <w:color w:val="auto"/>
        </w:rPr>
        <w:t>8</w:t>
      </w:r>
      <w:r w:rsidR="00656C76" w:rsidRPr="00633686">
        <w:rPr>
          <w:color w:val="auto"/>
        </w:rPr>
        <w:t>/1</w:t>
      </w:r>
      <w:r w:rsidR="00516ACF" w:rsidRPr="00633686">
        <w:rPr>
          <w:color w:val="auto"/>
        </w:rPr>
        <w:t>9</w:t>
      </w:r>
      <w:r w:rsidR="00656C76" w:rsidRPr="00633686">
        <w:rPr>
          <w:color w:val="auto"/>
        </w:rPr>
        <w:t>.</w:t>
      </w:r>
    </w:p>
    <w:p w:rsidR="00516ACF" w:rsidRPr="004B6607" w:rsidRDefault="00516ACF" w:rsidP="00516ACF">
      <w:pPr>
        <w:pStyle w:val="Default"/>
        <w:spacing w:before="120"/>
        <w:ind w:firstLine="720"/>
        <w:jc w:val="both"/>
        <w:rPr>
          <w:color w:val="auto"/>
        </w:rPr>
      </w:pPr>
      <w:r w:rsidRPr="004B6607">
        <w:rPr>
          <w:color w:val="auto"/>
        </w:rPr>
        <w:t xml:space="preserve">Назив и ознака из општег речника набавке је 79340000-9 Услуге оглашавања и маркетинга. </w:t>
      </w:r>
    </w:p>
    <w:p w:rsidR="00E77CF1" w:rsidRPr="004B6607" w:rsidRDefault="00E77CF1" w:rsidP="00E77CF1">
      <w:pPr>
        <w:pStyle w:val="Default"/>
        <w:spacing w:before="120"/>
        <w:jc w:val="both"/>
        <w:rPr>
          <w:b/>
          <w:color w:val="auto"/>
        </w:rPr>
      </w:pPr>
    </w:p>
    <w:p w:rsidR="00E77CF1" w:rsidRPr="004B6607" w:rsidRDefault="00E77CF1" w:rsidP="00E77CF1">
      <w:pPr>
        <w:pStyle w:val="Default"/>
        <w:spacing w:after="120"/>
        <w:jc w:val="both"/>
        <w:rPr>
          <w:i/>
          <w:iCs/>
          <w:color w:val="auto"/>
          <w:lang w:val="sr-Cyrl-CS"/>
        </w:rPr>
      </w:pPr>
      <w:r w:rsidRPr="004B6607">
        <w:rPr>
          <w:b/>
          <w:color w:val="auto"/>
          <w:lang w:val="sr-Cyrl-CS"/>
        </w:rPr>
        <w:t>1.5</w:t>
      </w:r>
      <w:r w:rsidRPr="004B6607">
        <w:rPr>
          <w:color w:val="auto"/>
          <w:lang w:val="sr-Cyrl-CS"/>
        </w:rPr>
        <w:t xml:space="preserve">     </w:t>
      </w:r>
      <w:r w:rsidRPr="004B6607">
        <w:rPr>
          <w:b/>
          <w:color w:val="auto"/>
          <w:lang w:val="sr-Cyrl-CS"/>
        </w:rPr>
        <w:t>П</w:t>
      </w:r>
      <w:r w:rsidRPr="004B6607">
        <w:rPr>
          <w:b/>
          <w:color w:val="auto"/>
        </w:rPr>
        <w:t>раво на учешће</w:t>
      </w:r>
      <w:r w:rsidRPr="004B6607">
        <w:rPr>
          <w:color w:val="auto"/>
        </w:rPr>
        <w:t xml:space="preserve"> </w:t>
      </w:r>
    </w:p>
    <w:p w:rsidR="00E77CF1" w:rsidRPr="004B6607" w:rsidRDefault="00E77CF1" w:rsidP="00E77CF1">
      <w:pPr>
        <w:pStyle w:val="ListParagraph"/>
        <w:tabs>
          <w:tab w:val="left" w:pos="720"/>
        </w:tabs>
        <w:ind w:left="0"/>
        <w:jc w:val="both"/>
        <w:rPr>
          <w:rFonts w:ascii="Times New Roman" w:hAnsi="Times New Roman" w:cs="Times New Roman"/>
          <w:sz w:val="24"/>
          <w:szCs w:val="24"/>
          <w:lang w:val="sr-Cyrl-CS"/>
        </w:rPr>
      </w:pPr>
      <w:r w:rsidRPr="004B6607">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E77CF1" w:rsidRPr="004B6607"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4B6607"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4B6607" w:rsidRDefault="00E77CF1" w:rsidP="00E77CF1">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4B6607">
        <w:rPr>
          <w:rFonts w:ascii="Times New Roman" w:hAnsi="Times New Roman" w:cs="Times New Roman"/>
          <w:b/>
          <w:bCs/>
          <w:sz w:val="24"/>
          <w:szCs w:val="24"/>
          <w:lang w:val="sr-Cyrl-CS"/>
        </w:rPr>
        <w:t xml:space="preserve"> П</w:t>
      </w:r>
      <w:r w:rsidRPr="004B6607">
        <w:rPr>
          <w:rFonts w:ascii="Times New Roman" w:hAnsi="Times New Roman" w:cs="Times New Roman"/>
          <w:b/>
          <w:bCs/>
          <w:sz w:val="24"/>
          <w:szCs w:val="24"/>
        </w:rPr>
        <w:t>одношење понуда</w:t>
      </w:r>
    </w:p>
    <w:p w:rsidR="00E77CF1" w:rsidRPr="004B6607" w:rsidRDefault="00E77CF1" w:rsidP="00E77CF1">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633686">
        <w:rPr>
          <w:rFonts w:ascii="Times New Roman" w:hAnsi="Times New Roman" w:cs="Times New Roman"/>
          <w:bCs/>
          <w:spacing w:val="-2"/>
          <w:sz w:val="24"/>
          <w:szCs w:val="24"/>
        </w:rPr>
        <w:t xml:space="preserve">документацијом најкасније </w:t>
      </w:r>
      <w:r w:rsidRPr="00633686">
        <w:rPr>
          <w:rFonts w:ascii="Times New Roman" w:hAnsi="Times New Roman" w:cs="Times New Roman"/>
          <w:b/>
          <w:bCs/>
          <w:spacing w:val="-2"/>
          <w:sz w:val="24"/>
          <w:szCs w:val="24"/>
        </w:rPr>
        <w:t xml:space="preserve">до </w:t>
      </w:r>
      <w:r w:rsidR="00FF4895" w:rsidRPr="00633686">
        <w:rPr>
          <w:rFonts w:ascii="Times New Roman" w:hAnsi="Times New Roman" w:cs="Times New Roman"/>
          <w:b/>
          <w:bCs/>
          <w:spacing w:val="-2"/>
          <w:sz w:val="24"/>
          <w:szCs w:val="24"/>
        </w:rPr>
        <w:t>10</w:t>
      </w:r>
      <w:r w:rsidRPr="00633686">
        <w:rPr>
          <w:rFonts w:ascii="Times New Roman" w:hAnsi="Times New Roman" w:cs="Times New Roman"/>
          <w:b/>
          <w:bCs/>
          <w:spacing w:val="-2"/>
          <w:sz w:val="24"/>
          <w:szCs w:val="24"/>
          <w:lang w:val="sr-Cyrl-CS"/>
        </w:rPr>
        <w:t>.</w:t>
      </w:r>
      <w:r w:rsidR="00FF4895" w:rsidRPr="00633686">
        <w:rPr>
          <w:rFonts w:ascii="Times New Roman" w:hAnsi="Times New Roman" w:cs="Times New Roman"/>
          <w:b/>
          <w:bCs/>
          <w:spacing w:val="-2"/>
          <w:sz w:val="24"/>
          <w:szCs w:val="24"/>
        </w:rPr>
        <w:t>0</w:t>
      </w:r>
      <w:r w:rsidR="00516ACF" w:rsidRPr="00633686">
        <w:rPr>
          <w:rFonts w:ascii="Times New Roman" w:hAnsi="Times New Roman" w:cs="Times New Roman"/>
          <w:b/>
          <w:bCs/>
          <w:spacing w:val="-2"/>
          <w:sz w:val="24"/>
          <w:szCs w:val="24"/>
        </w:rPr>
        <w:t>1</w:t>
      </w:r>
      <w:r w:rsidRPr="00633686">
        <w:rPr>
          <w:rFonts w:ascii="Times New Roman" w:hAnsi="Times New Roman" w:cs="Times New Roman"/>
          <w:b/>
          <w:bCs/>
          <w:spacing w:val="-2"/>
          <w:sz w:val="24"/>
          <w:szCs w:val="24"/>
          <w:lang w:val="sr-Cyrl-CS"/>
        </w:rPr>
        <w:t>.</w:t>
      </w:r>
      <w:r w:rsidRPr="00633686">
        <w:rPr>
          <w:rFonts w:ascii="Times New Roman" w:hAnsi="Times New Roman" w:cs="Times New Roman"/>
          <w:b/>
          <w:bCs/>
          <w:spacing w:val="-2"/>
          <w:sz w:val="24"/>
          <w:szCs w:val="24"/>
        </w:rPr>
        <w:t>20</w:t>
      </w:r>
      <w:r w:rsidR="00FF4895" w:rsidRPr="00633686">
        <w:rPr>
          <w:rFonts w:ascii="Times New Roman" w:hAnsi="Times New Roman" w:cs="Times New Roman"/>
          <w:b/>
          <w:bCs/>
          <w:spacing w:val="-2"/>
          <w:sz w:val="24"/>
          <w:szCs w:val="24"/>
        </w:rPr>
        <w:t>20</w:t>
      </w:r>
      <w:r w:rsidRPr="00633686">
        <w:rPr>
          <w:rFonts w:ascii="Times New Roman" w:hAnsi="Times New Roman" w:cs="Times New Roman"/>
          <w:bCs/>
          <w:spacing w:val="-2"/>
          <w:sz w:val="24"/>
          <w:szCs w:val="24"/>
        </w:rPr>
        <w:t xml:space="preserve">. године, до </w:t>
      </w:r>
      <w:r w:rsidRPr="00633686">
        <w:rPr>
          <w:rFonts w:ascii="Times New Roman" w:hAnsi="Times New Roman" w:cs="Times New Roman"/>
          <w:b/>
          <w:bCs/>
          <w:spacing w:val="-2"/>
          <w:sz w:val="24"/>
          <w:szCs w:val="24"/>
        </w:rPr>
        <w:t>1</w:t>
      </w:r>
      <w:r w:rsidRPr="00633686">
        <w:rPr>
          <w:rFonts w:ascii="Times New Roman" w:hAnsi="Times New Roman" w:cs="Times New Roman"/>
          <w:b/>
          <w:bCs/>
          <w:spacing w:val="-2"/>
          <w:sz w:val="24"/>
          <w:szCs w:val="24"/>
          <w:lang w:val="sr-Cyrl-CS"/>
        </w:rPr>
        <w:t>0</w:t>
      </w:r>
      <w:r w:rsidRPr="00633686">
        <w:rPr>
          <w:rFonts w:ascii="Times New Roman" w:hAnsi="Times New Roman" w:cs="Times New Roman"/>
          <w:b/>
          <w:bCs/>
          <w:spacing w:val="-2"/>
          <w:sz w:val="24"/>
          <w:szCs w:val="24"/>
        </w:rPr>
        <w:t>.00</w:t>
      </w:r>
      <w:r w:rsidRPr="00633686">
        <w:rPr>
          <w:rFonts w:ascii="Times New Roman" w:hAnsi="Times New Roman" w:cs="Times New Roman"/>
          <w:bCs/>
          <w:spacing w:val="-2"/>
          <w:sz w:val="24"/>
          <w:szCs w:val="24"/>
        </w:rPr>
        <w:t xml:space="preserve"> часова по локалном времену.</w:t>
      </w:r>
      <w:r w:rsidRPr="004B6607">
        <w:rPr>
          <w:rFonts w:ascii="Times New Roman" w:hAnsi="Times New Roman" w:cs="Times New Roman"/>
          <w:bCs/>
          <w:spacing w:val="-2"/>
          <w:sz w:val="24"/>
          <w:szCs w:val="24"/>
          <w:lang w:val="sr-Cyrl-CS"/>
        </w:rPr>
        <w:t xml:space="preserve"> </w:t>
      </w:r>
      <w:r w:rsidRPr="004B6607">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4B6607">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B6607">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656C76" w:rsidRPr="004B6607" w:rsidRDefault="00656C76"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r w:rsidRPr="004B6607">
        <w:rPr>
          <w:rFonts w:ascii="Times New Roman" w:hAnsi="Times New Roman" w:cs="Times New Roman"/>
          <w:spacing w:val="-7"/>
          <w:sz w:val="24"/>
          <w:szCs w:val="24"/>
        </w:rPr>
        <w:t>Адреса наручиоца:</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rPr>
        <w:t>Регулаторнa агенцијa за електронске комуникације и поштанске услуге - РАТЕЛ</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lang w:val="sr-Cyrl-CS"/>
        </w:rPr>
        <w:t>Палмотићева</w:t>
      </w:r>
      <w:r w:rsidRPr="004B6607">
        <w:rPr>
          <w:rFonts w:ascii="Times New Roman" w:hAnsi="Times New Roman" w:cs="Times New Roman"/>
          <w:b/>
          <w:spacing w:val="-7"/>
          <w:sz w:val="24"/>
          <w:szCs w:val="24"/>
        </w:rPr>
        <w:t xml:space="preserve"> бр. </w:t>
      </w:r>
      <w:r w:rsidRPr="004B6607">
        <w:rPr>
          <w:rFonts w:ascii="Times New Roman" w:hAnsi="Times New Roman" w:cs="Times New Roman"/>
          <w:b/>
          <w:spacing w:val="-7"/>
          <w:sz w:val="24"/>
          <w:szCs w:val="24"/>
          <w:lang w:val="sr-Cyrl-CS"/>
        </w:rPr>
        <w:t>2</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rPr>
        <w:t xml:space="preserve">11103 Београд ПАК 106306 </w:t>
      </w:r>
    </w:p>
    <w:p w:rsidR="00E77CF1" w:rsidRPr="004B6607" w:rsidRDefault="00E77CF1" w:rsidP="00E77CF1">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4B6607">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E77CF1" w:rsidRPr="004B6607" w:rsidTr="009938DC">
        <w:trPr>
          <w:trHeight w:val="890"/>
        </w:trPr>
        <w:tc>
          <w:tcPr>
            <w:tcW w:w="9630" w:type="dxa"/>
          </w:tcPr>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656C76" w:rsidRPr="004B6607" w:rsidRDefault="00E77CF1" w:rsidP="00656C76">
            <w:pPr>
              <w:pStyle w:val="Default"/>
              <w:ind w:firstLine="720"/>
              <w:jc w:val="center"/>
              <w:rPr>
                <w:b/>
                <w:color w:val="auto"/>
              </w:rPr>
            </w:pPr>
            <w:r w:rsidRPr="004B6607">
              <w:rPr>
                <w:b/>
                <w:bCs/>
                <w:color w:val="auto"/>
                <w:spacing w:val="-7"/>
              </w:rPr>
              <w:t xml:space="preserve">Понуда за јавну набавку </w:t>
            </w:r>
            <w:r w:rsidR="00656C76" w:rsidRPr="004B6607">
              <w:rPr>
                <w:b/>
                <w:color w:val="auto"/>
              </w:rPr>
              <w:t xml:space="preserve"> услуга – </w:t>
            </w:r>
          </w:p>
          <w:p w:rsidR="00403D0E" w:rsidRPr="004B6607" w:rsidRDefault="00656C76" w:rsidP="00656C76">
            <w:pPr>
              <w:pStyle w:val="Default"/>
              <w:ind w:firstLine="720"/>
              <w:jc w:val="center"/>
              <w:rPr>
                <w:b/>
                <w:color w:val="auto"/>
              </w:rPr>
            </w:pPr>
            <w:r w:rsidRPr="004B6607">
              <w:rPr>
                <w:b/>
                <w:color w:val="auto"/>
              </w:rPr>
              <w:t>ОГЛАШАВАЊЕ  И ИНФОРМИСАЊЕ ЈАВНОСТИ</w:t>
            </w:r>
            <w:r w:rsidR="003714D1" w:rsidRPr="004B6607">
              <w:rPr>
                <w:b/>
                <w:color w:val="auto"/>
              </w:rPr>
              <w:t xml:space="preserve"> </w:t>
            </w:r>
          </w:p>
          <w:p w:rsidR="00E77CF1" w:rsidRPr="004B6607" w:rsidRDefault="00633686"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sz w:val="24"/>
                <w:szCs w:val="24"/>
              </w:rPr>
            </w:pPr>
            <w:r>
              <w:rPr>
                <w:rFonts w:ascii="Times New Roman" w:hAnsi="Times New Roman" w:cs="Times New Roman"/>
                <w:b/>
                <w:spacing w:val="-12"/>
                <w:sz w:val="24"/>
                <w:szCs w:val="24"/>
              </w:rPr>
              <w:t xml:space="preserve">ред. </w:t>
            </w:r>
            <w:r w:rsidR="00E77CF1" w:rsidRPr="004B6607">
              <w:rPr>
                <w:rFonts w:ascii="Times New Roman" w:hAnsi="Times New Roman" w:cs="Times New Roman"/>
                <w:b/>
                <w:spacing w:val="-12"/>
                <w:sz w:val="24"/>
                <w:szCs w:val="24"/>
              </w:rPr>
              <w:t xml:space="preserve">бр. </w:t>
            </w:r>
            <w:r w:rsidR="00E77CF1" w:rsidRPr="00633686">
              <w:rPr>
                <w:rFonts w:ascii="Times New Roman" w:hAnsi="Times New Roman" w:cs="Times New Roman"/>
                <w:b/>
                <w:sz w:val="24"/>
                <w:szCs w:val="24"/>
              </w:rPr>
              <w:t>1-02-4047-</w:t>
            </w:r>
            <w:r w:rsidR="00656C76" w:rsidRPr="00633686">
              <w:rPr>
                <w:rFonts w:ascii="Times New Roman" w:hAnsi="Times New Roman" w:cs="Times New Roman"/>
                <w:b/>
                <w:sz w:val="24"/>
                <w:szCs w:val="24"/>
              </w:rPr>
              <w:t>4</w:t>
            </w:r>
            <w:r w:rsidRPr="00633686">
              <w:rPr>
                <w:rFonts w:ascii="Times New Roman" w:hAnsi="Times New Roman" w:cs="Times New Roman"/>
                <w:b/>
                <w:sz w:val="24"/>
                <w:szCs w:val="24"/>
              </w:rPr>
              <w:t>8</w:t>
            </w:r>
            <w:r w:rsidR="00E77CF1" w:rsidRPr="00633686">
              <w:rPr>
                <w:rFonts w:ascii="Times New Roman" w:hAnsi="Times New Roman" w:cs="Times New Roman"/>
                <w:b/>
                <w:sz w:val="24"/>
                <w:szCs w:val="24"/>
              </w:rPr>
              <w:t>/1</w:t>
            </w:r>
            <w:r w:rsidR="00516ACF" w:rsidRPr="00633686">
              <w:rPr>
                <w:rFonts w:ascii="Times New Roman" w:hAnsi="Times New Roman" w:cs="Times New Roman"/>
                <w:b/>
                <w:sz w:val="24"/>
                <w:szCs w:val="24"/>
              </w:rPr>
              <w:t>9</w:t>
            </w:r>
          </w:p>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4B6607">
              <w:rPr>
                <w:rFonts w:ascii="Times New Roman" w:hAnsi="Times New Roman" w:cs="Times New Roman"/>
                <w:b/>
                <w:bCs/>
                <w:spacing w:val="-10"/>
                <w:sz w:val="24"/>
                <w:szCs w:val="24"/>
              </w:rPr>
              <w:t>- не отварати -</w:t>
            </w:r>
          </w:p>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E77CF1" w:rsidRPr="004B6607" w:rsidRDefault="00E77CF1" w:rsidP="00E77CF1">
      <w:pPr>
        <w:pStyle w:val="NoSpacing"/>
        <w:ind w:left="540"/>
        <w:rPr>
          <w:rFonts w:ascii="Times New Roman" w:hAnsi="Times New Roman" w:cs="Times New Roman"/>
          <w:b/>
          <w:iCs/>
          <w:sz w:val="24"/>
          <w:szCs w:val="24"/>
          <w:lang w:val="sr-Cyrl-CS"/>
        </w:rPr>
      </w:pPr>
      <w:r w:rsidRPr="004B6607">
        <w:rPr>
          <w:rFonts w:ascii="Times New Roman" w:hAnsi="Times New Roman" w:cs="Times New Roman"/>
          <w:b/>
          <w:iCs/>
          <w:sz w:val="24"/>
          <w:szCs w:val="24"/>
          <w:lang w:val="sr-Cyrl-CS"/>
        </w:rPr>
        <w:t xml:space="preserve"> </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На полеђини коверте мора бити исписан тачан назив и адреса понуђача.</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4B6607" w:rsidRDefault="00E77CF1" w:rsidP="00E77CF1">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4B6607">
        <w:rPr>
          <w:rFonts w:ascii="Times New Roman" w:hAnsi="Times New Roman" w:cs="Times New Roman"/>
          <w:b/>
          <w:iCs/>
          <w:sz w:val="24"/>
          <w:szCs w:val="24"/>
          <w:lang w:val="sr-Cyrl-CS"/>
        </w:rPr>
        <w:t>О</w:t>
      </w:r>
      <w:r w:rsidRPr="004B6607">
        <w:rPr>
          <w:rFonts w:ascii="Times New Roman" w:hAnsi="Times New Roman" w:cs="Times New Roman"/>
          <w:b/>
          <w:iCs/>
          <w:sz w:val="24"/>
          <w:szCs w:val="24"/>
        </w:rPr>
        <w:t xml:space="preserve">тварање понуда </w:t>
      </w:r>
    </w:p>
    <w:p w:rsidR="00E77CF1" w:rsidRPr="004B6607" w:rsidRDefault="00E77CF1" w:rsidP="00E77CF1">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4B6607">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4B6607">
        <w:rPr>
          <w:rFonts w:ascii="Times New Roman" w:hAnsi="Times New Roman" w:cs="Times New Roman"/>
          <w:b/>
          <w:bCs/>
          <w:iCs/>
          <w:sz w:val="24"/>
          <w:szCs w:val="24"/>
        </w:rPr>
        <w:t xml:space="preserve">дана </w:t>
      </w:r>
      <w:r w:rsidR="00FF4895" w:rsidRPr="003A38D6">
        <w:rPr>
          <w:rFonts w:ascii="Times New Roman" w:hAnsi="Times New Roman" w:cs="Times New Roman"/>
          <w:b/>
          <w:bCs/>
          <w:iCs/>
          <w:sz w:val="24"/>
          <w:szCs w:val="24"/>
        </w:rPr>
        <w:t>10</w:t>
      </w:r>
      <w:r w:rsidRPr="003A38D6">
        <w:rPr>
          <w:rFonts w:ascii="Times New Roman" w:hAnsi="Times New Roman" w:cs="Times New Roman"/>
          <w:b/>
          <w:bCs/>
          <w:spacing w:val="-2"/>
          <w:sz w:val="24"/>
          <w:szCs w:val="24"/>
          <w:lang w:val="sr-Cyrl-CS"/>
        </w:rPr>
        <w:t>.</w:t>
      </w:r>
      <w:r w:rsidR="00FF4895" w:rsidRPr="003A38D6">
        <w:rPr>
          <w:rFonts w:ascii="Times New Roman" w:hAnsi="Times New Roman" w:cs="Times New Roman"/>
          <w:b/>
          <w:bCs/>
          <w:spacing w:val="-2"/>
          <w:sz w:val="24"/>
          <w:szCs w:val="24"/>
        </w:rPr>
        <w:t>01</w:t>
      </w:r>
      <w:r w:rsidRPr="003A38D6">
        <w:rPr>
          <w:rFonts w:ascii="Times New Roman" w:hAnsi="Times New Roman" w:cs="Times New Roman"/>
          <w:b/>
          <w:bCs/>
          <w:spacing w:val="-2"/>
          <w:sz w:val="24"/>
          <w:szCs w:val="24"/>
          <w:lang w:val="sr-Cyrl-CS"/>
        </w:rPr>
        <w:t>.</w:t>
      </w:r>
      <w:r w:rsidR="00FF4895" w:rsidRPr="003A38D6">
        <w:rPr>
          <w:rFonts w:ascii="Times New Roman" w:hAnsi="Times New Roman" w:cs="Times New Roman"/>
          <w:b/>
          <w:bCs/>
          <w:spacing w:val="-2"/>
          <w:sz w:val="24"/>
          <w:szCs w:val="24"/>
        </w:rPr>
        <w:t>2020</w:t>
      </w:r>
      <w:r w:rsidRPr="003A38D6">
        <w:rPr>
          <w:rFonts w:ascii="Times New Roman" w:hAnsi="Times New Roman" w:cs="Times New Roman"/>
          <w:bCs/>
          <w:spacing w:val="-2"/>
          <w:sz w:val="24"/>
          <w:szCs w:val="24"/>
        </w:rPr>
        <w:t xml:space="preserve">. године </w:t>
      </w:r>
      <w:r w:rsidRPr="003A38D6">
        <w:rPr>
          <w:rFonts w:ascii="Times New Roman" w:hAnsi="Times New Roman" w:cs="Times New Roman"/>
          <w:bCs/>
          <w:iCs/>
          <w:sz w:val="24"/>
          <w:szCs w:val="24"/>
        </w:rPr>
        <w:t xml:space="preserve">у </w:t>
      </w:r>
      <w:r w:rsidRPr="003A38D6">
        <w:rPr>
          <w:rFonts w:ascii="Times New Roman" w:hAnsi="Times New Roman" w:cs="Times New Roman"/>
          <w:b/>
          <w:bCs/>
          <w:iCs/>
          <w:sz w:val="24"/>
          <w:szCs w:val="24"/>
        </w:rPr>
        <w:t>1</w:t>
      </w:r>
      <w:r w:rsidR="00261467" w:rsidRPr="003A38D6">
        <w:rPr>
          <w:rFonts w:ascii="Times New Roman" w:hAnsi="Times New Roman" w:cs="Times New Roman"/>
          <w:b/>
          <w:bCs/>
          <w:iCs/>
          <w:sz w:val="24"/>
          <w:szCs w:val="24"/>
        </w:rPr>
        <w:t>0</w:t>
      </w:r>
      <w:r w:rsidRPr="003A38D6">
        <w:rPr>
          <w:rFonts w:ascii="Times New Roman" w:hAnsi="Times New Roman" w:cs="Times New Roman"/>
          <w:b/>
          <w:bCs/>
          <w:iCs/>
          <w:sz w:val="24"/>
          <w:szCs w:val="24"/>
        </w:rPr>
        <w:t>:</w:t>
      </w:r>
      <w:r w:rsidR="00261467" w:rsidRPr="003A38D6">
        <w:rPr>
          <w:rFonts w:ascii="Times New Roman" w:hAnsi="Times New Roman" w:cs="Times New Roman"/>
          <w:b/>
          <w:bCs/>
          <w:iCs/>
          <w:sz w:val="24"/>
          <w:szCs w:val="24"/>
        </w:rPr>
        <w:t>3</w:t>
      </w:r>
      <w:r w:rsidRPr="003A38D6">
        <w:rPr>
          <w:rFonts w:ascii="Times New Roman" w:hAnsi="Times New Roman" w:cs="Times New Roman"/>
          <w:b/>
          <w:bCs/>
          <w:iCs/>
          <w:sz w:val="24"/>
          <w:szCs w:val="24"/>
        </w:rPr>
        <w:t>0</w:t>
      </w:r>
      <w:r w:rsidRPr="003A38D6">
        <w:rPr>
          <w:rFonts w:ascii="Times New Roman" w:hAnsi="Times New Roman" w:cs="Times New Roman"/>
          <w:bCs/>
          <w:iCs/>
          <w:sz w:val="24"/>
          <w:szCs w:val="24"/>
        </w:rPr>
        <w:t xml:space="preserve"> часова на адреси Наручиоца - </w:t>
      </w:r>
      <w:r w:rsidRPr="003A38D6">
        <w:rPr>
          <w:rFonts w:ascii="Times New Roman" w:eastAsia="TimesNewRomanPSMT" w:hAnsi="Times New Roman" w:cs="Times New Roman"/>
          <w:b/>
          <w:bCs/>
          <w:sz w:val="24"/>
          <w:szCs w:val="24"/>
          <w:lang w:val="sr-Cyrl-CS"/>
        </w:rPr>
        <w:t>Регулаторна агенција за</w:t>
      </w:r>
      <w:r w:rsidRPr="004B6607">
        <w:rPr>
          <w:rFonts w:ascii="Times New Roman" w:eastAsia="TimesNewRomanPSMT" w:hAnsi="Times New Roman" w:cs="Times New Roman"/>
          <w:b/>
          <w:bCs/>
          <w:sz w:val="24"/>
          <w:szCs w:val="24"/>
          <w:lang w:val="sr-Cyrl-CS"/>
        </w:rPr>
        <w:t xml:space="preserve"> електронске комуникације и поштанске услуге - РАТЕЛ</w:t>
      </w:r>
      <w:r w:rsidRPr="004B6607">
        <w:rPr>
          <w:rFonts w:ascii="Times New Roman" w:hAnsi="Times New Roman" w:cs="Times New Roman"/>
          <w:b/>
          <w:iCs/>
          <w:sz w:val="24"/>
          <w:szCs w:val="24"/>
        </w:rPr>
        <w:t xml:space="preserve">, </w:t>
      </w:r>
      <w:r w:rsidRPr="004B6607">
        <w:rPr>
          <w:rFonts w:ascii="Times New Roman" w:hAnsi="Times New Roman" w:cs="Times New Roman"/>
          <w:b/>
          <w:spacing w:val="-7"/>
          <w:sz w:val="24"/>
          <w:szCs w:val="24"/>
          <w:lang w:val="sr-Cyrl-CS"/>
        </w:rPr>
        <w:t>Палмотићева</w:t>
      </w:r>
      <w:r w:rsidRPr="004B6607">
        <w:rPr>
          <w:rFonts w:ascii="Times New Roman" w:hAnsi="Times New Roman" w:cs="Times New Roman"/>
          <w:b/>
          <w:spacing w:val="-7"/>
          <w:sz w:val="24"/>
          <w:szCs w:val="24"/>
        </w:rPr>
        <w:t xml:space="preserve"> бр. </w:t>
      </w:r>
      <w:r w:rsidRPr="004B6607">
        <w:rPr>
          <w:rFonts w:ascii="Times New Roman" w:hAnsi="Times New Roman" w:cs="Times New Roman"/>
          <w:b/>
          <w:spacing w:val="-7"/>
          <w:sz w:val="24"/>
          <w:szCs w:val="24"/>
          <w:lang w:val="sr-Cyrl-CS"/>
        </w:rPr>
        <w:t>2</w:t>
      </w:r>
      <w:r w:rsidRPr="004B6607">
        <w:rPr>
          <w:rFonts w:ascii="Times New Roman" w:hAnsi="Times New Roman" w:cs="Times New Roman"/>
          <w:b/>
          <w:spacing w:val="-7"/>
          <w:sz w:val="24"/>
          <w:szCs w:val="24"/>
        </w:rPr>
        <w:t xml:space="preserve">, 11103 Београд ПАК 106306, </w:t>
      </w:r>
      <w:r w:rsidRPr="004B6607">
        <w:rPr>
          <w:rFonts w:ascii="Times New Roman" w:hAnsi="Times New Roman" w:cs="Times New Roman"/>
          <w:b/>
          <w:iCs/>
          <w:sz w:val="24"/>
          <w:szCs w:val="24"/>
        </w:rPr>
        <w:t>сала за са</w:t>
      </w:r>
      <w:r w:rsidRPr="004B6607">
        <w:rPr>
          <w:rFonts w:ascii="Times New Roman" w:hAnsi="Times New Roman" w:cs="Times New Roman"/>
          <w:b/>
          <w:iCs/>
          <w:sz w:val="24"/>
          <w:szCs w:val="24"/>
          <w:lang w:val="sr-Cyrl-CS"/>
        </w:rPr>
        <w:t>с</w:t>
      </w:r>
      <w:r w:rsidRPr="004B6607">
        <w:rPr>
          <w:rFonts w:ascii="Times New Roman" w:hAnsi="Times New Roman" w:cs="Times New Roman"/>
          <w:b/>
          <w:iCs/>
          <w:sz w:val="24"/>
          <w:szCs w:val="24"/>
        </w:rPr>
        <w:t>танке</w:t>
      </w:r>
      <w:r w:rsidRPr="004B6607">
        <w:rPr>
          <w:rFonts w:ascii="Times New Roman" w:hAnsi="Times New Roman" w:cs="Times New Roman"/>
          <w:b/>
          <w:iCs/>
          <w:sz w:val="24"/>
          <w:szCs w:val="24"/>
          <w:lang w:val="sr-Cyrl-CS"/>
        </w:rPr>
        <w:t xml:space="preserve"> на првом спрату, канцеларија 53</w:t>
      </w:r>
      <w:r w:rsidRPr="004B6607">
        <w:rPr>
          <w:rFonts w:ascii="Times New Roman" w:hAnsi="Times New Roman" w:cs="Times New Roman"/>
          <w:iCs/>
          <w:sz w:val="24"/>
          <w:szCs w:val="24"/>
        </w:rPr>
        <w:t>.</w:t>
      </w:r>
    </w:p>
    <w:p w:rsidR="00E77CF1" w:rsidRPr="004B6607" w:rsidRDefault="00E77CF1" w:rsidP="00E77CF1">
      <w:pPr>
        <w:spacing w:after="0" w:line="240" w:lineRule="auto"/>
        <w:jc w:val="both"/>
        <w:rPr>
          <w:rFonts w:ascii="Times New Roman" w:hAnsi="Times New Roman" w:cs="Times New Roman"/>
          <w:sz w:val="24"/>
          <w:szCs w:val="24"/>
        </w:rPr>
      </w:pPr>
      <w:r w:rsidRPr="004B6607">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B6607">
        <w:rPr>
          <w:rFonts w:ascii="Times New Roman" w:hAnsi="Times New Roman" w:cs="Times New Roman"/>
          <w:sz w:val="24"/>
          <w:szCs w:val="24"/>
          <w:u w:val="single"/>
        </w:rPr>
        <w:t>писмена овлашћења</w:t>
      </w:r>
      <w:r w:rsidRPr="004B6607">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E77CF1" w:rsidRPr="004B6607" w:rsidRDefault="00E77CF1" w:rsidP="00E77CF1">
      <w:pPr>
        <w:spacing w:after="0"/>
        <w:jc w:val="both"/>
        <w:rPr>
          <w:rFonts w:ascii="Times New Roman" w:hAnsi="Times New Roman" w:cs="Times New Roman"/>
          <w:sz w:val="24"/>
          <w:szCs w:val="24"/>
        </w:rPr>
      </w:pPr>
    </w:p>
    <w:p w:rsidR="00E77CF1" w:rsidRPr="004B6607" w:rsidRDefault="00E77CF1" w:rsidP="00E77CF1">
      <w:pPr>
        <w:spacing w:after="0" w:line="240" w:lineRule="auto"/>
        <w:jc w:val="both"/>
        <w:rPr>
          <w:rFonts w:ascii="Times New Roman" w:hAnsi="Times New Roman" w:cs="Times New Roman"/>
          <w:sz w:val="24"/>
          <w:szCs w:val="24"/>
        </w:rPr>
      </w:pPr>
    </w:p>
    <w:p w:rsidR="00E77CF1" w:rsidRPr="004B6607" w:rsidRDefault="00E77CF1" w:rsidP="00E77CF1">
      <w:pPr>
        <w:pStyle w:val="Default"/>
        <w:spacing w:after="120"/>
        <w:rPr>
          <w:color w:val="auto"/>
        </w:rPr>
      </w:pPr>
      <w:r w:rsidRPr="004B6607">
        <w:rPr>
          <w:b/>
          <w:bCs/>
          <w:color w:val="auto"/>
        </w:rPr>
        <w:t xml:space="preserve">1.8  Рок за доношење одлуке </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r w:rsidRPr="004B6607">
        <w:rPr>
          <w:rFonts w:ascii="Times New Roman" w:hAnsi="Times New Roman" w:cs="Times New Roman"/>
          <w:sz w:val="24"/>
          <w:szCs w:val="24"/>
        </w:rPr>
        <w:t>Одлука о додели уговора биће донета у року од</w:t>
      </w:r>
      <w:r w:rsidRPr="004B6607">
        <w:rPr>
          <w:rFonts w:ascii="Times New Roman" w:hAnsi="Times New Roman" w:cs="Times New Roman"/>
          <w:sz w:val="24"/>
          <w:szCs w:val="24"/>
          <w:lang w:val="sr-Cyrl-CS"/>
        </w:rPr>
        <w:t xml:space="preserve"> 10</w:t>
      </w:r>
      <w:r w:rsidRPr="004B6607">
        <w:rPr>
          <w:rFonts w:ascii="Times New Roman" w:hAnsi="Times New Roman" w:cs="Times New Roman"/>
          <w:sz w:val="24"/>
          <w:szCs w:val="24"/>
        </w:rPr>
        <w:t xml:space="preserve"> дана, од дана јавног отварања понуда.</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2. ТЕХНИЧКЕ СПЕЦИФИКАЦИЈЕ</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hAnsi="Times New Roman" w:cs="Times New Roman"/>
          <w:b/>
          <w:sz w:val="24"/>
          <w:szCs w:val="24"/>
        </w:rPr>
      </w:pPr>
    </w:p>
    <w:p w:rsidR="006C1C32" w:rsidRPr="004B6607" w:rsidRDefault="006C1C32" w:rsidP="006C1C32">
      <w:pPr>
        <w:pStyle w:val="Default"/>
        <w:jc w:val="both"/>
        <w:rPr>
          <w:color w:val="auto"/>
        </w:rPr>
      </w:pPr>
      <w:r w:rsidRPr="004B6607">
        <w:rPr>
          <w:color w:val="auto"/>
        </w:rPr>
        <w:t xml:space="preserve">Предмет јавне набавке су услуге објављивања информативних огласа, тендера, конкурса и читуља на комерцијалним и редакцијским странама у дневним листовима који се продаје на територији целе Републике Србије по захтевима Наручиоца. Услуге закупа медијског простора као што су: оглашавања на друштвеној мрежи </w:t>
      </w:r>
      <w:r w:rsidRPr="004B6607">
        <w:rPr>
          <w:i/>
          <w:iCs/>
          <w:color w:val="auto"/>
        </w:rPr>
        <w:t>Facebook</w:t>
      </w:r>
      <w:r w:rsidRPr="004B6607">
        <w:rPr>
          <w:color w:val="auto"/>
        </w:rPr>
        <w:t xml:space="preserve">, </w:t>
      </w:r>
      <w:r w:rsidRPr="004B6607">
        <w:rPr>
          <w:i/>
          <w:color w:val="auto"/>
        </w:rPr>
        <w:t>Google</w:t>
      </w:r>
      <w:r w:rsidRPr="004B6607">
        <w:rPr>
          <w:color w:val="auto"/>
        </w:rPr>
        <w:t xml:space="preserve"> оглашавање, као и </w:t>
      </w:r>
      <w:r w:rsidRPr="004B6607">
        <w:rPr>
          <w:i/>
          <w:color w:val="auto"/>
        </w:rPr>
        <w:t>Youtube</w:t>
      </w:r>
      <w:r w:rsidRPr="004B6607">
        <w:rPr>
          <w:color w:val="auto"/>
        </w:rPr>
        <w:t xml:space="preserve"> оглашавање. </w:t>
      </w:r>
    </w:p>
    <w:p w:rsidR="006C1C32" w:rsidRPr="004B6607" w:rsidRDefault="006C1C32" w:rsidP="006C1C32">
      <w:pPr>
        <w:pStyle w:val="Default"/>
        <w:jc w:val="both"/>
        <w:rPr>
          <w:color w:val="auto"/>
        </w:rPr>
      </w:pPr>
    </w:p>
    <w:p w:rsidR="006C1C32" w:rsidRPr="004B6607" w:rsidRDefault="006C1C32" w:rsidP="006C1C32">
      <w:pPr>
        <w:pStyle w:val="Default"/>
        <w:jc w:val="both"/>
        <w:rPr>
          <w:color w:val="auto"/>
        </w:rPr>
      </w:pPr>
      <w:r w:rsidRPr="004B6607">
        <w:rPr>
          <w:color w:val="auto"/>
        </w:rPr>
        <w:t xml:space="preserve">Предметна услуга се набавља за период од годину дана, односно до утрошка уговорене вредности (шта пре наступи), </w:t>
      </w:r>
      <w:r w:rsidR="00F90CC8" w:rsidRPr="004B6607">
        <w:rPr>
          <w:color w:val="auto"/>
        </w:rPr>
        <w:t>уз достављање месечних извештајa</w:t>
      </w:r>
      <w:r w:rsidRPr="004B6607">
        <w:rPr>
          <w:color w:val="auto"/>
        </w:rPr>
        <w:t xml:space="preserve"> о извршеним услугама.</w:t>
      </w:r>
    </w:p>
    <w:p w:rsidR="006C1C32" w:rsidRPr="004B6607" w:rsidRDefault="006C1C32" w:rsidP="006C1C32">
      <w:pPr>
        <w:pStyle w:val="Default"/>
        <w:jc w:val="both"/>
        <w:rPr>
          <w:color w:val="auto"/>
        </w:rPr>
      </w:pPr>
    </w:p>
    <w:p w:rsidR="006C1C32" w:rsidRPr="004B6607" w:rsidRDefault="006C1C32" w:rsidP="006C1C32">
      <w:pPr>
        <w:pStyle w:val="Default"/>
        <w:jc w:val="both"/>
        <w:rPr>
          <w:b/>
          <w:color w:val="auto"/>
          <w:u w:val="single"/>
        </w:rPr>
      </w:pPr>
      <w:r w:rsidRPr="004B6607">
        <w:rPr>
          <w:b/>
          <w:color w:val="auto"/>
          <w:u w:val="single"/>
        </w:rPr>
        <w:t>Oглашавање у штампаним издањима</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1 цела страна (у боји или црно бела) у дневним новинама на странама које одговарају садржају огласног простора за територију Републике Србије, по избору Наручиоца.</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Плаћене медијске текстуалне објаве,</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Читуља: II/67 мм, до 35 карактера</w:t>
      </w:r>
    </w:p>
    <w:p w:rsidR="006C1C32" w:rsidRPr="004B6607" w:rsidRDefault="006C1C32" w:rsidP="006C1C32">
      <w:pPr>
        <w:pStyle w:val="Default"/>
        <w:ind w:left="357"/>
        <w:jc w:val="both"/>
        <w:rPr>
          <w:color w:val="auto"/>
        </w:rPr>
      </w:pPr>
    </w:p>
    <w:p w:rsidR="006C1C32" w:rsidRPr="004B6607" w:rsidRDefault="006C1C32" w:rsidP="006C1C32">
      <w:pPr>
        <w:spacing w:after="0" w:line="240" w:lineRule="auto"/>
        <w:jc w:val="both"/>
        <w:rPr>
          <w:rFonts w:ascii="Times New Roman" w:hAnsi="Times New Roman" w:cs="Times New Roman"/>
          <w:b/>
          <w:sz w:val="24"/>
          <w:szCs w:val="24"/>
          <w:u w:val="single"/>
        </w:rPr>
      </w:pPr>
      <w:r w:rsidRPr="004B6607">
        <w:rPr>
          <w:rFonts w:ascii="Times New Roman" w:hAnsi="Times New Roman" w:cs="Times New Roman"/>
          <w:b/>
          <w:sz w:val="24"/>
          <w:szCs w:val="24"/>
          <w:u w:val="single"/>
        </w:rPr>
        <w:t>Oглашавање у медијском простору друштвених мрежа</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sz w:val="24"/>
          <w:szCs w:val="24"/>
        </w:rPr>
        <w:t xml:space="preserve">Закуп медијског простора  на друштвеној мрежи </w:t>
      </w:r>
      <w:r w:rsidRPr="004B6607">
        <w:rPr>
          <w:rFonts w:ascii="Times New Roman" w:hAnsi="Times New Roman" w:cs="Times New Roman"/>
          <w:i/>
          <w:iCs/>
          <w:sz w:val="24"/>
          <w:szCs w:val="24"/>
        </w:rPr>
        <w:t>Facebook</w:t>
      </w:r>
      <w:r w:rsidRPr="004B6607">
        <w:rPr>
          <w:rFonts w:ascii="Times New Roman" w:hAnsi="Times New Roman" w:cs="Times New Roman"/>
          <w:sz w:val="24"/>
          <w:szCs w:val="24"/>
        </w:rPr>
        <w:t>,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 Наручилац одређује теме за комуникацију и циљеве оглашавања по свакој кампањи;</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sz w:val="24"/>
          <w:szCs w:val="24"/>
        </w:rPr>
        <w:t xml:space="preserve">Закуп медијског простора на претраживачу </w:t>
      </w:r>
      <w:r w:rsidRPr="004B6607">
        <w:rPr>
          <w:rFonts w:ascii="Times New Roman" w:hAnsi="Times New Roman" w:cs="Times New Roman"/>
          <w:i/>
          <w:iCs/>
          <w:sz w:val="24"/>
          <w:szCs w:val="24"/>
        </w:rPr>
        <w:t>Google</w:t>
      </w:r>
      <w:r w:rsidRPr="004B6607">
        <w:rPr>
          <w:rFonts w:ascii="Times New Roman" w:hAnsi="Times New Roman" w:cs="Times New Roman"/>
          <w:sz w:val="24"/>
          <w:szCs w:val="24"/>
        </w:rPr>
        <w:t xml:space="preserve"> - дисплej оглашавање од 3250 до 4000 кликова и до 1 600 000 импресија /приказа огласа/ до 60 дана.Наручилац одређује теме за комуникацију и циљеве оглашавања;</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i/>
          <w:iCs/>
          <w:sz w:val="24"/>
          <w:szCs w:val="24"/>
        </w:rPr>
        <w:t>Youtube</w:t>
      </w:r>
      <w:r w:rsidRPr="004B6607">
        <w:rPr>
          <w:rFonts w:ascii="Times New Roman" w:hAnsi="Times New Roman" w:cs="Times New Roman"/>
          <w:sz w:val="24"/>
          <w:szCs w:val="24"/>
        </w:rPr>
        <w:t xml:space="preserve"> оглашавање- са циљем веће видљивости и прегледа видео садржаја, од 100 до 300 прегледа по видеу.</w:t>
      </w:r>
    </w:p>
    <w:p w:rsidR="006C1C32" w:rsidRPr="004B6607" w:rsidRDefault="006C1C32" w:rsidP="006C1C32">
      <w:pPr>
        <w:pStyle w:val="ListParagraph"/>
        <w:spacing w:before="60" w:after="0" w:line="240" w:lineRule="auto"/>
        <w:ind w:left="714"/>
        <w:contextualSpacing w:val="0"/>
        <w:jc w:val="both"/>
        <w:rPr>
          <w:rFonts w:ascii="Times New Roman" w:hAnsi="Times New Roman" w:cs="Times New Roman"/>
          <w:sz w:val="24"/>
          <w:szCs w:val="24"/>
        </w:rPr>
      </w:pPr>
    </w:p>
    <w:p w:rsidR="006C1C32" w:rsidRPr="004B6607" w:rsidRDefault="006C1C32" w:rsidP="006C1C32">
      <w:pPr>
        <w:jc w:val="both"/>
        <w:rPr>
          <w:rFonts w:ascii="Times New Roman" w:hAnsi="Times New Roman" w:cs="Times New Roman"/>
          <w:sz w:val="24"/>
          <w:szCs w:val="24"/>
        </w:rPr>
      </w:pPr>
      <w:r w:rsidRPr="004B6607">
        <w:rPr>
          <w:rFonts w:ascii="Times New Roman" w:hAnsi="Times New Roman" w:cs="Times New Roman"/>
          <w:sz w:val="24"/>
          <w:szCs w:val="24"/>
        </w:rPr>
        <w:t xml:space="preserve">Изабрани понуђач, односно </w:t>
      </w:r>
      <w:r w:rsidRPr="004B6607">
        <w:rPr>
          <w:rFonts w:ascii="Times New Roman" w:eastAsia="TimesNewRoman" w:hAnsi="Times New Roman" w:cs="Times New Roman"/>
          <w:sz w:val="24"/>
          <w:szCs w:val="24"/>
        </w:rPr>
        <w:t>Извршилац</w:t>
      </w:r>
      <w:r w:rsidRPr="004B6607">
        <w:rPr>
          <w:rFonts w:ascii="Times New Roman" w:hAnsi="Times New Roman" w:cs="Times New Roman"/>
          <w:sz w:val="24"/>
          <w:szCs w:val="24"/>
        </w:rPr>
        <w:t xml:space="preserve"> је у обавези да припрема огласе за објаве.</w:t>
      </w:r>
    </w:p>
    <w:p w:rsidR="006C1C32" w:rsidRPr="004B6607" w:rsidRDefault="006C1C32" w:rsidP="006C1C32">
      <w:pPr>
        <w:jc w:val="both"/>
        <w:rPr>
          <w:rFonts w:ascii="Times New Roman" w:hAnsi="Times New Roman" w:cs="Times New Roman"/>
          <w:sz w:val="24"/>
          <w:szCs w:val="24"/>
        </w:rPr>
      </w:pPr>
      <w:r w:rsidRPr="004B6607">
        <w:rPr>
          <w:rFonts w:ascii="Times New Roman" w:hAnsi="Times New Roman" w:cs="Times New Roman"/>
          <w:sz w:val="24"/>
          <w:szCs w:val="24"/>
        </w:rPr>
        <w:t xml:space="preserve">Изабрани понуђач, односно </w:t>
      </w:r>
      <w:r w:rsidRPr="004B6607">
        <w:rPr>
          <w:rFonts w:ascii="Times New Roman" w:eastAsia="TimesNewRoman" w:hAnsi="Times New Roman" w:cs="Times New Roman"/>
          <w:sz w:val="24"/>
          <w:szCs w:val="24"/>
        </w:rPr>
        <w:t>Извршилац</w:t>
      </w:r>
      <w:r w:rsidRPr="004B6607">
        <w:rPr>
          <w:rFonts w:ascii="Times New Roman" w:hAnsi="Times New Roman" w:cs="Times New Roman"/>
          <w:sz w:val="24"/>
          <w:szCs w:val="24"/>
        </w:rPr>
        <w:t xml:space="preserve"> је у обавези да врши анализе огласних кампања месечно и доставља их Наручиоцу, најкасније до десетог у месецу за преходни месец.</w:t>
      </w: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7107C0" w:rsidRPr="004B6607" w:rsidRDefault="007107C0" w:rsidP="00E77CF1">
      <w:pPr>
        <w:spacing w:after="0" w:line="240" w:lineRule="auto"/>
        <w:jc w:val="both"/>
        <w:rPr>
          <w:rFonts w:ascii="Times New Roman" w:hAnsi="Times New Roman" w:cs="Times New Roman"/>
          <w:b/>
          <w:sz w:val="24"/>
          <w:szCs w:val="24"/>
        </w:rPr>
      </w:pPr>
    </w:p>
    <w:p w:rsidR="00101B5C" w:rsidRPr="004B6607" w:rsidRDefault="00101B5C" w:rsidP="00E77CF1">
      <w:pPr>
        <w:pStyle w:val="Default"/>
        <w:shd w:val="clear" w:color="auto" w:fill="FDE9D9" w:themeFill="accent6" w:themeFillTint="33"/>
        <w:rPr>
          <w:b/>
          <w:bCs/>
          <w:color w:val="auto"/>
          <w:sz w:val="16"/>
          <w:szCs w:val="28"/>
        </w:rPr>
      </w:pP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3. УСЛОВИ ЗА УЧЕШЋЕ У ПОСТУПКУ ЈАВНЕ НАБАВКЕ ИЗ ЧЛАНА</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75. И 76. ЗАКОНА О ЈАВНИМ НАБАВКАМА И УПУТСТВО КАКО СЕ</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ДОКАЗУЈЕ ИСПУЊЕНОСТ ТИХ УСЛОВА</w:t>
      </w:r>
    </w:p>
    <w:p w:rsidR="00E77CF1" w:rsidRPr="004B6607" w:rsidRDefault="00E77CF1" w:rsidP="00E77CF1">
      <w:pPr>
        <w:pStyle w:val="Default"/>
        <w:shd w:val="clear" w:color="auto" w:fill="FDE9D9" w:themeFill="accent6" w:themeFillTint="33"/>
        <w:rPr>
          <w:b/>
          <w:bCs/>
          <w:color w:val="auto"/>
          <w:sz w:val="16"/>
          <w:szCs w:val="28"/>
        </w:rPr>
      </w:pPr>
    </w:p>
    <w:p w:rsidR="00E77CF1" w:rsidRPr="004B6607" w:rsidRDefault="00E77CF1" w:rsidP="00E77CF1">
      <w:pPr>
        <w:pStyle w:val="Default"/>
        <w:rPr>
          <w:b/>
          <w:bCs/>
          <w:color w:val="auto"/>
          <w:sz w:val="28"/>
          <w:szCs w:val="28"/>
        </w:rPr>
      </w:pPr>
    </w:p>
    <w:p w:rsidR="004866FD" w:rsidRPr="004B6607" w:rsidRDefault="004866FD" w:rsidP="004866FD">
      <w:pPr>
        <w:shd w:val="clear" w:color="auto" w:fill="FFFFFF"/>
        <w:ind w:firstLine="720"/>
        <w:rPr>
          <w:rFonts w:ascii="Times New Roman" w:hAnsi="Times New Roman" w:cs="Times New Roman"/>
          <w:sz w:val="24"/>
          <w:lang w:val="sr-Cyrl-CS"/>
        </w:rPr>
      </w:pPr>
      <w:r w:rsidRPr="004B6607">
        <w:rPr>
          <w:rFonts w:ascii="Times New Roman" w:hAnsi="Times New Roman" w:cs="Times New Roman"/>
          <w:sz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866FD" w:rsidRPr="004B6607" w:rsidRDefault="004866FD" w:rsidP="004866FD">
      <w:pPr>
        <w:shd w:val="clear" w:color="auto" w:fill="FFFFFF"/>
        <w:ind w:firstLine="576"/>
        <w:rPr>
          <w:lang w:val="sr-Cyrl-CS"/>
        </w:rPr>
      </w:pPr>
    </w:p>
    <w:p w:rsidR="004866FD" w:rsidRPr="004B6607" w:rsidRDefault="001E1271"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rPr>
        <w:t>3</w:t>
      </w:r>
      <w:r w:rsidR="004866FD" w:rsidRPr="004B6607">
        <w:rPr>
          <w:rFonts w:ascii="Times New Roman" w:hAnsi="Times New Roman" w:cs="Times New Roman"/>
          <w:b/>
          <w:sz w:val="24"/>
          <w:szCs w:val="24"/>
          <w:lang w:val="sr-Cyrl-CS"/>
        </w:rPr>
        <w:t xml:space="preserve">.1 </w:t>
      </w:r>
      <w:r w:rsidR="004866FD" w:rsidRPr="004B6607">
        <w:rPr>
          <w:rFonts w:ascii="Times New Roman" w:hAnsi="Times New Roman" w:cs="Times New Roman"/>
          <w:b/>
          <w:sz w:val="24"/>
          <w:szCs w:val="24"/>
          <w:u w:val="single"/>
          <w:lang w:val="sr-Cyrl-CS"/>
        </w:rPr>
        <w:t>ОБАВЕЗНИ УСЛОВИ за учешће</w:t>
      </w:r>
      <w:r w:rsidR="004866FD" w:rsidRPr="004B6607">
        <w:rPr>
          <w:rFonts w:ascii="Times New Roman" w:hAnsi="Times New Roman" w:cs="Times New Roman"/>
          <w:b/>
          <w:sz w:val="24"/>
          <w:szCs w:val="24"/>
          <w:lang w:val="sr-Cyrl-CS"/>
        </w:rPr>
        <w:t xml:space="preserve"> правних лица и предузетника у поступку набавке</w:t>
      </w:r>
      <w:r w:rsidR="004866FD" w:rsidRPr="004B6607">
        <w:rPr>
          <w:rFonts w:ascii="Times New Roman" w:hAnsi="Times New Roman" w:cs="Times New Roman"/>
          <w:sz w:val="24"/>
          <w:szCs w:val="24"/>
          <w:lang w:val="sr-Cyrl-CS"/>
        </w:rPr>
        <w:t xml:space="preserve"> су:</w:t>
      </w:r>
    </w:p>
    <w:p w:rsidR="004866FD" w:rsidRPr="004B6607" w:rsidRDefault="004866FD" w:rsidP="004866FD">
      <w:pPr>
        <w:pStyle w:val="Normal1"/>
        <w:numPr>
          <w:ilvl w:val="0"/>
          <w:numId w:val="27"/>
        </w:numPr>
        <w:tabs>
          <w:tab w:val="left" w:pos="990"/>
        </w:tabs>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регистрован код надлежног органа</w:t>
      </w:r>
      <w:r w:rsidRPr="004B6607">
        <w:rPr>
          <w:rFonts w:ascii="Times New Roman" w:hAnsi="Times New Roman" w:cs="Times New Roman"/>
          <w:sz w:val="24"/>
          <w:szCs w:val="24"/>
          <w:lang w:val="sr-Cyrl-CS"/>
        </w:rPr>
        <w:t>, односно уписан у одговарајући регистар;</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он и његов законски заступник </w:t>
      </w:r>
      <w:r w:rsidRPr="004B6607">
        <w:rPr>
          <w:rFonts w:ascii="Times New Roman" w:hAnsi="Times New Roman" w:cs="Times New Roman"/>
          <w:b/>
          <w:sz w:val="24"/>
          <w:szCs w:val="24"/>
          <w:lang w:val="sr-Cyrl-CS"/>
        </w:rPr>
        <w:t>није осуђиван</w:t>
      </w:r>
      <w:r w:rsidRPr="004B6607">
        <w:rPr>
          <w:rFonts w:ascii="Times New Roman" w:hAnsi="Times New Roman" w:cs="Times New Roman"/>
          <w:sz w:val="24"/>
          <w:szCs w:val="24"/>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измирио доспеле порезе, доприносе и друге јавне дажбине</w:t>
      </w:r>
      <w:r w:rsidRPr="004B6607">
        <w:rPr>
          <w:rFonts w:ascii="Times New Roman" w:hAnsi="Times New Roman" w:cs="Times New Roman"/>
          <w:sz w:val="24"/>
          <w:szCs w:val="24"/>
          <w:lang w:val="sr-Cyrl-CS"/>
        </w:rPr>
        <w:t xml:space="preserve"> у складу са прописима Републике Србије или стране државе када има седиште на њеној територији;</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поштовао обавезе</w:t>
      </w:r>
      <w:r w:rsidRPr="004B6607">
        <w:rPr>
          <w:rFonts w:ascii="Times New Roman" w:hAnsi="Times New Roman" w:cs="Times New Roman"/>
          <w:sz w:val="24"/>
          <w:szCs w:val="24"/>
          <w:lang w:val="sr-Cyrl-CS"/>
        </w:rPr>
        <w:t xml:space="preserve"> које произлазе из важећих прописа о заштити на раду, запошљавању и условима рада, заштити животне средине као и да нема меру меру забране обављања делатности, која је на снази у време подношења понуде.</w:t>
      </w:r>
    </w:p>
    <w:p w:rsidR="00E318C5" w:rsidRPr="004B6607" w:rsidRDefault="00E318C5"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904EDC" w:rsidRPr="004B6607" w:rsidRDefault="00904EDC"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4866FD" w:rsidRPr="004B6607" w:rsidRDefault="004866FD"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u w:val="single"/>
          <w:lang w:val="sr-Cyrl-CS"/>
        </w:rPr>
        <w:t>Документа потребна за доказивање обавезних услова</w:t>
      </w:r>
      <w:r w:rsidRPr="004B6607">
        <w:rPr>
          <w:rFonts w:ascii="Times New Roman" w:hAnsi="Times New Roman" w:cs="Times New Roman"/>
          <w:b/>
          <w:sz w:val="24"/>
          <w:szCs w:val="24"/>
          <w:lang w:val="sr-Cyrl-CS"/>
        </w:rPr>
        <w:t xml:space="preserve"> </w:t>
      </w:r>
      <w:r w:rsidRPr="004B6607">
        <w:rPr>
          <w:rFonts w:ascii="Times New Roman" w:hAnsi="Times New Roman" w:cs="Times New Roman"/>
          <w:sz w:val="24"/>
          <w:szCs w:val="24"/>
          <w:lang w:val="sr-Cyrl-CS"/>
        </w:rPr>
        <w:t>за учешће правних лица и предузетника у поступку набавке су:</w:t>
      </w:r>
    </w:p>
    <w:p w:rsidR="004866FD" w:rsidRPr="004B6607" w:rsidRDefault="004866FD" w:rsidP="004866FD">
      <w:pPr>
        <w:shd w:val="clear" w:color="auto" w:fill="FFFFFF"/>
        <w:tabs>
          <w:tab w:val="left" w:pos="990"/>
        </w:tabs>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 xml:space="preserve">Изјава понуђача да испуњава обавезне услове – Прилог 1 </w:t>
      </w:r>
      <w:r w:rsidRPr="004B6607">
        <w:rPr>
          <w:rFonts w:ascii="Times New Roman" w:hAnsi="Times New Roman" w:cs="Times New Roman"/>
          <w:i/>
          <w:sz w:val="24"/>
          <w:szCs w:val="24"/>
          <w:lang w:val="sr-Cyrl-CS"/>
        </w:rPr>
        <w:t>(образац у прилогу)</w:t>
      </w:r>
      <w:r w:rsidRPr="004B6607">
        <w:rPr>
          <w:rFonts w:ascii="Times New Roman" w:hAnsi="Times New Roman" w:cs="Times New Roman"/>
          <w:sz w:val="24"/>
          <w:szCs w:val="24"/>
          <w:lang w:val="sr-Cyrl-CS"/>
        </w:rPr>
        <w:t xml:space="preserve">, </w:t>
      </w:r>
    </w:p>
    <w:p w:rsidR="004866FD" w:rsidRPr="004B6607" w:rsidRDefault="004866FD" w:rsidP="004866FD">
      <w:pPr>
        <w:shd w:val="clear" w:color="auto" w:fill="FFFFFF"/>
        <w:tabs>
          <w:tab w:val="left" w:pos="990"/>
        </w:tabs>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обавезне услове за учествовање у поступку набавке.</w:t>
      </w:r>
    </w:p>
    <w:p w:rsidR="004866FD" w:rsidRPr="004B6607" w:rsidRDefault="004866FD" w:rsidP="004866FD">
      <w:pPr>
        <w:shd w:val="clear" w:color="auto" w:fill="FFFFFF"/>
        <w:tabs>
          <w:tab w:val="left" w:pos="990"/>
        </w:tabs>
        <w:rPr>
          <w:lang w:val="sr-Cyrl-CS"/>
        </w:rPr>
      </w:pPr>
    </w:p>
    <w:p w:rsidR="004866FD" w:rsidRPr="004B6607" w:rsidRDefault="004866FD" w:rsidP="004866FD">
      <w:pPr>
        <w:tabs>
          <w:tab w:val="left" w:pos="0"/>
          <w:tab w:val="left" w:pos="1080"/>
        </w:tabs>
        <w:rPr>
          <w:b/>
          <w:u w:val="single"/>
          <w:lang w:val="sr-Cyrl-CS"/>
        </w:rPr>
      </w:pPr>
    </w:p>
    <w:p w:rsidR="004866FD" w:rsidRPr="004B6607" w:rsidRDefault="004866FD" w:rsidP="004866FD">
      <w:pPr>
        <w:tabs>
          <w:tab w:val="left" w:pos="0"/>
          <w:tab w:val="left" w:pos="1080"/>
        </w:tabs>
        <w:rPr>
          <w:b/>
          <w:u w:val="single"/>
          <w:lang w:val="sr-Cyrl-CS"/>
        </w:rPr>
      </w:pPr>
    </w:p>
    <w:p w:rsidR="004866FD" w:rsidRPr="004B6607" w:rsidRDefault="004866FD" w:rsidP="004866FD">
      <w:pPr>
        <w:tabs>
          <w:tab w:val="left" w:pos="0"/>
          <w:tab w:val="left" w:pos="1080"/>
        </w:tabs>
        <w:rPr>
          <w:b/>
          <w:u w:val="single"/>
          <w:lang w:val="sr-Cyrl-CS"/>
        </w:rPr>
      </w:pPr>
    </w:p>
    <w:p w:rsidR="004866FD" w:rsidRPr="004B6607" w:rsidRDefault="001E1271" w:rsidP="00020421">
      <w:pPr>
        <w:tabs>
          <w:tab w:val="left" w:pos="0"/>
          <w:tab w:val="left" w:pos="1080"/>
        </w:tabs>
        <w:spacing w:after="0" w:line="240" w:lineRule="auto"/>
        <w:rPr>
          <w:rFonts w:ascii="Times New Roman" w:hAnsi="Times New Roman" w:cs="Times New Roman"/>
          <w:sz w:val="24"/>
          <w:szCs w:val="24"/>
          <w:lang w:val="sr-Cyrl-CS"/>
        </w:rPr>
      </w:pPr>
      <w:r w:rsidRPr="00261467">
        <w:rPr>
          <w:rFonts w:ascii="Times New Roman" w:hAnsi="Times New Roman" w:cs="Times New Roman"/>
          <w:b/>
          <w:sz w:val="24"/>
          <w:szCs w:val="24"/>
        </w:rPr>
        <w:lastRenderedPageBreak/>
        <w:t>3</w:t>
      </w:r>
      <w:r w:rsidR="004866FD" w:rsidRPr="00261467">
        <w:rPr>
          <w:rFonts w:ascii="Times New Roman" w:hAnsi="Times New Roman" w:cs="Times New Roman"/>
          <w:b/>
          <w:sz w:val="24"/>
          <w:szCs w:val="24"/>
          <w:lang w:val="sr-Cyrl-CS"/>
        </w:rPr>
        <w:t xml:space="preserve">.2 </w:t>
      </w:r>
      <w:r w:rsidR="004866FD" w:rsidRPr="00261467">
        <w:rPr>
          <w:rFonts w:ascii="Times New Roman" w:hAnsi="Times New Roman" w:cs="Times New Roman"/>
          <w:b/>
          <w:sz w:val="24"/>
          <w:szCs w:val="24"/>
          <w:u w:val="single"/>
          <w:lang w:val="sr-Cyrl-CS"/>
        </w:rPr>
        <w:t>ДОДАТНИ УСЛОВИ за учешће</w:t>
      </w:r>
      <w:r w:rsidR="004866FD" w:rsidRPr="00261467">
        <w:rPr>
          <w:rFonts w:ascii="Times New Roman" w:hAnsi="Times New Roman" w:cs="Times New Roman"/>
          <w:b/>
          <w:sz w:val="24"/>
          <w:szCs w:val="24"/>
          <w:lang w:val="sr-Cyrl-CS"/>
        </w:rPr>
        <w:t xml:space="preserve"> </w:t>
      </w:r>
      <w:r w:rsidR="004866FD" w:rsidRPr="00261467">
        <w:rPr>
          <w:rFonts w:ascii="Times New Roman" w:hAnsi="Times New Roman" w:cs="Times New Roman"/>
          <w:sz w:val="24"/>
          <w:szCs w:val="24"/>
          <w:lang w:val="sr-Cyrl-CS"/>
        </w:rPr>
        <w:t>правних лица и предузетника у поступку набавке су:</w:t>
      </w:r>
    </w:p>
    <w:p w:rsidR="00020421" w:rsidRPr="004B6607" w:rsidRDefault="00020421" w:rsidP="00020421">
      <w:pPr>
        <w:tabs>
          <w:tab w:val="left" w:pos="0"/>
          <w:tab w:val="left" w:pos="1080"/>
        </w:tabs>
        <w:spacing w:after="0" w:line="240" w:lineRule="auto"/>
        <w:rPr>
          <w:rFonts w:ascii="Times New Roman" w:hAnsi="Times New Roman" w:cs="Times New Roman"/>
          <w:sz w:val="24"/>
          <w:szCs w:val="24"/>
          <w:lang w:val="sr-Cyrl-CS"/>
        </w:rPr>
      </w:pPr>
    </w:p>
    <w:p w:rsidR="004866FD" w:rsidRPr="004B6607" w:rsidRDefault="004866FD" w:rsidP="00596DF2">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кадровским капацитетом</w:t>
      </w:r>
    </w:p>
    <w:p w:rsidR="00C10410" w:rsidRPr="004B6607"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Под неопходним кадровским капацитетом се подразумева да понуђач има</w:t>
      </w:r>
      <w:r w:rsidR="00C10410" w:rsidRPr="004B6607">
        <w:rPr>
          <w:rFonts w:ascii="Times New Roman" w:hAnsi="Times New Roman" w:cs="Times New Roman"/>
          <w:sz w:val="24"/>
          <w:szCs w:val="24"/>
          <w:lang w:val="sr-Cyrl-CS"/>
        </w:rPr>
        <w:t>:</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t xml:space="preserve">Најмање 1 (једног) запосленог или радно ангажованог лица са </w:t>
      </w:r>
      <w:r w:rsidRPr="004B6607">
        <w:rPr>
          <w:lang w:eastAsia="sr-Cyrl-CS"/>
        </w:rPr>
        <w:t>високим образовањем, стеченим на основним</w:t>
      </w:r>
      <w:r w:rsidRPr="004B6607">
        <w:rPr>
          <w:lang w:val="sr-Cyrl-CS"/>
        </w:rPr>
        <w:t xml:space="preserve"> академским студијама у трајању од четири године или другим студијама, </w:t>
      </w:r>
      <w:r w:rsidRPr="004B6607">
        <w:rPr>
          <w:lang w:eastAsia="sr-Cyrl-CS"/>
        </w:rPr>
        <w:t xml:space="preserve">у обиму од најмање 240 ЕСПБ бодова, </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rPr>
          <w:lang w:eastAsia="sr-Cyrl-CS"/>
        </w:rPr>
        <w:t xml:space="preserve">најмање </w:t>
      </w:r>
      <w:r w:rsidRPr="004B6607">
        <w:t xml:space="preserve">1 (једног) запосленог или радно ангажованог лица у својству графичког дизајнера и </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t>најмање 1 (једног) запосленог или радно ангажованог лица у својству web дизајнера.</w:t>
      </w:r>
    </w:p>
    <w:p w:rsidR="00596DF2" w:rsidRPr="004B6607" w:rsidRDefault="00596DF2" w:rsidP="00596DF2">
      <w:pPr>
        <w:pStyle w:val="gmail-m-6983364394927734597gmail-msonormal"/>
        <w:spacing w:before="0" w:beforeAutospacing="0" w:after="0" w:afterAutospacing="0"/>
        <w:ind w:left="425"/>
        <w:jc w:val="both"/>
      </w:pPr>
    </w:p>
    <w:p w:rsidR="004866FD" w:rsidRPr="004B6607" w:rsidRDefault="004866FD" w:rsidP="00596DF2">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техничким капацитетом</w:t>
      </w:r>
    </w:p>
    <w:p w:rsidR="004866FD" w:rsidRPr="004B6607"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rPr>
      </w:pPr>
      <w:r w:rsidRPr="004B6607">
        <w:rPr>
          <w:rFonts w:ascii="Times New Roman" w:hAnsi="Times New Roman" w:cs="Times New Roman"/>
          <w:sz w:val="24"/>
          <w:szCs w:val="24"/>
          <w:lang w:val="sr-Cyrl-CS"/>
        </w:rPr>
        <w:t xml:space="preserve">Под неопходним техничким </w:t>
      </w:r>
      <w:r w:rsidRPr="004B6607">
        <w:rPr>
          <w:rFonts w:ascii="Times New Roman" w:hAnsi="Times New Roman" w:cs="Times New Roman"/>
          <w:sz w:val="24"/>
          <w:szCs w:val="24"/>
        </w:rPr>
        <w:t xml:space="preserve">капацитетом </w:t>
      </w:r>
      <w:r w:rsidRPr="004B6607">
        <w:rPr>
          <w:rFonts w:ascii="Times New Roman" w:hAnsi="Times New Roman" w:cs="Times New Roman"/>
          <w:sz w:val="24"/>
          <w:szCs w:val="24"/>
          <w:lang w:val="sr-Cyrl-CS"/>
        </w:rPr>
        <w:t xml:space="preserve">се подразумева да понуђач поседује </w:t>
      </w:r>
      <w:r w:rsidRPr="004B6607">
        <w:rPr>
          <w:rFonts w:ascii="Times New Roman" w:hAnsi="Times New Roman" w:cs="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D497D" w:rsidRPr="004B6607" w:rsidRDefault="003D497D" w:rsidP="004866FD">
      <w:pPr>
        <w:pStyle w:val="ListParagraph"/>
        <w:shd w:val="clear" w:color="auto" w:fill="FFFFFF"/>
        <w:spacing w:after="0" w:line="240" w:lineRule="auto"/>
        <w:ind w:left="480"/>
        <w:contextualSpacing w:val="0"/>
        <w:jc w:val="both"/>
        <w:rPr>
          <w:rFonts w:ascii="Times New Roman" w:hAnsi="Times New Roman" w:cs="Times New Roman"/>
          <w:sz w:val="24"/>
          <w:szCs w:val="24"/>
        </w:rPr>
      </w:pPr>
    </w:p>
    <w:p w:rsidR="003D497D" w:rsidRPr="004B6607" w:rsidRDefault="003D497D" w:rsidP="003D497D">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пословним капацитетом</w:t>
      </w:r>
    </w:p>
    <w:p w:rsidR="003D497D" w:rsidRPr="004B6607" w:rsidRDefault="003D497D" w:rsidP="003D497D">
      <w:pPr>
        <w:pStyle w:val="ListParagraph"/>
        <w:shd w:val="clear" w:color="auto" w:fill="FFFFFF"/>
        <w:spacing w:after="0" w:line="240" w:lineRule="auto"/>
        <w:ind w:left="568"/>
        <w:contextualSpacing w:val="0"/>
        <w:jc w:val="both"/>
        <w:rPr>
          <w:rFonts w:ascii="Times New Roman" w:hAnsi="Times New Roman" w:cs="Times New Roman"/>
          <w:sz w:val="24"/>
          <w:szCs w:val="24"/>
        </w:rPr>
      </w:pPr>
      <w:r w:rsidRPr="004B6607">
        <w:rPr>
          <w:rFonts w:ascii="Times New Roman" w:hAnsi="Times New Roman" w:cs="Times New Roman"/>
          <w:sz w:val="24"/>
          <w:szCs w:val="24"/>
          <w:lang w:val="sr-Cyrl-CS"/>
        </w:rPr>
        <w:t xml:space="preserve">Под неопходним пословним </w:t>
      </w:r>
      <w:r w:rsidRPr="004B6607">
        <w:rPr>
          <w:rFonts w:ascii="Times New Roman" w:hAnsi="Times New Roman" w:cs="Times New Roman"/>
          <w:sz w:val="24"/>
          <w:szCs w:val="24"/>
        </w:rPr>
        <w:t xml:space="preserve">капацитетом - </w:t>
      </w:r>
      <w:r w:rsidRPr="004B6607">
        <w:rPr>
          <w:rFonts w:ascii="Times New Roman" w:hAnsi="Times New Roman" w:cs="Times New Roman"/>
          <w:sz w:val="24"/>
          <w:szCs w:val="24"/>
          <w:lang w:val="sr-Cyrl-CS"/>
        </w:rPr>
        <w:t>референцама се подразумева да је понуђач</w:t>
      </w:r>
      <w:r w:rsidRPr="004B6607">
        <w:rPr>
          <w:rFonts w:ascii="Times New Roman" w:hAnsi="Times New Roman" w:cs="Times New Roman"/>
          <w:sz w:val="24"/>
          <w:szCs w:val="24"/>
        </w:rPr>
        <w:t xml:space="preserve"> </w:t>
      </w:r>
      <w:r w:rsidRPr="004B6607">
        <w:rPr>
          <w:rFonts w:ascii="Times New Roman" w:hAnsi="Times New Roman" w:cs="Times New Roman"/>
          <w:sz w:val="24"/>
          <w:szCs w:val="24"/>
          <w:lang w:val="sr-Cyrl-CS"/>
        </w:rPr>
        <w:t xml:space="preserve"> у последње 2 (три) године реализовао најмање 3 (три) уговора чији је предмет уговора био</w:t>
      </w:r>
      <w:r w:rsidRPr="004B6607">
        <w:rPr>
          <w:rFonts w:ascii="Times New Roman" w:hAnsi="Times New Roman" w:cs="Times New Roman"/>
          <w:sz w:val="24"/>
          <w:szCs w:val="24"/>
        </w:rPr>
        <w:t xml:space="preserve"> услуге оглашавања и/или информисање јавности, рачунајући од дана објављивања Позива за подношење понуда.</w:t>
      </w:r>
    </w:p>
    <w:p w:rsidR="004866FD" w:rsidRPr="004B6607" w:rsidRDefault="004866FD" w:rsidP="003709C0">
      <w:pPr>
        <w:tabs>
          <w:tab w:val="left" w:pos="1418"/>
        </w:tabs>
        <w:spacing w:after="0" w:line="240" w:lineRule="auto"/>
        <w:rPr>
          <w:rFonts w:ascii="Times New Roman" w:hAnsi="Times New Roman" w:cs="Times New Roman"/>
          <w:b/>
          <w:sz w:val="24"/>
          <w:szCs w:val="24"/>
          <w:lang w:val="sr-Cyrl-CS"/>
        </w:rPr>
      </w:pPr>
    </w:p>
    <w:p w:rsidR="00020421" w:rsidRPr="004B6607" w:rsidRDefault="00020421" w:rsidP="003709C0">
      <w:pPr>
        <w:tabs>
          <w:tab w:val="left" w:pos="1418"/>
        </w:tabs>
        <w:spacing w:after="0" w:line="240" w:lineRule="auto"/>
        <w:rPr>
          <w:rFonts w:ascii="Times New Roman" w:hAnsi="Times New Roman" w:cs="Times New Roman"/>
          <w:b/>
          <w:sz w:val="24"/>
          <w:szCs w:val="24"/>
          <w:lang w:val="sr-Cyrl-CS"/>
        </w:rPr>
      </w:pPr>
    </w:p>
    <w:p w:rsidR="004866FD" w:rsidRPr="004B6607" w:rsidRDefault="004866FD"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u w:val="single"/>
          <w:lang w:val="sr-Cyrl-CS"/>
        </w:rPr>
        <w:t>Документа потребна за доказивање додатних услова</w:t>
      </w:r>
      <w:r w:rsidRPr="004B6607">
        <w:rPr>
          <w:rFonts w:ascii="Times New Roman" w:hAnsi="Times New Roman" w:cs="Times New Roman"/>
          <w:b/>
          <w:sz w:val="24"/>
          <w:szCs w:val="24"/>
          <w:lang w:val="sr-Cyrl-CS"/>
        </w:rPr>
        <w:t xml:space="preserve"> за учешће правних лица и предузетника у поступку набавке </w:t>
      </w:r>
      <w:r w:rsidRPr="004B6607">
        <w:rPr>
          <w:rFonts w:ascii="Times New Roman" w:hAnsi="Times New Roman" w:cs="Times New Roman"/>
          <w:sz w:val="24"/>
          <w:szCs w:val="24"/>
          <w:lang w:val="sr-Cyrl-CS"/>
        </w:rPr>
        <w:t>су:</w:t>
      </w:r>
    </w:p>
    <w:p w:rsidR="004866FD" w:rsidRPr="004B6607" w:rsidRDefault="004866FD" w:rsidP="005A4CA5">
      <w:pPr>
        <w:pStyle w:val="ListParagraph"/>
        <w:numPr>
          <w:ilvl w:val="0"/>
          <w:numId w:val="30"/>
        </w:numPr>
        <w:shd w:val="clear" w:color="auto" w:fill="FFFFFF"/>
        <w:tabs>
          <w:tab w:val="left" w:pos="990"/>
        </w:tabs>
        <w:spacing w:before="120" w:after="0" w:line="240" w:lineRule="auto"/>
        <w:ind w:left="568" w:hanging="284"/>
        <w:contextualSpacing w:val="0"/>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Изјава понуђача да испуњава додатне услове</w:t>
      </w:r>
      <w:r w:rsidR="003709C0" w:rsidRPr="004B6607">
        <w:rPr>
          <w:rFonts w:ascii="Times New Roman" w:hAnsi="Times New Roman" w:cs="Times New Roman"/>
          <w:b/>
          <w:i/>
          <w:sz w:val="24"/>
          <w:szCs w:val="24"/>
          <w:lang w:val="sr-Cyrl-CS"/>
        </w:rPr>
        <w:t xml:space="preserve"> -</w:t>
      </w:r>
      <w:r w:rsidRPr="004B6607">
        <w:rPr>
          <w:rFonts w:ascii="Times New Roman" w:hAnsi="Times New Roman" w:cs="Times New Roman"/>
          <w:b/>
          <w:i/>
          <w:sz w:val="24"/>
          <w:szCs w:val="24"/>
          <w:lang w:val="sr-Cyrl-CS"/>
        </w:rPr>
        <w:t xml:space="preserve"> </w:t>
      </w:r>
      <w:r w:rsidR="003709C0" w:rsidRPr="004B6607">
        <w:rPr>
          <w:rFonts w:ascii="Times New Roman" w:hAnsi="Times New Roman" w:cs="Times New Roman"/>
          <w:b/>
          <w:i/>
          <w:sz w:val="24"/>
          <w:szCs w:val="24"/>
          <w:lang w:val="sr-Cyrl-CS"/>
        </w:rPr>
        <w:t xml:space="preserve">кадровски и технички капацитет </w:t>
      </w:r>
      <w:r w:rsidR="003D497D" w:rsidRPr="004B6607">
        <w:rPr>
          <w:rFonts w:ascii="Times New Roman" w:hAnsi="Times New Roman" w:cs="Times New Roman"/>
          <w:b/>
          <w:i/>
          <w:sz w:val="24"/>
          <w:szCs w:val="24"/>
          <w:lang w:val="sr-Cyrl-CS"/>
        </w:rPr>
        <w:t>– Прилог 2</w:t>
      </w:r>
      <w:r w:rsidRPr="004B6607">
        <w:rPr>
          <w:rFonts w:ascii="Times New Roman" w:hAnsi="Times New Roman" w:cs="Times New Roman"/>
          <w:b/>
          <w:i/>
          <w:sz w:val="24"/>
          <w:szCs w:val="24"/>
          <w:lang w:val="sr-Cyrl-CS"/>
        </w:rPr>
        <w:t xml:space="preserve"> </w:t>
      </w:r>
      <w:r w:rsidRPr="004B6607">
        <w:rPr>
          <w:rFonts w:ascii="Times New Roman" w:hAnsi="Times New Roman" w:cs="Times New Roman"/>
          <w:i/>
          <w:sz w:val="24"/>
          <w:szCs w:val="24"/>
          <w:lang w:val="sr-Cyrl-CS"/>
        </w:rPr>
        <w:t xml:space="preserve">(образац у прилогу), </w:t>
      </w:r>
      <w:r w:rsidRPr="004B6607">
        <w:rPr>
          <w:rFonts w:ascii="Times New Roman" w:hAnsi="Times New Roman" w:cs="Times New Roman"/>
          <w:sz w:val="24"/>
          <w:szCs w:val="24"/>
          <w:lang w:val="sr-Cyrl-CS"/>
        </w:rPr>
        <w:t xml:space="preserve">потписана и дата под материјалном и кривичном одговорношћу, као доказ да понуђач испуњава додатне услове </w:t>
      </w:r>
      <w:r w:rsidR="003709C0" w:rsidRPr="004B6607">
        <w:rPr>
          <w:rFonts w:ascii="Times New Roman" w:hAnsi="Times New Roman" w:cs="Times New Roman"/>
          <w:sz w:val="24"/>
          <w:szCs w:val="24"/>
          <w:lang w:val="sr-Cyrl-CS"/>
        </w:rPr>
        <w:t xml:space="preserve">– кадровски и технички капацитет </w:t>
      </w:r>
      <w:r w:rsidRPr="004B6607">
        <w:rPr>
          <w:rFonts w:ascii="Times New Roman" w:hAnsi="Times New Roman" w:cs="Times New Roman"/>
          <w:sz w:val="24"/>
          <w:szCs w:val="24"/>
          <w:lang w:val="sr-Cyrl-CS"/>
        </w:rPr>
        <w:t>за</w:t>
      </w:r>
      <w:r w:rsidR="003709C0" w:rsidRPr="004B6607">
        <w:rPr>
          <w:rFonts w:ascii="Times New Roman" w:hAnsi="Times New Roman" w:cs="Times New Roman"/>
          <w:sz w:val="24"/>
          <w:szCs w:val="24"/>
          <w:lang w:val="sr-Cyrl-CS"/>
        </w:rPr>
        <w:t xml:space="preserve"> учествовање у поступку набавке;</w:t>
      </w:r>
    </w:p>
    <w:p w:rsidR="005A4CA5" w:rsidRPr="004B6607" w:rsidRDefault="005A4CA5" w:rsidP="005A4CA5">
      <w:pPr>
        <w:pStyle w:val="ListParagraph"/>
        <w:numPr>
          <w:ilvl w:val="0"/>
          <w:numId w:val="30"/>
        </w:numPr>
        <w:shd w:val="clear" w:color="auto" w:fill="FFFFFF"/>
        <w:tabs>
          <w:tab w:val="left" w:pos="990"/>
        </w:tabs>
        <w:spacing w:before="120" w:after="0" w:line="240" w:lineRule="auto"/>
        <w:ind w:left="568" w:hanging="284"/>
        <w:contextualSpacing w:val="0"/>
        <w:jc w:val="both"/>
        <w:rPr>
          <w:rFonts w:ascii="Times New Roman" w:hAnsi="Times New Roman" w:cs="Times New Roman"/>
          <w:b/>
          <w:i/>
          <w:sz w:val="24"/>
          <w:szCs w:val="24"/>
          <w:lang w:val="sr-Cyrl-CS"/>
        </w:rPr>
      </w:pPr>
      <w:r w:rsidRPr="004B6607">
        <w:rPr>
          <w:rFonts w:ascii="Times New Roman" w:hAnsi="Times New Roman" w:cs="Times New Roman"/>
          <w:b/>
          <w:i/>
          <w:sz w:val="24"/>
          <w:szCs w:val="24"/>
          <w:lang w:val="sr-Cyrl-CS"/>
        </w:rPr>
        <w:t xml:space="preserve">Доказ о радном ангажовању </w:t>
      </w:r>
      <w:r w:rsidRPr="004B6607">
        <w:rPr>
          <w:rFonts w:ascii="Times New Roman" w:hAnsi="Times New Roman" w:cs="Times New Roman"/>
          <w:sz w:val="24"/>
          <w:szCs w:val="24"/>
          <w:lang w:val="sr-Cyrl-CS"/>
        </w:rPr>
        <w:t>за запослена или радно ангажованог лица (за запослене - копије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020421" w:rsidRPr="004B6607" w:rsidRDefault="00020421" w:rsidP="00020421">
      <w:pPr>
        <w:pStyle w:val="Default"/>
        <w:numPr>
          <w:ilvl w:val="0"/>
          <w:numId w:val="33"/>
        </w:numPr>
        <w:spacing w:before="120"/>
        <w:jc w:val="both"/>
        <w:rPr>
          <w:b/>
          <w:bCs/>
          <w:i/>
          <w:color w:val="auto"/>
        </w:rPr>
      </w:pPr>
      <w:r w:rsidRPr="004B6607">
        <w:rPr>
          <w:b/>
          <w:bCs/>
          <w:i/>
          <w:color w:val="auto"/>
        </w:rPr>
        <w:t>Копија дипломе за најмање 1 (једног)</w:t>
      </w:r>
      <w:r w:rsidRPr="004B6607">
        <w:rPr>
          <w:bCs/>
          <w:color w:val="auto"/>
        </w:rPr>
        <w:t xml:space="preserve"> запосленог или ангажованог лица са високим образовањем, стеченим на основним академским студијама у трајању од четири године или другим студијама, у обиму од најмање 240 ЕСПБ бодова.</w:t>
      </w:r>
    </w:p>
    <w:p w:rsidR="003D497D" w:rsidRPr="004B6607" w:rsidRDefault="003D497D" w:rsidP="003D497D">
      <w:pPr>
        <w:pStyle w:val="ListParagraph"/>
        <w:numPr>
          <w:ilvl w:val="0"/>
          <w:numId w:val="33"/>
        </w:numPr>
        <w:shd w:val="clear" w:color="auto" w:fill="FFFFFF"/>
        <w:tabs>
          <w:tab w:val="left" w:pos="990"/>
        </w:tabs>
        <w:spacing w:before="120" w:after="0" w:line="240" w:lineRule="auto"/>
        <w:contextualSpacing w:val="0"/>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 xml:space="preserve">Референтна листа – пословни капацитет - Прилог 3 </w:t>
      </w:r>
      <w:r w:rsidRPr="004B6607">
        <w:rPr>
          <w:rFonts w:ascii="Times New Roman" w:hAnsi="Times New Roman" w:cs="Times New Roman"/>
          <w:i/>
          <w:sz w:val="24"/>
          <w:szCs w:val="24"/>
          <w:lang w:val="sr-Cyrl-CS"/>
        </w:rPr>
        <w:t xml:space="preserve">(образац у прилогу), </w:t>
      </w:r>
      <w:r w:rsidRPr="004B6607">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додатни услов – пословни капацитет за учествовање у поступку набавке.</w:t>
      </w:r>
    </w:p>
    <w:p w:rsidR="004866FD" w:rsidRPr="004B6607" w:rsidRDefault="004866FD" w:rsidP="00E77CF1">
      <w:pPr>
        <w:pStyle w:val="Default"/>
        <w:spacing w:after="100" w:afterAutospacing="1"/>
        <w:rPr>
          <w:b/>
          <w:bCs/>
          <w:color w:val="auto"/>
        </w:rPr>
      </w:pPr>
    </w:p>
    <w:p w:rsidR="00E77CF1" w:rsidRPr="004B6607" w:rsidRDefault="00E77CF1" w:rsidP="00E77CF1">
      <w:pPr>
        <w:pStyle w:val="Protocol"/>
        <w:spacing w:before="120"/>
        <w:ind w:firstLine="720"/>
        <w:rPr>
          <w:rFonts w:ascii="Times New Roman" w:eastAsia="Arial Unicode MS" w:hAnsi="Times New Roman"/>
          <w:sz w:val="24"/>
          <w:szCs w:val="24"/>
        </w:rPr>
      </w:pPr>
    </w:p>
    <w:p w:rsidR="00E77CF1" w:rsidRPr="004B6607" w:rsidRDefault="00E77CF1" w:rsidP="00E77CF1">
      <w:pPr>
        <w:pStyle w:val="Default"/>
        <w:spacing w:after="120"/>
        <w:rPr>
          <w:color w:val="auto"/>
        </w:rPr>
      </w:pPr>
      <w:r w:rsidRPr="004B6607">
        <w:rPr>
          <w:b/>
          <w:bCs/>
          <w:color w:val="auto"/>
        </w:rPr>
        <w:lastRenderedPageBreak/>
        <w:t xml:space="preserve">Докази које понуђачи не морају да доставе: </w:t>
      </w:r>
    </w:p>
    <w:p w:rsidR="00E77CF1" w:rsidRPr="004B6607" w:rsidRDefault="00E77CF1" w:rsidP="00E77CF1">
      <w:pPr>
        <w:pStyle w:val="Default"/>
        <w:spacing w:after="52"/>
        <w:jc w:val="both"/>
        <w:rPr>
          <w:color w:val="auto"/>
        </w:rPr>
      </w:pPr>
      <w:r w:rsidRPr="004B6607">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77CF1" w:rsidRPr="004B6607" w:rsidRDefault="00E77CF1" w:rsidP="00E77CF1">
      <w:pPr>
        <w:pStyle w:val="Default"/>
        <w:rPr>
          <w:color w:val="auto"/>
        </w:rPr>
      </w:pPr>
    </w:p>
    <w:p w:rsidR="00904EDC" w:rsidRPr="004B6607" w:rsidRDefault="00904EDC" w:rsidP="00E77CF1">
      <w:pPr>
        <w:pStyle w:val="Default"/>
        <w:rPr>
          <w:color w:val="auto"/>
        </w:rPr>
      </w:pPr>
    </w:p>
    <w:p w:rsidR="00E77CF1" w:rsidRPr="004B6607" w:rsidRDefault="00E77CF1" w:rsidP="00E77CF1">
      <w:pPr>
        <w:pStyle w:val="Default"/>
        <w:spacing w:after="120"/>
        <w:rPr>
          <w:b/>
          <w:bCs/>
          <w:color w:val="auto"/>
        </w:rPr>
      </w:pPr>
      <w:r w:rsidRPr="004B6607">
        <w:rPr>
          <w:b/>
          <w:bCs/>
          <w:color w:val="auto"/>
        </w:rPr>
        <w:t xml:space="preserve">Група понуђача </w:t>
      </w:r>
    </w:p>
    <w:p w:rsidR="00E77CF1" w:rsidRPr="004B6607" w:rsidRDefault="00E77CF1" w:rsidP="00E77CF1">
      <w:pPr>
        <w:pStyle w:val="Default"/>
        <w:jc w:val="both"/>
        <w:rPr>
          <w:color w:val="auto"/>
        </w:rPr>
      </w:pPr>
      <w:r w:rsidRPr="004B6607">
        <w:rPr>
          <w:color w:val="auto"/>
        </w:rPr>
        <w:t>Уколико група понуђача поднесе заједничку понуду, сваки учесник у заједничкој понуди м</w:t>
      </w:r>
      <w:r w:rsidR="00020421" w:rsidRPr="004B6607">
        <w:rPr>
          <w:color w:val="auto"/>
        </w:rPr>
        <w:t>ора да испуњава обавезне услове</w:t>
      </w:r>
      <w:r w:rsidRPr="004B6607">
        <w:rPr>
          <w:color w:val="auto"/>
        </w:rPr>
        <w:t xml:space="preserve">, а додатне наведене услове наведене могу да испуњавају заједно. </w:t>
      </w:r>
    </w:p>
    <w:p w:rsidR="00E77CF1" w:rsidRPr="004B6607" w:rsidRDefault="00E77CF1" w:rsidP="00E77CF1">
      <w:pPr>
        <w:pStyle w:val="Default"/>
        <w:spacing w:after="120"/>
        <w:rPr>
          <w:b/>
          <w:bCs/>
          <w:color w:val="auto"/>
        </w:rPr>
      </w:pPr>
    </w:p>
    <w:p w:rsidR="00E77CF1" w:rsidRPr="004B6607" w:rsidRDefault="00E77CF1" w:rsidP="00E77CF1">
      <w:pPr>
        <w:pStyle w:val="Default"/>
        <w:spacing w:after="120"/>
        <w:rPr>
          <w:color w:val="auto"/>
        </w:rPr>
      </w:pPr>
      <w:r w:rsidRPr="004B6607">
        <w:rPr>
          <w:b/>
          <w:bCs/>
          <w:color w:val="auto"/>
        </w:rPr>
        <w:t xml:space="preserve">Подизвођачи </w:t>
      </w:r>
    </w:p>
    <w:p w:rsidR="00E77CF1" w:rsidRPr="004B6607" w:rsidRDefault="00E77CF1" w:rsidP="00E77CF1">
      <w:pPr>
        <w:pStyle w:val="Default"/>
        <w:jc w:val="both"/>
        <w:rPr>
          <w:color w:val="auto"/>
        </w:rPr>
      </w:pPr>
      <w:r w:rsidRPr="004B6607">
        <w:rPr>
          <w:color w:val="auto"/>
        </w:rPr>
        <w:t>Уколико понуђач подносе понуду са подизвођачем, дужан је да за подизвођача у понуди достави све обаве</w:t>
      </w:r>
      <w:r w:rsidR="00904EDC" w:rsidRPr="004B6607">
        <w:rPr>
          <w:color w:val="auto"/>
        </w:rPr>
        <w:t>зне доказе о испуњености услова</w:t>
      </w:r>
      <w:r w:rsidRPr="004B6607">
        <w:rPr>
          <w:color w:val="auto"/>
        </w:rPr>
        <w:t xml:space="preserve">. </w:t>
      </w:r>
    </w:p>
    <w:p w:rsidR="00E77CF1" w:rsidRPr="004B6607" w:rsidRDefault="00E77CF1" w:rsidP="00E77CF1">
      <w:pPr>
        <w:pStyle w:val="Default"/>
        <w:jc w:val="both"/>
        <w:rPr>
          <w:color w:val="auto"/>
        </w:rPr>
      </w:pPr>
    </w:p>
    <w:p w:rsidR="00E77CF1" w:rsidRPr="004B6607" w:rsidRDefault="00E77CF1" w:rsidP="00E77CF1">
      <w:pPr>
        <w:pStyle w:val="Default"/>
        <w:rPr>
          <w:color w:val="auto"/>
        </w:rPr>
      </w:pPr>
    </w:p>
    <w:p w:rsidR="00E77CF1" w:rsidRPr="004B6607" w:rsidRDefault="00E77CF1" w:rsidP="00E77CF1">
      <w:pPr>
        <w:pStyle w:val="Default"/>
        <w:spacing w:after="120"/>
        <w:rPr>
          <w:color w:val="auto"/>
        </w:rPr>
      </w:pPr>
      <w:r w:rsidRPr="004B6607">
        <w:rPr>
          <w:b/>
          <w:bCs/>
          <w:color w:val="auto"/>
        </w:rPr>
        <w:t xml:space="preserve">Промене </w:t>
      </w:r>
    </w:p>
    <w:p w:rsidR="00E77CF1" w:rsidRPr="004B6607" w:rsidRDefault="00E77CF1" w:rsidP="00E77CF1">
      <w:pPr>
        <w:pStyle w:val="Default"/>
        <w:jc w:val="both"/>
        <w:rPr>
          <w:color w:val="auto"/>
        </w:rPr>
      </w:pPr>
      <w:r w:rsidRPr="004B6607">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62607C" w:rsidRPr="004B6607" w:rsidRDefault="0062607C" w:rsidP="00E77CF1">
      <w:pPr>
        <w:pStyle w:val="Default"/>
        <w:jc w:val="both"/>
        <w:rPr>
          <w:color w:val="auto"/>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lastRenderedPageBreak/>
        <w:t xml:space="preserve"> </w:t>
      </w: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4. КРИТЕРИЈУМИ ЗА ОЦЕЊИВАЊЕ ПОНУДА</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125836" w:rsidRPr="004B6607" w:rsidRDefault="00125836" w:rsidP="00125836">
      <w:pPr>
        <w:pStyle w:val="Default"/>
        <w:jc w:val="both"/>
        <w:rPr>
          <w:bCs/>
          <w:color w:val="auto"/>
        </w:rPr>
      </w:pPr>
      <w:r w:rsidRPr="004B6607">
        <w:rPr>
          <w:bCs/>
          <w:color w:val="auto"/>
        </w:rPr>
        <w:t xml:space="preserve">Критеријум за оцењивање понуда је </w:t>
      </w:r>
      <w:r w:rsidRPr="004B6607">
        <w:rPr>
          <w:b/>
          <w:bCs/>
          <w:color w:val="auto"/>
          <w:lang w:val="sr-Cyrl-CS"/>
        </w:rPr>
        <w:t xml:space="preserve">најнижа </w:t>
      </w:r>
      <w:r w:rsidR="00DA6243" w:rsidRPr="004B6607">
        <w:rPr>
          <w:b/>
          <w:bCs/>
          <w:color w:val="auto"/>
          <w:lang w:val="sr-Cyrl-CS"/>
        </w:rPr>
        <w:t xml:space="preserve">укупна </w:t>
      </w:r>
      <w:r w:rsidRPr="004B6607">
        <w:rPr>
          <w:b/>
          <w:bCs/>
          <w:color w:val="auto"/>
          <w:lang w:val="sr-Cyrl-CS"/>
        </w:rPr>
        <w:t>понуђена цена</w:t>
      </w:r>
      <w:r w:rsidRPr="004B6607">
        <w:rPr>
          <w:bCs/>
          <w:color w:val="auto"/>
        </w:rPr>
        <w:t>.</w:t>
      </w:r>
    </w:p>
    <w:p w:rsidR="00125836" w:rsidRPr="004B6607" w:rsidRDefault="00125836" w:rsidP="00125836">
      <w:pPr>
        <w:pStyle w:val="Default"/>
        <w:jc w:val="both"/>
        <w:rPr>
          <w:color w:val="auto"/>
        </w:rPr>
      </w:pPr>
      <w:r w:rsidRPr="004B6607">
        <w:rPr>
          <w:bCs/>
          <w:color w:val="auto"/>
        </w:rPr>
        <w:t xml:space="preserve"> </w:t>
      </w:r>
    </w:p>
    <w:p w:rsidR="00125836" w:rsidRPr="004B6607" w:rsidRDefault="00125836" w:rsidP="00125836">
      <w:pPr>
        <w:pStyle w:val="Default"/>
        <w:jc w:val="both"/>
        <w:rPr>
          <w:color w:val="auto"/>
          <w:lang w:val="sr-Cyrl-CS"/>
        </w:rPr>
      </w:pPr>
      <w:r w:rsidRPr="004B6607">
        <w:rPr>
          <w:color w:val="auto"/>
        </w:rPr>
        <w:t>За избор понуђача предмета јавне набавке</w:t>
      </w:r>
      <w:r w:rsidR="009D138C" w:rsidRPr="004B6607">
        <w:rPr>
          <w:color w:val="auto"/>
        </w:rPr>
        <w:t xml:space="preserve"> </w:t>
      </w:r>
      <w:r w:rsidRPr="004B6607">
        <w:rPr>
          <w:color w:val="auto"/>
        </w:rPr>
        <w:t xml:space="preserve">биће изабран онај понуђач, чија </w:t>
      </w:r>
      <w:r w:rsidRPr="004B6607">
        <w:rPr>
          <w:color w:val="auto"/>
          <w:lang w:val="sr-Cyrl-CS"/>
        </w:rPr>
        <w:t xml:space="preserve">је </w:t>
      </w:r>
      <w:r w:rsidRPr="004B6607">
        <w:rPr>
          <w:color w:val="auto"/>
        </w:rPr>
        <w:t>пону</w:t>
      </w:r>
      <w:r w:rsidRPr="004B6607">
        <w:rPr>
          <w:color w:val="auto"/>
          <w:lang w:val="sr-Cyrl-CS"/>
        </w:rPr>
        <w:t>ђена цена најнижа.</w:t>
      </w:r>
    </w:p>
    <w:p w:rsidR="00125836" w:rsidRPr="004B6607" w:rsidRDefault="00125836" w:rsidP="005D6B98">
      <w:pPr>
        <w:spacing w:before="120" w:after="0" w:line="240" w:lineRule="auto"/>
        <w:jc w:val="both"/>
        <w:rPr>
          <w:rFonts w:ascii="Times New Roman" w:hAnsi="Times New Roman" w:cs="Times New Roman"/>
          <w:iCs/>
          <w:sz w:val="24"/>
          <w:szCs w:val="24"/>
          <w:lang w:val="sr-Cyrl-CS"/>
        </w:rPr>
      </w:pPr>
      <w:r w:rsidRPr="004B6607">
        <w:rPr>
          <w:rFonts w:ascii="Times New Roman" w:hAnsi="Times New Roman" w:cs="Times New Roman"/>
          <w:iCs/>
          <w:sz w:val="24"/>
          <w:szCs w:val="24"/>
        </w:rPr>
        <w:t>Уколико две или више понуда имају ис</w:t>
      </w:r>
      <w:r w:rsidRPr="004B6607">
        <w:rPr>
          <w:rFonts w:ascii="Times New Roman" w:hAnsi="Times New Roman" w:cs="Times New Roman"/>
          <w:iCs/>
          <w:sz w:val="24"/>
          <w:szCs w:val="24"/>
          <w:lang w:val="sr-Cyrl-CS"/>
        </w:rPr>
        <w:t>ту понуђену цену</w:t>
      </w:r>
      <w:r w:rsidRPr="004B6607">
        <w:rPr>
          <w:rFonts w:ascii="Times New Roman" w:hAnsi="Times New Roman" w:cs="Times New Roman"/>
          <w:iCs/>
          <w:sz w:val="24"/>
          <w:szCs w:val="24"/>
        </w:rPr>
        <w:t xml:space="preserve">, као најповољнија биће изабрана понуда оног понуђача који је понудио </w:t>
      </w:r>
      <w:r w:rsidRPr="004B6607">
        <w:rPr>
          <w:rFonts w:ascii="Times New Roman" w:hAnsi="Times New Roman" w:cs="Times New Roman"/>
          <w:iCs/>
          <w:sz w:val="24"/>
          <w:szCs w:val="24"/>
          <w:lang w:val="sr-Cyrl-CS"/>
        </w:rPr>
        <w:t>краћи</w:t>
      </w:r>
      <w:r w:rsidRPr="004B6607">
        <w:rPr>
          <w:rFonts w:ascii="Times New Roman" w:hAnsi="Times New Roman" w:cs="Times New Roman"/>
          <w:iCs/>
          <w:sz w:val="24"/>
          <w:szCs w:val="24"/>
        </w:rPr>
        <w:t xml:space="preserve"> рок </w:t>
      </w:r>
      <w:r w:rsidR="00DA6243" w:rsidRPr="004B6607">
        <w:rPr>
          <w:rFonts w:ascii="Times New Roman" w:hAnsi="Times New Roman" w:cs="Times New Roman"/>
          <w:bCs/>
          <w:sz w:val="24"/>
          <w:szCs w:val="24"/>
          <w:lang w:val="sr-Cyrl-CS"/>
        </w:rPr>
        <w:t>припреме за оглашавање у штампаним издањима и за оглашавање у медијском простору друштвених мрежа.</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9D138C" w:rsidRPr="004B6607" w:rsidRDefault="009D138C"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t xml:space="preserve"> </w:t>
      </w: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5. УПУТСТВО ПОНУЂАЧИМА</w:t>
      </w:r>
      <w:r w:rsidRPr="004B6607">
        <w:rPr>
          <w:rFonts w:ascii="Times New Roman" w:hAnsi="Times New Roman" w:cs="Times New Roman"/>
          <w:b/>
          <w:bCs/>
          <w:sz w:val="28"/>
          <w:szCs w:val="24"/>
          <w:lang w:val="sr-Cyrl-CS"/>
        </w:rPr>
        <w:t xml:space="preserve"> </w:t>
      </w:r>
      <w:r w:rsidRPr="004B6607">
        <w:rPr>
          <w:rFonts w:ascii="Times New Roman" w:hAnsi="Times New Roman" w:cs="Times New Roman"/>
          <w:b/>
          <w:bCs/>
          <w:sz w:val="28"/>
          <w:szCs w:val="24"/>
        </w:rPr>
        <w:t>КАКО ДА САЧИНЕ ПОНУДУ</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E77CF1" w:rsidRPr="004B6607" w:rsidRDefault="00E77CF1" w:rsidP="00681023">
      <w:pPr>
        <w:widowControl w:val="0"/>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t xml:space="preserve">5.1 </w:t>
      </w:r>
      <w:r w:rsidRPr="004B6607">
        <w:rPr>
          <w:rFonts w:ascii="Times New Roman" w:hAnsi="Times New Roman" w:cs="Times New Roman"/>
          <w:b/>
          <w:bCs/>
          <w:sz w:val="24"/>
          <w:szCs w:val="24"/>
          <w:lang w:val="sr-Cyrl-CS"/>
        </w:rPr>
        <w:t>У</w:t>
      </w:r>
      <w:r w:rsidRPr="004B6607">
        <w:rPr>
          <w:rFonts w:ascii="Times New Roman" w:hAnsi="Times New Roman" w:cs="Times New Roman"/>
          <w:b/>
          <w:bCs/>
          <w:sz w:val="24"/>
          <w:szCs w:val="24"/>
        </w:rPr>
        <w:t>слови понуде</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E77CF1" w:rsidRPr="004B6607" w:rsidRDefault="00E77CF1" w:rsidP="00E77CF1">
      <w:pPr>
        <w:pStyle w:val="Default"/>
        <w:jc w:val="both"/>
        <w:rPr>
          <w:color w:val="auto"/>
        </w:rPr>
      </w:pPr>
      <w:r w:rsidRPr="004B6607">
        <w:rPr>
          <w:color w:val="auto"/>
          <w:lang w:val="sr-Cyrl-CS"/>
        </w:rPr>
        <w:t>Уп</w:t>
      </w:r>
      <w:r w:rsidRPr="004B6607">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E77CF1" w:rsidRPr="004B6607" w:rsidRDefault="00E77CF1" w:rsidP="00E77CF1">
      <w:pPr>
        <w:pStyle w:val="Default"/>
        <w:spacing w:before="240" w:after="120"/>
        <w:jc w:val="both"/>
        <w:rPr>
          <w:color w:val="auto"/>
        </w:rPr>
      </w:pPr>
      <w:r w:rsidRPr="004B6607">
        <w:rPr>
          <w:color w:val="auto"/>
        </w:rPr>
        <w:t xml:space="preserve">Понуђач у понуди доставља: </w:t>
      </w:r>
    </w:p>
    <w:p w:rsidR="00E77CF1" w:rsidRPr="004B6607" w:rsidRDefault="00E77CF1" w:rsidP="00E77CF1">
      <w:pPr>
        <w:pStyle w:val="Default"/>
        <w:numPr>
          <w:ilvl w:val="0"/>
          <w:numId w:val="4"/>
        </w:numPr>
        <w:spacing w:after="87"/>
        <w:jc w:val="both"/>
        <w:rPr>
          <w:i/>
          <w:color w:val="auto"/>
        </w:rPr>
      </w:pPr>
      <w:r w:rsidRPr="004B6607">
        <w:rPr>
          <w:b/>
          <w:bCs/>
          <w:i/>
          <w:iCs/>
          <w:color w:val="auto"/>
          <w:lang w:val="sr-Cyrl-CS"/>
        </w:rPr>
        <w:t>О</w:t>
      </w:r>
      <w:r w:rsidRPr="004B6607">
        <w:rPr>
          <w:b/>
          <w:bCs/>
          <w:i/>
          <w:iCs/>
          <w:color w:val="auto"/>
        </w:rPr>
        <w:t>бразац понуде</w:t>
      </w:r>
      <w:r w:rsidR="000C398F" w:rsidRPr="004B6607">
        <w:rPr>
          <w:b/>
          <w:bCs/>
          <w:i/>
          <w:iCs/>
          <w:color w:val="auto"/>
        </w:rPr>
        <w:t xml:space="preserve">, </w:t>
      </w:r>
      <w:r w:rsidRPr="004B6607">
        <w:rPr>
          <w:i/>
          <w:color w:val="auto"/>
        </w:rPr>
        <w:t xml:space="preserve"> попуњен</w:t>
      </w:r>
      <w:r w:rsidR="000C398F" w:rsidRPr="004B6607">
        <w:rPr>
          <w:i/>
          <w:color w:val="auto"/>
        </w:rPr>
        <w:t xml:space="preserve"> и</w:t>
      </w:r>
      <w:r w:rsidRPr="004B6607">
        <w:rPr>
          <w:i/>
          <w:color w:val="auto"/>
        </w:rPr>
        <w:t xml:space="preserve"> потписан </w:t>
      </w:r>
      <w:r w:rsidR="000C398F" w:rsidRPr="004B6607">
        <w:rPr>
          <w:i/>
          <w:color w:val="auto"/>
        </w:rPr>
        <w:t xml:space="preserve">од стране овлашћеног лица </w:t>
      </w:r>
      <w:r w:rsidRPr="004B6607">
        <w:rPr>
          <w:i/>
          <w:color w:val="auto"/>
        </w:rPr>
        <w:t xml:space="preserve">понуђача; </w:t>
      </w:r>
    </w:p>
    <w:p w:rsidR="000C398F" w:rsidRPr="004B6607" w:rsidRDefault="000C398F" w:rsidP="00E77CF1">
      <w:pPr>
        <w:pStyle w:val="Default"/>
        <w:numPr>
          <w:ilvl w:val="0"/>
          <w:numId w:val="4"/>
        </w:numPr>
        <w:spacing w:after="87"/>
        <w:jc w:val="both"/>
        <w:rPr>
          <w:i/>
          <w:color w:val="auto"/>
        </w:rPr>
      </w:pPr>
      <w:r w:rsidRPr="004B6607">
        <w:rPr>
          <w:b/>
          <w:i/>
          <w:color w:val="auto"/>
        </w:rPr>
        <w:t>Образац структуре понуђене цене,</w:t>
      </w:r>
      <w:r w:rsidRPr="004B6607">
        <w:rPr>
          <w:i/>
          <w:color w:val="auto"/>
        </w:rPr>
        <w:t xml:space="preserve"> попуњен и потписан од стране овлашћеног лица</w:t>
      </w:r>
    </w:p>
    <w:p w:rsidR="000C398F" w:rsidRPr="004B6607" w:rsidRDefault="00E77CF1" w:rsidP="000C398F">
      <w:pPr>
        <w:pStyle w:val="Default"/>
        <w:numPr>
          <w:ilvl w:val="0"/>
          <w:numId w:val="4"/>
        </w:numPr>
        <w:ind w:left="714" w:hanging="357"/>
        <w:jc w:val="both"/>
        <w:rPr>
          <w:i/>
          <w:color w:val="auto"/>
        </w:rPr>
      </w:pPr>
      <w:r w:rsidRPr="004B6607">
        <w:rPr>
          <w:b/>
          <w:bCs/>
          <w:i/>
          <w:iCs/>
          <w:color w:val="auto"/>
          <w:lang w:val="sr-Cyrl-CS"/>
        </w:rPr>
        <w:t>М</w:t>
      </w:r>
      <w:r w:rsidRPr="004B6607">
        <w:rPr>
          <w:b/>
          <w:bCs/>
          <w:i/>
          <w:iCs/>
          <w:color w:val="auto"/>
        </w:rPr>
        <w:t xml:space="preserve">одел уговора </w:t>
      </w:r>
      <w:r w:rsidR="000C398F" w:rsidRPr="004B6607">
        <w:rPr>
          <w:i/>
          <w:color w:val="auto"/>
        </w:rPr>
        <w:t xml:space="preserve">, попуњен и потписан од стране овлашћеног лица понуђача; </w:t>
      </w:r>
    </w:p>
    <w:p w:rsidR="000C398F" w:rsidRPr="004B6607" w:rsidRDefault="000C398F" w:rsidP="000C398F">
      <w:pPr>
        <w:pStyle w:val="Default"/>
        <w:spacing w:after="87"/>
        <w:ind w:left="360"/>
        <w:jc w:val="both"/>
        <w:rPr>
          <w:i/>
          <w:color w:val="auto"/>
        </w:rPr>
      </w:pPr>
      <w:r w:rsidRPr="004B6607">
        <w:rPr>
          <w:i/>
          <w:color w:val="auto"/>
        </w:rPr>
        <w:t xml:space="preserve">понуђача; </w:t>
      </w:r>
    </w:p>
    <w:p w:rsidR="00E77CF1" w:rsidRPr="004B6607" w:rsidRDefault="00E77CF1" w:rsidP="00E77CF1">
      <w:pPr>
        <w:pStyle w:val="Default"/>
        <w:numPr>
          <w:ilvl w:val="0"/>
          <w:numId w:val="4"/>
        </w:numPr>
        <w:spacing w:after="87"/>
        <w:jc w:val="both"/>
        <w:rPr>
          <w:i/>
          <w:color w:val="auto"/>
        </w:rPr>
      </w:pPr>
      <w:r w:rsidRPr="004B6607">
        <w:rPr>
          <w:b/>
          <w:bCs/>
          <w:i/>
          <w:iCs/>
          <w:color w:val="auto"/>
          <w:lang w:val="sr-Cyrl-CS"/>
        </w:rPr>
        <w:t>О</w:t>
      </w:r>
      <w:r w:rsidRPr="004B6607">
        <w:rPr>
          <w:b/>
          <w:bCs/>
          <w:i/>
          <w:iCs/>
          <w:color w:val="auto"/>
        </w:rPr>
        <w:t>бразац изјаве о независној понуди</w:t>
      </w:r>
      <w:r w:rsidR="000C398F" w:rsidRPr="004B6607">
        <w:rPr>
          <w:b/>
          <w:bCs/>
          <w:i/>
          <w:iCs/>
          <w:color w:val="auto"/>
        </w:rPr>
        <w:t xml:space="preserve">, </w:t>
      </w:r>
      <w:r w:rsidR="000C398F" w:rsidRPr="004B6607">
        <w:rPr>
          <w:i/>
          <w:color w:val="auto"/>
        </w:rPr>
        <w:t>попуњен и потписан од стране овлашћеног лица</w:t>
      </w:r>
      <w:r w:rsidRPr="004B6607">
        <w:rPr>
          <w:i/>
          <w:color w:val="auto"/>
        </w:rPr>
        <w:t xml:space="preserve">; </w:t>
      </w:r>
    </w:p>
    <w:p w:rsidR="00E77CF1" w:rsidRPr="004B6607" w:rsidRDefault="00E77CF1" w:rsidP="00E77CF1">
      <w:pPr>
        <w:pStyle w:val="Default"/>
        <w:numPr>
          <w:ilvl w:val="0"/>
          <w:numId w:val="4"/>
        </w:numPr>
        <w:spacing w:before="120"/>
        <w:ind w:left="714" w:hanging="357"/>
        <w:jc w:val="both"/>
        <w:rPr>
          <w:i/>
          <w:color w:val="auto"/>
          <w:lang w:val="sr-Cyrl-CS"/>
        </w:rPr>
      </w:pPr>
      <w:r w:rsidRPr="004B6607">
        <w:rPr>
          <w:b/>
          <w:bCs/>
          <w:i/>
          <w:iCs/>
          <w:color w:val="auto"/>
          <w:lang w:val="sr-Cyrl-CS"/>
        </w:rPr>
        <w:t>О</w:t>
      </w:r>
      <w:r w:rsidRPr="004B6607">
        <w:rPr>
          <w:b/>
          <w:bCs/>
          <w:i/>
          <w:iCs/>
          <w:color w:val="auto"/>
        </w:rPr>
        <w:t xml:space="preserve">бразац изјаве о обавезама понуђача на основу члана 75. став 2. Закона, </w:t>
      </w:r>
      <w:r w:rsidR="000C398F" w:rsidRPr="004B6607">
        <w:rPr>
          <w:i/>
          <w:color w:val="auto"/>
        </w:rPr>
        <w:t>попуњен и потписан од стране овлашћеног лица понуђача;</w:t>
      </w:r>
    </w:p>
    <w:p w:rsidR="00E77CF1" w:rsidRPr="004B6607" w:rsidRDefault="00E77CF1" w:rsidP="00E77CF1">
      <w:pPr>
        <w:pStyle w:val="Default"/>
        <w:numPr>
          <w:ilvl w:val="0"/>
          <w:numId w:val="4"/>
        </w:numPr>
        <w:spacing w:before="120"/>
        <w:ind w:left="714" w:hanging="357"/>
        <w:jc w:val="both"/>
        <w:rPr>
          <w:b/>
          <w:bCs/>
          <w:i/>
          <w:iCs/>
          <w:color w:val="auto"/>
          <w:lang w:val="sr-Cyrl-CS"/>
        </w:rPr>
      </w:pPr>
      <w:r w:rsidRPr="004B6607">
        <w:rPr>
          <w:b/>
          <w:bCs/>
          <w:i/>
          <w:iCs/>
          <w:color w:val="auto"/>
          <w:lang w:val="sr-Cyrl-CS"/>
        </w:rPr>
        <w:t>Доказ</w:t>
      </w:r>
      <w:r w:rsidR="000C398F" w:rsidRPr="004B6607">
        <w:rPr>
          <w:b/>
          <w:bCs/>
          <w:i/>
          <w:iCs/>
          <w:color w:val="auto"/>
          <w:lang w:val="sr-Cyrl-CS"/>
        </w:rPr>
        <w:t>е</w:t>
      </w:r>
      <w:r w:rsidRPr="004B6607">
        <w:rPr>
          <w:b/>
          <w:bCs/>
          <w:i/>
          <w:iCs/>
          <w:color w:val="auto"/>
          <w:lang w:val="sr-Cyrl-CS"/>
        </w:rPr>
        <w:t xml:space="preserve"> о испуњености услова за учешће у поступку јавне набавке:</w:t>
      </w:r>
    </w:p>
    <w:p w:rsidR="000C398F" w:rsidRPr="004B6607" w:rsidRDefault="000C398F" w:rsidP="0062607C">
      <w:pPr>
        <w:pStyle w:val="ListParagraph"/>
        <w:numPr>
          <w:ilvl w:val="0"/>
          <w:numId w:val="35"/>
        </w:numPr>
        <w:shd w:val="clear" w:color="auto" w:fill="FFFFFF"/>
        <w:spacing w:after="0" w:line="240" w:lineRule="auto"/>
        <w:ind w:left="1134" w:hanging="357"/>
        <w:contextualSpacing w:val="0"/>
        <w:rPr>
          <w:rFonts w:ascii="Times New Roman" w:hAnsi="Times New Roman" w:cs="Times New Roman"/>
          <w:sz w:val="24"/>
          <w:szCs w:val="24"/>
          <w:lang w:val="sr-Cyrl-CS"/>
        </w:rPr>
      </w:pPr>
      <w:r w:rsidRPr="004B6607">
        <w:rPr>
          <w:rFonts w:ascii="Times New Roman" w:hAnsi="Times New Roman" w:cs="Times New Roman"/>
          <w:i/>
          <w:sz w:val="24"/>
          <w:szCs w:val="24"/>
          <w:lang w:val="sr-Cyrl-CS"/>
        </w:rPr>
        <w:t>Изјава понуђача да испуњава обавезне услове – Прилог 1</w:t>
      </w:r>
      <w:r w:rsidRPr="004B6607">
        <w:rPr>
          <w:rFonts w:ascii="Times New Roman" w:hAnsi="Times New Roman" w:cs="Times New Roman"/>
          <w:sz w:val="24"/>
          <w:szCs w:val="24"/>
          <w:lang w:val="sr-Cyrl-CS"/>
        </w:rPr>
        <w:t xml:space="preserve">,  </w:t>
      </w:r>
      <w:r w:rsidRPr="004B6607">
        <w:rPr>
          <w:rFonts w:ascii="Times New Roman" w:hAnsi="Times New Roman" w:cs="Times New Roman"/>
          <w:i/>
          <w:sz w:val="24"/>
        </w:rPr>
        <w:t>попуњен и потписан од стране овлашћеног лица понуђача;</w:t>
      </w:r>
    </w:p>
    <w:p w:rsidR="000C398F" w:rsidRPr="004B6607"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4B6607">
        <w:rPr>
          <w:rFonts w:ascii="Times New Roman" w:hAnsi="Times New Roman" w:cs="Times New Roman"/>
          <w:i/>
          <w:sz w:val="24"/>
          <w:szCs w:val="24"/>
          <w:lang w:val="sr-Cyrl-CS"/>
        </w:rPr>
        <w:t xml:space="preserve">Изјава понуђача да испуњава додатне услове - кадровски и технички капацитет – Прилог 2, </w:t>
      </w:r>
      <w:r w:rsidRPr="004B6607">
        <w:rPr>
          <w:rFonts w:ascii="Times New Roman" w:hAnsi="Times New Roman" w:cs="Times New Roman"/>
          <w:i/>
          <w:sz w:val="24"/>
        </w:rPr>
        <w:t>попуњен и потписан од стране овлашћеног лица понуђача;</w:t>
      </w:r>
    </w:p>
    <w:p w:rsidR="000C398F" w:rsidRPr="004B6607"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4B6607">
        <w:rPr>
          <w:rFonts w:ascii="Times New Roman" w:hAnsi="Times New Roman" w:cs="Times New Roman"/>
          <w:i/>
          <w:sz w:val="24"/>
          <w:szCs w:val="24"/>
          <w:lang w:val="sr-Cyrl-CS"/>
        </w:rPr>
        <w:t xml:space="preserve">Референтна листа – пословни капацитет - Прилог 3, </w:t>
      </w:r>
      <w:r w:rsidRPr="004B6607">
        <w:rPr>
          <w:rFonts w:ascii="Times New Roman" w:hAnsi="Times New Roman" w:cs="Times New Roman"/>
          <w:i/>
          <w:sz w:val="24"/>
        </w:rPr>
        <w:t>попуњена и потписана од стране овлашћеног лица понуђача;</w:t>
      </w:r>
    </w:p>
    <w:p w:rsidR="009D138C" w:rsidRPr="004B6607" w:rsidRDefault="0062607C" w:rsidP="0062607C">
      <w:pPr>
        <w:pStyle w:val="ListParagraph"/>
        <w:numPr>
          <w:ilvl w:val="0"/>
          <w:numId w:val="35"/>
        </w:numPr>
        <w:shd w:val="clear" w:color="auto" w:fill="FFFFFF"/>
        <w:spacing w:after="0" w:line="240" w:lineRule="auto"/>
        <w:ind w:left="1134"/>
        <w:rPr>
          <w:rFonts w:ascii="Times New Roman" w:hAnsi="Times New Roman" w:cs="Times New Roman"/>
          <w:i/>
          <w:sz w:val="24"/>
          <w:szCs w:val="24"/>
          <w:lang w:val="sr-Cyrl-CS"/>
        </w:rPr>
      </w:pPr>
      <w:r w:rsidRPr="004B6607">
        <w:rPr>
          <w:rFonts w:ascii="Times New Roman" w:hAnsi="Times New Roman" w:cs="Times New Roman"/>
          <w:i/>
          <w:sz w:val="24"/>
          <w:szCs w:val="24"/>
          <w:lang w:val="sr-Cyrl-CS"/>
        </w:rPr>
        <w:t>Доказе о радном ангажовању за запослена или радно ангажованог лица;</w:t>
      </w:r>
    </w:p>
    <w:p w:rsidR="0062607C" w:rsidRPr="004B6607" w:rsidRDefault="0062607C" w:rsidP="0062607C">
      <w:pPr>
        <w:pStyle w:val="ListParagraph"/>
        <w:numPr>
          <w:ilvl w:val="0"/>
          <w:numId w:val="35"/>
        </w:numPr>
        <w:shd w:val="clear" w:color="auto" w:fill="FFFFFF"/>
        <w:spacing w:after="0" w:line="240" w:lineRule="auto"/>
        <w:ind w:left="1134"/>
        <w:rPr>
          <w:rFonts w:ascii="Times New Roman" w:hAnsi="Times New Roman" w:cs="Times New Roman"/>
          <w:i/>
          <w:sz w:val="24"/>
          <w:szCs w:val="24"/>
          <w:lang w:val="sr-Cyrl-CS"/>
        </w:rPr>
      </w:pPr>
      <w:r w:rsidRPr="004B6607">
        <w:rPr>
          <w:rFonts w:ascii="Times New Roman" w:hAnsi="Times New Roman" w:cs="Times New Roman"/>
          <w:i/>
          <w:sz w:val="24"/>
          <w:szCs w:val="24"/>
          <w:lang w:val="sr-Cyrl-CS"/>
        </w:rPr>
        <w:t>Копија дипломе за најмање 1 (једног) запосленог или ангажованог лица са високим образовањем.</w:t>
      </w:r>
    </w:p>
    <w:p w:rsidR="00E77CF1" w:rsidRPr="004B6607" w:rsidRDefault="00E77CF1" w:rsidP="00E77CF1">
      <w:pPr>
        <w:pStyle w:val="Default"/>
        <w:numPr>
          <w:ilvl w:val="0"/>
          <w:numId w:val="4"/>
        </w:numPr>
        <w:spacing w:before="120"/>
        <w:ind w:left="714" w:hanging="357"/>
        <w:jc w:val="both"/>
        <w:rPr>
          <w:color w:val="auto"/>
        </w:rPr>
      </w:pPr>
      <w:r w:rsidRPr="004B6607">
        <w:rPr>
          <w:b/>
          <w:bCs/>
          <w:i/>
          <w:color w:val="auto"/>
        </w:rPr>
        <w:t>Прилог П</w:t>
      </w:r>
      <w:r w:rsidR="007F3C05" w:rsidRPr="004B6607">
        <w:rPr>
          <w:b/>
          <w:bCs/>
          <w:i/>
          <w:color w:val="auto"/>
        </w:rPr>
        <w:t>4</w:t>
      </w:r>
      <w:r w:rsidRPr="004B6607">
        <w:rPr>
          <w:b/>
          <w:bCs/>
          <w:color w:val="auto"/>
        </w:rPr>
        <w:t xml:space="preserve"> </w:t>
      </w:r>
      <w:r w:rsidRPr="004B6607">
        <w:rPr>
          <w:i/>
          <w:color w:val="auto"/>
        </w:rPr>
        <w:t xml:space="preserve">залепити на коверат понуде која се доставља </w:t>
      </w:r>
      <w:r w:rsidR="007F3C05" w:rsidRPr="004B6607">
        <w:rPr>
          <w:i/>
          <w:color w:val="auto"/>
        </w:rPr>
        <w:t>Н</w:t>
      </w:r>
      <w:r w:rsidRPr="004B6607">
        <w:rPr>
          <w:i/>
          <w:color w:val="auto"/>
        </w:rPr>
        <w:t>аручиоцу.</w:t>
      </w:r>
      <w:r w:rsidRPr="004B6607">
        <w:rPr>
          <w:color w:val="auto"/>
        </w:rPr>
        <w:t xml:space="preserve"> </w:t>
      </w:r>
    </w:p>
    <w:p w:rsidR="00E77CF1" w:rsidRPr="004B6607" w:rsidRDefault="00E77CF1" w:rsidP="00E77CF1">
      <w:pPr>
        <w:pStyle w:val="Default"/>
        <w:spacing w:before="120"/>
        <w:jc w:val="both"/>
        <w:rPr>
          <w:color w:val="auto"/>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2</w:t>
      </w:r>
      <w:r w:rsidRPr="004B6607">
        <w:rPr>
          <w:b/>
          <w:bCs/>
          <w:color w:val="auto"/>
        </w:rPr>
        <w:t xml:space="preserve"> </w:t>
      </w:r>
      <w:r w:rsidRPr="004B6607">
        <w:rPr>
          <w:b/>
          <w:bCs/>
          <w:color w:val="auto"/>
          <w:lang w:val="sr-Cyrl-CS"/>
        </w:rPr>
        <w:t>П</w:t>
      </w:r>
      <w:r w:rsidRPr="004B6607">
        <w:rPr>
          <w:b/>
          <w:bCs/>
          <w:color w:val="auto"/>
        </w:rPr>
        <w:t xml:space="preserve">опуњавање обрасца понуде </w:t>
      </w:r>
    </w:p>
    <w:p w:rsidR="00E77CF1" w:rsidRPr="004B6607" w:rsidRDefault="00E77CF1" w:rsidP="00E77CF1">
      <w:pPr>
        <w:pStyle w:val="Default"/>
        <w:jc w:val="both"/>
        <w:rPr>
          <w:color w:val="auto"/>
        </w:rPr>
      </w:pPr>
      <w:r w:rsidRPr="004B6607">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3</w:t>
      </w:r>
      <w:r w:rsidRPr="004B6607">
        <w:rPr>
          <w:b/>
          <w:bCs/>
          <w:color w:val="auto"/>
        </w:rPr>
        <w:t xml:space="preserve"> </w:t>
      </w:r>
      <w:r w:rsidRPr="004B6607">
        <w:rPr>
          <w:b/>
          <w:bCs/>
          <w:color w:val="auto"/>
          <w:lang w:val="sr-Cyrl-CS"/>
        </w:rPr>
        <w:t>О</w:t>
      </w:r>
      <w:r w:rsidRPr="004B6607">
        <w:rPr>
          <w:b/>
          <w:bCs/>
          <w:color w:val="auto"/>
        </w:rPr>
        <w:t xml:space="preserve">блик понуде </w:t>
      </w:r>
    </w:p>
    <w:p w:rsidR="00E77CF1" w:rsidRPr="004B6607" w:rsidRDefault="00E77CF1" w:rsidP="00E77CF1">
      <w:pPr>
        <w:pStyle w:val="Default"/>
        <w:jc w:val="both"/>
        <w:rPr>
          <w:color w:val="auto"/>
          <w:lang w:val="sr-Cyrl-CS"/>
        </w:rPr>
      </w:pPr>
      <w:r w:rsidRPr="004B6607">
        <w:rPr>
          <w:color w:val="auto"/>
        </w:rPr>
        <w:t xml:space="preserve">Понуда мора да буде поднета на преузетом обрасцу из конкурсне документације, јасна и недвосмислена. </w:t>
      </w:r>
    </w:p>
    <w:p w:rsidR="00E77CF1" w:rsidRPr="004B6607" w:rsidRDefault="00E77CF1" w:rsidP="00E77CF1">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4B6607">
        <w:rPr>
          <w:rFonts w:ascii="Times New Roman" w:hAnsi="Times New Roman" w:cs="Times New Roman"/>
          <w:spacing w:val="-7"/>
          <w:sz w:val="24"/>
          <w:szCs w:val="24"/>
        </w:rPr>
        <w:t xml:space="preserve">Понуђач мора да достави понуду у писаном облику. </w:t>
      </w:r>
    </w:p>
    <w:p w:rsidR="00E77CF1" w:rsidRPr="004B6607" w:rsidRDefault="00E77CF1" w:rsidP="00E77CF1">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4B6607">
        <w:rPr>
          <w:rFonts w:ascii="Times New Roman" w:hAnsi="Times New Roman" w:cs="Times New Roman"/>
          <w:spacing w:val="-7"/>
          <w:sz w:val="24"/>
          <w:szCs w:val="24"/>
        </w:rPr>
        <w:t xml:space="preserve">Понуђач може, поред писаног </w:t>
      </w:r>
      <w:r w:rsidRPr="004B6607">
        <w:rPr>
          <w:rFonts w:ascii="Times New Roman" w:hAnsi="Times New Roman" w:cs="Times New Roman"/>
          <w:spacing w:val="-8"/>
          <w:sz w:val="24"/>
          <w:szCs w:val="24"/>
        </w:rPr>
        <w:t>облика, да достави понуду и у електронском облику (на „</w:t>
      </w:r>
      <w:r w:rsidRPr="004B6607">
        <w:rPr>
          <w:rFonts w:ascii="Times New Roman" w:hAnsi="Times New Roman" w:cs="Times New Roman"/>
          <w:i/>
          <w:iCs/>
          <w:spacing w:val="-8"/>
          <w:sz w:val="24"/>
          <w:szCs w:val="24"/>
        </w:rPr>
        <w:t>CD ROM”-</w:t>
      </w:r>
      <w:r w:rsidRPr="004B6607">
        <w:rPr>
          <w:rFonts w:ascii="Times New Roman" w:hAnsi="Times New Roman" w:cs="Times New Roman"/>
          <w:spacing w:val="-8"/>
          <w:sz w:val="24"/>
          <w:szCs w:val="24"/>
        </w:rPr>
        <w:t>у или „</w:t>
      </w:r>
      <w:r w:rsidRPr="004B6607">
        <w:rPr>
          <w:rFonts w:ascii="Times New Roman" w:hAnsi="Times New Roman" w:cs="Times New Roman"/>
          <w:i/>
          <w:iCs/>
          <w:spacing w:val="-8"/>
          <w:sz w:val="24"/>
          <w:szCs w:val="24"/>
        </w:rPr>
        <w:t>USB”-</w:t>
      </w:r>
      <w:r w:rsidRPr="004B6607">
        <w:rPr>
          <w:rFonts w:ascii="Times New Roman" w:hAnsi="Times New Roman" w:cs="Times New Roman"/>
          <w:spacing w:val="-8"/>
          <w:sz w:val="24"/>
          <w:szCs w:val="24"/>
        </w:rPr>
        <w:t>у, у</w:t>
      </w:r>
      <w:r w:rsidRPr="004B6607">
        <w:rPr>
          <w:rFonts w:ascii="Times New Roman" w:hAnsi="Times New Roman" w:cs="Times New Roman"/>
          <w:i/>
          <w:iCs/>
          <w:spacing w:val="-8"/>
          <w:sz w:val="24"/>
          <w:szCs w:val="24"/>
        </w:rPr>
        <w:t xml:space="preserve"> Word (docx) </w:t>
      </w:r>
      <w:r w:rsidRPr="004B6607">
        <w:rPr>
          <w:rFonts w:ascii="Times New Roman" w:hAnsi="Times New Roman" w:cs="Times New Roman"/>
          <w:spacing w:val="-5"/>
          <w:sz w:val="24"/>
          <w:szCs w:val="24"/>
        </w:rPr>
        <w:t xml:space="preserve">или </w:t>
      </w:r>
      <w:r w:rsidRPr="004B6607">
        <w:rPr>
          <w:rFonts w:ascii="Times New Roman" w:hAnsi="Times New Roman" w:cs="Times New Roman"/>
          <w:i/>
          <w:iCs/>
          <w:spacing w:val="-5"/>
          <w:sz w:val="24"/>
          <w:szCs w:val="24"/>
        </w:rPr>
        <w:t>Acrobat Reader</w:t>
      </w:r>
      <w:r w:rsidRPr="004B6607">
        <w:rPr>
          <w:rFonts w:ascii="Times New Roman" w:hAnsi="Times New Roman" w:cs="Times New Roman"/>
          <w:spacing w:val="-5"/>
          <w:sz w:val="24"/>
          <w:szCs w:val="24"/>
        </w:rPr>
        <w:t xml:space="preserve"> (</w:t>
      </w:r>
      <w:r w:rsidRPr="004B6607">
        <w:rPr>
          <w:rFonts w:ascii="Times New Roman" w:hAnsi="Times New Roman" w:cs="Times New Roman"/>
          <w:i/>
          <w:iCs/>
          <w:spacing w:val="-5"/>
          <w:sz w:val="24"/>
          <w:szCs w:val="24"/>
        </w:rPr>
        <w:t>pdf</w:t>
      </w:r>
      <w:r w:rsidRPr="004B6607">
        <w:rPr>
          <w:rFonts w:ascii="Times New Roman" w:hAnsi="Times New Roman" w:cs="Times New Roman"/>
          <w:spacing w:val="-5"/>
          <w:sz w:val="24"/>
          <w:szCs w:val="24"/>
        </w:rPr>
        <w:t xml:space="preserve">) формату, исправног записа). Наведени медијуми морају да </w:t>
      </w:r>
      <w:r w:rsidRPr="004B6607">
        <w:rPr>
          <w:rFonts w:ascii="Times New Roman" w:hAnsi="Times New Roman" w:cs="Times New Roman"/>
          <w:spacing w:val="-9"/>
          <w:sz w:val="24"/>
          <w:szCs w:val="24"/>
        </w:rPr>
        <w:t xml:space="preserve">буду јасно и трајно означени називом понуђача. </w:t>
      </w:r>
    </w:p>
    <w:p w:rsidR="00E77CF1" w:rsidRPr="004B6607" w:rsidRDefault="00E77CF1" w:rsidP="00E77CF1">
      <w:pPr>
        <w:pStyle w:val="Default"/>
        <w:widowControl w:val="0"/>
        <w:spacing w:before="120"/>
        <w:ind w:right="-51"/>
        <w:jc w:val="both"/>
        <w:rPr>
          <w:color w:val="auto"/>
        </w:rPr>
      </w:pPr>
      <w:r w:rsidRPr="004B6607">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E77CF1" w:rsidRPr="004B6607" w:rsidRDefault="00E77CF1" w:rsidP="00E77CF1">
      <w:pPr>
        <w:pStyle w:val="Default"/>
        <w:widowControl w:val="0"/>
        <w:spacing w:before="120"/>
        <w:ind w:right="-51"/>
        <w:jc w:val="both"/>
        <w:rPr>
          <w:color w:val="auto"/>
        </w:rPr>
      </w:pPr>
      <w:r w:rsidRPr="004B6607">
        <w:rPr>
          <w:color w:val="auto"/>
        </w:rPr>
        <w:t xml:space="preserve">На коверти или кутији налепити попуњен и оверен печатом понуђача </w:t>
      </w:r>
      <w:r w:rsidRPr="004B6607">
        <w:rPr>
          <w:b/>
          <w:color w:val="auto"/>
        </w:rPr>
        <w:t>П</w:t>
      </w:r>
      <w:r w:rsidRPr="004B6607">
        <w:rPr>
          <w:b/>
          <w:bCs/>
          <w:color w:val="auto"/>
        </w:rPr>
        <w:t>рилог П</w:t>
      </w:r>
      <w:r w:rsidR="007F3C05" w:rsidRPr="004B6607">
        <w:rPr>
          <w:b/>
          <w:bCs/>
          <w:color w:val="auto"/>
        </w:rPr>
        <w:t>4</w:t>
      </w:r>
      <w:r w:rsidRPr="004B6607">
        <w:rPr>
          <w:color w:val="auto"/>
        </w:rPr>
        <w:t xml:space="preserve">.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4</w:t>
      </w:r>
      <w:r w:rsidRPr="004B6607">
        <w:rPr>
          <w:b/>
          <w:bCs/>
          <w:color w:val="auto"/>
        </w:rPr>
        <w:t xml:space="preserve"> </w:t>
      </w:r>
      <w:r w:rsidRPr="004B6607">
        <w:rPr>
          <w:b/>
          <w:bCs/>
          <w:color w:val="auto"/>
          <w:lang w:val="sr-Cyrl-CS"/>
        </w:rPr>
        <w:t>Ј</w:t>
      </w:r>
      <w:r w:rsidRPr="004B6607">
        <w:rPr>
          <w:b/>
          <w:bCs/>
          <w:color w:val="auto"/>
        </w:rPr>
        <w:t>език понуде</w:t>
      </w:r>
    </w:p>
    <w:p w:rsidR="00E77CF1" w:rsidRPr="004B6607" w:rsidRDefault="00E77CF1" w:rsidP="000378DA">
      <w:pPr>
        <w:spacing w:after="0" w:line="240" w:lineRule="auto"/>
        <w:jc w:val="both"/>
        <w:rPr>
          <w:rFonts w:ascii="Times New Roman" w:eastAsia="Arial Unicode MS" w:hAnsi="Times New Roman" w:cs="Times New Roman"/>
          <w:sz w:val="24"/>
          <w:lang w:val="sr-Cyrl-CS"/>
        </w:rPr>
      </w:pPr>
      <w:r w:rsidRPr="004B6607">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77CF1" w:rsidRPr="004B6607" w:rsidRDefault="00E77CF1" w:rsidP="00E77CF1">
      <w:pPr>
        <w:pStyle w:val="Default"/>
        <w:ind w:firstLine="720"/>
        <w:jc w:val="both"/>
        <w:rPr>
          <w:b/>
          <w:bCs/>
          <w:color w:val="auto"/>
          <w:lang w:val="sr-Cyrl-CS"/>
        </w:rPr>
      </w:pPr>
    </w:p>
    <w:p w:rsidR="000378DA" w:rsidRPr="004B6607" w:rsidRDefault="000378DA" w:rsidP="00E77CF1">
      <w:pPr>
        <w:pStyle w:val="Default"/>
        <w:ind w:firstLine="720"/>
        <w:jc w:val="both"/>
        <w:rPr>
          <w:b/>
          <w:bCs/>
          <w:color w:val="auto"/>
          <w:lang w:val="sr-Cyrl-CS"/>
        </w:rPr>
      </w:pPr>
    </w:p>
    <w:p w:rsidR="00E77CF1" w:rsidRPr="004B6607" w:rsidRDefault="00E77CF1" w:rsidP="00E77CF1">
      <w:pPr>
        <w:pStyle w:val="Default"/>
        <w:spacing w:after="120"/>
        <w:jc w:val="both"/>
        <w:rPr>
          <w:color w:val="auto"/>
        </w:rPr>
      </w:pPr>
      <w:r w:rsidRPr="004B6607">
        <w:rPr>
          <w:b/>
          <w:bCs/>
          <w:color w:val="auto"/>
          <w:lang w:val="sr-Cyrl-CS"/>
        </w:rPr>
        <w:t xml:space="preserve"> </w:t>
      </w:r>
      <w:r w:rsidRPr="004B6607">
        <w:rPr>
          <w:b/>
          <w:bCs/>
          <w:color w:val="auto"/>
        </w:rPr>
        <w:t>5.</w:t>
      </w:r>
      <w:r w:rsidRPr="004B6607">
        <w:rPr>
          <w:b/>
          <w:bCs/>
          <w:color w:val="auto"/>
          <w:lang w:val="sr-Cyrl-CS"/>
        </w:rPr>
        <w:t>5</w:t>
      </w:r>
      <w:r w:rsidRPr="004B6607">
        <w:rPr>
          <w:b/>
          <w:bCs/>
          <w:color w:val="auto"/>
        </w:rPr>
        <w:t xml:space="preserve"> </w:t>
      </w:r>
      <w:r w:rsidRPr="004B6607">
        <w:rPr>
          <w:b/>
          <w:bCs/>
          <w:color w:val="auto"/>
          <w:lang w:val="sr-Cyrl-CS"/>
        </w:rPr>
        <w:t>В</w:t>
      </w:r>
      <w:r w:rsidRPr="004B6607">
        <w:rPr>
          <w:b/>
          <w:bCs/>
          <w:color w:val="auto"/>
        </w:rPr>
        <w:t xml:space="preserve">ажење понуде </w:t>
      </w:r>
    </w:p>
    <w:p w:rsidR="00E77CF1" w:rsidRPr="004B6607" w:rsidRDefault="00E77CF1" w:rsidP="00E77CF1">
      <w:pPr>
        <w:pStyle w:val="Default"/>
        <w:jc w:val="both"/>
        <w:rPr>
          <w:color w:val="auto"/>
        </w:rPr>
      </w:pPr>
      <w:r w:rsidRPr="004B6607">
        <w:rPr>
          <w:color w:val="auto"/>
        </w:rPr>
        <w:t xml:space="preserve">Понуда мора важити најмање 60 дана, од дана јавног отварања понуда. </w:t>
      </w:r>
    </w:p>
    <w:p w:rsidR="00E77CF1" w:rsidRPr="004B6607" w:rsidRDefault="00E77CF1" w:rsidP="00E77CF1">
      <w:pPr>
        <w:pStyle w:val="Default"/>
        <w:ind w:firstLine="720"/>
        <w:jc w:val="both"/>
        <w:rPr>
          <w:b/>
          <w:bCs/>
          <w:color w:val="auto"/>
          <w:lang w:val="sr-Cyrl-CS"/>
        </w:rPr>
      </w:pPr>
    </w:p>
    <w:p w:rsidR="00E77CF1" w:rsidRPr="004B6607" w:rsidRDefault="00E77CF1" w:rsidP="00E77CF1">
      <w:pPr>
        <w:pStyle w:val="Default"/>
        <w:ind w:firstLine="720"/>
        <w:jc w:val="both"/>
        <w:rPr>
          <w:b/>
          <w:bCs/>
          <w:color w:val="auto"/>
          <w:lang w:val="sr-Cyrl-CS"/>
        </w:rPr>
      </w:pPr>
    </w:p>
    <w:p w:rsidR="00E77CF1" w:rsidRPr="004B6607" w:rsidRDefault="00E77CF1" w:rsidP="00E77CF1">
      <w:pPr>
        <w:pStyle w:val="Default"/>
        <w:spacing w:after="120"/>
        <w:jc w:val="both"/>
        <w:rPr>
          <w:color w:val="auto"/>
          <w:lang w:val="sr-Cyrl-CS"/>
        </w:rPr>
      </w:pPr>
      <w:r w:rsidRPr="004B6607">
        <w:rPr>
          <w:b/>
          <w:bCs/>
          <w:color w:val="auto"/>
        </w:rPr>
        <w:t>5.</w:t>
      </w:r>
      <w:r w:rsidRPr="004B6607">
        <w:rPr>
          <w:b/>
          <w:bCs/>
          <w:color w:val="auto"/>
          <w:lang w:val="sr-Cyrl-CS"/>
        </w:rPr>
        <w:t>6</w:t>
      </w:r>
      <w:r w:rsidRPr="004B6607">
        <w:rPr>
          <w:b/>
          <w:bCs/>
          <w:color w:val="auto"/>
        </w:rPr>
        <w:t xml:space="preserve"> </w:t>
      </w:r>
      <w:r w:rsidRPr="004B6607">
        <w:rPr>
          <w:b/>
          <w:bCs/>
          <w:color w:val="auto"/>
          <w:lang w:val="sr-Cyrl-CS"/>
        </w:rPr>
        <w:t>Ц</w:t>
      </w:r>
      <w:r w:rsidRPr="004B6607">
        <w:rPr>
          <w:b/>
          <w:bCs/>
          <w:color w:val="auto"/>
        </w:rPr>
        <w:t xml:space="preserve">ена </w:t>
      </w:r>
    </w:p>
    <w:p w:rsidR="00E77CF1" w:rsidRPr="004B6607" w:rsidRDefault="00E77CF1" w:rsidP="00E77CF1">
      <w:pPr>
        <w:pStyle w:val="NoSpacing"/>
        <w:jc w:val="both"/>
        <w:rPr>
          <w:rFonts w:ascii="Times New Roman" w:hAnsi="Times New Roman" w:cs="Times New Roman"/>
          <w:spacing w:val="-8"/>
          <w:sz w:val="24"/>
          <w:szCs w:val="24"/>
        </w:rPr>
      </w:pPr>
      <w:r w:rsidRPr="004B6607">
        <w:rPr>
          <w:rFonts w:ascii="Times New Roman" w:hAnsi="Times New Roman" w:cs="Times New Roman"/>
          <w:b/>
          <w:sz w:val="24"/>
          <w:szCs w:val="24"/>
          <w:lang w:val="sr-Cyrl-CS"/>
        </w:rPr>
        <w:t>Понуђена цена</w:t>
      </w:r>
      <w:r w:rsidRPr="004B6607">
        <w:rPr>
          <w:rFonts w:ascii="Times New Roman" w:hAnsi="Times New Roman" w:cs="Times New Roman"/>
          <w:sz w:val="24"/>
          <w:szCs w:val="24"/>
          <w:lang w:val="sr-Cyrl-CS"/>
        </w:rPr>
        <w:t xml:space="preserve"> </w:t>
      </w:r>
      <w:r w:rsidRPr="004B6607">
        <w:rPr>
          <w:rFonts w:ascii="Times New Roman" w:hAnsi="Times New Roman" w:cs="Times New Roman"/>
          <w:sz w:val="24"/>
          <w:szCs w:val="24"/>
        </w:rPr>
        <w:t xml:space="preserve">мора бити исказанa у </w:t>
      </w:r>
      <w:r w:rsidRPr="004B6607">
        <w:rPr>
          <w:rFonts w:ascii="Times New Roman" w:hAnsi="Times New Roman" w:cs="Times New Roman"/>
          <w:b/>
          <w:sz w:val="24"/>
          <w:szCs w:val="24"/>
        </w:rPr>
        <w:t xml:space="preserve">динарима </w:t>
      </w:r>
      <w:r w:rsidRPr="004B6607">
        <w:rPr>
          <w:rFonts w:ascii="Times New Roman" w:hAnsi="Times New Roman" w:cs="Times New Roman"/>
          <w:b/>
          <w:sz w:val="24"/>
          <w:szCs w:val="24"/>
          <w:lang w:val="sr-Cyrl-CS"/>
        </w:rPr>
        <w:t>или еврима</w:t>
      </w:r>
      <w:r w:rsidRPr="004B6607">
        <w:rPr>
          <w:rFonts w:ascii="Times New Roman" w:hAnsi="Times New Roman" w:cs="Times New Roman"/>
          <w:sz w:val="24"/>
          <w:szCs w:val="24"/>
        </w:rPr>
        <w:t xml:space="preserve"> са свим </w:t>
      </w:r>
      <w:r w:rsidRPr="004B6607">
        <w:rPr>
          <w:rFonts w:ascii="Times New Roman" w:hAnsi="Times New Roman" w:cs="Times New Roman"/>
          <w:spacing w:val="-8"/>
          <w:sz w:val="24"/>
          <w:szCs w:val="24"/>
        </w:rPr>
        <w:t xml:space="preserve">трошковима, </w:t>
      </w:r>
      <w:r w:rsidRPr="004B6607">
        <w:rPr>
          <w:rFonts w:ascii="Times New Roman" w:hAnsi="Times New Roman" w:cs="Times New Roman"/>
          <w:b/>
          <w:spacing w:val="-8"/>
          <w:sz w:val="24"/>
          <w:szCs w:val="24"/>
        </w:rPr>
        <w:t>без пореза на додату вредност</w:t>
      </w:r>
      <w:r w:rsidRPr="004B6607">
        <w:rPr>
          <w:rFonts w:ascii="Times New Roman" w:hAnsi="Times New Roman" w:cs="Times New Roman"/>
          <w:spacing w:val="-8"/>
          <w:sz w:val="24"/>
          <w:szCs w:val="24"/>
        </w:rPr>
        <w:t xml:space="preserve">. </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Pr="004B6607">
        <w:rPr>
          <w:rFonts w:ascii="Times New Roman" w:hAnsi="Times New Roman" w:cs="Times New Roman"/>
          <w:sz w:val="24"/>
          <w:szCs w:val="24"/>
        </w:rPr>
        <w:t>услуга</w:t>
      </w:r>
      <w:r w:rsidRPr="004B6607">
        <w:rPr>
          <w:rFonts w:ascii="Times New Roman" w:hAnsi="Times New Roman" w:cs="Times New Roman"/>
          <w:sz w:val="24"/>
          <w:szCs w:val="24"/>
          <w:lang w:val="sr-Cyrl-CS"/>
        </w:rPr>
        <w:t>.</w:t>
      </w:r>
    </w:p>
    <w:p w:rsidR="00E77CF1" w:rsidRPr="004B6607" w:rsidRDefault="00E77CF1" w:rsidP="00E77CF1">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4B6607">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4B6607">
        <w:rPr>
          <w:rFonts w:ascii="Times New Roman" w:eastAsia="ArialMT" w:hAnsi="Times New Roman" w:cs="Times New Roman"/>
          <w:sz w:val="24"/>
          <w:szCs w:val="24"/>
          <w:lang w:val="sr-Cyrl-CS"/>
        </w:rPr>
        <w:t xml:space="preserve"> </w:t>
      </w:r>
      <w:r w:rsidRPr="004B6607">
        <w:rPr>
          <w:rFonts w:ascii="Times New Roman" w:eastAsia="ArialMT" w:hAnsi="Times New Roman" w:cs="Times New Roman"/>
          <w:sz w:val="24"/>
          <w:szCs w:val="24"/>
        </w:rPr>
        <w:t>понуде. Попусти који нису урачунати у коначну цену неће бити разматрани.</w:t>
      </w:r>
      <w:r w:rsidRPr="004B6607">
        <w:rPr>
          <w:rFonts w:ascii="Times New Roman" w:eastAsia="Arial-BoldMT" w:hAnsi="Times New Roman" w:cs="Times New Roman"/>
          <w:b/>
          <w:i/>
          <w:iCs/>
          <w:sz w:val="24"/>
          <w:szCs w:val="24"/>
        </w:rPr>
        <w:t xml:space="preserve"> </w:t>
      </w:r>
    </w:p>
    <w:p w:rsidR="00E77CF1" w:rsidRPr="004B6607" w:rsidRDefault="00E77CF1" w:rsidP="00E77CF1">
      <w:pPr>
        <w:pStyle w:val="NoSpacing"/>
        <w:jc w:val="both"/>
        <w:rPr>
          <w:rFonts w:ascii="Times New Roman" w:hAnsi="Times New Roman" w:cs="Times New Roman"/>
          <w:sz w:val="24"/>
          <w:szCs w:val="24"/>
          <w:lang w:val="sr-Cyrl-CS"/>
        </w:rPr>
      </w:pPr>
    </w:p>
    <w:p w:rsidR="00E77CF1" w:rsidRPr="004B6607" w:rsidRDefault="00E77CF1" w:rsidP="00E77CF1">
      <w:pPr>
        <w:pStyle w:val="NoSpacing"/>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w:t>
      </w:r>
      <w:r w:rsidR="000378DA" w:rsidRPr="004B6607">
        <w:rPr>
          <w:rFonts w:ascii="Times New Roman" w:hAnsi="Times New Roman" w:cs="Times New Roman"/>
          <w:sz w:val="24"/>
          <w:szCs w:val="24"/>
          <w:lang w:val="sr-Cyrl-CS"/>
        </w:rPr>
        <w:t>су Народне банке Србије на дан фактурисања</w:t>
      </w:r>
      <w:r w:rsidRPr="004B6607">
        <w:rPr>
          <w:rFonts w:ascii="Times New Roman" w:hAnsi="Times New Roman" w:cs="Times New Roman"/>
          <w:sz w:val="24"/>
          <w:szCs w:val="24"/>
          <w:lang w:val="sr-Cyrl-CS"/>
        </w:rPr>
        <w:t xml:space="preserve">. </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Понуђена цена је фиксна до краја реализације Уговора.</w:t>
      </w:r>
    </w:p>
    <w:p w:rsidR="00E77CF1" w:rsidRPr="004B6607" w:rsidRDefault="00E77CF1" w:rsidP="000378DA">
      <w:pPr>
        <w:autoSpaceDE w:val="0"/>
        <w:autoSpaceDN w:val="0"/>
        <w:adjustRightInd w:val="0"/>
        <w:spacing w:after="0" w:line="240" w:lineRule="auto"/>
        <w:jc w:val="both"/>
        <w:rPr>
          <w:rFonts w:ascii="Times New Roman" w:eastAsia="ArialMT" w:hAnsi="Times New Roman" w:cs="Times New Roman"/>
          <w:sz w:val="24"/>
          <w:szCs w:val="24"/>
        </w:rPr>
      </w:pPr>
    </w:p>
    <w:p w:rsidR="000378DA" w:rsidRPr="004B6607" w:rsidRDefault="000378DA" w:rsidP="000378DA">
      <w:pPr>
        <w:autoSpaceDE w:val="0"/>
        <w:autoSpaceDN w:val="0"/>
        <w:adjustRightInd w:val="0"/>
        <w:spacing w:after="0" w:line="240" w:lineRule="auto"/>
        <w:jc w:val="both"/>
        <w:rPr>
          <w:rFonts w:ascii="Times New Roman" w:eastAsia="ArialMT" w:hAnsi="Times New Roman" w:cs="Times New Roman"/>
          <w:sz w:val="24"/>
          <w:szCs w:val="24"/>
        </w:rPr>
      </w:pPr>
    </w:p>
    <w:p w:rsidR="00E77CF1" w:rsidRPr="004B6607" w:rsidRDefault="00E77CF1" w:rsidP="00E77CF1">
      <w:pPr>
        <w:pStyle w:val="Default"/>
        <w:jc w:val="both"/>
        <w:rPr>
          <w:b/>
          <w:bCs/>
          <w:iCs/>
          <w:color w:val="auto"/>
        </w:rPr>
      </w:pPr>
      <w:r w:rsidRPr="004B6607">
        <w:rPr>
          <w:b/>
          <w:bCs/>
          <w:color w:val="auto"/>
        </w:rPr>
        <w:t>5.</w:t>
      </w:r>
      <w:r w:rsidRPr="004B6607">
        <w:rPr>
          <w:b/>
          <w:bCs/>
          <w:color w:val="auto"/>
          <w:lang w:val="sr-Cyrl-CS"/>
        </w:rPr>
        <w:t>7</w:t>
      </w:r>
      <w:r w:rsidRPr="004B6607">
        <w:rPr>
          <w:b/>
          <w:bCs/>
          <w:color w:val="auto"/>
        </w:rPr>
        <w:t xml:space="preserve"> </w:t>
      </w:r>
      <w:r w:rsidRPr="004B6607">
        <w:rPr>
          <w:b/>
          <w:bCs/>
          <w:iCs/>
          <w:color w:val="auto"/>
          <w:lang w:val="sr-Cyrl-CS"/>
        </w:rPr>
        <w:t>Н</w:t>
      </w:r>
      <w:r w:rsidRPr="004B6607">
        <w:rPr>
          <w:b/>
          <w:bCs/>
          <w:iCs/>
          <w:color w:val="auto"/>
        </w:rPr>
        <w:t>ачин и услов</w:t>
      </w:r>
      <w:r w:rsidRPr="004B6607">
        <w:rPr>
          <w:b/>
          <w:bCs/>
          <w:iCs/>
          <w:color w:val="auto"/>
          <w:lang w:val="sr-Cyrl-CS"/>
        </w:rPr>
        <w:t>и</w:t>
      </w:r>
      <w:r w:rsidRPr="004B6607">
        <w:rPr>
          <w:b/>
          <w:bCs/>
          <w:iCs/>
          <w:color w:val="auto"/>
        </w:rPr>
        <w:t xml:space="preserve"> плаћања</w:t>
      </w:r>
    </w:p>
    <w:p w:rsidR="005851F0" w:rsidRPr="004B6607" w:rsidRDefault="005851F0" w:rsidP="00E77CF1">
      <w:pPr>
        <w:pStyle w:val="Default"/>
        <w:jc w:val="both"/>
        <w:rPr>
          <w:b/>
          <w:bCs/>
          <w:iCs/>
          <w:color w:val="auto"/>
        </w:rPr>
      </w:pPr>
    </w:p>
    <w:p w:rsidR="005851F0" w:rsidRPr="004B6607" w:rsidRDefault="005851F0" w:rsidP="005851F0">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 xml:space="preserve">Наручилац се обавезује да ће Извршиоцу плаћати услуге на месечном нивоу у року плаћања, од дана службеног пријема фактуре и верификације од овлашћеног представника Наручиоца. </w:t>
      </w:r>
    </w:p>
    <w:p w:rsidR="005851F0" w:rsidRPr="004B6607" w:rsidRDefault="005851F0" w:rsidP="005851F0">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Извршилац у фактури обавезно специфицира извршене услуге у претходном месецу према Обрасцу струкуре цена, са навођењем редног броја и називом позиције коју фактурише.</w:t>
      </w:r>
    </w:p>
    <w:p w:rsidR="00261467" w:rsidRPr="00261467" w:rsidRDefault="00261467" w:rsidP="00261467">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Пре достављања месечне фактуре 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rPr>
        <w:t xml:space="preserve"> са анализом огласних кампања</w:t>
      </w:r>
      <w:r w:rsidRPr="00261467">
        <w:rPr>
          <w:rFonts w:ascii="Times New Roman" w:eastAsia="Times New Roman" w:hAnsi="Times New Roman" w:cs="Times New Roman"/>
          <w:sz w:val="24"/>
          <w:szCs w:val="24"/>
          <w:lang w:val="sr-Cyrl-CS"/>
        </w:rPr>
        <w:t xml:space="preserve">, у форми коју одреди Наручилац.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Рок плаћања фактуре н</w:t>
      </w:r>
      <w:r w:rsidRPr="004B6607">
        <w:rPr>
          <w:rFonts w:ascii="Times New Roman" w:hAnsi="Times New Roman" w:cs="Times New Roman"/>
          <w:sz w:val="24"/>
          <w:szCs w:val="24"/>
        </w:rPr>
        <w:t>е може бити краћи од 15 дана</w:t>
      </w:r>
      <w:r w:rsidRPr="004B6607">
        <w:rPr>
          <w:rFonts w:ascii="Times New Roman" w:hAnsi="Times New Roman" w:cs="Times New Roman"/>
          <w:i/>
          <w:iCs/>
          <w:sz w:val="24"/>
          <w:szCs w:val="24"/>
          <w:lang w:val="sr-Cyrl-CS"/>
        </w:rPr>
        <w:t xml:space="preserve">, </w:t>
      </w:r>
      <w:r w:rsidRPr="004B6607">
        <w:rPr>
          <w:rFonts w:ascii="Times New Roman" w:hAnsi="Times New Roman" w:cs="Times New Roman"/>
          <w:iCs/>
          <w:sz w:val="24"/>
          <w:szCs w:val="24"/>
          <w:lang w:val="sr-Cyrl-CS"/>
        </w:rPr>
        <w:t>ни</w:t>
      </w:r>
      <w:r w:rsidRPr="004B6607">
        <w:rPr>
          <w:rFonts w:ascii="Times New Roman" w:hAnsi="Times New Roman" w:cs="Times New Roman"/>
          <w:i/>
          <w:iCs/>
          <w:sz w:val="24"/>
          <w:szCs w:val="24"/>
          <w:lang w:val="sr-Cyrl-CS"/>
        </w:rPr>
        <w:t xml:space="preserve"> </w:t>
      </w:r>
      <w:r w:rsidRPr="004B6607">
        <w:rPr>
          <w:rFonts w:ascii="Times New Roman" w:eastAsia="TimesNewRomanPSMT" w:hAnsi="Times New Roman" w:cs="Times New Roman"/>
          <w:sz w:val="24"/>
          <w:szCs w:val="24"/>
        </w:rPr>
        <w:t xml:space="preserve">дужи од 45 дана, </w:t>
      </w:r>
      <w:r w:rsidRPr="004B6607">
        <w:rPr>
          <w:rFonts w:ascii="Times New Roman" w:hAnsi="Times New Roman" w:cs="Times New Roman"/>
          <w:iCs/>
          <w:sz w:val="24"/>
          <w:szCs w:val="24"/>
          <w:lang w:val="sr-Cyrl-CS"/>
        </w:rPr>
        <w:t>од д</w:t>
      </w:r>
      <w:r w:rsidRPr="004B6607">
        <w:rPr>
          <w:rFonts w:ascii="Times New Roman" w:hAnsi="Times New Roman" w:cs="Times New Roman"/>
          <w:sz w:val="24"/>
          <w:szCs w:val="24"/>
        </w:rPr>
        <w:t>ана службеног пријема фактуре, у</w:t>
      </w:r>
      <w:r w:rsidRPr="004B6607">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4B6607">
        <w:rPr>
          <w:rFonts w:ascii="Times New Roman" w:eastAsia="TimesNewRomanPSMT" w:hAnsi="Times New Roman" w:cs="Times New Roman"/>
          <w:sz w:val="24"/>
          <w:szCs w:val="24"/>
        </w:rPr>
        <w:t>(„Сл. гласник РС” бр. 119/2012, и 68/2015).</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Извршилац на фактури обавезно наводи број уговора заведеног код Наручиоца.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851F0" w:rsidRPr="004B6607" w:rsidRDefault="005851F0" w:rsidP="00A332D3">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Плаћање се врши уплатом на рачун Извршиоца.</w:t>
      </w:r>
    </w:p>
    <w:p w:rsidR="005851F0" w:rsidRPr="004B6607" w:rsidRDefault="005851F0" w:rsidP="00E77CF1">
      <w:pPr>
        <w:pStyle w:val="Default"/>
        <w:jc w:val="both"/>
        <w:rPr>
          <w:b/>
          <w:bCs/>
          <w:iCs/>
          <w:color w:val="auto"/>
        </w:rPr>
      </w:pPr>
    </w:p>
    <w:p w:rsidR="00E77CF1" w:rsidRPr="004B6607" w:rsidRDefault="00E77CF1" w:rsidP="00E77CF1">
      <w:pPr>
        <w:pStyle w:val="Default"/>
        <w:ind w:firstLine="720"/>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681023" w:rsidRPr="004B6607">
        <w:rPr>
          <w:b/>
          <w:bCs/>
          <w:color w:val="auto"/>
        </w:rPr>
        <w:t>8</w:t>
      </w:r>
      <w:r w:rsidRPr="004B6607">
        <w:rPr>
          <w:b/>
          <w:bCs/>
          <w:color w:val="auto"/>
        </w:rPr>
        <w:t xml:space="preserve"> </w:t>
      </w:r>
      <w:r w:rsidR="00DC7418" w:rsidRPr="004B6607">
        <w:rPr>
          <w:b/>
          <w:bCs/>
          <w:color w:val="auto"/>
        </w:rPr>
        <w:t>Р</w:t>
      </w:r>
      <w:r w:rsidRPr="004B6607">
        <w:rPr>
          <w:b/>
          <w:bCs/>
          <w:color w:val="auto"/>
        </w:rPr>
        <w:t>ок</w:t>
      </w:r>
      <w:r w:rsidR="00DC7418" w:rsidRPr="004B6607">
        <w:rPr>
          <w:b/>
          <w:bCs/>
          <w:color w:val="auto"/>
        </w:rPr>
        <w:t>ови</w:t>
      </w:r>
      <w:r w:rsidR="00E708AE" w:rsidRPr="004B6607">
        <w:rPr>
          <w:b/>
          <w:bCs/>
          <w:color w:val="auto"/>
        </w:rPr>
        <w:t xml:space="preserve"> и начин реализације услуга </w:t>
      </w:r>
      <w:r w:rsidRPr="004B6607">
        <w:rPr>
          <w:b/>
          <w:bCs/>
          <w:color w:val="auto"/>
        </w:rPr>
        <w:t xml:space="preserve"> </w:t>
      </w:r>
    </w:p>
    <w:p w:rsidR="00DC7418" w:rsidRPr="004B6607" w:rsidRDefault="00DC7418" w:rsidP="00DC7418">
      <w:pPr>
        <w:pStyle w:val="Default"/>
        <w:jc w:val="both"/>
        <w:rPr>
          <w:bCs/>
          <w:color w:val="auto"/>
        </w:rPr>
      </w:pPr>
    </w:p>
    <w:p w:rsidR="00DC7418" w:rsidRPr="004B6607" w:rsidRDefault="00DC7418" w:rsidP="00DC7418">
      <w:pPr>
        <w:pStyle w:val="Default"/>
        <w:jc w:val="both"/>
        <w:rPr>
          <w:color w:val="auto"/>
          <w:lang w:val="sr-Cyrl-CS"/>
        </w:rPr>
      </w:pPr>
      <w:r w:rsidRPr="004B6607">
        <w:rPr>
          <w:bCs/>
          <w:color w:val="auto"/>
        </w:rPr>
        <w:t xml:space="preserve">За свако </w:t>
      </w:r>
      <w:r w:rsidRPr="004B6607">
        <w:rPr>
          <w:color w:val="auto"/>
          <w:lang w:val="sr-Cyrl-CS"/>
        </w:rPr>
        <w:t>оглашавање у штампаним издањима и у медијском простору друштвених мрежа Наручилац доставља коначан текст з</w:t>
      </w:r>
      <w:r w:rsidR="00E708AE" w:rsidRPr="004B6607">
        <w:rPr>
          <w:color w:val="auto"/>
          <w:lang w:val="sr-Cyrl-CS"/>
        </w:rPr>
        <w:t>а</w:t>
      </w:r>
      <w:r w:rsidRPr="004B6607">
        <w:rPr>
          <w:color w:val="auto"/>
          <w:lang w:val="sr-Cyrl-CS"/>
        </w:rPr>
        <w:t xml:space="preserve"> оглашавање.</w:t>
      </w:r>
    </w:p>
    <w:p w:rsidR="00DF1B52" w:rsidRPr="004B6607" w:rsidRDefault="00DC7418" w:rsidP="002A5081">
      <w:pPr>
        <w:pStyle w:val="Default"/>
        <w:spacing w:before="120"/>
        <w:jc w:val="both"/>
        <w:rPr>
          <w:color w:val="auto"/>
        </w:rPr>
      </w:pPr>
      <w:r w:rsidRPr="00261467">
        <w:rPr>
          <w:bCs/>
          <w:color w:val="auto"/>
        </w:rPr>
        <w:t>Извршилац је дужан да у року од 3 (три) дана о дана до</w:t>
      </w:r>
      <w:r w:rsidR="00E708AE" w:rsidRPr="00261467">
        <w:rPr>
          <w:bCs/>
          <w:color w:val="auto"/>
        </w:rPr>
        <w:t>стављања</w:t>
      </w:r>
      <w:r w:rsidRPr="00261467">
        <w:rPr>
          <w:bCs/>
          <w:color w:val="auto"/>
        </w:rPr>
        <w:t xml:space="preserve"> захтева </w:t>
      </w:r>
      <w:r w:rsidR="002A5081" w:rsidRPr="00261467">
        <w:rPr>
          <w:bCs/>
          <w:color w:val="auto"/>
        </w:rPr>
        <w:t>Н</w:t>
      </w:r>
      <w:r w:rsidRPr="00261467">
        <w:rPr>
          <w:bCs/>
          <w:color w:val="auto"/>
        </w:rPr>
        <w:t>аручиоца, пошаље</w:t>
      </w:r>
      <w:r w:rsidR="00E708AE" w:rsidRPr="004B6607">
        <w:rPr>
          <w:bCs/>
          <w:color w:val="auto"/>
        </w:rPr>
        <w:t xml:space="preserve"> формирану</w:t>
      </w:r>
      <w:r w:rsidRPr="004B6607">
        <w:rPr>
          <w:bCs/>
          <w:color w:val="auto"/>
        </w:rPr>
        <w:t xml:space="preserve"> </w:t>
      </w:r>
      <w:r w:rsidRPr="004B6607">
        <w:rPr>
          <w:bCs/>
          <w:color w:val="auto"/>
          <w:lang w:val="sr-Cyrl-CS"/>
        </w:rPr>
        <w:t>припрем</w:t>
      </w:r>
      <w:r w:rsidR="00E708AE" w:rsidRPr="004B6607">
        <w:rPr>
          <w:bCs/>
          <w:color w:val="auto"/>
          <w:lang w:val="sr-Cyrl-CS"/>
        </w:rPr>
        <w:t>у</w:t>
      </w:r>
      <w:r w:rsidRPr="004B6607">
        <w:rPr>
          <w:bCs/>
          <w:color w:val="auto"/>
          <w:lang w:val="sr-Cyrl-CS"/>
        </w:rPr>
        <w:t xml:space="preserve"> </w:t>
      </w:r>
      <w:r w:rsidR="00E708AE" w:rsidRPr="004B6607">
        <w:rPr>
          <w:color w:val="auto"/>
        </w:rPr>
        <w:t>огласа за објаву</w:t>
      </w:r>
      <w:r w:rsidR="00E708AE" w:rsidRPr="004B6607">
        <w:rPr>
          <w:bCs/>
          <w:color w:val="auto"/>
          <w:lang w:val="sr-Cyrl-CS"/>
        </w:rPr>
        <w:t xml:space="preserve"> </w:t>
      </w:r>
      <w:r w:rsidRPr="004B6607">
        <w:rPr>
          <w:bCs/>
          <w:color w:val="auto"/>
          <w:lang w:val="sr-Cyrl-CS"/>
        </w:rPr>
        <w:t>у штампаним издањима и медијском простору друштвених мрежа</w:t>
      </w:r>
      <w:r w:rsidR="00DF1B52" w:rsidRPr="004B6607">
        <w:rPr>
          <w:color w:val="auto"/>
        </w:rPr>
        <w:t>, као и податке о томе где ће конкретан садржај бити објављен.</w:t>
      </w:r>
    </w:p>
    <w:p w:rsidR="00DF1B52" w:rsidRPr="004B6607" w:rsidRDefault="00DF1B52" w:rsidP="00681023">
      <w:pPr>
        <w:pStyle w:val="Default"/>
        <w:spacing w:before="120"/>
        <w:jc w:val="both"/>
        <w:rPr>
          <w:color w:val="auto"/>
          <w:lang w:val="sr-Cyrl-CS"/>
        </w:rPr>
      </w:pPr>
      <w:r w:rsidRPr="004B6607">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DF1B52" w:rsidRPr="004B6607" w:rsidRDefault="00DF1B52" w:rsidP="00DF1B52">
      <w:pPr>
        <w:pStyle w:val="Default"/>
        <w:jc w:val="both"/>
        <w:rPr>
          <w:color w:val="auto"/>
          <w:lang w:val="sr-Cyrl-CS"/>
        </w:rPr>
      </w:pPr>
      <w:r w:rsidRPr="004B6607">
        <w:rPr>
          <w:color w:val="auto"/>
          <w:lang w:val="sr-Cyrl-CS"/>
        </w:rPr>
        <w:t xml:space="preserve">У случају да предлог одговара Техничким спецификацијама, представник </w:t>
      </w:r>
      <w:r w:rsidR="00E708AE" w:rsidRPr="004B6607">
        <w:rPr>
          <w:color w:val="auto"/>
          <w:lang w:val="sr-Cyrl-CS"/>
        </w:rPr>
        <w:t>Н</w:t>
      </w:r>
      <w:r w:rsidRPr="004B6607">
        <w:rPr>
          <w:color w:val="auto"/>
          <w:lang w:val="sr-Cyrl-CS"/>
        </w:rPr>
        <w:t xml:space="preserve">аручиоца верификује садржај и одобрава објављивање према предлогу и верификован предлог шаље </w:t>
      </w:r>
      <w:r w:rsidR="00681023" w:rsidRPr="004B6607">
        <w:rPr>
          <w:color w:val="auto"/>
          <w:lang w:val="sr-Cyrl-CS"/>
        </w:rPr>
        <w:t>И</w:t>
      </w:r>
      <w:r w:rsidRPr="004B6607">
        <w:rPr>
          <w:color w:val="auto"/>
          <w:lang w:val="sr-Cyrl-CS"/>
        </w:rPr>
        <w:t>звршиоцу.</w:t>
      </w:r>
    </w:p>
    <w:p w:rsidR="00E708AE" w:rsidRPr="004B6607" w:rsidRDefault="00E708AE" w:rsidP="00E708AE">
      <w:pPr>
        <w:pStyle w:val="Default"/>
        <w:jc w:val="both"/>
        <w:rPr>
          <w:color w:val="auto"/>
          <w:lang w:val="sr-Cyrl-CS"/>
        </w:rPr>
      </w:pPr>
      <w:r w:rsidRPr="004B6607">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DF1B52" w:rsidRPr="004B6607" w:rsidRDefault="00DF1B52" w:rsidP="00DF1B52">
      <w:pPr>
        <w:pStyle w:val="Default"/>
        <w:jc w:val="both"/>
        <w:rPr>
          <w:color w:val="auto"/>
          <w:lang w:val="sr-Cyrl-CS"/>
        </w:rPr>
      </w:pPr>
    </w:p>
    <w:p w:rsidR="00DF1B52" w:rsidRPr="004B6607" w:rsidRDefault="00DF1B52" w:rsidP="00DF1B52">
      <w:pPr>
        <w:pStyle w:val="Default"/>
        <w:jc w:val="both"/>
        <w:rPr>
          <w:color w:val="auto"/>
        </w:rPr>
      </w:pPr>
      <w:r w:rsidRPr="004B6607">
        <w:rPr>
          <w:color w:val="auto"/>
          <w:lang w:val="sr-Cyrl-CS"/>
        </w:rPr>
        <w:t>Извршилац је у обавези да верификован предлог</w:t>
      </w:r>
      <w:r w:rsidR="00042031" w:rsidRPr="004B6607">
        <w:rPr>
          <w:color w:val="auto"/>
          <w:lang w:val="sr-Cyrl-CS"/>
        </w:rPr>
        <w:t xml:space="preserve"> </w:t>
      </w:r>
      <w:r w:rsidR="00042031" w:rsidRPr="004B6607">
        <w:rPr>
          <w:color w:val="auto"/>
        </w:rPr>
        <w:t>огласа за објаву</w:t>
      </w:r>
      <w:r w:rsidR="00042031" w:rsidRPr="004B6607">
        <w:rPr>
          <w:color w:val="auto"/>
          <w:lang w:val="sr-Cyrl-CS"/>
        </w:rPr>
        <w:t>, односно измењен предлог</w:t>
      </w:r>
      <w:r w:rsidR="00042031" w:rsidRPr="004B6607">
        <w:rPr>
          <w:color w:val="auto"/>
        </w:rPr>
        <w:t xml:space="preserve"> огласа за објаву од стране Наручиоца, објави</w:t>
      </w:r>
      <w:r w:rsidRPr="004B6607">
        <w:rPr>
          <w:color w:val="auto"/>
          <w:lang w:val="sr-Cyrl-CS"/>
        </w:rPr>
        <w:t xml:space="preserve"> у року од 2 (два) дана.  </w:t>
      </w:r>
    </w:p>
    <w:p w:rsidR="00042031" w:rsidRPr="004B6607" w:rsidRDefault="00DC7418" w:rsidP="00042031">
      <w:pPr>
        <w:pStyle w:val="Default"/>
        <w:spacing w:before="120"/>
        <w:jc w:val="both"/>
        <w:rPr>
          <w:color w:val="auto"/>
        </w:rPr>
      </w:pPr>
      <w:r w:rsidRPr="004B6607">
        <w:rPr>
          <w:color w:val="auto"/>
          <w:lang w:val="sr-Cyrl-CS"/>
        </w:rPr>
        <w:t xml:space="preserve"> </w:t>
      </w:r>
    </w:p>
    <w:p w:rsidR="00E77CF1" w:rsidRPr="004B6607" w:rsidRDefault="00E77CF1" w:rsidP="00E77CF1">
      <w:pPr>
        <w:pStyle w:val="Default"/>
        <w:jc w:val="both"/>
        <w:rPr>
          <w:b/>
          <w:bCs/>
          <w:color w:val="auto"/>
          <w:lang w:val="sr-Cyrl-CS"/>
        </w:rPr>
      </w:pPr>
      <w:r w:rsidRPr="004B6607">
        <w:rPr>
          <w:b/>
          <w:bCs/>
          <w:color w:val="auto"/>
        </w:rPr>
        <w:lastRenderedPageBreak/>
        <w:t>5.</w:t>
      </w:r>
      <w:r w:rsidR="00681023" w:rsidRPr="004B6607">
        <w:rPr>
          <w:b/>
          <w:bCs/>
          <w:color w:val="auto"/>
        </w:rPr>
        <w:t>9</w:t>
      </w:r>
      <w:r w:rsidRPr="004B6607">
        <w:rPr>
          <w:b/>
          <w:bCs/>
          <w:color w:val="auto"/>
        </w:rPr>
        <w:t xml:space="preserve"> </w:t>
      </w:r>
      <w:r w:rsidRPr="004B6607">
        <w:rPr>
          <w:b/>
          <w:bCs/>
          <w:color w:val="auto"/>
          <w:lang w:val="sr-Cyrl-CS"/>
        </w:rPr>
        <w:t>О</w:t>
      </w:r>
      <w:r w:rsidRPr="004B6607">
        <w:rPr>
          <w:b/>
          <w:bCs/>
          <w:color w:val="auto"/>
        </w:rPr>
        <w:t xml:space="preserve">бавезе </w:t>
      </w:r>
      <w:r w:rsidR="00681023" w:rsidRPr="004B6607">
        <w:rPr>
          <w:b/>
          <w:bCs/>
          <w:color w:val="auto"/>
        </w:rPr>
        <w:t>И</w:t>
      </w:r>
      <w:r w:rsidRPr="004B6607">
        <w:rPr>
          <w:b/>
          <w:bCs/>
          <w:color w:val="auto"/>
          <w:lang w:val="sr-Cyrl-CS"/>
        </w:rPr>
        <w:t>звршиоца и</w:t>
      </w:r>
      <w:r w:rsidRPr="004B6607">
        <w:rPr>
          <w:b/>
          <w:bCs/>
          <w:color w:val="auto"/>
        </w:rPr>
        <w:t xml:space="preserve"> </w:t>
      </w:r>
      <w:r w:rsidR="00681023" w:rsidRPr="004B6607">
        <w:rPr>
          <w:b/>
          <w:bCs/>
          <w:color w:val="auto"/>
        </w:rPr>
        <w:t>Н</w:t>
      </w:r>
      <w:r w:rsidRPr="004B6607">
        <w:rPr>
          <w:b/>
          <w:bCs/>
          <w:color w:val="auto"/>
        </w:rPr>
        <w:t xml:space="preserve">аручиоца </w:t>
      </w:r>
      <w:r w:rsidRPr="004B6607">
        <w:rPr>
          <w:b/>
          <w:bCs/>
          <w:color w:val="auto"/>
          <w:lang w:val="sr-Cyrl-CS"/>
        </w:rPr>
        <w:t xml:space="preserve"> </w:t>
      </w:r>
    </w:p>
    <w:p w:rsidR="00E77CF1" w:rsidRPr="004B6607" w:rsidRDefault="00E77CF1" w:rsidP="00E77CF1">
      <w:pPr>
        <w:pStyle w:val="Default"/>
        <w:jc w:val="both"/>
        <w:rPr>
          <w:color w:val="auto"/>
          <w:highlight w:val="yellow"/>
          <w:lang w:val="sr-Cyrl-CS"/>
        </w:rPr>
      </w:pPr>
    </w:p>
    <w:p w:rsidR="00E77CF1" w:rsidRPr="004B6607" w:rsidRDefault="00E77CF1" w:rsidP="00E77CF1">
      <w:pPr>
        <w:spacing w:after="0" w:line="240" w:lineRule="auto"/>
        <w:jc w:val="both"/>
        <w:rPr>
          <w:rFonts w:ascii="Times New Roman" w:hAnsi="Times New Roman" w:cs="Times New Roman"/>
          <w:sz w:val="24"/>
          <w:lang w:val="sr-Cyrl-CS"/>
        </w:rPr>
      </w:pPr>
      <w:r w:rsidRPr="004B6607">
        <w:rPr>
          <w:rFonts w:ascii="Times New Roman" w:eastAsia="Calibri" w:hAnsi="Times New Roman" w:cs="Times New Roman"/>
          <w:sz w:val="24"/>
          <w:u w:val="single"/>
          <w:lang w:val="sr-Cyrl-CS"/>
        </w:rPr>
        <w:t xml:space="preserve">Извршилац </w:t>
      </w:r>
      <w:r w:rsidRPr="004B6607">
        <w:rPr>
          <w:rFonts w:ascii="Times New Roman" w:hAnsi="Times New Roman" w:cs="Times New Roman"/>
          <w:sz w:val="24"/>
          <w:u w:val="single"/>
          <w:lang w:val="sr-Cyrl-CS"/>
        </w:rPr>
        <w:t>је дужан</w:t>
      </w:r>
      <w:r w:rsidRPr="004B6607">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E77CF1" w:rsidRDefault="00E77CF1" w:rsidP="00E77CF1">
      <w:pPr>
        <w:autoSpaceDE w:val="0"/>
        <w:autoSpaceDN w:val="0"/>
        <w:adjustRightInd w:val="0"/>
        <w:spacing w:before="120" w:after="0" w:line="240" w:lineRule="auto"/>
        <w:jc w:val="both"/>
        <w:rPr>
          <w:rFonts w:ascii="Times New Roman" w:hAnsi="Times New Roman" w:cs="Times New Roman"/>
          <w:bCs/>
          <w:sz w:val="24"/>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bCs/>
          <w:sz w:val="24"/>
          <w:lang w:val="sr-Cyrl-CS"/>
        </w:rPr>
        <w:t xml:space="preserve">је дужан да одреди одговорно лице за </w:t>
      </w:r>
      <w:r w:rsidR="00042031" w:rsidRPr="004B6607">
        <w:rPr>
          <w:rFonts w:ascii="Times New Roman" w:hAnsi="Times New Roman" w:cs="Times New Roman"/>
          <w:bCs/>
          <w:sz w:val="24"/>
          <w:lang w:val="sr-Cyrl-CS"/>
        </w:rPr>
        <w:t xml:space="preserve">сарадњу </w:t>
      </w:r>
      <w:r w:rsidRPr="004B6607">
        <w:rPr>
          <w:rFonts w:ascii="Times New Roman" w:hAnsi="Times New Roman" w:cs="Times New Roman"/>
          <w:bCs/>
          <w:sz w:val="24"/>
          <w:lang w:val="sr-Cyrl-CS"/>
        </w:rPr>
        <w:t>и</w:t>
      </w:r>
      <w:r w:rsidR="00042031" w:rsidRPr="004B6607">
        <w:rPr>
          <w:rFonts w:ascii="Times New Roman" w:hAnsi="Times New Roman" w:cs="Times New Roman"/>
          <w:bCs/>
          <w:sz w:val="24"/>
          <w:lang w:val="sr-Cyrl-CS"/>
        </w:rPr>
        <w:t xml:space="preserve">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Наручиоцу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261467" w:rsidRPr="00261467" w:rsidRDefault="00261467" w:rsidP="00261467">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rPr>
        <w:t xml:space="preserve"> са анализом огласних кампања</w:t>
      </w:r>
      <w:r w:rsidRPr="0026146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п</w:t>
      </w:r>
      <w:r w:rsidRPr="00261467">
        <w:rPr>
          <w:rFonts w:ascii="Times New Roman" w:eastAsia="Times New Roman" w:hAnsi="Times New Roman" w:cs="Times New Roman"/>
          <w:sz w:val="24"/>
          <w:szCs w:val="24"/>
          <w:lang w:val="sr-Cyrl-CS"/>
        </w:rPr>
        <w:t>ре достављања месечне факту</w:t>
      </w:r>
      <w:r>
        <w:rPr>
          <w:rFonts w:ascii="Times New Roman" w:eastAsia="Times New Roman" w:hAnsi="Times New Roman" w:cs="Times New Roman"/>
          <w:sz w:val="24"/>
          <w:szCs w:val="24"/>
          <w:lang w:val="sr-Cyrl-CS"/>
        </w:rPr>
        <w:t>ре</w:t>
      </w:r>
      <w:r>
        <w:rPr>
          <w:rFonts w:ascii="Times New Roman" w:eastAsia="Times New Roman" w:hAnsi="Times New Roman" w:cs="Times New Roman"/>
          <w:sz w:val="24"/>
          <w:szCs w:val="24"/>
        </w:rPr>
        <w:t xml:space="preserve">, </w:t>
      </w:r>
      <w:r w:rsidRPr="00261467">
        <w:rPr>
          <w:rFonts w:ascii="Times New Roman" w:eastAsia="Times New Roman" w:hAnsi="Times New Roman" w:cs="Times New Roman"/>
          <w:sz w:val="24"/>
          <w:szCs w:val="24"/>
          <w:lang w:val="sr-Cyrl-CS"/>
        </w:rPr>
        <w:t xml:space="preserve">у форми коју одреди Наручилац. </w:t>
      </w:r>
    </w:p>
    <w:p w:rsidR="00261467" w:rsidRPr="00261467" w:rsidRDefault="00261467" w:rsidP="00E77CF1">
      <w:pPr>
        <w:autoSpaceDE w:val="0"/>
        <w:autoSpaceDN w:val="0"/>
        <w:adjustRightInd w:val="0"/>
        <w:spacing w:before="120" w:after="0" w:line="240" w:lineRule="auto"/>
        <w:jc w:val="both"/>
        <w:rPr>
          <w:rFonts w:ascii="Times New Roman" w:hAnsi="Times New Roman" w:cs="Times New Roman"/>
          <w:bCs/>
          <w:sz w:val="24"/>
        </w:rPr>
      </w:pPr>
    </w:p>
    <w:p w:rsidR="00E77CF1" w:rsidRPr="004B6607" w:rsidRDefault="00E77CF1" w:rsidP="00E77CF1">
      <w:pPr>
        <w:spacing w:before="24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u w:val="single"/>
          <w:lang w:val="sr-Cyrl-CS"/>
        </w:rPr>
        <w:t>Наручилац је дужан</w:t>
      </w:r>
      <w:r w:rsidRPr="004B6607">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B95FC7" w:rsidRPr="004B6607" w:rsidRDefault="00B95FC7" w:rsidP="00B95FC7">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Наручилац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Извршиоцу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E77CF1" w:rsidRPr="004B6607" w:rsidRDefault="00E77CF1" w:rsidP="00E77CF1">
      <w:pPr>
        <w:spacing w:before="12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E77CF1" w:rsidRPr="004B6607" w:rsidRDefault="00E77CF1" w:rsidP="00E77CF1">
      <w:pPr>
        <w:spacing w:after="0" w:line="240" w:lineRule="auto"/>
        <w:jc w:val="both"/>
        <w:rPr>
          <w:rFonts w:ascii="Times New Roman" w:hAnsi="Times New Roman" w:cs="Times New Roman"/>
          <w:sz w:val="24"/>
          <w:szCs w:val="24"/>
          <w:lang w:val="sr-Cyrl-CS"/>
        </w:rPr>
      </w:pPr>
    </w:p>
    <w:p w:rsidR="00E77CF1" w:rsidRPr="004B6607" w:rsidRDefault="00E77CF1" w:rsidP="00E77CF1">
      <w:pPr>
        <w:pStyle w:val="Default"/>
        <w:jc w:val="both"/>
        <w:rPr>
          <w:b/>
          <w:bCs/>
          <w:color w:val="auto"/>
          <w:lang w:val="sr-Cyrl-CS"/>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0</w:t>
      </w:r>
      <w:r w:rsidRPr="004B6607">
        <w:rPr>
          <w:b/>
          <w:bCs/>
          <w:color w:val="auto"/>
        </w:rPr>
        <w:t xml:space="preserve"> </w:t>
      </w:r>
      <w:r w:rsidRPr="004B6607">
        <w:rPr>
          <w:b/>
          <w:bCs/>
          <w:color w:val="auto"/>
          <w:lang w:val="sr-Cyrl-CS"/>
        </w:rPr>
        <w:t>П</w:t>
      </w:r>
      <w:r w:rsidRPr="004B6607">
        <w:rPr>
          <w:b/>
          <w:bCs/>
          <w:color w:val="auto"/>
        </w:rPr>
        <w:t>онуда са варијантама</w:t>
      </w:r>
    </w:p>
    <w:p w:rsidR="00E77CF1" w:rsidRPr="004B6607" w:rsidRDefault="00E77CF1" w:rsidP="00E77CF1">
      <w:pPr>
        <w:pStyle w:val="Default"/>
        <w:jc w:val="both"/>
        <w:rPr>
          <w:b/>
          <w:bCs/>
          <w:color w:val="auto"/>
          <w:lang w:val="sr-Cyrl-CS"/>
        </w:rPr>
      </w:pPr>
      <w:r w:rsidRPr="004B6607">
        <w:rPr>
          <w:b/>
          <w:bCs/>
          <w:color w:val="auto"/>
        </w:rPr>
        <w:t xml:space="preserve"> </w:t>
      </w:r>
    </w:p>
    <w:p w:rsidR="00E77CF1" w:rsidRPr="004B6607" w:rsidRDefault="00E77CF1" w:rsidP="00E77CF1">
      <w:pPr>
        <w:pStyle w:val="Default"/>
        <w:jc w:val="both"/>
        <w:rPr>
          <w:color w:val="auto"/>
          <w:lang w:val="sr-Cyrl-CS"/>
        </w:rPr>
      </w:pPr>
      <w:r w:rsidRPr="004B6607">
        <w:rPr>
          <w:color w:val="auto"/>
        </w:rPr>
        <w:t xml:space="preserve">Понуда са варијантама није дозвољена. </w:t>
      </w:r>
    </w:p>
    <w:p w:rsidR="00E77CF1" w:rsidRPr="004B6607" w:rsidRDefault="00E77CF1" w:rsidP="00E77CF1">
      <w:pPr>
        <w:pStyle w:val="Default"/>
        <w:jc w:val="both"/>
        <w:rPr>
          <w:color w:val="auto"/>
          <w:lang w:val="sr-Cyrl-CS"/>
        </w:rPr>
      </w:pPr>
    </w:p>
    <w:p w:rsidR="00EF6A8F" w:rsidRPr="004B6607" w:rsidRDefault="00EF6A8F" w:rsidP="00E77CF1">
      <w:pPr>
        <w:pStyle w:val="Default"/>
        <w:jc w:val="both"/>
        <w:rPr>
          <w:color w:val="auto"/>
          <w:lang w:val="sr-Cyrl-CS"/>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1</w:t>
      </w:r>
      <w:r w:rsidRPr="004B6607">
        <w:rPr>
          <w:b/>
          <w:bCs/>
          <w:color w:val="auto"/>
        </w:rPr>
        <w:t xml:space="preserve"> </w:t>
      </w:r>
      <w:r w:rsidRPr="004B6607">
        <w:rPr>
          <w:b/>
          <w:bCs/>
          <w:color w:val="auto"/>
          <w:lang w:val="sr-Cyrl-CS"/>
        </w:rPr>
        <w:t>Р</w:t>
      </w:r>
      <w:r w:rsidRPr="004B6607">
        <w:rPr>
          <w:b/>
          <w:bCs/>
          <w:color w:val="auto"/>
        </w:rPr>
        <w:t xml:space="preserve">езервисана набавка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lang w:val="sr-Cyrl-CS"/>
        </w:rPr>
      </w:pPr>
      <w:r w:rsidRPr="004B6607">
        <w:rPr>
          <w:color w:val="auto"/>
        </w:rPr>
        <w:t xml:space="preserve">Ова набавка није резервисана јавна набавка. </w:t>
      </w:r>
    </w:p>
    <w:p w:rsidR="00E77CF1" w:rsidRPr="004B6607" w:rsidRDefault="00E77CF1" w:rsidP="00C76AF6">
      <w:pPr>
        <w:pStyle w:val="Default"/>
        <w:jc w:val="both"/>
        <w:rPr>
          <w:b/>
          <w:bCs/>
          <w:color w:val="auto"/>
        </w:rPr>
      </w:pPr>
    </w:p>
    <w:p w:rsidR="00C76AF6" w:rsidRPr="004B6607" w:rsidRDefault="00C76AF6" w:rsidP="00C76AF6">
      <w:pPr>
        <w:pStyle w:val="Default"/>
        <w:jc w:val="both"/>
        <w:rPr>
          <w:b/>
          <w:bCs/>
          <w:color w:val="auto"/>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2</w:t>
      </w:r>
      <w:r w:rsidRPr="004B6607">
        <w:rPr>
          <w:b/>
          <w:bCs/>
          <w:color w:val="auto"/>
        </w:rPr>
        <w:t xml:space="preserve"> </w:t>
      </w:r>
      <w:r w:rsidRPr="004B6607">
        <w:rPr>
          <w:b/>
          <w:bCs/>
          <w:color w:val="auto"/>
          <w:lang w:val="sr-Cyrl-CS"/>
        </w:rPr>
        <w:t>И</w:t>
      </w:r>
      <w:r w:rsidRPr="004B6607">
        <w:rPr>
          <w:b/>
          <w:bCs/>
          <w:color w:val="auto"/>
        </w:rPr>
        <w:t xml:space="preserve">змене, допуне и опозив понуде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rPr>
      </w:pPr>
      <w:r w:rsidRPr="004B6607">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E77CF1" w:rsidRPr="004B6607" w:rsidRDefault="00E77CF1" w:rsidP="00E77CF1">
      <w:pPr>
        <w:pStyle w:val="Default"/>
        <w:spacing w:before="120"/>
        <w:jc w:val="both"/>
        <w:rPr>
          <w:color w:val="auto"/>
        </w:rPr>
      </w:pPr>
      <w:r w:rsidRPr="004B6607">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E77CF1" w:rsidRPr="004B6607" w:rsidRDefault="00E77CF1" w:rsidP="00E77CF1">
      <w:pPr>
        <w:pStyle w:val="Default"/>
        <w:spacing w:before="120"/>
        <w:jc w:val="both"/>
        <w:rPr>
          <w:color w:val="auto"/>
        </w:rPr>
      </w:pPr>
      <w:r w:rsidRPr="004B6607">
        <w:rPr>
          <w:color w:val="auto"/>
        </w:rPr>
        <w:t xml:space="preserve">Измену, допуну или опозив понуде треба доставити на адресу: </w:t>
      </w:r>
      <w:r w:rsidRPr="004B6607">
        <w:rPr>
          <w:color w:val="auto"/>
          <w:lang w:val="sr-Cyrl-CS"/>
        </w:rPr>
        <w:t>Регулаторна агенција за електронске комуникације и поштанске услуге</w:t>
      </w:r>
      <w:r w:rsidRPr="004B6607">
        <w:rPr>
          <w:color w:val="auto"/>
        </w:rPr>
        <w:t xml:space="preserve">, Београд, </w:t>
      </w:r>
      <w:r w:rsidRPr="004B6607">
        <w:rPr>
          <w:color w:val="auto"/>
          <w:lang w:val="sr-Cyrl-CS"/>
        </w:rPr>
        <w:t>Палмотићева</w:t>
      </w:r>
      <w:r w:rsidRPr="004B6607">
        <w:rPr>
          <w:color w:val="auto"/>
        </w:rPr>
        <w:t xml:space="preserve"> број </w:t>
      </w:r>
      <w:r w:rsidRPr="004B6607">
        <w:rPr>
          <w:color w:val="auto"/>
          <w:lang w:val="sr-Cyrl-CS"/>
        </w:rPr>
        <w:t>2</w:t>
      </w:r>
      <w:r w:rsidRPr="004B6607">
        <w:rPr>
          <w:color w:val="auto"/>
        </w:rPr>
        <w:t xml:space="preserve">, 11103 Београд ПАК 106306 са назнаком: </w:t>
      </w:r>
    </w:p>
    <w:p w:rsidR="00E77CF1" w:rsidRPr="004B6607" w:rsidRDefault="00E77CF1" w:rsidP="00E77CF1">
      <w:pPr>
        <w:pStyle w:val="Default"/>
        <w:numPr>
          <w:ilvl w:val="0"/>
          <w:numId w:val="2"/>
        </w:numPr>
        <w:spacing w:before="120"/>
        <w:ind w:left="714" w:hanging="357"/>
        <w:jc w:val="both"/>
        <w:rPr>
          <w:color w:val="auto"/>
        </w:rPr>
      </w:pPr>
      <w:r w:rsidRPr="004B6607">
        <w:rPr>
          <w:color w:val="auto"/>
        </w:rPr>
        <w:t xml:space="preserve">Измена </w:t>
      </w:r>
      <w:r w:rsidR="00C76AF6" w:rsidRPr="004B6607">
        <w:rPr>
          <w:color w:val="auto"/>
        </w:rPr>
        <w:t xml:space="preserve">/ Допуна / Опозив </w:t>
      </w:r>
      <w:r w:rsidRPr="004B6607">
        <w:rPr>
          <w:color w:val="auto"/>
        </w:rPr>
        <w:t xml:space="preserve">понуде за поступак јавне набавке мале вредности за набавку услуга – </w:t>
      </w:r>
      <w:r w:rsidR="00AC3C92" w:rsidRPr="004B6607">
        <w:rPr>
          <w:color w:val="auto"/>
        </w:rPr>
        <w:t>ОГЛАШАВАЊЕ И ИНФОРМИСАЊЕ ЈАВНОСТИ</w:t>
      </w:r>
      <w:r w:rsidR="006F0287" w:rsidRPr="004B6607">
        <w:rPr>
          <w:color w:val="auto"/>
        </w:rPr>
        <w:t xml:space="preserve">, </w:t>
      </w:r>
      <w:r w:rsidR="00C76AF6" w:rsidRPr="004B6607">
        <w:rPr>
          <w:color w:val="auto"/>
        </w:rPr>
        <w:t>бр. 1-02-4047-4</w:t>
      </w:r>
      <w:r w:rsidR="00AC3C92" w:rsidRPr="004B6607">
        <w:rPr>
          <w:color w:val="auto"/>
        </w:rPr>
        <w:t>3</w:t>
      </w:r>
      <w:r w:rsidR="00C76AF6" w:rsidRPr="004B6607">
        <w:rPr>
          <w:color w:val="auto"/>
        </w:rPr>
        <w:t>/1</w:t>
      </w:r>
      <w:r w:rsidR="00AC3C92" w:rsidRPr="004B6607">
        <w:rPr>
          <w:color w:val="auto"/>
        </w:rPr>
        <w:t>9</w:t>
      </w:r>
      <w:r w:rsidR="00C76AF6" w:rsidRPr="004B6607">
        <w:rPr>
          <w:color w:val="auto"/>
        </w:rPr>
        <w:t>.</w:t>
      </w:r>
    </w:p>
    <w:p w:rsidR="00AC3C92" w:rsidRPr="004B6607" w:rsidRDefault="00AC3C92" w:rsidP="00AC3C92">
      <w:pPr>
        <w:pStyle w:val="Default"/>
        <w:spacing w:before="120"/>
        <w:ind w:left="357"/>
        <w:jc w:val="both"/>
        <w:rPr>
          <w:color w:val="auto"/>
        </w:rPr>
      </w:pPr>
    </w:p>
    <w:p w:rsidR="00E77CF1" w:rsidRPr="004B6607" w:rsidRDefault="00E77CF1" w:rsidP="00C76AF6">
      <w:pPr>
        <w:pStyle w:val="Default"/>
        <w:spacing w:after="120"/>
        <w:jc w:val="both"/>
        <w:rPr>
          <w:b/>
          <w:bCs/>
          <w:color w:val="auto"/>
        </w:rPr>
      </w:pPr>
      <w:r w:rsidRPr="004B6607">
        <w:rPr>
          <w:b/>
          <w:bCs/>
          <w:color w:val="auto"/>
        </w:rPr>
        <w:t>5.1</w:t>
      </w:r>
      <w:r w:rsidR="00C76AF6" w:rsidRPr="004B6607">
        <w:rPr>
          <w:b/>
          <w:bCs/>
          <w:color w:val="auto"/>
        </w:rPr>
        <w:t>3</w:t>
      </w:r>
      <w:r w:rsidRPr="004B6607">
        <w:rPr>
          <w:b/>
          <w:bCs/>
          <w:color w:val="auto"/>
        </w:rPr>
        <w:t xml:space="preserve"> </w:t>
      </w:r>
      <w:r w:rsidRPr="004B6607">
        <w:rPr>
          <w:b/>
          <w:bCs/>
          <w:color w:val="auto"/>
          <w:lang w:val="sr-Cyrl-CS"/>
        </w:rPr>
        <w:t>У</w:t>
      </w:r>
      <w:r w:rsidRPr="004B6607">
        <w:rPr>
          <w:b/>
          <w:bCs/>
          <w:color w:val="auto"/>
        </w:rPr>
        <w:t xml:space="preserve">чествовање у заједничкој понуди или као подизвођач </w:t>
      </w:r>
    </w:p>
    <w:p w:rsidR="00E77CF1" w:rsidRPr="004B6607" w:rsidRDefault="00E77CF1" w:rsidP="00E77CF1">
      <w:pPr>
        <w:pStyle w:val="Default"/>
        <w:jc w:val="both"/>
        <w:rPr>
          <w:color w:val="auto"/>
        </w:rPr>
      </w:pPr>
      <w:r w:rsidRPr="004B6607">
        <w:rPr>
          <w:color w:val="auto"/>
        </w:rPr>
        <w:t xml:space="preserve">Понуђач може да поднесе само једну понуду. </w:t>
      </w:r>
    </w:p>
    <w:p w:rsidR="00E77CF1" w:rsidRPr="004B6607" w:rsidRDefault="00E77CF1" w:rsidP="00E77CF1">
      <w:pPr>
        <w:pStyle w:val="Default"/>
        <w:spacing w:before="120"/>
        <w:jc w:val="both"/>
        <w:rPr>
          <w:color w:val="auto"/>
          <w:lang w:val="sr-Cyrl-CS"/>
        </w:rPr>
      </w:pPr>
      <w:r w:rsidRPr="004B6607">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C76AF6">
      <w:pPr>
        <w:pStyle w:val="Default"/>
        <w:spacing w:after="120"/>
        <w:jc w:val="both"/>
        <w:rPr>
          <w:b/>
          <w:bCs/>
          <w:color w:val="auto"/>
        </w:rPr>
      </w:pPr>
      <w:r w:rsidRPr="004B6607">
        <w:rPr>
          <w:b/>
          <w:bCs/>
          <w:color w:val="auto"/>
        </w:rPr>
        <w:t>5.1</w:t>
      </w:r>
      <w:r w:rsidR="00C76AF6" w:rsidRPr="004B6607">
        <w:rPr>
          <w:b/>
          <w:bCs/>
          <w:color w:val="auto"/>
        </w:rPr>
        <w:t>4</w:t>
      </w:r>
      <w:r w:rsidRPr="004B6607">
        <w:rPr>
          <w:b/>
          <w:bCs/>
          <w:color w:val="auto"/>
        </w:rPr>
        <w:t xml:space="preserve"> </w:t>
      </w:r>
      <w:r w:rsidRPr="004B6607">
        <w:rPr>
          <w:b/>
          <w:bCs/>
          <w:color w:val="auto"/>
          <w:lang w:val="sr-Cyrl-CS"/>
        </w:rPr>
        <w:t>У</w:t>
      </w:r>
      <w:r w:rsidRPr="004B6607">
        <w:rPr>
          <w:b/>
          <w:bCs/>
          <w:color w:val="auto"/>
        </w:rPr>
        <w:t>чешће подизвођача</w:t>
      </w:r>
    </w:p>
    <w:p w:rsidR="00E77CF1" w:rsidRPr="004B6607" w:rsidRDefault="00E77CF1" w:rsidP="00E77CF1">
      <w:pPr>
        <w:pStyle w:val="Default"/>
        <w:jc w:val="both"/>
        <w:rPr>
          <w:color w:val="auto"/>
        </w:rPr>
      </w:pPr>
      <w:r w:rsidRPr="004B6607">
        <w:rPr>
          <w:b/>
          <w:bCs/>
          <w:color w:val="auto"/>
        </w:rPr>
        <w:t xml:space="preserve"> </w:t>
      </w:r>
      <w:r w:rsidRPr="004B6607">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E77CF1" w:rsidRPr="004B6607" w:rsidRDefault="00E77CF1" w:rsidP="00E77CF1">
      <w:pPr>
        <w:pStyle w:val="Default"/>
        <w:jc w:val="both"/>
        <w:rPr>
          <w:color w:val="auto"/>
        </w:rPr>
      </w:pPr>
      <w:r w:rsidRPr="004B6607">
        <w:rPr>
          <w:color w:val="auto"/>
        </w:rPr>
        <w:t xml:space="preserve">Проценат укупне вредности набавке који ће понуђач поверити подизвођачу не може бити већи од 50%. </w:t>
      </w:r>
    </w:p>
    <w:p w:rsidR="00E77CF1" w:rsidRPr="004B6607" w:rsidRDefault="00E77CF1" w:rsidP="00E77CF1">
      <w:pPr>
        <w:pStyle w:val="Default"/>
        <w:jc w:val="both"/>
        <w:rPr>
          <w:color w:val="auto"/>
        </w:rPr>
      </w:pPr>
      <w:r w:rsidRPr="004B6607">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E77CF1" w:rsidRPr="004B6607" w:rsidRDefault="00E77CF1" w:rsidP="00E77CF1">
      <w:pPr>
        <w:pStyle w:val="Default"/>
        <w:jc w:val="both"/>
        <w:rPr>
          <w:color w:val="auto"/>
        </w:rPr>
      </w:pPr>
      <w:r w:rsidRPr="004B6607">
        <w:rPr>
          <w:color w:val="auto"/>
        </w:rPr>
        <w:t xml:space="preserve">Понуђач је дужан да наручиоцу, на његов захтев, омогући приступ код подизвођача ради утврђивања испуњености услова. </w:t>
      </w:r>
    </w:p>
    <w:p w:rsidR="00E77CF1" w:rsidRPr="004B6607" w:rsidRDefault="00E77CF1" w:rsidP="00E77CF1">
      <w:pPr>
        <w:pStyle w:val="Default"/>
        <w:jc w:val="both"/>
        <w:rPr>
          <w:color w:val="auto"/>
          <w:lang w:val="sr-Cyrl-CS"/>
        </w:rPr>
      </w:pPr>
      <w:r w:rsidRPr="004B6607">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77CF1" w:rsidRPr="004B6607" w:rsidRDefault="00E77CF1" w:rsidP="00E77CF1">
      <w:pPr>
        <w:pStyle w:val="Default"/>
        <w:jc w:val="both"/>
        <w:rPr>
          <w:color w:val="auto"/>
          <w:lang w:val="sr-Cyrl-CS"/>
        </w:rPr>
      </w:pPr>
    </w:p>
    <w:p w:rsidR="00EF6A8F" w:rsidRPr="004B6607" w:rsidRDefault="00EF6A8F" w:rsidP="00E77CF1">
      <w:pPr>
        <w:pStyle w:val="Default"/>
        <w:jc w:val="both"/>
        <w:rPr>
          <w:b/>
          <w:bCs/>
          <w:color w:val="auto"/>
        </w:rPr>
      </w:pPr>
    </w:p>
    <w:p w:rsidR="00E77CF1" w:rsidRPr="004B6607" w:rsidRDefault="00E77CF1" w:rsidP="00C76AF6">
      <w:pPr>
        <w:pStyle w:val="Default"/>
        <w:spacing w:after="120"/>
        <w:jc w:val="both"/>
        <w:rPr>
          <w:b/>
          <w:bCs/>
          <w:color w:val="auto"/>
        </w:rPr>
      </w:pPr>
      <w:r w:rsidRPr="004B6607">
        <w:rPr>
          <w:b/>
          <w:bCs/>
          <w:color w:val="auto"/>
        </w:rPr>
        <w:t>5.</w:t>
      </w:r>
      <w:r w:rsidRPr="004B6607">
        <w:rPr>
          <w:b/>
          <w:bCs/>
          <w:color w:val="auto"/>
          <w:lang w:val="sr-Cyrl-CS"/>
        </w:rPr>
        <w:t>1</w:t>
      </w:r>
      <w:r w:rsidR="00C76AF6" w:rsidRPr="004B6607">
        <w:rPr>
          <w:b/>
          <w:bCs/>
          <w:color w:val="auto"/>
          <w:lang w:val="sr-Cyrl-CS"/>
        </w:rPr>
        <w:t>5</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 xml:space="preserve">одношење заједничке понуде </w:t>
      </w:r>
    </w:p>
    <w:p w:rsidR="00E77CF1" w:rsidRPr="004B6607" w:rsidRDefault="00E77CF1" w:rsidP="00E77CF1">
      <w:pPr>
        <w:pStyle w:val="Default"/>
        <w:jc w:val="both"/>
        <w:rPr>
          <w:color w:val="auto"/>
        </w:rPr>
      </w:pPr>
      <w:r w:rsidRPr="004B6607">
        <w:rPr>
          <w:color w:val="auto"/>
        </w:rPr>
        <w:t xml:space="preserve">Понуду може поднети група понуђача. </w:t>
      </w:r>
    </w:p>
    <w:p w:rsidR="00E77CF1" w:rsidRPr="004B6607" w:rsidRDefault="00E77CF1" w:rsidP="00E77CF1">
      <w:pPr>
        <w:pStyle w:val="Default"/>
        <w:spacing w:before="120"/>
        <w:jc w:val="both"/>
        <w:rPr>
          <w:color w:val="auto"/>
        </w:rPr>
      </w:pPr>
      <w:r w:rsidRPr="004B6607">
        <w:rPr>
          <w:color w:val="auto"/>
        </w:rPr>
        <w:t xml:space="preserve">Саставни део заједничке понуде је </w:t>
      </w:r>
      <w:r w:rsidRPr="004B6607">
        <w:rPr>
          <w:color w:val="auto"/>
          <w:u w:val="single"/>
        </w:rPr>
        <w:t>споразум</w:t>
      </w:r>
      <w:r w:rsidRPr="004B6607">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E77CF1" w:rsidRPr="004B6607" w:rsidRDefault="00E77CF1" w:rsidP="00E77CF1">
      <w:pPr>
        <w:pStyle w:val="Default"/>
        <w:jc w:val="both"/>
        <w:rPr>
          <w:color w:val="auto"/>
        </w:rPr>
      </w:pPr>
      <w:r w:rsidRPr="004B6607">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E77CF1" w:rsidRPr="004B6607" w:rsidRDefault="00E77CF1" w:rsidP="00E77CF1">
      <w:pPr>
        <w:pStyle w:val="Default"/>
        <w:jc w:val="both"/>
        <w:rPr>
          <w:color w:val="auto"/>
        </w:rPr>
      </w:pPr>
      <w:r w:rsidRPr="004B6607">
        <w:rPr>
          <w:color w:val="auto"/>
        </w:rPr>
        <w:t xml:space="preserve">2) опис послова сваког од понуђача из групе понуђача у извршењу уговора. </w:t>
      </w:r>
    </w:p>
    <w:p w:rsidR="00E77CF1" w:rsidRPr="004B6607" w:rsidRDefault="00E77CF1" w:rsidP="00E77CF1">
      <w:pPr>
        <w:pStyle w:val="Default"/>
        <w:spacing w:before="120"/>
        <w:jc w:val="both"/>
        <w:rPr>
          <w:color w:val="auto"/>
        </w:rPr>
      </w:pPr>
      <w:r w:rsidRPr="004B6607">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E77CF1" w:rsidRPr="004B6607" w:rsidRDefault="00E77CF1" w:rsidP="00E77CF1">
      <w:pPr>
        <w:pStyle w:val="Default"/>
        <w:jc w:val="both"/>
        <w:rPr>
          <w:iCs/>
          <w:color w:val="auto"/>
        </w:rPr>
      </w:pPr>
    </w:p>
    <w:p w:rsidR="00C76AF6" w:rsidRPr="004B6607" w:rsidRDefault="00C76AF6" w:rsidP="00E77CF1">
      <w:pPr>
        <w:pStyle w:val="Default"/>
        <w:jc w:val="both"/>
        <w:rPr>
          <w:iCs/>
          <w:color w:val="auto"/>
        </w:rPr>
      </w:pPr>
    </w:p>
    <w:p w:rsidR="00E77CF1" w:rsidRPr="004B6607" w:rsidRDefault="00E77CF1" w:rsidP="00C76AF6">
      <w:pPr>
        <w:pStyle w:val="Default"/>
        <w:spacing w:after="120"/>
        <w:jc w:val="both"/>
        <w:rPr>
          <w:b/>
          <w:bCs/>
          <w:color w:val="auto"/>
        </w:rPr>
      </w:pPr>
      <w:r w:rsidRPr="004B6607">
        <w:rPr>
          <w:b/>
          <w:bCs/>
          <w:color w:val="auto"/>
        </w:rPr>
        <w:t>5.</w:t>
      </w:r>
      <w:r w:rsidRPr="004B6607">
        <w:rPr>
          <w:b/>
          <w:bCs/>
          <w:color w:val="auto"/>
          <w:lang w:val="sr-Cyrl-CS"/>
        </w:rPr>
        <w:t>1</w:t>
      </w:r>
      <w:r w:rsidR="00C76AF6" w:rsidRPr="004B6607">
        <w:rPr>
          <w:b/>
          <w:bCs/>
          <w:color w:val="auto"/>
          <w:lang w:val="sr-Cyrl-CS"/>
        </w:rPr>
        <w:t>6</w:t>
      </w:r>
      <w:r w:rsidRPr="004B6607">
        <w:rPr>
          <w:b/>
          <w:bCs/>
          <w:color w:val="auto"/>
        </w:rPr>
        <w:t xml:space="preserve"> </w:t>
      </w:r>
      <w:r w:rsidRPr="004B6607">
        <w:rPr>
          <w:b/>
          <w:bCs/>
          <w:color w:val="auto"/>
          <w:lang w:val="sr-Cyrl-CS"/>
        </w:rPr>
        <w:t>Р</w:t>
      </w:r>
      <w:r w:rsidRPr="004B6607">
        <w:rPr>
          <w:b/>
          <w:bCs/>
          <w:color w:val="auto"/>
        </w:rPr>
        <w:t>азлози због којих понуда може бити одбијена и одустајање од избора</w:t>
      </w:r>
    </w:p>
    <w:p w:rsidR="00E77CF1" w:rsidRPr="004B6607" w:rsidRDefault="00E77CF1" w:rsidP="00E77CF1">
      <w:pPr>
        <w:pStyle w:val="Default"/>
        <w:jc w:val="both"/>
        <w:rPr>
          <w:color w:val="auto"/>
        </w:rPr>
      </w:pPr>
      <w:r w:rsidRPr="004B6607">
        <w:rPr>
          <w:b/>
          <w:bCs/>
          <w:color w:val="auto"/>
        </w:rPr>
        <w:t xml:space="preserve"> </w:t>
      </w:r>
      <w:r w:rsidRPr="004B6607">
        <w:rPr>
          <w:color w:val="auto"/>
        </w:rPr>
        <w:t xml:space="preserve">Биће разматране само понуде које су благовремено предате и прихватљиве. </w:t>
      </w:r>
    </w:p>
    <w:p w:rsidR="00E77CF1" w:rsidRPr="004B6607" w:rsidRDefault="00E77CF1" w:rsidP="00E77CF1">
      <w:pPr>
        <w:pStyle w:val="Default"/>
        <w:spacing w:before="120"/>
        <w:jc w:val="both"/>
        <w:rPr>
          <w:color w:val="auto"/>
        </w:rPr>
      </w:pPr>
      <w:r w:rsidRPr="004B6607">
        <w:rPr>
          <w:color w:val="auto"/>
        </w:rPr>
        <w:lastRenderedPageBreak/>
        <w:t xml:space="preserve">Наручилац ће одбити све неприхватљиве понуде у смислу члана 107. Закона о јавним набавкама. </w:t>
      </w:r>
    </w:p>
    <w:p w:rsidR="00AC3C92" w:rsidRPr="004B6607" w:rsidRDefault="00AC3C92" w:rsidP="00E77CF1">
      <w:pPr>
        <w:pStyle w:val="Default"/>
        <w:spacing w:before="120"/>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C013D3" w:rsidRPr="004B6607">
        <w:rPr>
          <w:b/>
          <w:bCs/>
          <w:color w:val="auto"/>
        </w:rPr>
        <w:t>1</w:t>
      </w:r>
      <w:r w:rsidR="00C76AF6" w:rsidRPr="004B6607">
        <w:rPr>
          <w:b/>
          <w:bCs/>
          <w:color w:val="auto"/>
        </w:rPr>
        <w:t>7</w:t>
      </w:r>
      <w:r w:rsidRPr="004B6607">
        <w:rPr>
          <w:b/>
          <w:bCs/>
          <w:color w:val="auto"/>
          <w:lang w:val="sr-Cyrl-CS"/>
        </w:rPr>
        <w:t xml:space="preserve">  </w:t>
      </w:r>
      <w:r w:rsidRPr="004B6607">
        <w:rPr>
          <w:b/>
          <w:bCs/>
          <w:color w:val="auto"/>
        </w:rPr>
        <w:t xml:space="preserve"> </w:t>
      </w:r>
      <w:r w:rsidRPr="004B6607">
        <w:rPr>
          <w:b/>
          <w:bCs/>
          <w:color w:val="auto"/>
          <w:lang w:val="sr-Cyrl-CS"/>
        </w:rPr>
        <w:t>Р</w:t>
      </w:r>
      <w:r w:rsidRPr="004B6607">
        <w:rPr>
          <w:b/>
          <w:bCs/>
          <w:color w:val="auto"/>
        </w:rPr>
        <w:t>ок за закључење уговора</w:t>
      </w:r>
    </w:p>
    <w:p w:rsidR="00E77CF1" w:rsidRPr="004B6607" w:rsidRDefault="00E77CF1" w:rsidP="00E77CF1">
      <w:pPr>
        <w:pStyle w:val="Default"/>
        <w:jc w:val="both"/>
        <w:rPr>
          <w:color w:val="auto"/>
        </w:rPr>
      </w:pPr>
      <w:r w:rsidRPr="004B6607">
        <w:rPr>
          <w:b/>
          <w:bCs/>
          <w:color w:val="auto"/>
        </w:rPr>
        <w:t xml:space="preserve"> </w:t>
      </w:r>
    </w:p>
    <w:p w:rsidR="00E77CF1" w:rsidRPr="004B6607" w:rsidRDefault="00E77CF1" w:rsidP="00E77CF1">
      <w:pPr>
        <w:pStyle w:val="Default"/>
        <w:jc w:val="both"/>
        <w:rPr>
          <w:color w:val="auto"/>
        </w:rPr>
      </w:pPr>
      <w:r w:rsidRPr="004B6607">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E77CF1" w:rsidRPr="004B6607" w:rsidRDefault="00E77CF1" w:rsidP="00E77CF1">
      <w:pPr>
        <w:pStyle w:val="Default"/>
        <w:spacing w:before="120"/>
        <w:jc w:val="both"/>
        <w:rPr>
          <w:color w:val="auto"/>
          <w:lang w:val="sr-Cyrl-CS"/>
        </w:rPr>
      </w:pPr>
      <w:r w:rsidRPr="004B6607">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C76AF6" w:rsidRPr="004B6607">
        <w:rPr>
          <w:b/>
          <w:bCs/>
          <w:color w:val="auto"/>
        </w:rPr>
        <w:t>18</w:t>
      </w:r>
      <w:r w:rsidRPr="004B6607">
        <w:rPr>
          <w:b/>
          <w:bCs/>
          <w:color w:val="auto"/>
          <w:lang w:val="sr-Cyrl-CS"/>
        </w:rPr>
        <w:t xml:space="preserve">  </w:t>
      </w:r>
      <w:r w:rsidRPr="004B6607">
        <w:rPr>
          <w:b/>
          <w:bCs/>
          <w:color w:val="auto"/>
        </w:rPr>
        <w:t xml:space="preserve"> </w:t>
      </w:r>
      <w:r w:rsidRPr="004B6607">
        <w:rPr>
          <w:b/>
          <w:bCs/>
          <w:color w:val="auto"/>
          <w:lang w:val="sr-Cyrl-CS"/>
        </w:rPr>
        <w:t>Т</w:t>
      </w:r>
      <w:r w:rsidRPr="004B6607">
        <w:rPr>
          <w:b/>
          <w:bCs/>
          <w:color w:val="auto"/>
        </w:rPr>
        <w:t>ражење додатних информација и појашњења</w:t>
      </w:r>
    </w:p>
    <w:p w:rsidR="00E77CF1" w:rsidRPr="004B6607" w:rsidRDefault="00E77CF1" w:rsidP="00E77CF1">
      <w:pPr>
        <w:pStyle w:val="Default"/>
        <w:jc w:val="both"/>
        <w:rPr>
          <w:color w:val="auto"/>
        </w:rPr>
      </w:pPr>
      <w:r w:rsidRPr="004B6607">
        <w:rPr>
          <w:b/>
          <w:bCs/>
          <w:color w:val="auto"/>
        </w:rPr>
        <w:t xml:space="preserve"> </w:t>
      </w:r>
    </w:p>
    <w:p w:rsidR="00E77CF1" w:rsidRPr="004B6607" w:rsidRDefault="00E77CF1" w:rsidP="00E77CF1">
      <w:pPr>
        <w:pStyle w:val="Default"/>
        <w:jc w:val="both"/>
        <w:rPr>
          <w:color w:val="auto"/>
        </w:rPr>
      </w:pPr>
      <w:r w:rsidRPr="004B6607">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E77CF1" w:rsidRPr="004B6607" w:rsidRDefault="00E77CF1" w:rsidP="00E77CF1">
      <w:pPr>
        <w:pStyle w:val="Default"/>
        <w:spacing w:before="120"/>
        <w:jc w:val="both"/>
        <w:rPr>
          <w:color w:val="auto"/>
        </w:rPr>
      </w:pPr>
      <w:r w:rsidRPr="004B6607">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E77CF1" w:rsidRPr="004B6607" w:rsidRDefault="00E77CF1" w:rsidP="00E77CF1">
      <w:pPr>
        <w:pStyle w:val="Default"/>
        <w:spacing w:before="120"/>
        <w:jc w:val="both"/>
        <w:rPr>
          <w:color w:val="auto"/>
        </w:rPr>
      </w:pPr>
      <w:r w:rsidRPr="004B6607">
        <w:rPr>
          <w:color w:val="auto"/>
        </w:rPr>
        <w:t xml:space="preserve">Тражење додатних информација и појашњења телефоном није дозвољено. </w:t>
      </w:r>
    </w:p>
    <w:p w:rsidR="00E77CF1" w:rsidRPr="004B6607" w:rsidRDefault="00E77CF1" w:rsidP="00E77CF1">
      <w:pPr>
        <w:pStyle w:val="Default"/>
        <w:spacing w:before="120"/>
        <w:jc w:val="both"/>
        <w:rPr>
          <w:color w:val="auto"/>
        </w:rPr>
      </w:pPr>
      <w:r w:rsidRPr="004B6607">
        <w:rPr>
          <w:color w:val="auto"/>
        </w:rPr>
        <w:t xml:space="preserve">Комуникација се у поступку јавне набавке одвија на начин прописан чланом 20. Закона, а то је писаним путем на адресу </w:t>
      </w:r>
      <w:r w:rsidRPr="004B6607">
        <w:rPr>
          <w:color w:val="auto"/>
          <w:lang w:val="sr-Cyrl-CS"/>
        </w:rPr>
        <w:t>Регулаторна агенција за електронске комуникације и поштанске услуге</w:t>
      </w:r>
      <w:r w:rsidRPr="004B6607">
        <w:rPr>
          <w:color w:val="auto"/>
        </w:rPr>
        <w:t xml:space="preserve">, Београд, </w:t>
      </w:r>
      <w:r w:rsidRPr="004B6607">
        <w:rPr>
          <w:color w:val="auto"/>
          <w:lang w:val="sr-Cyrl-CS"/>
        </w:rPr>
        <w:t>Палмотићева</w:t>
      </w:r>
      <w:r w:rsidRPr="004B6607">
        <w:rPr>
          <w:color w:val="auto"/>
        </w:rPr>
        <w:t xml:space="preserve"> број </w:t>
      </w:r>
      <w:r w:rsidRPr="004B6607">
        <w:rPr>
          <w:color w:val="auto"/>
          <w:lang w:val="sr-Cyrl-CS"/>
        </w:rPr>
        <w:t xml:space="preserve">2, </w:t>
      </w:r>
      <w:r w:rsidRPr="004B6607">
        <w:rPr>
          <w:color w:val="auto"/>
        </w:rPr>
        <w:t>11103 Београд</w:t>
      </w:r>
      <w:r w:rsidR="00AC3C92" w:rsidRPr="004B6607">
        <w:rPr>
          <w:color w:val="auto"/>
        </w:rPr>
        <w:t>,</w:t>
      </w:r>
      <w:r w:rsidRPr="004B6607">
        <w:rPr>
          <w:color w:val="auto"/>
        </w:rPr>
        <w:t xml:space="preserve"> факс број 011/3232-537 или e-mail  </w:t>
      </w:r>
      <w:hyperlink r:id="rId13" w:history="1">
        <w:r w:rsidRPr="004B6607">
          <w:rPr>
            <w:rStyle w:val="Hyperlink"/>
            <w:color w:val="auto"/>
            <w:lang w:val="sr-Latn-CS"/>
          </w:rPr>
          <w:t>zeljko.gagovic</w:t>
        </w:r>
        <w:r w:rsidRPr="004B6607">
          <w:rPr>
            <w:rStyle w:val="Hyperlink"/>
            <w:color w:val="auto"/>
          </w:rPr>
          <w:t>@ratel.rs</w:t>
        </w:r>
      </w:hyperlink>
      <w:r w:rsidRPr="004B6607">
        <w:rPr>
          <w:color w:val="auto"/>
        </w:rPr>
        <w:t>.</w:t>
      </w:r>
    </w:p>
    <w:p w:rsidR="00E77CF1" w:rsidRPr="004B6607" w:rsidRDefault="00E77CF1" w:rsidP="00E77CF1">
      <w:pPr>
        <w:pStyle w:val="Default"/>
        <w:spacing w:before="120"/>
        <w:jc w:val="both"/>
        <w:rPr>
          <w:color w:val="auto"/>
        </w:rPr>
      </w:pPr>
      <w:r w:rsidRPr="004B6607">
        <w:rPr>
          <w:color w:val="auto"/>
        </w:rPr>
        <w:t xml:space="preserve"> </w:t>
      </w:r>
      <w:r w:rsidRPr="004B6607">
        <w:rPr>
          <w:color w:val="auto"/>
          <w:spacing w:val="-1"/>
        </w:rPr>
        <w:t xml:space="preserve">Додатне информације у вези са позивом за подношење понуда могу се добити </w:t>
      </w:r>
      <w:r w:rsidRPr="004B6607">
        <w:rPr>
          <w:color w:val="auto"/>
          <w:spacing w:val="-7"/>
        </w:rPr>
        <w:t xml:space="preserve">сваког радног дана од 10.00 до 14.00 часова, </w:t>
      </w:r>
      <w:r w:rsidR="00AC3C92" w:rsidRPr="004B6607">
        <w:rPr>
          <w:color w:val="auto"/>
          <w:spacing w:val="-7"/>
        </w:rPr>
        <w:t>a ко</w:t>
      </w:r>
      <w:r w:rsidRPr="004B6607">
        <w:rPr>
          <w:color w:val="auto"/>
          <w:spacing w:val="-8"/>
          <w:lang w:val="sr-Cyrl-CS"/>
        </w:rPr>
        <w:t>нтакт особ</w:t>
      </w:r>
      <w:r w:rsidR="00AC3C92" w:rsidRPr="004B6607">
        <w:rPr>
          <w:color w:val="auto"/>
          <w:spacing w:val="-8"/>
          <w:lang w:val="sr-Cyrl-CS"/>
        </w:rPr>
        <w:t>е су</w:t>
      </w:r>
      <w:r w:rsidRPr="004B6607">
        <w:rPr>
          <w:color w:val="auto"/>
          <w:spacing w:val="-8"/>
          <w:lang w:val="sr-Cyrl-CS"/>
        </w:rPr>
        <w:t xml:space="preserve"> </w:t>
      </w:r>
      <w:r w:rsidRPr="004B6607">
        <w:rPr>
          <w:color w:val="auto"/>
          <w:spacing w:val="-8"/>
        </w:rPr>
        <w:t xml:space="preserve">Жељко Гаговић, </w:t>
      </w:r>
      <w:r w:rsidRPr="004B6607">
        <w:rPr>
          <w:color w:val="auto"/>
        </w:rPr>
        <w:t xml:space="preserve">e-mail  </w:t>
      </w:r>
      <w:hyperlink r:id="rId14" w:history="1">
        <w:r w:rsidRPr="004B6607">
          <w:rPr>
            <w:rStyle w:val="Hyperlink"/>
            <w:color w:val="auto"/>
            <w:lang w:val="sr-Latn-CS"/>
          </w:rPr>
          <w:t>zeljko.gagovic</w:t>
        </w:r>
        <w:r w:rsidRPr="004B6607">
          <w:rPr>
            <w:rStyle w:val="Hyperlink"/>
            <w:color w:val="auto"/>
          </w:rPr>
          <w:t>@ratel.rs</w:t>
        </w:r>
      </w:hyperlink>
      <w:r w:rsidR="00AC3C92" w:rsidRPr="004B6607">
        <w:rPr>
          <w:color w:val="auto"/>
        </w:rPr>
        <w:t xml:space="preserve"> и Маја Лакушић, </w:t>
      </w:r>
      <w:r w:rsidRPr="004B6607">
        <w:rPr>
          <w:color w:val="auto"/>
        </w:rPr>
        <w:t xml:space="preserve"> </w:t>
      </w:r>
      <w:hyperlink r:id="rId15" w:history="1">
        <w:r w:rsidR="00AC3C92" w:rsidRPr="004B6607">
          <w:rPr>
            <w:rStyle w:val="Hyperlink"/>
            <w:color w:val="auto"/>
          </w:rPr>
          <w:t>maja</w:t>
        </w:r>
        <w:r w:rsidR="00AC3C92" w:rsidRPr="004B6607">
          <w:rPr>
            <w:rStyle w:val="Hyperlink"/>
            <w:color w:val="auto"/>
            <w:lang w:val="sr-Latn-CS"/>
          </w:rPr>
          <w:t>.lakusic</w:t>
        </w:r>
        <w:r w:rsidR="00AC3C92" w:rsidRPr="004B6607">
          <w:rPr>
            <w:rStyle w:val="Hyperlink"/>
            <w:color w:val="auto"/>
          </w:rPr>
          <w:t>@ratel.rs</w:t>
        </w:r>
      </w:hyperlink>
      <w:r w:rsidR="00AC3C92" w:rsidRPr="004B6607">
        <w:rPr>
          <w:color w:val="auto"/>
        </w:rPr>
        <w:t xml:space="preserve"> .</w:t>
      </w:r>
    </w:p>
    <w:p w:rsidR="00E77CF1" w:rsidRPr="004B6607" w:rsidRDefault="00E77CF1" w:rsidP="00E77CF1">
      <w:pPr>
        <w:pStyle w:val="Default"/>
        <w:jc w:val="both"/>
        <w:rPr>
          <w:color w:val="auto"/>
        </w:rPr>
      </w:pPr>
    </w:p>
    <w:p w:rsidR="00E77CF1" w:rsidRPr="004B6607" w:rsidRDefault="00E77CF1" w:rsidP="00E77CF1">
      <w:pPr>
        <w:spacing w:after="0" w:line="240" w:lineRule="auto"/>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hAnsi="Times New Roman" w:cs="Times New Roman"/>
          <w:b/>
          <w:bCs/>
          <w:sz w:val="24"/>
          <w:szCs w:val="24"/>
        </w:rPr>
      </w:pPr>
      <w:r w:rsidRPr="004B6607">
        <w:rPr>
          <w:rFonts w:ascii="Times New Roman" w:hAnsi="Times New Roman" w:cs="Times New Roman"/>
          <w:b/>
          <w:bCs/>
          <w:sz w:val="24"/>
          <w:szCs w:val="24"/>
        </w:rPr>
        <w:t>5.</w:t>
      </w:r>
      <w:r w:rsidR="00C76AF6" w:rsidRPr="004B6607">
        <w:rPr>
          <w:rFonts w:ascii="Times New Roman" w:hAnsi="Times New Roman" w:cs="Times New Roman"/>
          <w:b/>
          <w:bCs/>
          <w:sz w:val="24"/>
          <w:szCs w:val="24"/>
        </w:rPr>
        <w:t>19</w:t>
      </w:r>
      <w:r w:rsidRPr="004B6607">
        <w:rPr>
          <w:rFonts w:ascii="Times New Roman" w:hAnsi="Times New Roman" w:cs="Times New Roman"/>
          <w:b/>
          <w:bCs/>
          <w:sz w:val="24"/>
          <w:szCs w:val="24"/>
        </w:rPr>
        <w:t xml:space="preserve"> </w:t>
      </w:r>
      <w:r w:rsidRPr="004B6607">
        <w:rPr>
          <w:rFonts w:ascii="Times New Roman" w:hAnsi="Times New Roman" w:cs="Times New Roman"/>
          <w:b/>
          <w:bCs/>
          <w:sz w:val="24"/>
          <w:szCs w:val="24"/>
        </w:rPr>
        <w:tab/>
        <w:t>Негативне референце</w:t>
      </w:r>
    </w:p>
    <w:p w:rsidR="00E77CF1" w:rsidRPr="004B6607" w:rsidRDefault="00E77CF1" w:rsidP="00E77CF1">
      <w:pPr>
        <w:spacing w:after="0" w:line="240" w:lineRule="auto"/>
        <w:ind w:firstLine="720"/>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r w:rsidRPr="004B6607">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p>
    <w:p w:rsidR="00E77CF1" w:rsidRPr="004B6607" w:rsidRDefault="00E77CF1" w:rsidP="00E77CF1">
      <w:pPr>
        <w:spacing w:after="120"/>
        <w:jc w:val="both"/>
        <w:rPr>
          <w:rFonts w:ascii="Times New Roman" w:eastAsia="TimesNewRomanPSMT" w:hAnsi="Times New Roman" w:cs="Times New Roman"/>
          <w:b/>
          <w:bCs/>
          <w:i/>
          <w:iCs/>
          <w:sz w:val="24"/>
          <w:szCs w:val="24"/>
          <w:lang w:val="sr-Cyrl-CS"/>
        </w:rPr>
      </w:pPr>
      <w:r w:rsidRPr="004B6607">
        <w:rPr>
          <w:rFonts w:ascii="Times New Roman" w:hAnsi="Times New Roman" w:cs="Times New Roman"/>
          <w:b/>
          <w:bCs/>
          <w:sz w:val="24"/>
          <w:szCs w:val="24"/>
        </w:rPr>
        <w:t>5.2</w:t>
      </w:r>
      <w:r w:rsidR="00C76AF6" w:rsidRPr="004B6607">
        <w:rPr>
          <w:rFonts w:ascii="Times New Roman" w:hAnsi="Times New Roman" w:cs="Times New Roman"/>
          <w:b/>
          <w:bCs/>
          <w:sz w:val="24"/>
          <w:szCs w:val="24"/>
        </w:rPr>
        <w:t>0</w:t>
      </w:r>
      <w:r w:rsidRPr="004B6607">
        <w:rPr>
          <w:rFonts w:ascii="Times New Roman" w:hAnsi="Times New Roman" w:cs="Times New Roman"/>
          <w:b/>
          <w:bCs/>
          <w:sz w:val="24"/>
          <w:szCs w:val="24"/>
        </w:rPr>
        <w:t xml:space="preserve"> </w:t>
      </w:r>
      <w:r w:rsidRPr="004B6607">
        <w:rPr>
          <w:rFonts w:ascii="Times New Roman" w:hAnsi="Times New Roman" w:cs="Times New Roman"/>
          <w:b/>
          <w:bCs/>
          <w:sz w:val="24"/>
          <w:szCs w:val="24"/>
          <w:lang w:val="sr-Cyrl-CS"/>
        </w:rPr>
        <w:t>У</w:t>
      </w:r>
      <w:r w:rsidRPr="004B6607">
        <w:rPr>
          <w:rFonts w:ascii="Times New Roman" w:hAnsi="Times New Roman" w:cs="Times New Roman"/>
          <w:b/>
          <w:bCs/>
          <w:sz w:val="24"/>
          <w:szCs w:val="24"/>
        </w:rPr>
        <w:t xml:space="preserve">позорење </w:t>
      </w:r>
    </w:p>
    <w:p w:rsidR="00E77CF1" w:rsidRPr="004B6607" w:rsidRDefault="00E77CF1" w:rsidP="00E77CF1">
      <w:pPr>
        <w:pStyle w:val="Default"/>
        <w:jc w:val="both"/>
        <w:rPr>
          <w:color w:val="auto"/>
        </w:rPr>
      </w:pPr>
      <w:r w:rsidRPr="004B6607">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E77CF1" w:rsidRPr="004B6607" w:rsidRDefault="00E77CF1" w:rsidP="00E77CF1">
      <w:pPr>
        <w:pStyle w:val="Default"/>
        <w:spacing w:before="120"/>
        <w:jc w:val="both"/>
        <w:rPr>
          <w:color w:val="auto"/>
        </w:rPr>
      </w:pPr>
      <w:r w:rsidRPr="004B6607">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E77CF1" w:rsidRPr="004B6607" w:rsidRDefault="00E77CF1" w:rsidP="00E77CF1">
      <w:pPr>
        <w:pStyle w:val="Default"/>
        <w:spacing w:before="120"/>
        <w:jc w:val="both"/>
        <w:rPr>
          <w:color w:val="auto"/>
          <w:lang w:val="sr-Cyrl-CS"/>
        </w:rPr>
      </w:pPr>
      <w:r w:rsidRPr="004B6607">
        <w:rPr>
          <w:color w:val="auto"/>
        </w:rPr>
        <w:lastRenderedPageBreak/>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E77CF1" w:rsidRPr="004B6607" w:rsidRDefault="00E77CF1" w:rsidP="00E77CF1">
      <w:pPr>
        <w:pStyle w:val="Default"/>
        <w:jc w:val="both"/>
        <w:rPr>
          <w:color w:val="auto"/>
          <w:lang w:val="sr-Cyrl-CS"/>
        </w:rPr>
      </w:pPr>
    </w:p>
    <w:p w:rsidR="00F57DAA" w:rsidRPr="004B6607" w:rsidRDefault="00F57DAA" w:rsidP="00E77CF1">
      <w:pPr>
        <w:pStyle w:val="Default"/>
        <w:jc w:val="both"/>
        <w:rPr>
          <w:color w:val="auto"/>
          <w:lang w:val="sr-Cyrl-CS"/>
        </w:rPr>
      </w:pPr>
    </w:p>
    <w:p w:rsidR="00E77CF1" w:rsidRPr="004B6607" w:rsidRDefault="00E77CF1" w:rsidP="00E77CF1">
      <w:pPr>
        <w:pStyle w:val="Default"/>
        <w:ind w:left="567" w:hanging="567"/>
        <w:jc w:val="both"/>
        <w:rPr>
          <w:b/>
          <w:bCs/>
          <w:color w:val="auto"/>
        </w:rPr>
      </w:pPr>
      <w:r w:rsidRPr="004B6607">
        <w:rPr>
          <w:b/>
          <w:bCs/>
          <w:color w:val="auto"/>
        </w:rPr>
        <w:t>5.2</w:t>
      </w:r>
      <w:r w:rsidR="009D2265" w:rsidRPr="004B6607">
        <w:rPr>
          <w:b/>
          <w:bCs/>
          <w:color w:val="auto"/>
        </w:rPr>
        <w:t>1</w:t>
      </w:r>
      <w:r w:rsidRPr="004B6607">
        <w:rPr>
          <w:b/>
          <w:bCs/>
          <w:color w:val="auto"/>
        </w:rPr>
        <w:t xml:space="preserve"> </w:t>
      </w:r>
      <w:r w:rsidRPr="004B6607">
        <w:rPr>
          <w:b/>
          <w:bCs/>
          <w:color w:val="auto"/>
          <w:lang w:val="sr-Cyrl-CS"/>
        </w:rPr>
        <w:t>П</w:t>
      </w:r>
      <w:r w:rsidRPr="004B6607">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E77CF1" w:rsidRPr="004B6607" w:rsidRDefault="00E77CF1" w:rsidP="00E77CF1">
      <w:pPr>
        <w:pStyle w:val="Default"/>
        <w:ind w:left="567" w:hanging="567"/>
        <w:jc w:val="both"/>
        <w:rPr>
          <w:color w:val="auto"/>
        </w:rPr>
      </w:pPr>
    </w:p>
    <w:p w:rsidR="00E77CF1" w:rsidRPr="004B6607" w:rsidRDefault="00E77CF1" w:rsidP="00E77CF1">
      <w:pPr>
        <w:pStyle w:val="Default"/>
        <w:numPr>
          <w:ilvl w:val="0"/>
          <w:numId w:val="3"/>
        </w:numPr>
        <w:spacing w:after="9"/>
        <w:jc w:val="both"/>
        <w:rPr>
          <w:color w:val="auto"/>
        </w:rPr>
      </w:pPr>
      <w:r w:rsidRPr="004B6607">
        <w:rPr>
          <w:color w:val="auto"/>
        </w:rPr>
        <w:t xml:space="preserve">Подаци о пореским обавезама се могу добити у Пореској управи, Министарства финансија и привреде. </w:t>
      </w:r>
    </w:p>
    <w:p w:rsidR="00E77CF1" w:rsidRPr="004B6607" w:rsidRDefault="00E77CF1" w:rsidP="00E77CF1">
      <w:pPr>
        <w:pStyle w:val="Default"/>
        <w:numPr>
          <w:ilvl w:val="0"/>
          <w:numId w:val="3"/>
        </w:numPr>
        <w:spacing w:before="120" w:after="9"/>
        <w:ind w:left="714" w:hanging="357"/>
        <w:rPr>
          <w:color w:val="auto"/>
        </w:rPr>
      </w:pPr>
      <w:r w:rsidRPr="004B6607">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F57DAA" w:rsidRDefault="00E77CF1" w:rsidP="00E77CF1">
      <w:pPr>
        <w:pStyle w:val="Default"/>
        <w:numPr>
          <w:ilvl w:val="0"/>
          <w:numId w:val="3"/>
        </w:numPr>
        <w:spacing w:before="120" w:after="9"/>
        <w:ind w:left="714" w:hanging="357"/>
        <w:rPr>
          <w:color w:val="auto"/>
        </w:rPr>
      </w:pPr>
      <w:r w:rsidRPr="004B6607">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E77CF1" w:rsidRPr="004B6607" w:rsidRDefault="00E77CF1" w:rsidP="00E77CF1">
      <w:pPr>
        <w:pStyle w:val="Default"/>
        <w:pageBreakBefore/>
        <w:spacing w:after="120"/>
        <w:jc w:val="both"/>
        <w:rPr>
          <w:color w:val="auto"/>
        </w:rPr>
      </w:pPr>
      <w:r w:rsidRPr="004B6607">
        <w:rPr>
          <w:b/>
          <w:bCs/>
          <w:color w:val="auto"/>
        </w:rPr>
        <w:lastRenderedPageBreak/>
        <w:t>5.2</w:t>
      </w:r>
      <w:r w:rsidR="009D2265" w:rsidRPr="004B6607">
        <w:rPr>
          <w:b/>
          <w:bCs/>
          <w:color w:val="auto"/>
        </w:rPr>
        <w:t>2</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 xml:space="preserve">оверљивост понуде </w:t>
      </w:r>
    </w:p>
    <w:p w:rsidR="00E77CF1" w:rsidRPr="004B6607" w:rsidRDefault="00E77CF1" w:rsidP="00E77CF1">
      <w:pPr>
        <w:pStyle w:val="Default"/>
        <w:jc w:val="both"/>
        <w:rPr>
          <w:color w:val="auto"/>
        </w:rPr>
      </w:pPr>
      <w:r w:rsidRPr="004B6607">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E77CF1" w:rsidRPr="004B6607" w:rsidRDefault="00E77CF1" w:rsidP="00E77CF1">
      <w:pPr>
        <w:pStyle w:val="Default"/>
        <w:jc w:val="both"/>
        <w:rPr>
          <w:color w:val="auto"/>
        </w:rPr>
      </w:pPr>
      <w:r w:rsidRPr="004B6607">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77CF1" w:rsidRPr="004B6607" w:rsidRDefault="00E77CF1" w:rsidP="00E77CF1">
      <w:pPr>
        <w:pStyle w:val="Default"/>
        <w:jc w:val="both"/>
        <w:rPr>
          <w:color w:val="auto"/>
        </w:rPr>
      </w:pPr>
      <w:r w:rsidRPr="004B6607">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E77CF1" w:rsidRPr="004B6607" w:rsidRDefault="00E77CF1" w:rsidP="00E77CF1">
      <w:pPr>
        <w:pStyle w:val="Default"/>
        <w:jc w:val="both"/>
        <w:rPr>
          <w:color w:val="auto"/>
        </w:rPr>
      </w:pPr>
      <w:r w:rsidRPr="004B6607">
        <w:rPr>
          <w:color w:val="auto"/>
        </w:rPr>
        <w:t xml:space="preserve">Наручилац ће одбити да да информацију која би значила повреду поверљивости података добијених у понуди. </w:t>
      </w:r>
    </w:p>
    <w:p w:rsidR="00E77CF1" w:rsidRPr="004B6607" w:rsidRDefault="00E77CF1" w:rsidP="00E77CF1">
      <w:pPr>
        <w:pStyle w:val="Default"/>
        <w:jc w:val="both"/>
        <w:rPr>
          <w:color w:val="auto"/>
        </w:rPr>
      </w:pPr>
      <w:r w:rsidRPr="004B6607">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E77CF1" w:rsidRPr="004B6607" w:rsidRDefault="00E77CF1" w:rsidP="00E77CF1">
      <w:pPr>
        <w:pStyle w:val="Default"/>
        <w:jc w:val="both"/>
        <w:rPr>
          <w:b/>
          <w:bCs/>
          <w:color w:val="auto"/>
        </w:rPr>
      </w:pPr>
      <w:r w:rsidRPr="004B6607">
        <w:rPr>
          <w:b/>
          <w:bCs/>
          <w:color w:val="auto"/>
        </w:rPr>
        <w:tab/>
      </w:r>
    </w:p>
    <w:p w:rsidR="00E77CF1" w:rsidRPr="004B6607" w:rsidRDefault="00E77CF1" w:rsidP="00E77CF1">
      <w:pPr>
        <w:pStyle w:val="Default"/>
        <w:jc w:val="both"/>
        <w:rPr>
          <w:b/>
          <w:bCs/>
          <w:color w:val="auto"/>
        </w:rPr>
      </w:pPr>
    </w:p>
    <w:p w:rsidR="00E77CF1" w:rsidRPr="004B6607" w:rsidRDefault="00E77CF1" w:rsidP="00E77CF1">
      <w:pPr>
        <w:pStyle w:val="Default"/>
        <w:spacing w:after="120"/>
        <w:jc w:val="both"/>
        <w:rPr>
          <w:color w:val="auto"/>
        </w:rPr>
      </w:pPr>
      <w:r w:rsidRPr="004B6607">
        <w:rPr>
          <w:b/>
          <w:bCs/>
          <w:color w:val="auto"/>
        </w:rPr>
        <w:t>5.2</w:t>
      </w:r>
      <w:r w:rsidR="009D2265" w:rsidRPr="004B6607">
        <w:rPr>
          <w:b/>
          <w:bCs/>
          <w:color w:val="auto"/>
        </w:rPr>
        <w:t>3</w:t>
      </w:r>
      <w:r w:rsidRPr="004B6607">
        <w:rPr>
          <w:b/>
          <w:bCs/>
          <w:color w:val="auto"/>
          <w:lang w:val="sr-Cyrl-CS"/>
        </w:rPr>
        <w:t xml:space="preserve">  </w:t>
      </w:r>
      <w:r w:rsidRPr="004B6607">
        <w:rPr>
          <w:b/>
          <w:bCs/>
          <w:color w:val="auto"/>
        </w:rPr>
        <w:t xml:space="preserve"> </w:t>
      </w:r>
      <w:r w:rsidRPr="004B6607">
        <w:rPr>
          <w:b/>
          <w:bCs/>
          <w:color w:val="auto"/>
          <w:lang w:val="sr-Cyrl-CS"/>
        </w:rPr>
        <w:t>З</w:t>
      </w:r>
      <w:r w:rsidRPr="004B6607">
        <w:rPr>
          <w:b/>
          <w:bCs/>
          <w:color w:val="auto"/>
        </w:rPr>
        <w:t xml:space="preserve">аштита права понуђача </w:t>
      </w:r>
    </w:p>
    <w:p w:rsidR="00E77CF1" w:rsidRPr="004B6607" w:rsidRDefault="00E77CF1" w:rsidP="00E77CF1">
      <w:pPr>
        <w:pStyle w:val="Default"/>
        <w:jc w:val="both"/>
        <w:rPr>
          <w:color w:val="auto"/>
        </w:rPr>
      </w:pPr>
      <w:r w:rsidRPr="004B6607">
        <w:rPr>
          <w:color w:val="auto"/>
        </w:rPr>
        <w:t xml:space="preserve">Поступак заштите права понуђача регулисан је одредбама члана 138. - 167. Закона. </w:t>
      </w:r>
    </w:p>
    <w:p w:rsidR="00E77CF1" w:rsidRPr="004B6607" w:rsidRDefault="00E77CF1" w:rsidP="00E77CF1">
      <w:pPr>
        <w:pStyle w:val="Default"/>
        <w:jc w:val="both"/>
        <w:rPr>
          <w:color w:val="auto"/>
        </w:rPr>
      </w:pPr>
      <w:r w:rsidRPr="004B6607">
        <w:rPr>
          <w:color w:val="auto"/>
        </w:rPr>
        <w:t xml:space="preserve">Захтев за заштиту права подоси се наручиоцу, а копија се истовремено доставља Републичкој комисији. </w:t>
      </w:r>
    </w:p>
    <w:p w:rsidR="00E77CF1" w:rsidRPr="004B6607" w:rsidRDefault="00E77CF1" w:rsidP="00E77CF1">
      <w:pPr>
        <w:pStyle w:val="Default"/>
        <w:jc w:val="both"/>
        <w:rPr>
          <w:color w:val="auto"/>
        </w:rPr>
      </w:pPr>
      <w:r w:rsidRPr="004B6607">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E77CF1" w:rsidRPr="004B6607" w:rsidRDefault="00E77CF1" w:rsidP="00E77CF1">
      <w:pPr>
        <w:pStyle w:val="Default"/>
        <w:jc w:val="both"/>
        <w:rPr>
          <w:color w:val="auto"/>
        </w:rPr>
      </w:pPr>
      <w:r w:rsidRPr="004B6607">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E77CF1" w:rsidRPr="004B6607" w:rsidRDefault="00E77CF1" w:rsidP="00E77CF1">
      <w:pPr>
        <w:pStyle w:val="Default"/>
        <w:jc w:val="both"/>
        <w:rPr>
          <w:color w:val="auto"/>
        </w:rPr>
      </w:pPr>
      <w:r w:rsidRPr="004B6607">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77CF1" w:rsidRPr="004B6607" w:rsidRDefault="00E77CF1" w:rsidP="00E77CF1">
      <w:pPr>
        <w:pStyle w:val="Default"/>
        <w:jc w:val="both"/>
        <w:rPr>
          <w:color w:val="auto"/>
        </w:rPr>
      </w:pPr>
      <w:r w:rsidRPr="004B6607">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E77CF1" w:rsidRPr="004B6607" w:rsidRDefault="00E77CF1" w:rsidP="00E77CF1">
      <w:pPr>
        <w:pStyle w:val="Default"/>
        <w:jc w:val="both"/>
        <w:rPr>
          <w:color w:val="auto"/>
        </w:rPr>
      </w:pPr>
      <w:r w:rsidRPr="004B6607">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E77CF1" w:rsidRPr="004B6607" w:rsidRDefault="00E77CF1" w:rsidP="00E77CF1">
      <w:pPr>
        <w:pStyle w:val="Default"/>
        <w:jc w:val="both"/>
        <w:rPr>
          <w:color w:val="auto"/>
        </w:rPr>
      </w:pPr>
      <w:r w:rsidRPr="004B6607">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E77CF1" w:rsidRPr="004B6607" w:rsidRDefault="00E77CF1" w:rsidP="00E77CF1">
      <w:pPr>
        <w:pStyle w:val="Default"/>
        <w:jc w:val="both"/>
        <w:rPr>
          <w:color w:val="auto"/>
        </w:rPr>
      </w:pPr>
      <w:r w:rsidRPr="004B6607">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E77CF1" w:rsidRPr="004B6607" w:rsidRDefault="00E77CF1" w:rsidP="00E77CF1">
      <w:pPr>
        <w:pStyle w:val="Default"/>
        <w:jc w:val="both"/>
        <w:rPr>
          <w:color w:val="auto"/>
        </w:rPr>
      </w:pPr>
      <w:r w:rsidRPr="004B6607">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E77CF1" w:rsidRPr="004B6607" w:rsidRDefault="00E77CF1" w:rsidP="00E77CF1">
      <w:pPr>
        <w:pStyle w:val="Default"/>
        <w:autoSpaceDE/>
        <w:autoSpaceDN/>
        <w:adjustRightInd/>
        <w:rPr>
          <w:b/>
          <w:bCs/>
          <w:color w:val="auto"/>
        </w:rPr>
      </w:pPr>
      <w:r w:rsidRPr="004B6607">
        <w:rPr>
          <w:b/>
          <w:bCs/>
          <w:color w:val="auto"/>
        </w:rPr>
        <w:t>5.2</w:t>
      </w:r>
      <w:r w:rsidR="009D2265" w:rsidRPr="004B6607">
        <w:rPr>
          <w:b/>
          <w:bCs/>
          <w:color w:val="auto"/>
        </w:rPr>
        <w:t>4</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рава наручиоца после подношења понуда</w:t>
      </w:r>
    </w:p>
    <w:p w:rsidR="00E77CF1" w:rsidRPr="004B6607" w:rsidRDefault="00E77CF1" w:rsidP="00E77CF1">
      <w:pPr>
        <w:pStyle w:val="Default"/>
        <w:autoSpaceDE/>
        <w:autoSpaceDN/>
        <w:adjustRightInd/>
        <w:rPr>
          <w:color w:val="auto"/>
        </w:rPr>
      </w:pPr>
      <w:r w:rsidRPr="004B6607">
        <w:rPr>
          <w:b/>
          <w:bCs/>
          <w:color w:val="auto"/>
        </w:rPr>
        <w:t xml:space="preserve"> </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4B6607">
        <w:rPr>
          <w:rFonts w:ascii="Times New Roman" w:hAnsi="Times New Roman" w:cs="Times New Roman"/>
          <w:sz w:val="24"/>
          <w:szCs w:val="24"/>
        </w:rPr>
        <w:lastRenderedPageBreak/>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4B6607">
        <w:rPr>
          <w:rFonts w:ascii="Times New Roman" w:hAnsi="Times New Roman" w:cs="Times New Roman"/>
          <w:sz w:val="24"/>
          <w:szCs w:val="24"/>
          <w:lang w:val="sr-Cyrl-CS"/>
        </w:rPr>
        <w:t xml:space="preserve"> </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4B6607" w:rsidRDefault="00E77CF1" w:rsidP="00E77CF1">
      <w:pPr>
        <w:spacing w:after="0" w:line="240" w:lineRule="auto"/>
        <w:rPr>
          <w:rFonts w:ascii="Times New Roman" w:hAnsi="Times New Roman" w:cs="Times New Roman"/>
          <w:b/>
          <w:bCs/>
          <w:sz w:val="24"/>
          <w:szCs w:val="24"/>
        </w:rPr>
      </w:pPr>
      <w:r w:rsidRPr="004B6607">
        <w:rPr>
          <w:rFonts w:ascii="Times New Roman" w:hAnsi="Times New Roman" w:cs="Times New Roman"/>
          <w:b/>
          <w:bCs/>
          <w:sz w:val="24"/>
          <w:szCs w:val="24"/>
          <w:lang w:val="sr-Cyrl-CS"/>
        </w:rPr>
        <w:t>5.2</w:t>
      </w:r>
      <w:r w:rsidR="00C013D3" w:rsidRPr="004B6607">
        <w:rPr>
          <w:rFonts w:ascii="Times New Roman" w:hAnsi="Times New Roman" w:cs="Times New Roman"/>
          <w:b/>
          <w:bCs/>
          <w:sz w:val="24"/>
          <w:szCs w:val="24"/>
          <w:lang w:val="sr-Cyrl-CS"/>
        </w:rPr>
        <w:t>7</w:t>
      </w:r>
      <w:r w:rsidRPr="004B6607">
        <w:rPr>
          <w:rFonts w:ascii="Times New Roman" w:hAnsi="Times New Roman" w:cs="Times New Roman"/>
          <w:b/>
          <w:bCs/>
          <w:sz w:val="24"/>
          <w:szCs w:val="24"/>
          <w:lang w:val="sr-Cyrl-CS"/>
        </w:rPr>
        <w:t xml:space="preserve">   Стручна оцена </w:t>
      </w:r>
      <w:r w:rsidRPr="004B6607">
        <w:rPr>
          <w:rFonts w:ascii="Times New Roman" w:hAnsi="Times New Roman" w:cs="Times New Roman"/>
          <w:b/>
          <w:bCs/>
          <w:sz w:val="24"/>
          <w:szCs w:val="24"/>
          <w:lang w:val="sr-Latn-CS"/>
        </w:rPr>
        <w:t xml:space="preserve"> понуда</w:t>
      </w:r>
    </w:p>
    <w:p w:rsidR="00E77CF1" w:rsidRPr="004B6607" w:rsidRDefault="00E77CF1" w:rsidP="00E77CF1">
      <w:pPr>
        <w:spacing w:after="0" w:line="240" w:lineRule="auto"/>
        <w:rPr>
          <w:rFonts w:ascii="Times New Roman" w:hAnsi="Times New Roman" w:cs="Times New Roman"/>
          <w:b/>
          <w:bCs/>
          <w:sz w:val="24"/>
          <w:szCs w:val="24"/>
        </w:rPr>
      </w:pPr>
    </w:p>
    <w:p w:rsidR="00E77CF1" w:rsidRPr="004B6607" w:rsidRDefault="00E77CF1" w:rsidP="00E77CF1">
      <w:pPr>
        <w:spacing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Након спроведене стручне оцене понуда, би</w:t>
      </w:r>
      <w:r w:rsidRPr="004B6607">
        <w:rPr>
          <w:rFonts w:ascii="Times New Roman" w:hAnsi="Times New Roman" w:cs="Times New Roman"/>
          <w:sz w:val="24"/>
          <w:szCs w:val="24"/>
          <w:lang w:val="sr-Latn-CS"/>
        </w:rPr>
        <w:t xml:space="preserve">ће </w:t>
      </w:r>
      <w:r w:rsidRPr="004B6607">
        <w:rPr>
          <w:rFonts w:ascii="Times New Roman" w:hAnsi="Times New Roman" w:cs="Times New Roman"/>
          <w:sz w:val="24"/>
          <w:szCs w:val="24"/>
          <w:lang w:val="sr-Cyrl-CS"/>
        </w:rPr>
        <w:t>вредноване</w:t>
      </w:r>
      <w:r w:rsidRPr="004B6607">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4B6607">
        <w:rPr>
          <w:rFonts w:ascii="Times New Roman" w:hAnsi="Times New Roman" w:cs="Times New Roman"/>
          <w:sz w:val="24"/>
          <w:szCs w:val="24"/>
          <w:lang w:val="sr-Cyrl-CS"/>
        </w:rPr>
        <w:t>, тј. понуде које су одговарајуће и прихватљиве</w:t>
      </w:r>
      <w:r w:rsidRPr="004B6607">
        <w:rPr>
          <w:rFonts w:ascii="Times New Roman" w:hAnsi="Times New Roman" w:cs="Times New Roman"/>
          <w:sz w:val="24"/>
          <w:szCs w:val="24"/>
          <w:lang w:val="sr-Latn-CS"/>
        </w:rPr>
        <w:t>.</w:t>
      </w:r>
      <w:r w:rsidRPr="004B6607">
        <w:rPr>
          <w:rFonts w:ascii="Times New Roman" w:hAnsi="Times New Roman" w:cs="Times New Roman"/>
          <w:sz w:val="24"/>
          <w:szCs w:val="24"/>
          <w:lang w:val="sr-Cyrl-CS"/>
        </w:rPr>
        <w:t xml:space="preserve"> </w:t>
      </w:r>
    </w:p>
    <w:p w:rsidR="00E77CF1" w:rsidRPr="004B6607" w:rsidRDefault="00E77CF1" w:rsidP="00E77CF1">
      <w:pPr>
        <w:spacing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Неодговарајуће </w:t>
      </w:r>
      <w:r w:rsidRPr="004B6607">
        <w:rPr>
          <w:rFonts w:ascii="Times New Roman" w:hAnsi="Times New Roman" w:cs="Times New Roman"/>
          <w:sz w:val="24"/>
          <w:szCs w:val="24"/>
          <w:lang w:val="sr-Latn-CS"/>
        </w:rPr>
        <w:t>понуде се неће даље разматрати, већ ће бити одбијене.</w:t>
      </w:r>
    </w:p>
    <w:p w:rsidR="00E77CF1" w:rsidRPr="004B6607" w:rsidRDefault="00E77CF1" w:rsidP="00E77CF1">
      <w:pPr>
        <w:spacing w:after="120" w:line="240" w:lineRule="auto"/>
        <w:rPr>
          <w:rFonts w:ascii="Times New Roman" w:hAnsi="Times New Roman" w:cs="Times New Roman"/>
          <w:b/>
          <w:bCs/>
          <w:sz w:val="24"/>
          <w:szCs w:val="24"/>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FC7D85" w:rsidRPr="004B6607" w:rsidRDefault="00FC7D85" w:rsidP="00E77CF1">
      <w:pPr>
        <w:pStyle w:val="Default"/>
        <w:rPr>
          <w:b/>
          <w:bCs/>
          <w:color w:val="auto"/>
          <w:sz w:val="28"/>
          <w:szCs w:val="28"/>
        </w:rPr>
      </w:pPr>
    </w:p>
    <w:p w:rsidR="00E77CF1" w:rsidRPr="004B6607" w:rsidRDefault="00E77CF1" w:rsidP="00E77CF1">
      <w:pPr>
        <w:pStyle w:val="Default"/>
        <w:shd w:val="clear" w:color="auto" w:fill="FDE9D9" w:themeFill="accent6" w:themeFillTint="33"/>
        <w:rPr>
          <w:b/>
          <w:bCs/>
          <w:color w:val="auto"/>
          <w:szCs w:val="28"/>
        </w:rPr>
      </w:pPr>
      <w:r w:rsidRPr="004B6607">
        <w:rPr>
          <w:b/>
          <w:bCs/>
          <w:color w:val="auto"/>
          <w:sz w:val="28"/>
          <w:szCs w:val="28"/>
        </w:rPr>
        <w:lastRenderedPageBreak/>
        <w:t xml:space="preserve"> </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6. ОБРАЗАЦ ПОНУДЕ </w:t>
      </w:r>
    </w:p>
    <w:p w:rsidR="00E77CF1" w:rsidRPr="004B6607" w:rsidRDefault="00E77CF1" w:rsidP="00E77CF1">
      <w:pPr>
        <w:pStyle w:val="Default"/>
        <w:shd w:val="clear" w:color="auto" w:fill="FDE9D9" w:themeFill="accent6" w:themeFillTint="33"/>
        <w:rPr>
          <w:b/>
          <w:bCs/>
          <w:color w:val="auto"/>
          <w:szCs w:val="28"/>
        </w:rPr>
      </w:pPr>
    </w:p>
    <w:p w:rsidR="00256FCB" w:rsidRPr="004B6607" w:rsidRDefault="00256FCB" w:rsidP="005702C6">
      <w:pPr>
        <w:pStyle w:val="Default"/>
        <w:ind w:firstLine="720"/>
        <w:jc w:val="both"/>
        <w:rPr>
          <w:color w:val="auto"/>
        </w:rPr>
      </w:pPr>
    </w:p>
    <w:p w:rsidR="005702C6" w:rsidRPr="004B6607" w:rsidRDefault="005F3142" w:rsidP="00B4403C">
      <w:pPr>
        <w:pStyle w:val="Default"/>
        <w:jc w:val="both"/>
        <w:rPr>
          <w:color w:val="auto"/>
        </w:rPr>
      </w:pPr>
      <w:r w:rsidRPr="00962AE5">
        <w:rPr>
          <w:color w:val="auto"/>
        </w:rPr>
        <w:t>З</w:t>
      </w:r>
      <w:r w:rsidR="00E77CF1" w:rsidRPr="00962AE5">
        <w:rPr>
          <w:color w:val="auto"/>
        </w:rPr>
        <w:t>а</w:t>
      </w:r>
      <w:r w:rsidR="00E77CF1" w:rsidRPr="00962AE5">
        <w:rPr>
          <w:b/>
          <w:color w:val="auto"/>
        </w:rPr>
        <w:t xml:space="preserve"> </w:t>
      </w:r>
      <w:r w:rsidR="005702C6" w:rsidRPr="00962AE5">
        <w:rPr>
          <w:color w:val="auto"/>
        </w:rPr>
        <w:t>јавну набавку мале вредности услуга</w:t>
      </w:r>
      <w:r w:rsidR="00B4403C" w:rsidRPr="00962AE5">
        <w:rPr>
          <w:color w:val="auto"/>
        </w:rPr>
        <w:t xml:space="preserve"> </w:t>
      </w:r>
      <w:r w:rsidR="005702C6" w:rsidRPr="00962AE5">
        <w:rPr>
          <w:color w:val="auto"/>
        </w:rPr>
        <w:t xml:space="preserve">– </w:t>
      </w:r>
      <w:r w:rsidR="00586CE0" w:rsidRPr="00962AE5">
        <w:rPr>
          <w:b/>
          <w:color w:val="auto"/>
        </w:rPr>
        <w:t>ОГЛАШАВАЊЕ  И ИНФОРМИСАЊЕ ЈАВНОСТИ</w:t>
      </w:r>
      <w:r w:rsidR="00B4403C" w:rsidRPr="00962AE5">
        <w:rPr>
          <w:b/>
          <w:color w:val="auto"/>
        </w:rPr>
        <w:t xml:space="preserve">, </w:t>
      </w:r>
      <w:r w:rsidR="00586CE0" w:rsidRPr="00962AE5">
        <w:rPr>
          <w:color w:val="auto"/>
        </w:rPr>
        <w:t>ред.</w:t>
      </w:r>
      <w:r w:rsidR="00586CE0" w:rsidRPr="00962AE5">
        <w:rPr>
          <w:b/>
          <w:color w:val="auto"/>
        </w:rPr>
        <w:t xml:space="preserve"> </w:t>
      </w:r>
      <w:r w:rsidR="00B4403C" w:rsidRPr="00962AE5">
        <w:rPr>
          <w:color w:val="auto"/>
        </w:rPr>
        <w:t xml:space="preserve">бр. </w:t>
      </w:r>
      <w:r w:rsidR="00B4403C" w:rsidRPr="00962AE5">
        <w:rPr>
          <w:b/>
          <w:color w:val="auto"/>
        </w:rPr>
        <w:t>1-</w:t>
      </w:r>
      <w:r w:rsidR="00B4403C" w:rsidRPr="00962AE5">
        <w:rPr>
          <w:b/>
          <w:color w:val="auto"/>
          <w:lang w:val="sr-Cyrl-CS"/>
        </w:rPr>
        <w:t>02-4047-4</w:t>
      </w:r>
      <w:r w:rsidR="00962AE5" w:rsidRPr="00962AE5">
        <w:rPr>
          <w:b/>
          <w:color w:val="auto"/>
          <w:lang w:val="sr-Cyrl-CS"/>
        </w:rPr>
        <w:t>8</w:t>
      </w:r>
      <w:r w:rsidR="00B4403C" w:rsidRPr="00962AE5">
        <w:rPr>
          <w:b/>
          <w:color w:val="auto"/>
          <w:lang w:val="sr-Cyrl-CS"/>
        </w:rPr>
        <w:t>/1</w:t>
      </w:r>
      <w:r w:rsidR="00586CE0" w:rsidRPr="00962AE5">
        <w:rPr>
          <w:b/>
          <w:color w:val="auto"/>
        </w:rPr>
        <w:t>9</w:t>
      </w:r>
      <w:r w:rsidR="00586CE0" w:rsidRPr="00962AE5">
        <w:rPr>
          <w:color w:val="auto"/>
        </w:rPr>
        <w:t>.</w:t>
      </w:r>
    </w:p>
    <w:p w:rsidR="005F3142" w:rsidRPr="004B6607" w:rsidRDefault="005F3142" w:rsidP="00E77CF1">
      <w:pPr>
        <w:pStyle w:val="Default"/>
        <w:jc w:val="both"/>
        <w:rPr>
          <w:color w:val="auto"/>
        </w:rPr>
      </w:pPr>
    </w:p>
    <w:p w:rsidR="00E77CF1" w:rsidRPr="004B6607" w:rsidRDefault="00E77CF1" w:rsidP="00E77CF1">
      <w:pPr>
        <w:pStyle w:val="Default"/>
        <w:spacing w:after="120"/>
        <w:rPr>
          <w:b/>
          <w:color w:val="auto"/>
          <w:lang w:val="sr-Cyrl-CS"/>
        </w:rPr>
      </w:pPr>
      <w:r w:rsidRPr="004B6607">
        <w:rPr>
          <w:b/>
          <w:color w:val="auto"/>
          <w:lang w:val="sr-Cyrl-CS"/>
        </w:rPr>
        <w:t>Табела 1</w:t>
      </w:r>
    </w:p>
    <w:tbl>
      <w:tblPr>
        <w:tblW w:w="9781" w:type="dxa"/>
        <w:tblInd w:w="108" w:type="dxa"/>
        <w:tblBorders>
          <w:top w:val="nil"/>
          <w:left w:val="nil"/>
          <w:bottom w:val="nil"/>
          <w:right w:val="nil"/>
        </w:tblBorders>
        <w:tblLayout w:type="fixed"/>
        <w:tblLook w:val="0000"/>
      </w:tblPr>
      <w:tblGrid>
        <w:gridCol w:w="4111"/>
        <w:gridCol w:w="709"/>
        <w:gridCol w:w="40"/>
        <w:gridCol w:w="4921"/>
      </w:tblGrid>
      <w:tr w:rsidR="00E77CF1" w:rsidRPr="004B6607" w:rsidTr="00923A65">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 xml:space="preserve">ПОДАЦИ О ПОНУЂАЧУ </w:t>
            </w:r>
          </w:p>
        </w:tc>
        <w:tc>
          <w:tcPr>
            <w:tcW w:w="4961"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E77CF1" w:rsidRPr="004B6607" w:rsidTr="00923A65">
        <w:trPr>
          <w:trHeight w:val="107"/>
        </w:trPr>
        <w:tc>
          <w:tcPr>
            <w:tcW w:w="4820" w:type="dxa"/>
            <w:gridSpan w:val="2"/>
            <w:tcBorders>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Назив понуђача: </w:t>
            </w:r>
          </w:p>
        </w:tc>
        <w:tc>
          <w:tcPr>
            <w:tcW w:w="4961" w:type="dxa"/>
            <w:gridSpan w:val="2"/>
            <w:tcBorders>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p w:rsidR="00B4403C" w:rsidRPr="004B6607" w:rsidRDefault="00B4403C"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Адреса понуђача: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Име особе за контакт: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p>
        </w:tc>
      </w:tr>
      <w:tr w:rsidR="00E77CF1" w:rsidRPr="004B6607" w:rsidTr="00923A65">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 xml:space="preserve">e-mail за пријем поште </w:t>
            </w:r>
          </w:p>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Cs w:val="24"/>
              </w:rPr>
              <w:t>(сагласно члану 20. Закона о јавним набавкама):</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4B6607" w:rsidTr="00923A65">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Радно време </w:t>
            </w:r>
            <w:r w:rsidRPr="004B6607">
              <w:rPr>
                <w:rFonts w:ascii="Times New Roman" w:eastAsiaTheme="minorHAnsi" w:hAnsi="Times New Roman" w:cs="Times New Roman"/>
                <w:i/>
                <w:szCs w:val="24"/>
              </w:rPr>
              <w:t>(подаци о радним данима и радном времену)</w:t>
            </w:r>
            <w:r w:rsidRPr="004B6607">
              <w:rPr>
                <w:rFonts w:ascii="Times New Roman" w:eastAsiaTheme="minorHAnsi" w:hAnsi="Times New Roman" w:cs="Times New Roman"/>
                <w:szCs w:val="24"/>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Телефон: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Телефакс: </w:t>
            </w:r>
          </w:p>
        </w:tc>
        <w:tc>
          <w:tcPr>
            <w:tcW w:w="4961" w:type="dxa"/>
            <w:gridSpan w:val="2"/>
            <w:tcBorders>
              <w:top w:val="single" w:sz="4" w:space="0" w:color="auto"/>
              <w:left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Порески идентификациони број (ПИБ):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Матични број: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Шифра делатности: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Назив банке и број рачуна: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Лице овлашћено за потписивање уговора: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E77CF1" w:rsidRPr="004B6607" w:rsidTr="00586CE0">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Лице овлашћено за техничку подршку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586CE0" w:rsidRPr="004B6607" w:rsidTr="00586CE0">
        <w:trPr>
          <w:trHeight w:val="278"/>
        </w:trPr>
        <w:tc>
          <w:tcPr>
            <w:tcW w:w="9781" w:type="dxa"/>
            <w:gridSpan w:val="4"/>
            <w:tcBorders>
              <w:top w:val="single" w:sz="4" w:space="0" w:color="auto"/>
              <w:left w:val="nil"/>
              <w:bottom w:val="nil"/>
              <w:right w:val="nil"/>
            </w:tcBorders>
          </w:tcPr>
          <w:p w:rsidR="00586CE0" w:rsidRPr="004B6607" w:rsidRDefault="00586CE0" w:rsidP="009938DC">
            <w:pPr>
              <w:autoSpaceDE w:val="0"/>
              <w:autoSpaceDN w:val="0"/>
              <w:adjustRightInd w:val="0"/>
              <w:spacing w:before="120" w:after="0" w:line="240" w:lineRule="auto"/>
              <w:rPr>
                <w:rFonts w:ascii="Times New Roman" w:hAnsi="Times New Roman" w:cs="Times New Roman"/>
                <w:b/>
                <w:bCs/>
                <w:sz w:val="24"/>
                <w:szCs w:val="24"/>
              </w:rPr>
            </w:pPr>
          </w:p>
          <w:p w:rsidR="00586CE0" w:rsidRPr="004B6607" w:rsidRDefault="00586CE0" w:rsidP="009938DC">
            <w:pPr>
              <w:autoSpaceDE w:val="0"/>
              <w:autoSpaceDN w:val="0"/>
              <w:adjustRightInd w:val="0"/>
              <w:spacing w:before="120" w:after="0" w:line="240" w:lineRule="auto"/>
              <w:rPr>
                <w:rFonts w:ascii="Times New Roman" w:hAnsi="Times New Roman" w:cs="Times New Roman"/>
                <w:b/>
                <w:bCs/>
                <w:sz w:val="24"/>
                <w:szCs w:val="24"/>
              </w:rPr>
            </w:pPr>
          </w:p>
        </w:tc>
      </w:tr>
      <w:tr w:rsidR="00E77CF1" w:rsidRPr="004B6607" w:rsidTr="00586CE0">
        <w:trPr>
          <w:trHeight w:val="278"/>
        </w:trPr>
        <w:tc>
          <w:tcPr>
            <w:tcW w:w="9781" w:type="dxa"/>
            <w:gridSpan w:val="4"/>
            <w:tcBorders>
              <w:top w:val="nil"/>
              <w:left w:val="nil"/>
              <w:bottom w:val="single" w:sz="4" w:space="0" w:color="auto"/>
              <w:right w:val="nil"/>
            </w:tcBorders>
          </w:tcPr>
          <w:p w:rsidR="00E77CF1" w:rsidRPr="004B6607" w:rsidRDefault="00586CE0" w:rsidP="00586CE0">
            <w:pPr>
              <w:pStyle w:val="Default"/>
              <w:spacing w:after="120"/>
              <w:rPr>
                <w:b/>
                <w:bCs/>
                <w:i/>
                <w:color w:val="auto"/>
              </w:rPr>
            </w:pPr>
            <w:r w:rsidRPr="004B6607">
              <w:rPr>
                <w:b/>
                <w:color w:val="auto"/>
                <w:lang w:val="sr-Cyrl-CS"/>
              </w:rPr>
              <w:lastRenderedPageBreak/>
              <w:t>Табела 2</w:t>
            </w:r>
          </w:p>
        </w:tc>
      </w:tr>
      <w:tr w:rsidR="00586CE0" w:rsidRPr="004B6607" w:rsidTr="00923A65">
        <w:trPr>
          <w:trHeight w:val="278"/>
        </w:trPr>
        <w:tc>
          <w:tcPr>
            <w:tcW w:w="9781" w:type="dxa"/>
            <w:gridSpan w:val="4"/>
            <w:tcBorders>
              <w:top w:val="single" w:sz="4" w:space="0" w:color="auto"/>
              <w:left w:val="single" w:sz="4" w:space="0" w:color="auto"/>
              <w:bottom w:val="single" w:sz="4" w:space="0" w:color="auto"/>
              <w:right w:val="single" w:sz="4" w:space="0" w:color="auto"/>
            </w:tcBorders>
          </w:tcPr>
          <w:p w:rsidR="00586CE0" w:rsidRPr="004B6607" w:rsidRDefault="00586CE0" w:rsidP="00722350">
            <w:pPr>
              <w:autoSpaceDE w:val="0"/>
              <w:autoSpaceDN w:val="0"/>
              <w:adjustRightInd w:val="0"/>
              <w:spacing w:before="120" w:after="0" w:line="240" w:lineRule="auto"/>
              <w:rPr>
                <w:rFonts w:ascii="Times New Roman" w:hAnsi="Times New Roman" w:cs="Times New Roman"/>
                <w:b/>
                <w:bCs/>
                <w:sz w:val="24"/>
                <w:szCs w:val="24"/>
              </w:rPr>
            </w:pPr>
            <w:r w:rsidRPr="004B6607">
              <w:rPr>
                <w:rFonts w:ascii="Times New Roman" w:hAnsi="Times New Roman" w:cs="Times New Roman"/>
                <w:b/>
                <w:bCs/>
                <w:sz w:val="24"/>
                <w:szCs w:val="24"/>
              </w:rPr>
              <w:t xml:space="preserve">Понуду дајем: </w:t>
            </w:r>
          </w:p>
          <w:p w:rsidR="00586CE0" w:rsidRPr="004B6607" w:rsidRDefault="00586CE0" w:rsidP="00722350">
            <w:pPr>
              <w:autoSpaceDE w:val="0"/>
              <w:autoSpaceDN w:val="0"/>
              <w:adjustRightInd w:val="0"/>
              <w:spacing w:after="120" w:line="240" w:lineRule="auto"/>
              <w:rPr>
                <w:rFonts w:ascii="Times New Roman" w:eastAsiaTheme="minorHAnsi" w:hAnsi="Times New Roman" w:cs="Times New Roman"/>
                <w:b/>
                <w:bCs/>
                <w:i/>
                <w:sz w:val="24"/>
                <w:szCs w:val="24"/>
              </w:rPr>
            </w:pPr>
            <w:r w:rsidRPr="004B6607">
              <w:rPr>
                <w:rFonts w:ascii="Times New Roman" w:hAnsi="Times New Roman" w:cs="Times New Roman"/>
                <w:b/>
                <w:bCs/>
                <w:i/>
                <w:szCs w:val="24"/>
              </w:rPr>
              <w:t>(</w:t>
            </w:r>
            <w:r w:rsidRPr="004B6607">
              <w:rPr>
                <w:rFonts w:ascii="Times New Roman" w:hAnsi="Times New Roman" w:cs="Times New Roman"/>
                <w:bCs/>
                <w:i/>
                <w:szCs w:val="24"/>
              </w:rPr>
              <w:t>заокружити начин давања понуде и уписати податке под</w:t>
            </w:r>
            <w:r w:rsidRPr="004B6607">
              <w:rPr>
                <w:rFonts w:ascii="Times New Roman" w:hAnsi="Times New Roman" w:cs="Times New Roman"/>
                <w:bCs/>
                <w:i/>
                <w:szCs w:val="24"/>
                <w:lang w:val="sr-Cyrl-CS"/>
              </w:rPr>
              <w:t xml:space="preserve"> а)</w:t>
            </w:r>
            <w:r w:rsidRPr="004B6607">
              <w:rPr>
                <w:rFonts w:ascii="Times New Roman" w:hAnsi="Times New Roman" w:cs="Times New Roman"/>
                <w:bCs/>
                <w:i/>
                <w:szCs w:val="24"/>
              </w:rPr>
              <w:t xml:space="preserve"> б) или</w:t>
            </w:r>
            <w:r w:rsidRPr="004B6607">
              <w:rPr>
                <w:rFonts w:ascii="Times New Roman" w:hAnsi="Times New Roman" w:cs="Times New Roman"/>
                <w:b/>
                <w:bCs/>
                <w:i/>
                <w:szCs w:val="24"/>
              </w:rPr>
              <w:t xml:space="preserve"> </w:t>
            </w:r>
            <w:r w:rsidRPr="004B6607">
              <w:rPr>
                <w:rFonts w:ascii="Times New Roman" w:hAnsi="Times New Roman" w:cs="Times New Roman"/>
                <w:bCs/>
                <w:i/>
                <w:szCs w:val="24"/>
              </w:rPr>
              <w:t>в)</w:t>
            </w:r>
            <w:r w:rsidRPr="004B6607">
              <w:rPr>
                <w:rFonts w:ascii="Times New Roman" w:hAnsi="Times New Roman" w:cs="Times New Roman"/>
                <w:b/>
                <w:bCs/>
                <w:i/>
                <w:szCs w:val="24"/>
              </w:rPr>
              <w:t>)</w:t>
            </w:r>
          </w:p>
        </w:tc>
      </w:tr>
      <w:tr w:rsidR="00586CE0" w:rsidRPr="004B6607" w:rsidTr="00923A65">
        <w:trPr>
          <w:trHeight w:val="173"/>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А)  САМОСТАЛНО</w:t>
            </w:r>
          </w:p>
        </w:tc>
      </w:tr>
      <w:tr w:rsidR="00586CE0" w:rsidRPr="004B6607"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Б)  СА ПОДИЗВОЂАЧЕМ</w:t>
            </w:r>
          </w:p>
        </w:tc>
      </w:tr>
      <w:tr w:rsidR="00586CE0" w:rsidRPr="004B6607" w:rsidTr="00923A65">
        <w:trPr>
          <w:trHeight w:val="107"/>
        </w:trPr>
        <w:tc>
          <w:tcPr>
            <w:tcW w:w="4111" w:type="dxa"/>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4B6607">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c>
          <w:tcPr>
            <w:tcW w:w="4921" w:type="dxa"/>
            <w:tcBorders>
              <w:top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Адреса: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Име особе за контакт: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Cs/>
                <w:sz w:val="24"/>
                <w:szCs w:val="24"/>
              </w:rPr>
            </w:pPr>
            <w:r w:rsidRPr="004B6607">
              <w:rPr>
                <w:rFonts w:ascii="Times New Roman" w:eastAsiaTheme="minorHAnsi" w:hAnsi="Times New Roman" w:cs="Times New Roman"/>
                <w:bCs/>
                <w:sz w:val="24"/>
                <w:szCs w:val="24"/>
              </w:rPr>
              <w:t xml:space="preserve">Проценат укупне вредности </w:t>
            </w:r>
          </w:p>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 xml:space="preserve">набавке који ће 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Део предмета набавке који ће</w:t>
            </w:r>
          </w:p>
          <w:p w:rsidR="00586CE0" w:rsidRPr="004B6607" w:rsidRDefault="00586CE0" w:rsidP="009938DC">
            <w:pPr>
              <w:autoSpaceDE w:val="0"/>
              <w:autoSpaceDN w:val="0"/>
              <w:adjustRightInd w:val="0"/>
              <w:spacing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В)  КАО ЗАЈЕДНИЧКУ ПОНУДУ</w:t>
            </w:r>
          </w:p>
        </w:tc>
      </w:tr>
      <w:tr w:rsidR="00586CE0" w:rsidRPr="004B6607" w:rsidTr="00923A65">
        <w:trPr>
          <w:trHeight w:val="495"/>
        </w:trPr>
        <w:tc>
          <w:tcPr>
            <w:tcW w:w="4111" w:type="dxa"/>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Назив учесника у</w:t>
            </w:r>
            <w:r w:rsidRPr="004B6607">
              <w:rPr>
                <w:rFonts w:ascii="Times New Roman" w:eastAsiaTheme="minorHAnsi" w:hAnsi="Times New Roman" w:cs="Times New Roman"/>
                <w:bCs/>
                <w:sz w:val="24"/>
                <w:szCs w:val="24"/>
                <w:lang w:val="sr-Cyrl-CS"/>
              </w:rPr>
              <w:t xml:space="preserve"> </w:t>
            </w:r>
          </w:p>
          <w:p w:rsidR="00586CE0" w:rsidRPr="004B6607" w:rsidRDefault="00586CE0"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lang w:val="sr-Cyrl-CS"/>
              </w:rPr>
              <w:t>з</w:t>
            </w:r>
            <w:r w:rsidRPr="004B6607">
              <w:rPr>
                <w:rFonts w:ascii="Times New Roman" w:eastAsiaTheme="minorHAnsi" w:hAnsi="Times New Roman" w:cs="Times New Roman"/>
                <w:bCs/>
                <w:sz w:val="24"/>
                <w:szCs w:val="24"/>
              </w:rPr>
              <w:t>аједничкој</w:t>
            </w:r>
            <w:r w:rsidRPr="004B6607">
              <w:rPr>
                <w:rFonts w:ascii="Times New Roman" w:eastAsiaTheme="minorHAnsi" w:hAnsi="Times New Roman" w:cs="Times New Roman"/>
                <w:bCs/>
                <w:sz w:val="24"/>
                <w:szCs w:val="24"/>
                <w:lang w:val="sr-Cyrl-CS"/>
              </w:rPr>
              <w:t xml:space="preserve">  </w:t>
            </w:r>
            <w:r w:rsidRPr="004B6607">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4921" w:type="dxa"/>
            <w:tcBorders>
              <w:top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Адреса: </w:t>
            </w:r>
          </w:p>
        </w:tc>
        <w:tc>
          <w:tcPr>
            <w:tcW w:w="5670" w:type="dxa"/>
            <w:gridSpan w:val="3"/>
            <w:tcBorders>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240"/>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ind w:left="42"/>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4B6607">
              <w:rPr>
                <w:rFonts w:ascii="Times New Roman" w:eastAsiaTheme="minorHAnsi" w:hAnsi="Times New Roman" w:cs="Times New Roman"/>
                <w:bCs/>
                <w:sz w:val="24"/>
                <w:szCs w:val="24"/>
              </w:rPr>
              <w:t xml:space="preserve">Име особе </w:t>
            </w:r>
            <w:r w:rsidRPr="004B6607">
              <w:rPr>
                <w:rFonts w:ascii="Times New Roman" w:eastAsiaTheme="minorHAnsi" w:hAnsi="Times New Roman" w:cs="Times New Roman"/>
                <w:bCs/>
                <w:sz w:val="24"/>
                <w:szCs w:val="24"/>
                <w:lang w:val="sr-Cyrl-CS"/>
              </w:rPr>
              <w:t>за контакт:</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E77CF1" w:rsidRPr="004B6607" w:rsidRDefault="00E77CF1" w:rsidP="00E77CF1">
      <w:pPr>
        <w:pStyle w:val="Default"/>
        <w:spacing w:before="120"/>
        <w:jc w:val="both"/>
        <w:rPr>
          <w:i/>
          <w:color w:val="auto"/>
        </w:rPr>
      </w:pPr>
      <w:r w:rsidRPr="004B6607">
        <w:rPr>
          <w:b/>
          <w:bCs/>
          <w:color w:val="auto"/>
        </w:rPr>
        <w:t xml:space="preserve">Напомена: </w:t>
      </w:r>
      <w:r w:rsidRPr="004B6607">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E77CF1" w:rsidRPr="004B6607" w:rsidRDefault="00E77CF1" w:rsidP="00E77CF1">
      <w:pPr>
        <w:pStyle w:val="Default"/>
        <w:jc w:val="both"/>
        <w:rPr>
          <w:i/>
          <w:color w:val="auto"/>
        </w:rPr>
      </w:pPr>
      <w:r w:rsidRPr="004B6607">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77CF1" w:rsidRPr="004B6607" w:rsidRDefault="00E77CF1" w:rsidP="00E77CF1">
      <w:pPr>
        <w:jc w:val="both"/>
        <w:rPr>
          <w:rFonts w:ascii="Times New Roman" w:hAnsi="Times New Roman" w:cs="Times New Roman"/>
          <w:b/>
          <w:bCs/>
          <w:lang w:val="sr-Cyrl-CS"/>
        </w:rPr>
      </w:pPr>
    </w:p>
    <w:p w:rsidR="00EF177E" w:rsidRPr="004B6607" w:rsidRDefault="00EF177E" w:rsidP="00E77CF1">
      <w:pPr>
        <w:jc w:val="both"/>
        <w:rPr>
          <w:rFonts w:ascii="Times New Roman" w:hAnsi="Times New Roman" w:cs="Times New Roman"/>
          <w:b/>
          <w:bCs/>
          <w:lang w:val="sr-Cyrl-CS"/>
        </w:rPr>
      </w:pPr>
    </w:p>
    <w:p w:rsidR="00EF177E" w:rsidRPr="004B6607" w:rsidRDefault="00EF177E" w:rsidP="00E77CF1">
      <w:pPr>
        <w:jc w:val="both"/>
        <w:rPr>
          <w:rFonts w:ascii="Times New Roman" w:hAnsi="Times New Roman" w:cs="Times New Roman"/>
          <w:b/>
          <w:bCs/>
          <w:lang w:val="sr-Cyrl-CS"/>
        </w:rPr>
      </w:pPr>
    </w:p>
    <w:p w:rsidR="00E77CF1" w:rsidRPr="004B6607" w:rsidRDefault="00E77CF1" w:rsidP="00E34190">
      <w:pPr>
        <w:spacing w:after="0" w:line="240" w:lineRule="auto"/>
        <w:jc w:val="both"/>
        <w:rPr>
          <w:rFonts w:ascii="Times New Roman" w:hAnsi="Times New Roman" w:cs="Times New Roman"/>
          <w:b/>
          <w:bCs/>
          <w:sz w:val="24"/>
          <w:lang w:val="sr-Cyrl-CS"/>
        </w:rPr>
      </w:pPr>
      <w:r w:rsidRPr="004B6607">
        <w:rPr>
          <w:rFonts w:ascii="Times New Roman" w:hAnsi="Times New Roman" w:cs="Times New Roman"/>
          <w:b/>
          <w:bCs/>
          <w:sz w:val="24"/>
          <w:lang w:val="sr-Cyrl-CS"/>
        </w:rPr>
        <w:lastRenderedPageBreak/>
        <w:t>Подносим следећу ПОНУДУ</w:t>
      </w:r>
      <w:r w:rsidR="00E34190" w:rsidRPr="004B6607">
        <w:rPr>
          <w:rFonts w:ascii="Times New Roman" w:hAnsi="Times New Roman" w:cs="Times New Roman"/>
          <w:b/>
          <w:bCs/>
          <w:sz w:val="24"/>
          <w:lang w:val="sr-Cyrl-CS"/>
        </w:rPr>
        <w:t xml:space="preserve"> за</w:t>
      </w:r>
    </w:p>
    <w:p w:rsidR="00E34190" w:rsidRPr="004B6607" w:rsidRDefault="00B4403C" w:rsidP="00AC6E1C">
      <w:pPr>
        <w:spacing w:after="120" w:line="240" w:lineRule="auto"/>
        <w:jc w:val="both"/>
        <w:rPr>
          <w:rFonts w:ascii="Times New Roman" w:hAnsi="Times New Roman" w:cs="Times New Roman"/>
          <w:b/>
          <w:bCs/>
          <w:sz w:val="24"/>
        </w:rPr>
      </w:pPr>
      <w:r w:rsidRPr="004B6607">
        <w:rPr>
          <w:rFonts w:ascii="Times New Roman" w:hAnsi="Times New Roman" w:cs="Times New Roman"/>
          <w:b/>
          <w:bCs/>
          <w:sz w:val="24"/>
          <w:lang w:val="sr-Cyrl-CS"/>
        </w:rPr>
        <w:t xml:space="preserve">јавну набавку </w:t>
      </w:r>
      <w:r w:rsidR="007107C0" w:rsidRPr="004B6607">
        <w:rPr>
          <w:rFonts w:ascii="Times New Roman" w:hAnsi="Times New Roman" w:cs="Times New Roman"/>
          <w:b/>
          <w:bCs/>
          <w:sz w:val="24"/>
          <w:lang w:val="sr-Cyrl-CS"/>
        </w:rPr>
        <w:t>услуг</w:t>
      </w:r>
      <w:r w:rsidR="007107C0" w:rsidRPr="004B6607">
        <w:rPr>
          <w:rFonts w:ascii="Times New Roman" w:hAnsi="Times New Roman" w:cs="Times New Roman"/>
          <w:b/>
          <w:bCs/>
          <w:sz w:val="24"/>
        </w:rPr>
        <w:t>a -</w:t>
      </w:r>
      <w:r w:rsidR="007107C0" w:rsidRPr="004B6607">
        <w:rPr>
          <w:rFonts w:ascii="Times New Roman" w:hAnsi="Times New Roman" w:cs="Times New Roman"/>
          <w:b/>
          <w:bCs/>
          <w:sz w:val="24"/>
          <w:lang w:val="sr-Cyrl-CS"/>
        </w:rPr>
        <w:t xml:space="preserve"> </w:t>
      </w:r>
      <w:r w:rsidR="00E34190" w:rsidRPr="004B6607">
        <w:rPr>
          <w:rFonts w:ascii="Times New Roman" w:hAnsi="Times New Roman" w:cs="Times New Roman"/>
          <w:b/>
          <w:bCs/>
          <w:sz w:val="24"/>
          <w:lang w:val="sr-Cyrl-CS"/>
        </w:rPr>
        <w:t>ОГЛАШАВАЊ</w:t>
      </w:r>
      <w:r w:rsidR="007107C0" w:rsidRPr="004B6607">
        <w:rPr>
          <w:rFonts w:ascii="Times New Roman" w:hAnsi="Times New Roman" w:cs="Times New Roman"/>
          <w:b/>
          <w:bCs/>
          <w:sz w:val="24"/>
        </w:rPr>
        <w:t>E</w:t>
      </w:r>
      <w:r w:rsidRPr="004B6607">
        <w:rPr>
          <w:rFonts w:ascii="Times New Roman" w:hAnsi="Times New Roman" w:cs="Times New Roman"/>
          <w:b/>
          <w:bCs/>
          <w:sz w:val="24"/>
          <w:lang w:val="sr-Cyrl-CS"/>
        </w:rPr>
        <w:t xml:space="preserve"> И ИНФОРМИСАЊЕ ЈАВНОСТИ</w:t>
      </w:r>
    </w:p>
    <w:tbl>
      <w:tblPr>
        <w:tblStyle w:val="TableGrid"/>
        <w:tblW w:w="9885" w:type="dxa"/>
        <w:tblLayout w:type="fixed"/>
        <w:tblLook w:val="04A0"/>
      </w:tblPr>
      <w:tblGrid>
        <w:gridCol w:w="391"/>
        <w:gridCol w:w="5384"/>
        <w:gridCol w:w="851"/>
        <w:gridCol w:w="567"/>
        <w:gridCol w:w="1134"/>
        <w:gridCol w:w="1558"/>
      </w:tblGrid>
      <w:tr w:rsidR="007107C0" w:rsidRPr="004B6607" w:rsidTr="007107C0">
        <w:trPr>
          <w:trHeight w:val="857"/>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07C0" w:rsidRPr="004B6607" w:rsidRDefault="007107C0" w:rsidP="007107C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Р.</w:t>
            </w:r>
          </w:p>
          <w:p w:rsidR="007107C0" w:rsidRPr="004B6607" w:rsidRDefault="007107C0" w:rsidP="007107C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бр.</w:t>
            </w:r>
          </w:p>
        </w:tc>
        <w:tc>
          <w:tcPr>
            <w:tcW w:w="5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Опис услуге</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autoSpaceDE w:val="0"/>
              <w:autoSpaceDN w:val="0"/>
              <w:adjustRightInd w:val="0"/>
              <w:spacing w:before="120"/>
              <w:jc w:val="center"/>
              <w:rPr>
                <w:rFonts w:ascii="Times New Roman" w:hAnsi="Times New Roman" w:cs="Times New Roman"/>
                <w:iCs/>
                <w:sz w:val="20"/>
                <w:szCs w:val="20"/>
              </w:rPr>
            </w:pPr>
            <w:r w:rsidRPr="004B6607">
              <w:rPr>
                <w:rFonts w:ascii="Times New Roman" w:hAnsi="Times New Roman" w:cs="Times New Roman"/>
                <w:iCs/>
                <w:sz w:val="20"/>
                <w:szCs w:val="20"/>
              </w:rPr>
              <w:t>Једи</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ница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 xml:space="preserve"> мере</w:t>
            </w:r>
          </w:p>
          <w:p w:rsidR="007107C0" w:rsidRPr="004B6607" w:rsidRDefault="007107C0" w:rsidP="007107C0">
            <w:pPr>
              <w:autoSpaceDE w:val="0"/>
              <w:autoSpaceDN w:val="0"/>
              <w:adjustRightInd w:val="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F3336C" w:rsidRDefault="00F3336C" w:rsidP="007107C0">
            <w:pPr>
              <w:autoSpaceDE w:val="0"/>
              <w:autoSpaceDN w:val="0"/>
              <w:adjustRightInd w:val="0"/>
              <w:ind w:left="-108" w:right="-108"/>
              <w:jc w:val="center"/>
              <w:rPr>
                <w:rFonts w:ascii="Times New Roman" w:hAnsi="Times New Roman" w:cs="Times New Roman"/>
                <w:iCs/>
                <w:sz w:val="18"/>
                <w:szCs w:val="20"/>
                <w:lang/>
              </w:rPr>
            </w:pPr>
            <w:r w:rsidRPr="00F3336C">
              <w:rPr>
                <w:rFonts w:ascii="Times New Roman" w:hAnsi="Times New Roman" w:cs="Times New Roman"/>
                <w:iCs/>
                <w:sz w:val="18"/>
                <w:szCs w:val="20"/>
                <w:lang/>
              </w:rPr>
              <w:t>Оквирна</w:t>
            </w:r>
          </w:p>
          <w:p w:rsidR="007107C0" w:rsidRPr="00F3336C" w:rsidRDefault="00F3336C" w:rsidP="007107C0">
            <w:pPr>
              <w:autoSpaceDE w:val="0"/>
              <w:autoSpaceDN w:val="0"/>
              <w:adjustRightInd w:val="0"/>
              <w:ind w:left="-108" w:right="-108"/>
              <w:jc w:val="center"/>
              <w:rPr>
                <w:rFonts w:ascii="Times New Roman" w:hAnsi="Times New Roman" w:cs="Times New Roman"/>
                <w:iCs/>
                <w:sz w:val="18"/>
                <w:szCs w:val="20"/>
              </w:rPr>
            </w:pPr>
            <w:r w:rsidRPr="00F3336C">
              <w:rPr>
                <w:rFonts w:ascii="Times New Roman" w:hAnsi="Times New Roman" w:cs="Times New Roman"/>
                <w:iCs/>
                <w:sz w:val="18"/>
                <w:szCs w:val="20"/>
                <w:lang/>
              </w:rPr>
              <w:t>к</w:t>
            </w:r>
            <w:r w:rsidR="007107C0" w:rsidRPr="00F3336C">
              <w:rPr>
                <w:rFonts w:ascii="Times New Roman" w:hAnsi="Times New Roman" w:cs="Times New Roman"/>
                <w:iCs/>
                <w:sz w:val="18"/>
                <w:szCs w:val="20"/>
              </w:rPr>
              <w:t>оли</w:t>
            </w:r>
          </w:p>
          <w:p w:rsidR="007107C0" w:rsidRPr="00F3336C" w:rsidRDefault="007107C0" w:rsidP="007107C0">
            <w:pPr>
              <w:autoSpaceDE w:val="0"/>
              <w:autoSpaceDN w:val="0"/>
              <w:adjustRightInd w:val="0"/>
              <w:ind w:left="-108" w:right="-108"/>
              <w:jc w:val="center"/>
              <w:rPr>
                <w:rFonts w:ascii="Times New Roman" w:hAnsi="Times New Roman" w:cs="Times New Roman"/>
                <w:iCs/>
                <w:sz w:val="18"/>
                <w:szCs w:val="20"/>
              </w:rPr>
            </w:pPr>
            <w:r w:rsidRPr="00F3336C">
              <w:rPr>
                <w:rFonts w:ascii="Times New Roman" w:hAnsi="Times New Roman" w:cs="Times New Roman"/>
                <w:iCs/>
                <w:sz w:val="18"/>
                <w:szCs w:val="20"/>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Јединична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цена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7107C0" w:rsidRPr="004B6607" w:rsidRDefault="007107C0" w:rsidP="007107C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(РСД /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autoSpaceDE w:val="0"/>
              <w:autoSpaceDN w:val="0"/>
              <w:adjustRightInd w:val="0"/>
              <w:jc w:val="center"/>
              <w:rPr>
                <w:rFonts w:ascii="Times New Roman" w:hAnsi="Times New Roman" w:cs="Times New Roman"/>
                <w:b/>
                <w:iCs/>
                <w:sz w:val="20"/>
                <w:szCs w:val="20"/>
              </w:rPr>
            </w:pPr>
            <w:r w:rsidRPr="004B6607">
              <w:rPr>
                <w:rFonts w:ascii="Times New Roman" w:hAnsi="Times New Roman" w:cs="Times New Roman"/>
                <w:b/>
                <w:iCs/>
                <w:sz w:val="20"/>
                <w:szCs w:val="20"/>
              </w:rPr>
              <w:t>Укупно</w:t>
            </w:r>
          </w:p>
          <w:p w:rsidR="007107C0" w:rsidRPr="004B6607" w:rsidRDefault="007107C0" w:rsidP="007107C0">
            <w:pPr>
              <w:autoSpaceDE w:val="0"/>
              <w:autoSpaceDN w:val="0"/>
              <w:adjustRightInd w:val="0"/>
              <w:jc w:val="center"/>
              <w:rPr>
                <w:rFonts w:ascii="Times New Roman" w:hAnsi="Times New Roman" w:cs="Times New Roman"/>
                <w:b/>
                <w:iCs/>
                <w:sz w:val="20"/>
                <w:szCs w:val="20"/>
              </w:rPr>
            </w:pPr>
            <w:r w:rsidRPr="004B6607">
              <w:rPr>
                <w:rFonts w:ascii="Times New Roman" w:hAnsi="Times New Roman" w:cs="Times New Roman"/>
                <w:b/>
                <w:iCs/>
                <w:sz w:val="20"/>
                <w:szCs w:val="20"/>
              </w:rPr>
              <w:t>без ПДВ</w:t>
            </w:r>
          </w:p>
          <w:p w:rsidR="007107C0" w:rsidRPr="004B6607" w:rsidRDefault="007107C0" w:rsidP="007107C0">
            <w:pPr>
              <w:autoSpaceDE w:val="0"/>
              <w:autoSpaceDN w:val="0"/>
              <w:adjustRightInd w:val="0"/>
              <w:jc w:val="center"/>
              <w:rPr>
                <w:rFonts w:ascii="Times New Roman" w:hAnsi="Times New Roman" w:cs="Times New Roman"/>
                <w:iCs/>
                <w:sz w:val="20"/>
                <w:szCs w:val="20"/>
              </w:rPr>
            </w:pP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 РСД / EUR  )</w:t>
            </w:r>
          </w:p>
        </w:tc>
      </w:tr>
      <w:tr w:rsidR="007107C0" w:rsidRPr="004B6607" w:rsidTr="007107C0">
        <w:trPr>
          <w:trHeight w:val="213"/>
        </w:trPr>
        <w:tc>
          <w:tcPr>
            <w:tcW w:w="39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7107C0" w:rsidRPr="004B6607" w:rsidRDefault="007107C0" w:rsidP="007107C0">
            <w:pPr>
              <w:pStyle w:val="Style13"/>
              <w:widowControl/>
              <w:spacing w:line="240" w:lineRule="auto"/>
              <w:jc w:val="center"/>
              <w:rPr>
                <w:rStyle w:val="FontStyle57"/>
                <w:rFonts w:ascii="Times New Roman" w:eastAsiaTheme="majorEastAsia" w:hAnsi="Times New Roman"/>
                <w:szCs w:val="20"/>
                <w:lang w:eastAsia="hr-HR"/>
              </w:rPr>
            </w:pPr>
            <w:r w:rsidRPr="004B6607">
              <w:rPr>
                <w:rStyle w:val="FontStyle57"/>
                <w:rFonts w:ascii="Times New Roman" w:eastAsiaTheme="majorEastAsia" w:hAnsi="Times New Roman"/>
                <w:szCs w:val="20"/>
                <w:lang w:eastAsia="hr-HR"/>
              </w:rPr>
              <w:t>1</w:t>
            </w:r>
          </w:p>
        </w:tc>
        <w:tc>
          <w:tcPr>
            <w:tcW w:w="538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rPr>
            </w:pPr>
            <w:r w:rsidRPr="004B6607">
              <w:rPr>
                <w:rFonts w:ascii="Times New Roman" w:eastAsia="Times New Roman" w:hAnsi="Times New Roman" w:cs="Times New Roman"/>
                <w:sz w:val="18"/>
                <w:szCs w:val="20"/>
              </w:rPr>
              <w:t>2</w:t>
            </w:r>
          </w:p>
        </w:tc>
        <w:tc>
          <w:tcPr>
            <w:tcW w:w="851"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5</w:t>
            </w:r>
          </w:p>
        </w:tc>
        <w:tc>
          <w:tcPr>
            <w:tcW w:w="1558"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6=4x5</w:t>
            </w:r>
          </w:p>
        </w:tc>
      </w:tr>
      <w:tr w:rsidR="007107C0" w:rsidRPr="004B6607" w:rsidTr="007107C0">
        <w:trPr>
          <w:trHeight w:val="299"/>
        </w:trPr>
        <w:tc>
          <w:tcPr>
            <w:tcW w:w="6626" w:type="dxa"/>
            <w:gridSpan w:val="3"/>
            <w:tcBorders>
              <w:top w:val="double" w:sz="4" w:space="0" w:color="auto"/>
              <w:left w:val="single" w:sz="4" w:space="0" w:color="auto"/>
              <w:bottom w:val="single" w:sz="4" w:space="0" w:color="auto"/>
              <w:right w:val="nil"/>
            </w:tcBorders>
            <w:vAlign w:val="center"/>
            <w:hideMark/>
          </w:tcPr>
          <w:p w:rsidR="007107C0" w:rsidRPr="004B6607" w:rsidRDefault="007107C0" w:rsidP="007107C0">
            <w:pPr>
              <w:pStyle w:val="Default"/>
              <w:spacing w:before="60" w:after="60"/>
              <w:jc w:val="both"/>
              <w:rPr>
                <w:rFonts w:eastAsia="Times New Roman"/>
                <w:color w:val="auto"/>
                <w:sz w:val="20"/>
                <w:szCs w:val="20"/>
              </w:rPr>
            </w:pPr>
            <w:r w:rsidRPr="004B6607">
              <w:rPr>
                <w:color w:val="auto"/>
                <w:sz w:val="20"/>
                <w:szCs w:val="20"/>
              </w:rPr>
              <w:t>ОГЛАШАВАЊЕ У ШТАМПАНИМ ИЗДАЊИМА</w:t>
            </w:r>
          </w:p>
        </w:tc>
        <w:tc>
          <w:tcPr>
            <w:tcW w:w="567" w:type="dxa"/>
            <w:tcBorders>
              <w:top w:val="double" w:sz="4" w:space="0" w:color="auto"/>
              <w:left w:val="nil"/>
              <w:bottom w:val="single" w:sz="4" w:space="0" w:color="auto"/>
              <w:right w:val="nil"/>
            </w:tcBorders>
          </w:tcPr>
          <w:p w:rsidR="007107C0" w:rsidRPr="004B6607" w:rsidRDefault="007107C0" w:rsidP="007107C0">
            <w:pPr>
              <w:pStyle w:val="Default"/>
              <w:spacing w:before="60" w:after="60"/>
              <w:jc w:val="both"/>
              <w:rPr>
                <w:color w:val="auto"/>
                <w:sz w:val="20"/>
                <w:szCs w:val="20"/>
              </w:rPr>
            </w:pPr>
          </w:p>
        </w:tc>
        <w:tc>
          <w:tcPr>
            <w:tcW w:w="1134" w:type="dxa"/>
            <w:tcBorders>
              <w:top w:val="double" w:sz="4" w:space="0" w:color="auto"/>
              <w:left w:val="nil"/>
              <w:bottom w:val="single" w:sz="4" w:space="0" w:color="auto"/>
              <w:right w:val="nil"/>
            </w:tcBorders>
          </w:tcPr>
          <w:p w:rsidR="007107C0" w:rsidRPr="004B6607" w:rsidRDefault="007107C0" w:rsidP="007107C0">
            <w:pPr>
              <w:pStyle w:val="Default"/>
              <w:spacing w:before="60" w:after="60"/>
              <w:jc w:val="both"/>
              <w:rPr>
                <w:color w:val="auto"/>
                <w:sz w:val="20"/>
                <w:szCs w:val="20"/>
              </w:rPr>
            </w:pPr>
          </w:p>
        </w:tc>
        <w:tc>
          <w:tcPr>
            <w:tcW w:w="1558" w:type="dxa"/>
            <w:tcBorders>
              <w:top w:val="double" w:sz="4" w:space="0" w:color="auto"/>
              <w:left w:val="nil"/>
              <w:bottom w:val="single" w:sz="4" w:space="0" w:color="auto"/>
              <w:right w:val="single" w:sz="4" w:space="0" w:color="auto"/>
            </w:tcBorders>
          </w:tcPr>
          <w:p w:rsidR="007107C0" w:rsidRPr="004B6607" w:rsidRDefault="007107C0" w:rsidP="007107C0">
            <w:pPr>
              <w:pStyle w:val="Default"/>
              <w:spacing w:before="60" w:after="60"/>
              <w:jc w:val="both"/>
              <w:rPr>
                <w:color w:val="auto"/>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1.</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Default"/>
              <w:ind w:left="34"/>
              <w:jc w:val="both"/>
              <w:rPr>
                <w:color w:val="auto"/>
                <w:lang w:val="en-GB"/>
              </w:rPr>
            </w:pPr>
            <w:r w:rsidRPr="004B6607">
              <w:rPr>
                <w:color w:val="auto"/>
                <w:sz w:val="20"/>
                <w:szCs w:val="20"/>
              </w:rPr>
              <w:t>Oглас- 1 цела страна (у боји или црно бела) у дневним новинама на странама које одговарају садржају огласног простора за територију Републике Србије,по избору Наручиоца</w:t>
            </w:r>
            <w:r w:rsidRPr="004B6607">
              <w:rPr>
                <w:color w:val="auto"/>
                <w:sz w:val="20"/>
                <w:szCs w:val="20"/>
                <w:lang w:val="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оглас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2.</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 xml:space="preserve">Плаћене медијске текстуалне објаве </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hAnsi="Times New Roman" w:cs="Times New Roman"/>
                <w:sz w:val="20"/>
                <w:szCs w:val="20"/>
              </w:rPr>
              <w:t>текст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2D08AA" w:rsidP="007107C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7107C0" w:rsidRPr="004B6607">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3.</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Читуља: II/67 мм, до 35 карактера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читуља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7107C0">
        <w:trPr>
          <w:trHeight w:val="299"/>
        </w:trPr>
        <w:tc>
          <w:tcPr>
            <w:tcW w:w="6626" w:type="dxa"/>
            <w:gridSpan w:val="3"/>
            <w:tcBorders>
              <w:top w:val="single" w:sz="4" w:space="0" w:color="auto"/>
              <w:left w:val="single" w:sz="4" w:space="0" w:color="auto"/>
              <w:bottom w:val="single" w:sz="4" w:space="0" w:color="auto"/>
              <w:right w:val="nil"/>
            </w:tcBorders>
            <w:vAlign w:val="center"/>
            <w:hideMark/>
          </w:tcPr>
          <w:p w:rsidR="007107C0" w:rsidRPr="004B6607" w:rsidRDefault="007107C0" w:rsidP="007107C0">
            <w:pPr>
              <w:autoSpaceDE w:val="0"/>
              <w:autoSpaceDN w:val="0"/>
              <w:adjustRightInd w:val="0"/>
              <w:spacing w:before="60" w:after="60"/>
              <w:jc w:val="both"/>
              <w:rPr>
                <w:rFonts w:ascii="Times New Roman" w:eastAsia="Times New Roman" w:hAnsi="Times New Roman" w:cs="Times New Roman"/>
                <w:sz w:val="20"/>
                <w:szCs w:val="20"/>
              </w:rPr>
            </w:pPr>
            <w:r w:rsidRPr="004B6607">
              <w:rPr>
                <w:rFonts w:ascii="Times New Roman" w:hAnsi="Times New Roman"/>
                <w:sz w:val="20"/>
                <w:szCs w:val="20"/>
              </w:rPr>
              <w:t>ОГЛАШАВАЊЕ У ИНТЕРНЕТ МЕДИЈСКОМ ПРОСТОРУ</w:t>
            </w:r>
          </w:p>
        </w:tc>
        <w:tc>
          <w:tcPr>
            <w:tcW w:w="567" w:type="dxa"/>
            <w:tcBorders>
              <w:top w:val="single" w:sz="4" w:space="0" w:color="auto"/>
              <w:left w:val="nil"/>
              <w:bottom w:val="single" w:sz="4" w:space="0" w:color="auto"/>
              <w:right w:val="nil"/>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c>
          <w:tcPr>
            <w:tcW w:w="1134" w:type="dxa"/>
            <w:tcBorders>
              <w:top w:val="single" w:sz="4" w:space="0" w:color="auto"/>
              <w:left w:val="nil"/>
              <w:bottom w:val="single" w:sz="4" w:space="0" w:color="auto"/>
              <w:right w:val="nil"/>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c>
          <w:tcPr>
            <w:tcW w:w="1558" w:type="dxa"/>
            <w:tcBorders>
              <w:top w:val="single" w:sz="4" w:space="0" w:color="auto"/>
              <w:left w:val="nil"/>
              <w:bottom w:val="single" w:sz="4" w:space="0" w:color="auto"/>
              <w:right w:val="single" w:sz="4" w:space="0" w:color="auto"/>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4.</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val="en-GB"/>
              </w:rPr>
            </w:pPr>
            <w:r w:rsidRPr="004B6607">
              <w:rPr>
                <w:rFonts w:ascii="Times New Roman" w:hAnsi="Times New Roman" w:cs="Times New Roman"/>
                <w:sz w:val="20"/>
                <w:szCs w:val="20"/>
              </w:rPr>
              <w:t>Закуп медијског простора  на друштвеној мрежи Facebook,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w:t>
            </w:r>
            <w:r w:rsidRPr="004B6607">
              <w:rPr>
                <w:rFonts w:ascii="Times New Roman" w:hAnsi="Times New Roman" w:cs="Times New Roman"/>
                <w:sz w:val="20"/>
                <w:szCs w:val="20"/>
                <w:lang w:val="en-GB"/>
              </w:rPr>
              <w:t>.</w:t>
            </w:r>
            <w:r w:rsidRPr="004B6607">
              <w:rPr>
                <w:rFonts w:ascii="Times New Roman" w:hAnsi="Times New Roman" w:cs="Times New Roman"/>
                <w:sz w:val="20"/>
                <w:szCs w:val="20"/>
              </w:rPr>
              <w:t xml:space="preserve"> Наручилац одређује теме за комуникацију и циљеве оглашавања по свакој кампањи</w:t>
            </w:r>
            <w:r w:rsidRPr="004B6607">
              <w:rPr>
                <w:rFonts w:ascii="Times New Roman" w:hAnsi="Times New Roman" w:cs="Times New Roman"/>
                <w:sz w:val="20"/>
                <w:szCs w:val="20"/>
                <w:lang w:val="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2D08AA" w:rsidP="00710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5.</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4B6607">
              <w:rPr>
                <w:rFonts w:ascii="Times New Roman" w:hAnsi="Times New Roman" w:cs="Times New Roman"/>
                <w:sz w:val="20"/>
                <w:szCs w:val="20"/>
              </w:rPr>
              <w:t>Закуп медијског простора на претраживачу google - дисплej оглашавање од 3250 до 4000 кликова и до 1 600 000 импресија /приказа огласа/ до 60 дана.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2D08AA" w:rsidP="00710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6.</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You tube оглашавање- са циљем веће видљивости и прегледа видео садржаја</w:t>
            </w:r>
            <w:r w:rsidRPr="004B6607">
              <w:rPr>
                <w:rFonts w:ascii="Times New Roman" w:hAnsi="Times New Roman" w:cs="Times New Roman"/>
                <w:sz w:val="20"/>
                <w:szCs w:val="20"/>
                <w:lang w:val="en-GB"/>
              </w:rPr>
              <w:t>,</w:t>
            </w:r>
            <w:r w:rsidRPr="004B6607">
              <w:rPr>
                <w:rFonts w:ascii="Times New Roman" w:hAnsi="Times New Roman" w:cs="Times New Roman"/>
                <w:sz w:val="20"/>
                <w:szCs w:val="20"/>
              </w:rPr>
              <w:t xml:space="preserve"> од 100 до 300 прегледа по видеу.</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2D08AA" w:rsidP="00710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bl>
    <w:p w:rsidR="007107C0" w:rsidRPr="004B6607" w:rsidRDefault="007107C0" w:rsidP="007107C0">
      <w:pPr>
        <w:spacing w:after="0" w:line="240" w:lineRule="auto"/>
        <w:jc w:val="both"/>
        <w:rPr>
          <w:rFonts w:ascii="Times New Roman" w:hAnsi="Times New Roman" w:cs="Times New Roman"/>
          <w:b/>
          <w:bCs/>
          <w:sz w:val="10"/>
        </w:rPr>
      </w:pPr>
    </w:p>
    <w:tbl>
      <w:tblPr>
        <w:tblStyle w:val="TableGrid"/>
        <w:tblW w:w="9885" w:type="dxa"/>
        <w:tblLayout w:type="fixed"/>
        <w:tblLook w:val="04A0"/>
      </w:tblPr>
      <w:tblGrid>
        <w:gridCol w:w="6626"/>
        <w:gridCol w:w="3259"/>
      </w:tblGrid>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07C0" w:rsidRPr="004B6607" w:rsidRDefault="007107C0" w:rsidP="007107C0">
            <w:pPr>
              <w:spacing w:before="240" w:after="240"/>
              <w:rPr>
                <w:rFonts w:ascii="Times New Roman" w:eastAsia="Times New Roman" w:hAnsi="Times New Roman"/>
                <w:b/>
              </w:rPr>
            </w:pPr>
            <w:r w:rsidRPr="004B6607">
              <w:rPr>
                <w:rFonts w:ascii="Times New Roman" w:eastAsia="Times New Roman" w:hAnsi="Times New Roman"/>
                <w:b/>
              </w:rPr>
              <w:t xml:space="preserve">УКУПНА ЦЕНА БЕЗ ПДВ </w:t>
            </w:r>
            <w:r w:rsidRPr="004B6607">
              <w:rPr>
                <w:rFonts w:ascii="Times New Roman" w:eastAsia="Times New Roman" w:hAnsi="Times New Roman"/>
              </w:rPr>
              <w:t xml:space="preserve">(1+2+3+4+5+6)  </w:t>
            </w:r>
            <w:r w:rsidRPr="004B6607">
              <w:rPr>
                <w:rFonts w:ascii="Times New Roman" w:hAnsi="Times New Roman" w:cs="Times New Roman"/>
                <w:iCs/>
              </w:rPr>
              <w:t>( РСД / EUR  )</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107C0" w:rsidRPr="004B6607" w:rsidRDefault="007107C0" w:rsidP="007107C0">
            <w:pPr>
              <w:spacing w:before="240" w:after="240"/>
              <w:jc w:val="center"/>
              <w:rPr>
                <w:rFonts w:ascii="Times New Roman" w:eastAsia="Times New Roman" w:hAnsi="Times New Roman"/>
                <w:sz w:val="18"/>
                <w:szCs w:val="18"/>
              </w:rPr>
            </w:pPr>
          </w:p>
        </w:tc>
      </w:tr>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hideMark/>
          </w:tcPr>
          <w:p w:rsidR="007107C0" w:rsidRPr="004B6607" w:rsidRDefault="007107C0" w:rsidP="00B20C4D">
            <w:pPr>
              <w:spacing w:before="120" w:after="120"/>
              <w:rPr>
                <w:rFonts w:ascii="Times New Roman" w:eastAsia="Times New Roman" w:hAnsi="Times New Roman"/>
              </w:rPr>
            </w:pPr>
            <w:r w:rsidRPr="004B6607">
              <w:rPr>
                <w:rFonts w:ascii="Times New Roman" w:eastAsia="Times New Roman" w:hAnsi="Times New Roman"/>
              </w:rPr>
              <w:t>УКУПНО ПДВ (......... %)  ( РСД / EUR  )</w:t>
            </w:r>
          </w:p>
        </w:tc>
        <w:tc>
          <w:tcPr>
            <w:tcW w:w="3260" w:type="dxa"/>
            <w:tcBorders>
              <w:top w:val="single" w:sz="4" w:space="0" w:color="auto"/>
              <w:left w:val="single" w:sz="4" w:space="0" w:color="auto"/>
              <w:bottom w:val="single" w:sz="4" w:space="0" w:color="auto"/>
              <w:right w:val="single" w:sz="4" w:space="0" w:color="auto"/>
            </w:tcBorders>
            <w:vAlign w:val="center"/>
          </w:tcPr>
          <w:p w:rsidR="007107C0" w:rsidRPr="004B6607" w:rsidRDefault="007107C0" w:rsidP="00B20C4D">
            <w:pPr>
              <w:spacing w:before="120" w:after="120"/>
              <w:rPr>
                <w:rFonts w:ascii="Times New Roman" w:eastAsia="Times New Roman" w:hAnsi="Times New Roman"/>
              </w:rPr>
            </w:pPr>
          </w:p>
        </w:tc>
      </w:tr>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hideMark/>
          </w:tcPr>
          <w:p w:rsidR="007107C0" w:rsidRPr="004B6607" w:rsidRDefault="007107C0" w:rsidP="00F95042">
            <w:pPr>
              <w:spacing w:before="120" w:after="120"/>
              <w:rPr>
                <w:rFonts w:ascii="Times New Roman" w:eastAsia="Times New Roman" w:hAnsi="Times New Roman"/>
              </w:rPr>
            </w:pPr>
            <w:r w:rsidRPr="004B6607">
              <w:rPr>
                <w:rFonts w:ascii="Times New Roman" w:eastAsia="Times New Roman" w:hAnsi="Times New Roman"/>
              </w:rPr>
              <w:t xml:space="preserve">УКУПНА ЦЕНА СА ПДВ </w:t>
            </w:r>
            <w:r w:rsidR="00B20C4D" w:rsidRPr="004B6607">
              <w:rPr>
                <w:rFonts w:ascii="Times New Roman" w:eastAsia="Times New Roman" w:hAnsi="Times New Roman"/>
              </w:rPr>
              <w:t xml:space="preserve"> ( РСД / EUR  )</w:t>
            </w:r>
          </w:p>
        </w:tc>
        <w:tc>
          <w:tcPr>
            <w:tcW w:w="3260" w:type="dxa"/>
            <w:tcBorders>
              <w:top w:val="single" w:sz="4" w:space="0" w:color="auto"/>
              <w:left w:val="single" w:sz="4" w:space="0" w:color="auto"/>
              <w:bottom w:val="single" w:sz="4" w:space="0" w:color="auto"/>
              <w:right w:val="single" w:sz="4" w:space="0" w:color="auto"/>
            </w:tcBorders>
            <w:vAlign w:val="center"/>
          </w:tcPr>
          <w:p w:rsidR="007107C0" w:rsidRPr="004B6607" w:rsidRDefault="007107C0" w:rsidP="007107C0">
            <w:pPr>
              <w:spacing w:before="120" w:after="120"/>
              <w:jc w:val="center"/>
              <w:rPr>
                <w:rFonts w:ascii="Times New Roman" w:eastAsia="Times New Roman" w:hAnsi="Times New Roman"/>
                <w:b/>
                <w:sz w:val="18"/>
                <w:szCs w:val="18"/>
              </w:rPr>
            </w:pPr>
          </w:p>
        </w:tc>
      </w:tr>
    </w:tbl>
    <w:p w:rsidR="007107C0" w:rsidRPr="004B6607" w:rsidRDefault="007107C0" w:rsidP="00AC6E1C">
      <w:pPr>
        <w:spacing w:after="120" w:line="240" w:lineRule="auto"/>
        <w:jc w:val="both"/>
        <w:rPr>
          <w:rFonts w:ascii="Times New Roman" w:hAnsi="Times New Roman" w:cs="Times New Roman"/>
          <w:b/>
          <w:bCs/>
          <w:sz w:val="24"/>
        </w:rPr>
      </w:pPr>
    </w:p>
    <w:p w:rsidR="007107C0" w:rsidRPr="004B6607" w:rsidRDefault="007107C0" w:rsidP="007107C0">
      <w:pPr>
        <w:spacing w:before="120" w:after="0" w:line="240" w:lineRule="auto"/>
        <w:jc w:val="both"/>
        <w:rPr>
          <w:rFonts w:ascii="Times New Roman" w:hAnsi="Times New Roman" w:cs="Times New Roman"/>
          <w:sz w:val="24"/>
          <w:szCs w:val="24"/>
        </w:rPr>
      </w:pPr>
      <w:r w:rsidRPr="004B6607">
        <w:rPr>
          <w:rFonts w:ascii="Times New Roman" w:hAnsi="Times New Roman" w:cs="Times New Roman"/>
          <w:b/>
          <w:bCs/>
          <w:sz w:val="24"/>
          <w:szCs w:val="24"/>
        </w:rPr>
        <w:t xml:space="preserve">Напомена 1: </w:t>
      </w:r>
      <w:r w:rsidRPr="004B6607">
        <w:rPr>
          <w:rFonts w:ascii="Times New Roman" w:hAnsi="Times New Roman" w:cs="Times New Roman"/>
          <w:sz w:val="24"/>
          <w:szCs w:val="24"/>
        </w:rPr>
        <w:t>РАТЕЛ планира континуирано присуство на друштвеним мрежама како у смислу медијске промоције (закупа медијског простора) тако и у смислу континуиране комуникације. Извршилац је у обавези да креира комплетан садржај текстуално и визуално, као и да управља комуникацијом (праћење, одговорикорисницима, упућивање на конкретне садржаје, координисање питања и одговора ка службама РАТЕЛ-а и друго, укључујући и све видове кризних комуникација). Стога је потребно да јединичне цене садрже и све овде наведене послове извршиоца.</w:t>
      </w:r>
    </w:p>
    <w:p w:rsidR="007107C0" w:rsidRPr="004B6607" w:rsidRDefault="007107C0" w:rsidP="007107C0">
      <w:pPr>
        <w:spacing w:before="120" w:after="0" w:line="240" w:lineRule="auto"/>
        <w:jc w:val="both"/>
        <w:rPr>
          <w:rFonts w:ascii="Times New Roman" w:hAnsi="Times New Roman" w:cs="Times New Roman"/>
          <w:sz w:val="24"/>
          <w:szCs w:val="24"/>
        </w:rPr>
      </w:pPr>
    </w:p>
    <w:p w:rsidR="007107C0" w:rsidRPr="004B6607" w:rsidRDefault="007107C0" w:rsidP="007107C0">
      <w:pPr>
        <w:spacing w:before="120" w:after="0" w:line="240" w:lineRule="auto"/>
        <w:jc w:val="both"/>
        <w:rPr>
          <w:rFonts w:ascii="Times New Roman" w:hAnsi="Times New Roman" w:cs="Times New Roman"/>
          <w:sz w:val="24"/>
          <w:szCs w:val="24"/>
        </w:rPr>
      </w:pPr>
      <w:r w:rsidRPr="004B6607">
        <w:rPr>
          <w:rFonts w:ascii="Times New Roman" w:hAnsi="Times New Roman" w:cs="Times New Roman"/>
          <w:b/>
          <w:bCs/>
          <w:sz w:val="24"/>
          <w:szCs w:val="24"/>
        </w:rPr>
        <w:lastRenderedPageBreak/>
        <w:t>Напомена 2:</w:t>
      </w:r>
      <w:r w:rsidRPr="004B6607">
        <w:rPr>
          <w:rFonts w:ascii="Times New Roman" w:hAnsi="Times New Roman" w:cs="Times New Roman"/>
          <w:bCs/>
          <w:sz w:val="24"/>
          <w:szCs w:val="24"/>
        </w:rPr>
        <w:t xml:space="preserve">Укупна цена без ПДВ служи само за рангирање понуда, а плаћање </w:t>
      </w:r>
      <w:r w:rsidRPr="004B6607">
        <w:rPr>
          <w:rFonts w:ascii="Times New Roman" w:hAnsi="Times New Roman" w:cs="Times New Roman"/>
          <w:sz w:val="24"/>
          <w:szCs w:val="24"/>
        </w:rPr>
        <w:t>услуга по овом уговору утврдиће се на бази стварно реализованих услуга и јединичних цена, максимално до процењене вредности јавне набавке.</w:t>
      </w:r>
    </w:p>
    <w:p w:rsidR="007107C0" w:rsidRPr="004B6607" w:rsidRDefault="007107C0" w:rsidP="00AC6E1C">
      <w:pPr>
        <w:spacing w:after="120" w:line="240" w:lineRule="auto"/>
        <w:jc w:val="both"/>
        <w:rPr>
          <w:rFonts w:ascii="Times New Roman" w:hAnsi="Times New Roman" w:cs="Times New Roman"/>
          <w:b/>
          <w:bCs/>
          <w:sz w:val="24"/>
        </w:rPr>
      </w:pPr>
    </w:p>
    <w:p w:rsidR="005F1FE8" w:rsidRPr="004B6607" w:rsidRDefault="005F1FE8" w:rsidP="009C24E8">
      <w:pPr>
        <w:spacing w:after="0" w:line="240" w:lineRule="auto"/>
        <w:jc w:val="both"/>
        <w:rPr>
          <w:rFonts w:ascii="Times New Roman" w:hAnsi="Times New Roman" w:cs="Times New Roman"/>
          <w:iCs/>
          <w:sz w:val="24"/>
          <w:szCs w:val="24"/>
          <w:lang w:val="sr-Cyrl-CS"/>
        </w:rPr>
      </w:pPr>
    </w:p>
    <w:p w:rsidR="005F1FE8" w:rsidRPr="004B6607" w:rsidRDefault="005F1FE8" w:rsidP="009C24E8">
      <w:pPr>
        <w:spacing w:after="0" w:line="240" w:lineRule="auto"/>
        <w:jc w:val="both"/>
        <w:rPr>
          <w:rFonts w:ascii="Times New Roman" w:hAnsi="Times New Roman" w:cs="Times New Roman"/>
          <w:iCs/>
          <w:sz w:val="24"/>
          <w:szCs w:val="24"/>
          <w:lang w:val="sr-Cyrl-CS"/>
        </w:rPr>
      </w:pPr>
    </w:p>
    <w:p w:rsidR="00D8286B" w:rsidRPr="004B6607" w:rsidRDefault="00D8286B" w:rsidP="009C24E8">
      <w:pPr>
        <w:pStyle w:val="Default"/>
        <w:jc w:val="both"/>
        <w:rPr>
          <w:color w:val="auto"/>
          <w:lang w:val="sr-Cyrl-CS"/>
        </w:rPr>
      </w:pPr>
      <w:r w:rsidRPr="004B6607">
        <w:rPr>
          <w:b/>
          <w:bCs/>
          <w:color w:val="auto"/>
          <w:lang w:val="sr-Cyrl-CS"/>
        </w:rPr>
        <w:t xml:space="preserve">Рок припреме </w:t>
      </w:r>
      <w:r w:rsidR="00503685" w:rsidRPr="004B6607">
        <w:rPr>
          <w:b/>
          <w:bCs/>
          <w:color w:val="auto"/>
        </w:rPr>
        <w:t xml:space="preserve">садржаја </w:t>
      </w:r>
      <w:r w:rsidRPr="004B6607">
        <w:rPr>
          <w:b/>
          <w:color w:val="auto"/>
        </w:rPr>
        <w:t>за објаву</w:t>
      </w:r>
      <w:r w:rsidRPr="004B6607">
        <w:rPr>
          <w:b/>
          <w:bCs/>
          <w:color w:val="auto"/>
          <w:lang w:val="sr-Cyrl-CS"/>
        </w:rPr>
        <w:t xml:space="preserve"> </w:t>
      </w:r>
      <w:r w:rsidRPr="004B6607">
        <w:rPr>
          <w:color w:val="auto"/>
        </w:rPr>
        <w:t>је</w:t>
      </w:r>
      <w:r w:rsidRPr="004B6607">
        <w:rPr>
          <w:b/>
          <w:color w:val="auto"/>
        </w:rPr>
        <w:t xml:space="preserve"> </w:t>
      </w:r>
      <w:r w:rsidRPr="004B6607">
        <w:rPr>
          <w:b/>
          <w:color w:val="auto"/>
          <w:shd w:val="clear" w:color="auto" w:fill="F2F2F2" w:themeFill="background1" w:themeFillShade="F2"/>
        </w:rPr>
        <w:t>________</w:t>
      </w:r>
      <w:r w:rsidRPr="004B6607">
        <w:rPr>
          <w:b/>
          <w:color w:val="auto"/>
        </w:rPr>
        <w:t xml:space="preserve"> </w:t>
      </w:r>
      <w:r w:rsidRPr="004B6607">
        <w:rPr>
          <w:color w:val="auto"/>
        </w:rPr>
        <w:t>дана</w:t>
      </w:r>
      <w:r w:rsidRPr="004B6607">
        <w:rPr>
          <w:b/>
          <w:color w:val="auto"/>
        </w:rPr>
        <w:t xml:space="preserve"> </w:t>
      </w:r>
      <w:r w:rsidRPr="004B6607">
        <w:rPr>
          <w:color w:val="auto"/>
          <w:lang w:val="sr-Cyrl-CS"/>
        </w:rPr>
        <w:t>(</w:t>
      </w:r>
      <w:r w:rsidRPr="004B6607">
        <w:rPr>
          <w:i/>
          <w:color w:val="auto"/>
          <w:lang w:val="sr-Cyrl-CS"/>
        </w:rPr>
        <w:t>понуђени рок</w:t>
      </w:r>
      <w:r w:rsidRPr="004B6607">
        <w:rPr>
          <w:color w:val="auto"/>
          <w:lang w:val="sr-Cyrl-CS"/>
        </w:rPr>
        <w:t xml:space="preserve">). </w:t>
      </w:r>
    </w:p>
    <w:p w:rsidR="00D8286B" w:rsidRPr="004B6607" w:rsidRDefault="00D8286B" w:rsidP="00D8286B">
      <w:pPr>
        <w:pStyle w:val="Default"/>
        <w:jc w:val="both"/>
        <w:rPr>
          <w:bCs/>
          <w:i/>
          <w:color w:val="auto"/>
          <w:lang w:val="sr-Cyrl-CS"/>
        </w:rPr>
      </w:pPr>
      <w:r w:rsidRPr="0057429A">
        <w:rPr>
          <w:bCs/>
          <w:i/>
          <w:color w:val="auto"/>
          <w:lang w:val="sr-Cyrl-CS"/>
        </w:rPr>
        <w:t>(Не може бити дужи од 3  дана, дана добијања захтева од стране Наручиоца)</w:t>
      </w:r>
    </w:p>
    <w:p w:rsidR="009C24E8" w:rsidRPr="004B6607" w:rsidRDefault="009C24E8" w:rsidP="00D8286B">
      <w:pPr>
        <w:pStyle w:val="Default"/>
        <w:jc w:val="both"/>
        <w:rPr>
          <w:i/>
          <w:color w:val="auto"/>
        </w:rPr>
      </w:pPr>
    </w:p>
    <w:p w:rsidR="00AC6E1C" w:rsidRPr="004B6607" w:rsidRDefault="00AC6E1C" w:rsidP="00D8286B">
      <w:pPr>
        <w:pStyle w:val="Default"/>
        <w:jc w:val="both"/>
        <w:rPr>
          <w:i/>
          <w:color w:val="auto"/>
        </w:rPr>
      </w:pPr>
    </w:p>
    <w:p w:rsidR="00D8286B" w:rsidRPr="004B6607" w:rsidRDefault="00D8286B" w:rsidP="009C24E8">
      <w:pPr>
        <w:pStyle w:val="Default"/>
        <w:jc w:val="both"/>
        <w:rPr>
          <w:color w:val="auto"/>
          <w:lang w:val="sr-Cyrl-CS"/>
        </w:rPr>
      </w:pPr>
      <w:r w:rsidRPr="004B6607">
        <w:rPr>
          <w:b/>
          <w:bCs/>
          <w:color w:val="auto"/>
          <w:lang w:val="sr-Cyrl-CS"/>
        </w:rPr>
        <w:t>Рок плаћања</w:t>
      </w:r>
      <w:r w:rsidRPr="004B6607">
        <w:rPr>
          <w:bCs/>
          <w:color w:val="auto"/>
          <w:lang w:val="sr-Cyrl-CS"/>
        </w:rPr>
        <w:t xml:space="preserve"> </w:t>
      </w:r>
      <w:r w:rsidRPr="004B6607">
        <w:rPr>
          <w:color w:val="auto"/>
        </w:rPr>
        <w:t xml:space="preserve">је </w:t>
      </w:r>
      <w:r w:rsidRPr="004B6607">
        <w:rPr>
          <w:color w:val="auto"/>
          <w:shd w:val="clear" w:color="auto" w:fill="F2F2F2" w:themeFill="background1" w:themeFillShade="F2"/>
        </w:rPr>
        <w:t>________</w:t>
      </w:r>
      <w:r w:rsidRPr="004B6607">
        <w:rPr>
          <w:color w:val="auto"/>
        </w:rPr>
        <w:t xml:space="preserve"> дана </w:t>
      </w:r>
      <w:r w:rsidRPr="004B6607">
        <w:rPr>
          <w:color w:val="auto"/>
          <w:lang w:val="sr-Cyrl-CS"/>
        </w:rPr>
        <w:t>(</w:t>
      </w:r>
      <w:r w:rsidRPr="004B6607">
        <w:rPr>
          <w:i/>
          <w:color w:val="auto"/>
          <w:lang w:val="sr-Cyrl-CS"/>
        </w:rPr>
        <w:t>понуђени рок</w:t>
      </w:r>
      <w:r w:rsidRPr="004B6607">
        <w:rPr>
          <w:color w:val="auto"/>
          <w:lang w:val="sr-Cyrl-CS"/>
        </w:rPr>
        <w:t xml:space="preserve">). </w:t>
      </w:r>
    </w:p>
    <w:p w:rsidR="00D8286B" w:rsidRPr="004B6607" w:rsidRDefault="00D8286B" w:rsidP="00D8286B">
      <w:pPr>
        <w:pStyle w:val="Default"/>
        <w:jc w:val="both"/>
        <w:rPr>
          <w:bCs/>
          <w:i/>
          <w:color w:val="auto"/>
          <w:lang w:val="sr-Cyrl-CS"/>
        </w:rPr>
      </w:pPr>
      <w:r w:rsidRPr="004B6607">
        <w:rPr>
          <w:bCs/>
          <w:i/>
          <w:color w:val="auto"/>
          <w:lang w:val="sr-Cyrl-CS"/>
        </w:rPr>
        <w:t>(Не може бити краћи од 15 дана, нити дужи од 45 дана од дана пријема фактуре.)</w:t>
      </w:r>
    </w:p>
    <w:p w:rsidR="009C24E8" w:rsidRPr="004B6607" w:rsidRDefault="009C24E8" w:rsidP="00D8286B">
      <w:pPr>
        <w:pStyle w:val="Default"/>
        <w:jc w:val="both"/>
        <w:rPr>
          <w:i/>
          <w:color w:val="auto"/>
        </w:rPr>
      </w:pPr>
    </w:p>
    <w:p w:rsidR="00AC6E1C" w:rsidRPr="004B6607" w:rsidRDefault="00AC6E1C" w:rsidP="00D8286B">
      <w:pPr>
        <w:pStyle w:val="Default"/>
        <w:jc w:val="both"/>
        <w:rPr>
          <w:i/>
          <w:color w:val="auto"/>
        </w:rPr>
      </w:pPr>
    </w:p>
    <w:p w:rsidR="00D8286B" w:rsidRPr="004B6607" w:rsidRDefault="00D8286B" w:rsidP="009C24E8">
      <w:pPr>
        <w:pStyle w:val="Default"/>
        <w:jc w:val="both"/>
        <w:rPr>
          <w:color w:val="auto"/>
        </w:rPr>
      </w:pPr>
      <w:r w:rsidRPr="004B6607">
        <w:rPr>
          <w:b/>
          <w:color w:val="auto"/>
        </w:rPr>
        <w:t xml:space="preserve">Рок важења понуде </w:t>
      </w:r>
      <w:r w:rsidRPr="004B6607">
        <w:rPr>
          <w:color w:val="auto"/>
        </w:rPr>
        <w:t xml:space="preserve">је </w:t>
      </w:r>
      <w:r w:rsidRPr="004B6607">
        <w:rPr>
          <w:color w:val="auto"/>
          <w:shd w:val="clear" w:color="auto" w:fill="F2F2F2" w:themeFill="background1" w:themeFillShade="F2"/>
        </w:rPr>
        <w:t>______</w:t>
      </w:r>
      <w:r w:rsidRPr="004B6607">
        <w:rPr>
          <w:color w:val="auto"/>
        </w:rPr>
        <w:t xml:space="preserve">  дана од дана јавног отварања понуда. </w:t>
      </w:r>
    </w:p>
    <w:p w:rsidR="00D8286B" w:rsidRPr="004B6607" w:rsidRDefault="00D8286B" w:rsidP="00D8286B">
      <w:pPr>
        <w:pStyle w:val="Default"/>
        <w:jc w:val="both"/>
        <w:rPr>
          <w:color w:val="auto"/>
        </w:rPr>
      </w:pPr>
      <w:r w:rsidRPr="004B6607">
        <w:rPr>
          <w:color w:val="auto"/>
        </w:rPr>
        <w:t>(</w:t>
      </w:r>
      <w:r w:rsidRPr="004B6607">
        <w:rPr>
          <w:bCs/>
          <w:i/>
          <w:color w:val="auto"/>
          <w:lang w:val="sr-Cyrl-CS"/>
        </w:rPr>
        <w:t xml:space="preserve">Не може бити краћи </w:t>
      </w:r>
      <w:r w:rsidRPr="004B6607">
        <w:rPr>
          <w:i/>
          <w:iCs/>
          <w:color w:val="auto"/>
        </w:rPr>
        <w:t>од 60 дана</w:t>
      </w:r>
      <w:r w:rsidRPr="004B6607">
        <w:rPr>
          <w:color w:val="auto"/>
        </w:rPr>
        <w:t>)</w:t>
      </w: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C6E1C" w:rsidRPr="004B6607" w:rsidRDefault="00AC6E1C"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AC6E1C" w:rsidRPr="004B6607" w:rsidRDefault="00AB201A" w:rsidP="00AB201A">
      <w:pPr>
        <w:spacing w:after="0" w:line="240" w:lineRule="auto"/>
        <w:rPr>
          <w:rFonts w:ascii="Times New Roman" w:hAnsi="Times New Roman"/>
          <w:bCs/>
          <w:i/>
          <w:szCs w:val="24"/>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r>
    </w:p>
    <w:p w:rsidR="00AC6E1C" w:rsidRPr="004B6607" w:rsidRDefault="00AC6E1C" w:rsidP="00AB201A">
      <w:pPr>
        <w:spacing w:after="0" w:line="240" w:lineRule="auto"/>
        <w:rPr>
          <w:rFonts w:ascii="Times New Roman" w:hAnsi="Times New Roman"/>
          <w:bCs/>
          <w:i/>
          <w:szCs w:val="24"/>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Cs/>
          <w:i/>
          <w:szCs w:val="24"/>
          <w:lang w:val="sr-Cyrl-CS"/>
        </w:rPr>
        <w:t xml:space="preserve">                                                                   </w:t>
      </w:r>
      <w:r w:rsidR="00AC6E1C" w:rsidRPr="004B6607">
        <w:rPr>
          <w:rFonts w:ascii="Times New Roman" w:hAnsi="Times New Roman"/>
          <w:bCs/>
          <w:i/>
          <w:szCs w:val="24"/>
        </w:rPr>
        <w:tab/>
      </w:r>
      <w:r w:rsidR="00AC6E1C" w:rsidRPr="004B6607">
        <w:rPr>
          <w:rFonts w:ascii="Times New Roman" w:hAnsi="Times New Roman"/>
          <w:bCs/>
          <w:i/>
          <w:szCs w:val="24"/>
        </w:rPr>
        <w:tab/>
      </w:r>
      <w:r w:rsidR="00AC6E1C" w:rsidRPr="004B6607">
        <w:rPr>
          <w:rFonts w:ascii="Times New Roman" w:hAnsi="Times New Roman"/>
          <w:bCs/>
          <w:i/>
          <w:szCs w:val="24"/>
        </w:rPr>
        <w:tab/>
      </w:r>
      <w:r w:rsidR="00AC6E1C" w:rsidRPr="004B6607">
        <w:rPr>
          <w:rFonts w:ascii="Times New Roman" w:hAnsi="Times New Roman"/>
          <w:bCs/>
          <w:i/>
          <w:szCs w:val="24"/>
        </w:rPr>
        <w:tab/>
      </w:r>
      <w:r w:rsidRPr="004B6607">
        <w:rPr>
          <w:rFonts w:ascii="Times New Roman" w:hAnsi="Times New Roman"/>
          <w:b/>
          <w:bCs/>
          <w:sz w:val="24"/>
          <w:szCs w:val="24"/>
          <w:lang w:val="sr-Cyrl-CS"/>
        </w:rPr>
        <w:t>Понуђач</w:t>
      </w:r>
    </w:p>
    <w:p w:rsidR="00AB201A" w:rsidRPr="004B6607" w:rsidRDefault="00AB201A" w:rsidP="00AB201A">
      <w:pPr>
        <w:spacing w:after="0" w:line="240" w:lineRule="auto"/>
        <w:rPr>
          <w:rFonts w:ascii="Times New Roman" w:hAnsi="Times New Roman"/>
          <w:b/>
          <w:bCs/>
          <w:sz w:val="24"/>
          <w:szCs w:val="24"/>
          <w:lang w:val="sr-Cyrl-CS"/>
        </w:rPr>
      </w:pPr>
    </w:p>
    <w:p w:rsidR="00AB201A" w:rsidRPr="004B6607" w:rsidRDefault="00AB201A" w:rsidP="00AB201A">
      <w:pPr>
        <w:spacing w:after="0" w:line="240" w:lineRule="auto"/>
        <w:rPr>
          <w:rFonts w:ascii="Times New Roman" w:hAnsi="Times New Roman"/>
          <w:b/>
          <w:bCs/>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00AC6E1C" w:rsidRPr="004B6607">
        <w:rPr>
          <w:rFonts w:ascii="Times New Roman" w:hAnsi="Times New Roman"/>
          <w:bCs/>
          <w:szCs w:val="24"/>
        </w:rPr>
        <w:t xml:space="preserve">     </w:t>
      </w:r>
      <w:r w:rsidRPr="004B6607">
        <w:rPr>
          <w:rFonts w:ascii="Times New Roman" w:hAnsi="Times New Roman"/>
          <w:bCs/>
          <w:i/>
          <w:szCs w:val="24"/>
          <w:lang w:val="sr-Cyrl-CS"/>
        </w:rPr>
        <w:t>(Име и презиме овлашћеног лица понуђача)</w:t>
      </w: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00AC6E1C" w:rsidRPr="004B6607">
        <w:rPr>
          <w:rFonts w:ascii="Times New Roman" w:hAnsi="Times New Roman"/>
          <w:bCs/>
          <w:szCs w:val="24"/>
        </w:rPr>
        <w:t xml:space="preserve"> </w:t>
      </w:r>
      <w:r w:rsidRPr="004B6607">
        <w:rPr>
          <w:rFonts w:ascii="Times New Roman" w:hAnsi="Times New Roman"/>
          <w:bCs/>
          <w:i/>
          <w:szCs w:val="24"/>
          <w:lang w:val="sr-Cyrl-CS"/>
        </w:rPr>
        <w:t>(Потпис  овлашћеног лица понуђача)</w:t>
      </w: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BE4F91" w:rsidRPr="004B6607" w:rsidRDefault="00BE4F91"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D616F8" w:rsidRPr="004B6607" w:rsidRDefault="00D616F8"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AB201A">
      <w:pPr>
        <w:pStyle w:val="Default"/>
        <w:shd w:val="clear" w:color="auto" w:fill="FDE9D9" w:themeFill="accent6" w:themeFillTint="33"/>
        <w:rPr>
          <w:b/>
          <w:bCs/>
          <w:color w:val="auto"/>
          <w:sz w:val="20"/>
          <w:szCs w:val="28"/>
        </w:rPr>
      </w:pPr>
    </w:p>
    <w:p w:rsidR="00AB201A" w:rsidRPr="004B6607" w:rsidRDefault="00AB201A" w:rsidP="00AB201A">
      <w:pPr>
        <w:pStyle w:val="Default"/>
        <w:shd w:val="clear" w:color="auto" w:fill="FDE9D9" w:themeFill="accent6" w:themeFillTint="33"/>
        <w:rPr>
          <w:b/>
          <w:bCs/>
          <w:color w:val="auto"/>
          <w:sz w:val="28"/>
          <w:szCs w:val="28"/>
        </w:rPr>
      </w:pPr>
      <w:r w:rsidRPr="004B6607">
        <w:rPr>
          <w:b/>
          <w:bCs/>
          <w:color w:val="auto"/>
          <w:sz w:val="28"/>
          <w:szCs w:val="28"/>
        </w:rPr>
        <w:t xml:space="preserve"> </w:t>
      </w:r>
      <w:r w:rsidR="0015587D" w:rsidRPr="004B6607">
        <w:rPr>
          <w:b/>
          <w:bCs/>
          <w:color w:val="auto"/>
          <w:sz w:val="28"/>
          <w:szCs w:val="28"/>
        </w:rPr>
        <w:t>7</w:t>
      </w:r>
      <w:r w:rsidRPr="004B6607">
        <w:rPr>
          <w:b/>
          <w:bCs/>
          <w:color w:val="auto"/>
          <w:sz w:val="28"/>
          <w:szCs w:val="28"/>
        </w:rPr>
        <w:t xml:space="preserve">. ОБРАЗАЦ СТРУКТУРЕ ПОНУЂЕНЕ ЦЕНЕ </w:t>
      </w:r>
    </w:p>
    <w:p w:rsidR="00AB201A" w:rsidRPr="004B6607" w:rsidRDefault="00AB201A" w:rsidP="00AB201A">
      <w:pPr>
        <w:pStyle w:val="Default"/>
        <w:shd w:val="clear" w:color="auto" w:fill="FDE9D9" w:themeFill="accent6" w:themeFillTint="33"/>
        <w:rPr>
          <w:b/>
          <w:bCs/>
          <w:color w:val="auto"/>
          <w:sz w:val="28"/>
          <w:szCs w:val="28"/>
        </w:rPr>
      </w:pPr>
      <w:r w:rsidRPr="004B6607">
        <w:rPr>
          <w:b/>
          <w:bCs/>
          <w:color w:val="auto"/>
          <w:sz w:val="28"/>
          <w:szCs w:val="28"/>
        </w:rPr>
        <w:t xml:space="preserve">     СА УПУТСТВОМ КАКО ДА СЕ ПОПУНИ </w:t>
      </w:r>
    </w:p>
    <w:p w:rsidR="00AB201A" w:rsidRPr="004B6607" w:rsidRDefault="00AB201A" w:rsidP="00AB201A">
      <w:pPr>
        <w:pStyle w:val="Default"/>
        <w:shd w:val="clear" w:color="auto" w:fill="FDE9D9" w:themeFill="accent6" w:themeFillTint="33"/>
        <w:rPr>
          <w:b/>
          <w:bCs/>
          <w:color w:val="auto"/>
          <w:sz w:val="16"/>
          <w:szCs w:val="28"/>
        </w:rPr>
      </w:pPr>
    </w:p>
    <w:p w:rsidR="00AB201A" w:rsidRPr="004B6607" w:rsidRDefault="00AB201A" w:rsidP="00AB201A">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4B6607">
        <w:rPr>
          <w:rFonts w:ascii="Times New Roman" w:hAnsi="Times New Roman" w:cs="Times New Roman"/>
          <w:sz w:val="24"/>
          <w:szCs w:val="24"/>
        </w:rPr>
        <w:t>На основу члана 61. Закона о јавним набавкама („Службени гласник РС", број 124/2012,</w:t>
      </w:r>
      <w:r w:rsidRPr="004B6607">
        <w:rPr>
          <w:rFonts w:ascii="Times New Roman" w:hAnsi="Times New Roman" w:cs="Times New Roman"/>
          <w:sz w:val="24"/>
          <w:szCs w:val="24"/>
          <w:lang w:val="sr-Cyrl-CS"/>
        </w:rPr>
        <w:t xml:space="preserve"> </w:t>
      </w:r>
      <w:r w:rsidRPr="004B6607">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4B6607">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4B6607">
        <w:rPr>
          <w:rFonts w:ascii="Times New Roman" w:hAnsi="Times New Roman" w:cs="Times New Roman"/>
          <w:spacing w:val="-6"/>
          <w:sz w:val="24"/>
          <w:szCs w:val="24"/>
          <w:lang w:val="sr-Cyrl-CS"/>
        </w:rPr>
        <w:t>, Н</w:t>
      </w:r>
      <w:r w:rsidRPr="004B6607">
        <w:rPr>
          <w:rFonts w:ascii="Times New Roman" w:hAnsi="Times New Roman" w:cs="Times New Roman"/>
          <w:spacing w:val="-8"/>
          <w:sz w:val="24"/>
          <w:szCs w:val="24"/>
        </w:rPr>
        <w:t xml:space="preserve">аручилац је припремио: </w:t>
      </w:r>
    </w:p>
    <w:p w:rsidR="00F2285C" w:rsidRPr="004B6607" w:rsidRDefault="00F2285C" w:rsidP="00F2285C">
      <w:pPr>
        <w:widowControl w:val="0"/>
        <w:tabs>
          <w:tab w:val="left" w:pos="2700"/>
          <w:tab w:val="left" w:pos="9360"/>
        </w:tabs>
        <w:autoSpaceDE w:val="0"/>
        <w:autoSpaceDN w:val="0"/>
        <w:adjustRightInd w:val="0"/>
        <w:spacing w:after="0" w:line="240" w:lineRule="auto"/>
        <w:ind w:left="-181" w:right="-51"/>
        <w:jc w:val="both"/>
        <w:rPr>
          <w:rFonts w:ascii="Times New Roman" w:hAnsi="Times New Roman" w:cs="Times New Roman"/>
          <w:spacing w:val="-8"/>
          <w:sz w:val="24"/>
          <w:szCs w:val="24"/>
        </w:rPr>
      </w:pPr>
    </w:p>
    <w:p w:rsidR="00F2285C" w:rsidRPr="004B6607" w:rsidRDefault="00F2285C" w:rsidP="001F1C39">
      <w:pPr>
        <w:pStyle w:val="Default"/>
        <w:spacing w:after="120"/>
        <w:ind w:left="-142"/>
        <w:jc w:val="both"/>
        <w:rPr>
          <w:b/>
          <w:color w:val="auto"/>
        </w:rPr>
      </w:pPr>
      <w:r w:rsidRPr="004B6607">
        <w:rPr>
          <w:b/>
          <w:color w:val="auto"/>
        </w:rPr>
        <w:t>О</w:t>
      </w:r>
      <w:r w:rsidRPr="004B6607">
        <w:rPr>
          <w:b/>
          <w:color w:val="auto"/>
          <w:lang w:val="sr-Cyrl-CS"/>
        </w:rPr>
        <w:t>бразац структуре цена</w:t>
      </w:r>
    </w:p>
    <w:tbl>
      <w:tblPr>
        <w:tblStyle w:val="TableGrid"/>
        <w:tblW w:w="10173" w:type="dxa"/>
        <w:tblLayout w:type="fixed"/>
        <w:tblLook w:val="04A0"/>
      </w:tblPr>
      <w:tblGrid>
        <w:gridCol w:w="391"/>
        <w:gridCol w:w="3545"/>
        <w:gridCol w:w="567"/>
        <w:gridCol w:w="567"/>
        <w:gridCol w:w="1134"/>
        <w:gridCol w:w="1417"/>
        <w:gridCol w:w="1276"/>
        <w:gridCol w:w="1276"/>
      </w:tblGrid>
      <w:tr w:rsidR="00F3336C" w:rsidRPr="004B6607" w:rsidTr="00A60ED3">
        <w:trPr>
          <w:trHeight w:val="857"/>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3336C" w:rsidRPr="004B6607" w:rsidRDefault="00F3336C" w:rsidP="0072235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Р.</w:t>
            </w:r>
          </w:p>
          <w:p w:rsidR="00F3336C" w:rsidRPr="004B6607" w:rsidRDefault="00F3336C" w:rsidP="0072235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бр.</w:t>
            </w:r>
          </w:p>
        </w:tc>
        <w:tc>
          <w:tcPr>
            <w:tcW w:w="3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Опис услуге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4B6607" w:rsidRDefault="00F3336C" w:rsidP="005765D6">
            <w:pPr>
              <w:autoSpaceDE w:val="0"/>
              <w:autoSpaceDN w:val="0"/>
              <w:adjustRightInd w:val="0"/>
              <w:spacing w:before="12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Једи</w:t>
            </w:r>
          </w:p>
          <w:p w:rsidR="00F3336C" w:rsidRPr="004B6607" w:rsidRDefault="00F3336C" w:rsidP="005765D6">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ница</w:t>
            </w:r>
          </w:p>
          <w:p w:rsidR="00F3336C" w:rsidRPr="004B6607" w:rsidRDefault="00F3336C" w:rsidP="005765D6">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 xml:space="preserve"> мере</w:t>
            </w:r>
          </w:p>
          <w:p w:rsidR="00F3336C" w:rsidRPr="004B6607" w:rsidRDefault="00F3336C" w:rsidP="005765D6">
            <w:pPr>
              <w:autoSpaceDE w:val="0"/>
              <w:autoSpaceDN w:val="0"/>
              <w:adjustRightInd w:val="0"/>
              <w:ind w:left="-108" w:right="-108"/>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F3336C" w:rsidRDefault="00F3336C" w:rsidP="00FE17C3">
            <w:pPr>
              <w:autoSpaceDE w:val="0"/>
              <w:autoSpaceDN w:val="0"/>
              <w:adjustRightInd w:val="0"/>
              <w:ind w:left="-108" w:right="-108"/>
              <w:jc w:val="center"/>
              <w:rPr>
                <w:rFonts w:ascii="Times New Roman" w:hAnsi="Times New Roman" w:cs="Times New Roman"/>
                <w:iCs/>
                <w:sz w:val="18"/>
                <w:szCs w:val="20"/>
                <w:lang/>
              </w:rPr>
            </w:pPr>
            <w:r w:rsidRPr="00F3336C">
              <w:rPr>
                <w:rFonts w:ascii="Times New Roman" w:hAnsi="Times New Roman" w:cs="Times New Roman"/>
                <w:iCs/>
                <w:sz w:val="18"/>
                <w:szCs w:val="20"/>
                <w:lang/>
              </w:rPr>
              <w:t>Оквирна</w:t>
            </w:r>
          </w:p>
          <w:p w:rsidR="00F3336C" w:rsidRPr="00F3336C" w:rsidRDefault="00F3336C" w:rsidP="00FE17C3">
            <w:pPr>
              <w:autoSpaceDE w:val="0"/>
              <w:autoSpaceDN w:val="0"/>
              <w:adjustRightInd w:val="0"/>
              <w:ind w:left="-108" w:right="-108"/>
              <w:jc w:val="center"/>
              <w:rPr>
                <w:rFonts w:ascii="Times New Roman" w:hAnsi="Times New Roman" w:cs="Times New Roman"/>
                <w:iCs/>
                <w:sz w:val="18"/>
                <w:szCs w:val="20"/>
              </w:rPr>
            </w:pPr>
            <w:r w:rsidRPr="00F3336C">
              <w:rPr>
                <w:rFonts w:ascii="Times New Roman" w:hAnsi="Times New Roman" w:cs="Times New Roman"/>
                <w:iCs/>
                <w:sz w:val="18"/>
                <w:szCs w:val="20"/>
                <w:lang/>
              </w:rPr>
              <w:t>к</w:t>
            </w:r>
            <w:r w:rsidRPr="00F3336C">
              <w:rPr>
                <w:rFonts w:ascii="Times New Roman" w:hAnsi="Times New Roman" w:cs="Times New Roman"/>
                <w:iCs/>
                <w:sz w:val="18"/>
                <w:szCs w:val="20"/>
              </w:rPr>
              <w:t>оли</w:t>
            </w:r>
          </w:p>
          <w:p w:rsidR="00F3336C" w:rsidRPr="00F3336C" w:rsidRDefault="00F3336C" w:rsidP="00FE17C3">
            <w:pPr>
              <w:autoSpaceDE w:val="0"/>
              <w:autoSpaceDN w:val="0"/>
              <w:adjustRightInd w:val="0"/>
              <w:ind w:left="-108" w:right="-108"/>
              <w:jc w:val="center"/>
              <w:rPr>
                <w:rFonts w:ascii="Times New Roman" w:hAnsi="Times New Roman" w:cs="Times New Roman"/>
                <w:iCs/>
                <w:sz w:val="18"/>
                <w:szCs w:val="20"/>
              </w:rPr>
            </w:pPr>
            <w:r w:rsidRPr="00F3336C">
              <w:rPr>
                <w:rFonts w:ascii="Times New Roman" w:hAnsi="Times New Roman" w:cs="Times New Roman"/>
                <w:iCs/>
                <w:sz w:val="18"/>
                <w:szCs w:val="20"/>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Јединична</w:t>
            </w: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цена</w:t>
            </w: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F3336C" w:rsidRPr="004B6607" w:rsidRDefault="00F3336C" w:rsidP="0072235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(РСД / EUR)</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F3336C" w:rsidRPr="004B6607" w:rsidRDefault="00F3336C" w:rsidP="00722350">
            <w:pPr>
              <w:autoSpaceDE w:val="0"/>
              <w:autoSpaceDN w:val="0"/>
              <w:adjustRightInd w:val="0"/>
              <w:jc w:val="center"/>
              <w:rPr>
                <w:rFonts w:ascii="Times New Roman" w:hAnsi="Times New Roman" w:cs="Times New Roman"/>
                <w:iCs/>
                <w:sz w:val="20"/>
                <w:szCs w:val="20"/>
              </w:rPr>
            </w:pPr>
          </w:p>
          <w:p w:rsidR="00F3336C" w:rsidRPr="004B6607" w:rsidRDefault="00F3336C" w:rsidP="00A60ED3">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ПДВ</w:t>
            </w:r>
          </w:p>
          <w:p w:rsidR="00F3336C" w:rsidRPr="004B6607" w:rsidRDefault="00F3336C" w:rsidP="00722350">
            <w:pPr>
              <w:autoSpaceDE w:val="0"/>
              <w:autoSpaceDN w:val="0"/>
              <w:adjustRightInd w:val="0"/>
              <w:jc w:val="center"/>
              <w:rPr>
                <w:rFonts w:ascii="Times New Roman" w:hAnsi="Times New Roman" w:cs="Times New Roman"/>
                <w:iCs/>
                <w:sz w:val="20"/>
                <w:szCs w:val="20"/>
              </w:rPr>
            </w:pP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са ПДВ</w:t>
            </w:r>
          </w:p>
          <w:p w:rsidR="00F3336C" w:rsidRPr="004B6607" w:rsidRDefault="00F3336C" w:rsidP="00722350">
            <w:pPr>
              <w:autoSpaceDE w:val="0"/>
              <w:autoSpaceDN w:val="0"/>
              <w:adjustRightInd w:val="0"/>
              <w:jc w:val="center"/>
              <w:rPr>
                <w:rFonts w:ascii="Times New Roman" w:hAnsi="Times New Roman" w:cs="Times New Roman"/>
                <w:iCs/>
                <w:sz w:val="20"/>
                <w:szCs w:val="20"/>
              </w:rPr>
            </w:pPr>
          </w:p>
          <w:p w:rsidR="00F3336C" w:rsidRPr="004B6607" w:rsidRDefault="00F3336C"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r>
      <w:tr w:rsidR="00A60ED3" w:rsidRPr="004B6607" w:rsidTr="00A60ED3">
        <w:trPr>
          <w:trHeight w:val="213"/>
        </w:trPr>
        <w:tc>
          <w:tcPr>
            <w:tcW w:w="39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A60ED3" w:rsidRPr="004B6607" w:rsidRDefault="00A60ED3" w:rsidP="00722350">
            <w:pPr>
              <w:pStyle w:val="Style13"/>
              <w:widowControl/>
              <w:spacing w:line="240" w:lineRule="auto"/>
              <w:jc w:val="center"/>
              <w:rPr>
                <w:rStyle w:val="FontStyle57"/>
                <w:rFonts w:ascii="Times New Roman" w:eastAsiaTheme="majorEastAsia" w:hAnsi="Times New Roman"/>
                <w:szCs w:val="20"/>
                <w:lang w:eastAsia="hr-HR"/>
              </w:rPr>
            </w:pPr>
            <w:r w:rsidRPr="004B6607">
              <w:rPr>
                <w:rStyle w:val="FontStyle57"/>
                <w:rFonts w:ascii="Times New Roman" w:eastAsiaTheme="majorEastAsia" w:hAnsi="Times New Roman"/>
                <w:szCs w:val="20"/>
                <w:lang w:eastAsia="hr-HR"/>
              </w:rPr>
              <w:t>1</w:t>
            </w:r>
          </w:p>
        </w:tc>
        <w:tc>
          <w:tcPr>
            <w:tcW w:w="35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rPr>
            </w:pPr>
            <w:r w:rsidRPr="004B6607">
              <w:rPr>
                <w:rFonts w:ascii="Times New Roman" w:eastAsia="Times New Roman" w:hAnsi="Times New Roman" w:cs="Times New Roman"/>
                <w:sz w:val="18"/>
                <w:szCs w:val="20"/>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5</w:t>
            </w:r>
          </w:p>
        </w:tc>
        <w:tc>
          <w:tcPr>
            <w:tcW w:w="141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6=4x5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7</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60ED3" w:rsidRPr="004B6607" w:rsidRDefault="00A60ED3" w:rsidP="00A60ED3">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8=6+7</w:t>
            </w:r>
          </w:p>
        </w:tc>
      </w:tr>
      <w:tr w:rsidR="00A60ED3" w:rsidRPr="004B6607" w:rsidTr="00CB44A0">
        <w:trPr>
          <w:trHeight w:val="299"/>
        </w:trPr>
        <w:tc>
          <w:tcPr>
            <w:tcW w:w="10173" w:type="dxa"/>
            <w:gridSpan w:val="8"/>
            <w:tcBorders>
              <w:top w:val="doub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Default"/>
              <w:spacing w:before="60" w:after="60"/>
              <w:jc w:val="both"/>
              <w:rPr>
                <w:color w:val="auto"/>
                <w:sz w:val="20"/>
                <w:szCs w:val="20"/>
              </w:rPr>
            </w:pPr>
            <w:r w:rsidRPr="004B6607">
              <w:rPr>
                <w:color w:val="auto"/>
                <w:sz w:val="20"/>
                <w:szCs w:val="20"/>
              </w:rPr>
              <w:t>ОГЛАШАВАЊЕ У ШТАМПАНИМ ИЗДАЊИМА</w:t>
            </w: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Default"/>
              <w:ind w:left="34"/>
              <w:jc w:val="both"/>
              <w:rPr>
                <w:color w:val="auto"/>
                <w:sz w:val="18"/>
                <w:lang w:val="en-GB"/>
              </w:rPr>
            </w:pPr>
            <w:r w:rsidRPr="004B6607">
              <w:rPr>
                <w:color w:val="auto"/>
                <w:sz w:val="18"/>
                <w:szCs w:val="20"/>
              </w:rPr>
              <w:t>Oглас- 1 цела страна (у боји или црно бела) у дневним новинама на странама које одговарају садржају огласног простора за територију Републике Србије,по избору Наручиоца</w:t>
            </w:r>
            <w:r w:rsidRPr="004B6607">
              <w:rPr>
                <w:color w:val="auto"/>
                <w:sz w:val="18"/>
                <w:szCs w:val="20"/>
                <w:lang w:val="en-GB"/>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5765D6">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оглас</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2.</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 xml:space="preserve">Плаћене медијске текстуалне објаве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5765D6">
            <w:pPr>
              <w:ind w:left="-108" w:right="-108"/>
              <w:jc w:val="center"/>
              <w:rPr>
                <w:rFonts w:ascii="Times New Roman" w:eastAsia="Times New Roman" w:hAnsi="Times New Roman" w:cs="Times New Roman"/>
                <w:sz w:val="18"/>
                <w:szCs w:val="20"/>
              </w:rPr>
            </w:pPr>
            <w:r w:rsidRPr="004B6607">
              <w:rPr>
                <w:rFonts w:ascii="Times New Roman" w:hAnsi="Times New Roman" w:cs="Times New Roman"/>
                <w:sz w:val="18"/>
                <w:szCs w:val="20"/>
              </w:rPr>
              <w:t>текст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4B6607">
              <w:rPr>
                <w:rFonts w:ascii="Times New Roman" w:eastAsia="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3.</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Читуља: II/67 мм, до 35 карактера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5765D6">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читуља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r w:rsidR="00A60ED3" w:rsidRPr="004B6607" w:rsidTr="003D0A54">
        <w:trPr>
          <w:trHeight w:val="299"/>
        </w:trPr>
        <w:tc>
          <w:tcPr>
            <w:tcW w:w="10173" w:type="dxa"/>
            <w:gridSpan w:val="8"/>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autoSpaceDE w:val="0"/>
              <w:autoSpaceDN w:val="0"/>
              <w:adjustRightInd w:val="0"/>
              <w:spacing w:before="60" w:after="60"/>
              <w:jc w:val="both"/>
              <w:rPr>
                <w:rFonts w:ascii="Times New Roman" w:hAnsi="Times New Roman"/>
                <w:sz w:val="20"/>
                <w:szCs w:val="20"/>
              </w:rPr>
            </w:pPr>
            <w:r w:rsidRPr="004B6607">
              <w:rPr>
                <w:rFonts w:ascii="Times New Roman" w:hAnsi="Times New Roman"/>
                <w:sz w:val="20"/>
                <w:szCs w:val="20"/>
              </w:rPr>
              <w:t>ОГЛАШАВАЊЕ У ИНТЕРНЕТ МЕДИЈСКОМ ПРОСТОРУ</w:t>
            </w: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4.</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18"/>
                <w:lang w:val="en-GB"/>
              </w:rPr>
            </w:pPr>
            <w:r w:rsidRPr="004B6607">
              <w:rPr>
                <w:rFonts w:ascii="Times New Roman" w:hAnsi="Times New Roman" w:cs="Times New Roman"/>
                <w:sz w:val="18"/>
                <w:szCs w:val="20"/>
              </w:rPr>
              <w:t>Закуп медијског простора  на друштвеној мрежи Facebook,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w:t>
            </w:r>
            <w:r w:rsidRPr="004B6607">
              <w:rPr>
                <w:rFonts w:ascii="Times New Roman" w:hAnsi="Times New Roman" w:cs="Times New Roman"/>
                <w:sz w:val="18"/>
                <w:szCs w:val="20"/>
                <w:lang w:val="en-GB"/>
              </w:rPr>
              <w:t>.</w:t>
            </w:r>
            <w:r w:rsidRPr="004B6607">
              <w:rPr>
                <w:rFonts w:ascii="Times New Roman" w:hAnsi="Times New Roman" w:cs="Times New Roman"/>
                <w:sz w:val="18"/>
                <w:szCs w:val="20"/>
              </w:rPr>
              <w:t xml:space="preserve"> Наручилац одређује теме за комуникацију и циљеве оглашавања по свакој кампањи</w:t>
            </w:r>
            <w:r w:rsidRPr="004B6607">
              <w:rPr>
                <w:rFonts w:ascii="Times New Roman" w:hAnsi="Times New Roman" w:cs="Times New Roman"/>
                <w:sz w:val="18"/>
                <w:szCs w:val="20"/>
                <w:lang w:val="en-GB"/>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5.</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18"/>
              </w:rPr>
            </w:pPr>
            <w:r w:rsidRPr="004B6607">
              <w:rPr>
                <w:rFonts w:ascii="Times New Roman" w:hAnsi="Times New Roman" w:cs="Times New Roman"/>
                <w:sz w:val="18"/>
                <w:szCs w:val="20"/>
              </w:rPr>
              <w:t>Закуп медијског простора на претраживачу google - дисплej оглашавање од 3250 до 4000 кликова и до 1 600 000 импресија /приказа огласа/ до 60 дана.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r w:rsidR="002D08AA"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6.</w:t>
            </w:r>
          </w:p>
        </w:tc>
        <w:tc>
          <w:tcPr>
            <w:tcW w:w="3545"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You tube оглашавање- са циљем веће видљивости и прегледа видео садржаја</w:t>
            </w:r>
            <w:r w:rsidRPr="004B6607">
              <w:rPr>
                <w:rFonts w:ascii="Times New Roman" w:hAnsi="Times New Roman" w:cs="Times New Roman"/>
                <w:sz w:val="18"/>
                <w:szCs w:val="20"/>
                <w:lang w:val="en-GB"/>
              </w:rPr>
              <w:t>,</w:t>
            </w:r>
            <w:r w:rsidRPr="004B6607">
              <w:rPr>
                <w:rFonts w:ascii="Times New Roman" w:hAnsi="Times New Roman" w:cs="Times New Roman"/>
                <w:sz w:val="18"/>
                <w:szCs w:val="20"/>
              </w:rPr>
              <w:t xml:space="preserve"> од 100 до 300 прегледа по видеу.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2D08AA" w:rsidRPr="004B6607" w:rsidRDefault="002D08AA"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2D08AA" w:rsidRPr="004B6607" w:rsidRDefault="002D08AA" w:rsidP="00FE17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D08AA" w:rsidRPr="004B6607" w:rsidRDefault="002D08AA" w:rsidP="00722350">
            <w:pPr>
              <w:jc w:val="center"/>
              <w:rPr>
                <w:rFonts w:ascii="Times New Roman" w:eastAsia="Times New Roman" w:hAnsi="Times New Roman" w:cs="Times New Roman"/>
                <w:sz w:val="20"/>
                <w:szCs w:val="20"/>
              </w:rPr>
            </w:pPr>
          </w:p>
        </w:tc>
      </w:tr>
    </w:tbl>
    <w:p w:rsidR="005765D6" w:rsidRPr="004B6607" w:rsidRDefault="005765D6" w:rsidP="001F1C39">
      <w:pPr>
        <w:pStyle w:val="Default"/>
        <w:spacing w:after="120"/>
        <w:ind w:left="-142"/>
        <w:jc w:val="both"/>
        <w:rPr>
          <w:b/>
          <w:color w:val="auto"/>
          <w:sz w:val="10"/>
        </w:rPr>
      </w:pPr>
    </w:p>
    <w:tbl>
      <w:tblPr>
        <w:tblStyle w:val="TableGrid"/>
        <w:tblW w:w="10173" w:type="dxa"/>
        <w:tblLayout w:type="fixed"/>
        <w:tblLook w:val="04A0"/>
      </w:tblPr>
      <w:tblGrid>
        <w:gridCol w:w="6204"/>
        <w:gridCol w:w="3969"/>
      </w:tblGrid>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60ED3" w:rsidRPr="004B6607" w:rsidRDefault="00A60ED3" w:rsidP="00D616F8">
            <w:pPr>
              <w:spacing w:before="200" w:after="200"/>
              <w:rPr>
                <w:rFonts w:ascii="Times New Roman" w:eastAsia="Times New Roman" w:hAnsi="Times New Roman"/>
                <w:b/>
              </w:rPr>
            </w:pPr>
            <w:r w:rsidRPr="004B6607">
              <w:rPr>
                <w:rFonts w:ascii="Times New Roman" w:eastAsia="Times New Roman" w:hAnsi="Times New Roman"/>
                <w:b/>
              </w:rPr>
              <w:t xml:space="preserve">УКУПНА ЦЕНА БЕЗ ПДВ </w:t>
            </w:r>
            <w:r w:rsidRPr="004B6607">
              <w:rPr>
                <w:rFonts w:ascii="Times New Roman" w:eastAsia="Times New Roman" w:hAnsi="Times New Roman"/>
              </w:rPr>
              <w:t xml:space="preserve">(1+2+3+4+5+6)  </w:t>
            </w:r>
            <w:r w:rsidRPr="004B6607">
              <w:rPr>
                <w:rFonts w:ascii="Times New Roman" w:hAnsi="Times New Roman" w:cs="Times New Roman"/>
                <w:iCs/>
                <w:sz w:val="20"/>
                <w:szCs w:val="20"/>
              </w:rPr>
              <w:t>( РСД / EUR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0ED3" w:rsidRPr="004B6607" w:rsidRDefault="00A60ED3" w:rsidP="00D616F8">
            <w:pPr>
              <w:spacing w:before="200" w:after="200"/>
              <w:jc w:val="center"/>
              <w:rPr>
                <w:rFonts w:ascii="Times New Roman" w:eastAsia="Times New Roman" w:hAnsi="Times New Roman"/>
                <w:sz w:val="18"/>
                <w:szCs w:val="18"/>
              </w:rPr>
            </w:pPr>
          </w:p>
        </w:tc>
      </w:tr>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hideMark/>
          </w:tcPr>
          <w:p w:rsidR="00A60ED3" w:rsidRPr="004B6607" w:rsidRDefault="00A60ED3" w:rsidP="00D616F8">
            <w:pPr>
              <w:spacing w:before="120" w:after="120"/>
              <w:rPr>
                <w:rFonts w:ascii="Times New Roman" w:eastAsia="Times New Roman" w:hAnsi="Times New Roman"/>
              </w:rPr>
            </w:pPr>
            <w:r w:rsidRPr="004B6607">
              <w:rPr>
                <w:rFonts w:ascii="Times New Roman" w:eastAsia="Times New Roman" w:hAnsi="Times New Roman"/>
              </w:rPr>
              <w:t>УКУПНО ПДВ (......... %)  ( РСД / EUR  )</w:t>
            </w:r>
          </w:p>
        </w:tc>
        <w:tc>
          <w:tcPr>
            <w:tcW w:w="3969" w:type="dxa"/>
            <w:tcBorders>
              <w:top w:val="single" w:sz="4" w:space="0" w:color="auto"/>
              <w:left w:val="single" w:sz="4" w:space="0" w:color="auto"/>
              <w:bottom w:val="single" w:sz="4" w:space="0" w:color="auto"/>
              <w:right w:val="single" w:sz="4" w:space="0" w:color="auto"/>
            </w:tcBorders>
            <w:vAlign w:val="center"/>
          </w:tcPr>
          <w:p w:rsidR="00A60ED3" w:rsidRPr="004B6607" w:rsidRDefault="00A60ED3" w:rsidP="00D616F8">
            <w:pPr>
              <w:spacing w:before="120" w:after="120"/>
              <w:rPr>
                <w:rFonts w:ascii="Times New Roman" w:eastAsia="Times New Roman" w:hAnsi="Times New Roman"/>
              </w:rPr>
            </w:pPr>
          </w:p>
        </w:tc>
      </w:tr>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hideMark/>
          </w:tcPr>
          <w:p w:rsidR="00A60ED3" w:rsidRPr="004B6607" w:rsidRDefault="00A60ED3" w:rsidP="00722350">
            <w:pPr>
              <w:spacing w:before="120" w:after="120"/>
              <w:rPr>
                <w:rFonts w:ascii="Times New Roman" w:eastAsia="Times New Roman" w:hAnsi="Times New Roman"/>
              </w:rPr>
            </w:pPr>
            <w:r w:rsidRPr="004B6607">
              <w:rPr>
                <w:rFonts w:ascii="Times New Roman" w:eastAsia="Times New Roman" w:hAnsi="Times New Roman"/>
              </w:rPr>
              <w:t xml:space="preserve">УКУПНА ЦЕНА СА ПДВ </w:t>
            </w:r>
          </w:p>
        </w:tc>
        <w:tc>
          <w:tcPr>
            <w:tcW w:w="3969" w:type="dxa"/>
            <w:tcBorders>
              <w:top w:val="single" w:sz="4" w:space="0" w:color="auto"/>
              <w:left w:val="single" w:sz="4" w:space="0" w:color="auto"/>
              <w:bottom w:val="single" w:sz="4" w:space="0" w:color="auto"/>
              <w:right w:val="single" w:sz="4" w:space="0" w:color="auto"/>
            </w:tcBorders>
            <w:vAlign w:val="center"/>
          </w:tcPr>
          <w:p w:rsidR="00A60ED3" w:rsidRPr="004B6607" w:rsidRDefault="00A60ED3" w:rsidP="00722350">
            <w:pPr>
              <w:spacing w:before="120" w:after="120"/>
              <w:jc w:val="center"/>
              <w:rPr>
                <w:rFonts w:ascii="Times New Roman" w:eastAsia="Times New Roman" w:hAnsi="Times New Roman"/>
                <w:b/>
                <w:sz w:val="18"/>
                <w:szCs w:val="18"/>
              </w:rPr>
            </w:pPr>
          </w:p>
        </w:tc>
      </w:tr>
    </w:tbl>
    <w:p w:rsidR="00A60ED3" w:rsidRPr="004B6607" w:rsidRDefault="00A60ED3" w:rsidP="001F1C39">
      <w:pPr>
        <w:pStyle w:val="Default"/>
        <w:spacing w:after="120"/>
        <w:ind w:left="-142"/>
        <w:jc w:val="both"/>
        <w:rPr>
          <w:b/>
          <w:color w:val="auto"/>
        </w:rPr>
      </w:pPr>
    </w:p>
    <w:p w:rsidR="00AB201A" w:rsidRPr="004B6607" w:rsidRDefault="00AB201A" w:rsidP="00AB201A">
      <w:pPr>
        <w:autoSpaceDE w:val="0"/>
        <w:autoSpaceDN w:val="0"/>
        <w:adjustRightInd w:val="0"/>
        <w:spacing w:after="0" w:line="240" w:lineRule="auto"/>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Упутство о начину попуњавања обрасца структуре цена</w:t>
      </w:r>
    </w:p>
    <w:p w:rsidR="00AB201A" w:rsidRPr="004B6607" w:rsidRDefault="00AB201A" w:rsidP="00AB201A">
      <w:pPr>
        <w:autoSpaceDE w:val="0"/>
        <w:autoSpaceDN w:val="0"/>
        <w:adjustRightInd w:val="0"/>
        <w:spacing w:after="0" w:line="240" w:lineRule="auto"/>
        <w:rPr>
          <w:rFonts w:ascii="Times New Roman" w:hAnsi="Times New Roman" w:cs="Times New Roman"/>
          <w:b/>
          <w:sz w:val="24"/>
          <w:szCs w:val="24"/>
          <w:lang w:val="sr-Cyrl-CS"/>
        </w:rPr>
      </w:pPr>
    </w:p>
    <w:p w:rsidR="00AB201A" w:rsidRPr="004B6607" w:rsidRDefault="00AB201A" w:rsidP="00AB201A">
      <w:pPr>
        <w:autoSpaceDE w:val="0"/>
        <w:autoSpaceDN w:val="0"/>
        <w:adjustRightInd w:val="0"/>
        <w:spacing w:after="0"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Образац структуре цена</w:t>
      </w:r>
      <w:r w:rsidRPr="004B6607">
        <w:rPr>
          <w:rFonts w:ascii="Times New Roman" w:hAnsi="Times New Roman" w:cs="Times New Roman"/>
          <w:sz w:val="24"/>
          <w:szCs w:val="24"/>
          <w:lang w:val="ru-RU"/>
        </w:rPr>
        <w:t xml:space="preserve"> мора бити попуњен тако да се може проверити усклађеност</w:t>
      </w:r>
      <w:r w:rsidRPr="004B6607">
        <w:rPr>
          <w:rFonts w:ascii="Times New Roman" w:hAnsi="Times New Roman" w:cs="Times New Roman"/>
          <w:sz w:val="24"/>
          <w:szCs w:val="24"/>
          <w:lang w:val="sr-Cyrl-CS"/>
        </w:rPr>
        <w:t xml:space="preserve"> појединачних</w:t>
      </w:r>
      <w:r w:rsidRPr="004B6607">
        <w:rPr>
          <w:rFonts w:ascii="Times New Roman" w:hAnsi="Times New Roman" w:cs="Times New Roman"/>
          <w:sz w:val="24"/>
          <w:szCs w:val="24"/>
          <w:lang w:val="ru-RU"/>
        </w:rPr>
        <w:t xml:space="preserve"> цена са трошковима.</w:t>
      </w:r>
    </w:p>
    <w:p w:rsidR="00AB201A" w:rsidRPr="004B6607" w:rsidRDefault="00AB201A" w:rsidP="00AB201A">
      <w:pPr>
        <w:autoSpaceDE w:val="0"/>
        <w:autoSpaceDN w:val="0"/>
        <w:adjustRightInd w:val="0"/>
        <w:spacing w:before="120" w:after="0" w:line="240" w:lineRule="auto"/>
        <w:jc w:val="both"/>
        <w:rPr>
          <w:rFonts w:ascii="Times New Roman" w:hAnsi="Times New Roman" w:cs="Times New Roman"/>
          <w:sz w:val="24"/>
          <w:szCs w:val="24"/>
          <w:lang w:val="ru-RU"/>
        </w:rPr>
      </w:pPr>
      <w:r w:rsidRPr="004B6607">
        <w:rPr>
          <w:rFonts w:ascii="Times New Roman" w:hAnsi="Times New Roman" w:cs="Times New Roman"/>
          <w:sz w:val="24"/>
          <w:szCs w:val="24"/>
          <w:lang w:val="ru-RU"/>
        </w:rPr>
        <w:t>У Обрасцу структуре цена морају бити приказан</w:t>
      </w:r>
      <w:r w:rsidRPr="004B6607">
        <w:rPr>
          <w:rFonts w:ascii="Times New Roman" w:hAnsi="Times New Roman" w:cs="Times New Roman"/>
          <w:sz w:val="24"/>
          <w:szCs w:val="24"/>
        </w:rPr>
        <w:t xml:space="preserve">е </w:t>
      </w:r>
      <w:r w:rsidRPr="004B6607">
        <w:rPr>
          <w:rFonts w:ascii="Times New Roman" w:hAnsi="Times New Roman" w:cs="Times New Roman"/>
          <w:sz w:val="24"/>
          <w:szCs w:val="24"/>
          <w:lang w:val="sr-Cyrl-CS"/>
        </w:rPr>
        <w:t>цене</w:t>
      </w:r>
      <w:r w:rsidRPr="004B6607">
        <w:rPr>
          <w:rFonts w:ascii="Times New Roman" w:hAnsi="Times New Roman" w:cs="Times New Roman"/>
          <w:sz w:val="24"/>
          <w:szCs w:val="24"/>
        </w:rPr>
        <w:t xml:space="preserve"> </w:t>
      </w:r>
      <w:r w:rsidRPr="004B6607">
        <w:rPr>
          <w:rFonts w:ascii="Times New Roman" w:hAnsi="Times New Roman" w:cs="Times New Roman"/>
          <w:sz w:val="24"/>
          <w:szCs w:val="24"/>
          <w:lang w:val="sr-Cyrl-CS"/>
        </w:rPr>
        <w:t>по ставкама</w:t>
      </w:r>
      <w:r w:rsidRPr="004B6607">
        <w:rPr>
          <w:rFonts w:ascii="Times New Roman" w:hAnsi="Times New Roman" w:cs="Times New Roman"/>
          <w:sz w:val="24"/>
          <w:szCs w:val="24"/>
          <w:lang w:val="ru-RU"/>
        </w:rPr>
        <w:t xml:space="preserve">, у динарима или еврима, </w:t>
      </w:r>
      <w:r w:rsidRPr="004B6607">
        <w:rPr>
          <w:rFonts w:ascii="Times New Roman" w:hAnsi="Times New Roman" w:cs="Times New Roman"/>
          <w:sz w:val="24"/>
          <w:szCs w:val="24"/>
        </w:rPr>
        <w:t>стопа ПДВ,</w:t>
      </w:r>
      <w:r w:rsidRPr="004B6607">
        <w:rPr>
          <w:rFonts w:ascii="Times New Roman" w:hAnsi="Times New Roman" w:cs="Times New Roman"/>
          <w:sz w:val="24"/>
          <w:szCs w:val="24"/>
          <w:lang w:val="sr-Cyrl-CS"/>
        </w:rPr>
        <w:t xml:space="preserve"> укупна цена без ПДВ</w:t>
      </w:r>
      <w:r w:rsidRPr="004B6607">
        <w:rPr>
          <w:rFonts w:ascii="Times New Roman" w:hAnsi="Times New Roman" w:cs="Times New Roman"/>
          <w:sz w:val="24"/>
          <w:szCs w:val="24"/>
          <w:lang w:val="ru-RU"/>
        </w:rPr>
        <w:t xml:space="preserve"> и са ПДВ. </w:t>
      </w:r>
    </w:p>
    <w:p w:rsidR="00B20C4D" w:rsidRPr="004B6607" w:rsidRDefault="00B20C4D" w:rsidP="00B20C4D">
      <w:pPr>
        <w:autoSpaceDE w:val="0"/>
        <w:autoSpaceDN w:val="0"/>
        <w:adjustRightInd w:val="0"/>
        <w:spacing w:before="120" w:after="0" w:line="240" w:lineRule="auto"/>
        <w:jc w:val="both"/>
        <w:rPr>
          <w:rFonts w:ascii="Times New Roman" w:hAnsi="Times New Roman" w:cs="Times New Roman"/>
          <w:sz w:val="24"/>
          <w:szCs w:val="24"/>
          <w:lang w:val="ru-RU"/>
        </w:rPr>
      </w:pPr>
      <w:r w:rsidRPr="004B6607">
        <w:rPr>
          <w:rFonts w:ascii="Times New Roman" w:hAnsi="Times New Roman" w:cs="Times New Roman"/>
          <w:sz w:val="24"/>
          <w:szCs w:val="24"/>
          <w:lang w:val="ru-RU"/>
        </w:rPr>
        <w:t>УКУПНО ЦЕНА БЕЗ ПДВ добија се сабирањем укупних цена</w:t>
      </w:r>
      <w:r w:rsidR="00596DF2" w:rsidRPr="004B6607">
        <w:rPr>
          <w:rFonts w:ascii="Times New Roman" w:hAnsi="Times New Roman" w:cs="Times New Roman"/>
          <w:sz w:val="24"/>
          <w:szCs w:val="24"/>
          <w:lang w:val="ru-RU"/>
        </w:rPr>
        <w:t xml:space="preserve"> без ПДВ</w:t>
      </w:r>
      <w:r w:rsidRPr="004B6607">
        <w:rPr>
          <w:rFonts w:ascii="Times New Roman" w:hAnsi="Times New Roman" w:cs="Times New Roman"/>
          <w:sz w:val="24"/>
          <w:szCs w:val="24"/>
          <w:lang w:val="ru-RU"/>
        </w:rPr>
        <w:t xml:space="preserve"> за све ставке-позиције (1+2+3+4</w:t>
      </w:r>
      <w:r w:rsidR="00596DF2" w:rsidRPr="004B6607">
        <w:rPr>
          <w:rFonts w:ascii="Times New Roman" w:hAnsi="Times New Roman" w:cs="Times New Roman"/>
          <w:sz w:val="24"/>
          <w:szCs w:val="24"/>
          <w:lang w:val="ru-RU"/>
        </w:rPr>
        <w:t>+5+6</w:t>
      </w:r>
      <w:r w:rsidRPr="004B6607">
        <w:rPr>
          <w:rFonts w:ascii="Times New Roman" w:hAnsi="Times New Roman" w:cs="Times New Roman"/>
          <w:sz w:val="24"/>
          <w:szCs w:val="24"/>
          <w:lang w:val="ru-RU"/>
        </w:rPr>
        <w:t>) и уписује се у Образац понуде.</w:t>
      </w: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AB201A" w:rsidRPr="004B6607" w:rsidRDefault="00AB201A" w:rsidP="00D8286B">
      <w:pPr>
        <w:pStyle w:val="Default"/>
        <w:jc w:val="both"/>
        <w:rPr>
          <w:color w:val="auto"/>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AB201A" w:rsidRPr="004B6607" w:rsidRDefault="00AB201A" w:rsidP="00AB201A">
      <w:pPr>
        <w:spacing w:after="0" w:line="240" w:lineRule="auto"/>
        <w:rPr>
          <w:rFonts w:ascii="Times New Roman" w:hAnsi="Times New Roman"/>
          <w:b/>
          <w:bCs/>
          <w:sz w:val="24"/>
          <w:szCs w:val="24"/>
          <w:lang w:val="sr-Cyrl-CS"/>
        </w:rPr>
      </w:pPr>
    </w:p>
    <w:p w:rsidR="00AB201A" w:rsidRPr="004B6607" w:rsidRDefault="00AB201A" w:rsidP="00AB201A">
      <w:pPr>
        <w:spacing w:after="0" w:line="240" w:lineRule="auto"/>
        <w:rPr>
          <w:rFonts w:ascii="Times New Roman" w:hAnsi="Times New Roman"/>
          <w:b/>
          <w:bCs/>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AB201A" w:rsidRPr="004B6607" w:rsidRDefault="00AB201A"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lang w:val="sr-Cyrl-CS"/>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lang w:val="sr-Cyrl-CS"/>
        </w:rPr>
        <w:t xml:space="preserve"> </w:t>
      </w:r>
      <w:r w:rsidR="0015587D" w:rsidRPr="004B6607">
        <w:rPr>
          <w:rFonts w:ascii="Times New Roman" w:hAnsi="Times New Roman" w:cs="Times New Roman"/>
          <w:b/>
          <w:sz w:val="28"/>
          <w:szCs w:val="28"/>
          <w:lang w:val="sr-Cyrl-CS"/>
        </w:rPr>
        <w:t>8</w:t>
      </w:r>
      <w:r w:rsidRPr="004B6607">
        <w:rPr>
          <w:rFonts w:ascii="Times New Roman" w:hAnsi="Times New Roman" w:cs="Times New Roman"/>
          <w:b/>
          <w:sz w:val="28"/>
          <w:szCs w:val="28"/>
          <w:lang w:val="sr-Cyrl-CS"/>
        </w:rPr>
        <w:t xml:space="preserve">. </w:t>
      </w:r>
      <w:r w:rsidRPr="004B6607">
        <w:rPr>
          <w:rFonts w:ascii="Times New Roman" w:hAnsi="Times New Roman" w:cs="Times New Roman"/>
          <w:b/>
          <w:sz w:val="28"/>
          <w:szCs w:val="28"/>
        </w:rPr>
        <w:t>МОДЕЛ УГОВОРА</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lang w:val="sr-Cyrl-CS"/>
        </w:rPr>
        <w:t xml:space="preserve"> </w:t>
      </w:r>
    </w:p>
    <w:p w:rsidR="00E77CF1" w:rsidRPr="004B6607" w:rsidRDefault="00E77CF1" w:rsidP="00E77CF1">
      <w:pPr>
        <w:pStyle w:val="Default"/>
        <w:jc w:val="both"/>
        <w:rPr>
          <w:color w:val="auto"/>
          <w:lang w:val="sr-Cyrl-CS"/>
        </w:rPr>
      </w:pPr>
    </w:p>
    <w:p w:rsidR="00E77CF1" w:rsidRPr="004B6607"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4B6607">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4B6607">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4B6607">
        <w:rPr>
          <w:rFonts w:ascii="Times New Roman" w:hAnsi="Times New Roman" w:cs="Times New Roman"/>
          <w:spacing w:val="-8"/>
          <w:sz w:val="24"/>
          <w:szCs w:val="24"/>
        </w:rPr>
        <w:t>Наручилац је припремио:</w:t>
      </w:r>
    </w:p>
    <w:p w:rsidR="00E77CF1"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4765E" w:rsidRPr="004B6607" w:rsidRDefault="00E4765E"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4B6607" w:rsidRDefault="00E77CF1" w:rsidP="00E77CF1">
      <w:pPr>
        <w:pStyle w:val="NoSpacing"/>
        <w:jc w:val="center"/>
        <w:rPr>
          <w:rFonts w:ascii="Times New Roman" w:hAnsi="Times New Roman" w:cs="Times New Roman"/>
          <w:b/>
          <w:sz w:val="24"/>
          <w:szCs w:val="24"/>
        </w:rPr>
      </w:pPr>
      <w:r w:rsidRPr="004B6607">
        <w:rPr>
          <w:rFonts w:ascii="Times New Roman" w:hAnsi="Times New Roman" w:cs="Times New Roman"/>
          <w:b/>
          <w:sz w:val="24"/>
          <w:szCs w:val="24"/>
        </w:rPr>
        <w:t>МОДЕЛ УГОВОРА</w:t>
      </w:r>
      <w:r w:rsidRPr="004B6607">
        <w:rPr>
          <w:rFonts w:ascii="Times New Roman" w:hAnsi="Times New Roman" w:cs="Times New Roman"/>
          <w:b/>
          <w:sz w:val="24"/>
          <w:szCs w:val="24"/>
          <w:lang w:val="sr-Cyrl-CS"/>
        </w:rPr>
        <w:t xml:space="preserve"> </w:t>
      </w:r>
    </w:p>
    <w:p w:rsidR="002E5E6A" w:rsidRPr="004B6607" w:rsidRDefault="002E5E6A" w:rsidP="002E5E6A">
      <w:pPr>
        <w:pStyle w:val="Default"/>
        <w:ind w:firstLine="720"/>
        <w:jc w:val="center"/>
        <w:rPr>
          <w:color w:val="auto"/>
        </w:rPr>
      </w:pPr>
      <w:r w:rsidRPr="004B6607">
        <w:rPr>
          <w:color w:val="auto"/>
        </w:rPr>
        <w:t>за</w:t>
      </w:r>
      <w:r w:rsidRPr="004B6607">
        <w:rPr>
          <w:b/>
          <w:color w:val="auto"/>
        </w:rPr>
        <w:t xml:space="preserve"> </w:t>
      </w:r>
      <w:r w:rsidRPr="004B6607">
        <w:rPr>
          <w:color w:val="auto"/>
        </w:rPr>
        <w:t>јавну набавку мале вредности услуга</w:t>
      </w:r>
    </w:p>
    <w:p w:rsidR="002E5E6A" w:rsidRPr="004B6607" w:rsidRDefault="00552B13" w:rsidP="002E5E6A">
      <w:pPr>
        <w:pStyle w:val="Default"/>
        <w:ind w:firstLine="720"/>
        <w:jc w:val="center"/>
        <w:rPr>
          <w:color w:val="auto"/>
        </w:rPr>
      </w:pPr>
      <w:r w:rsidRPr="004B6607">
        <w:rPr>
          <w:b/>
          <w:color w:val="auto"/>
        </w:rPr>
        <w:t>ОГЛАШАВАЊЕ  И ИНФОРМИСАЊЕ ЈАВНОСТИ</w:t>
      </w:r>
    </w:p>
    <w:p w:rsidR="00E77CF1" w:rsidRDefault="00E77CF1" w:rsidP="00E77CF1">
      <w:pPr>
        <w:jc w:val="both"/>
        <w:rPr>
          <w:rFonts w:ascii="Times New Roman" w:hAnsi="Times New Roman" w:cs="Times New Roman"/>
          <w:sz w:val="24"/>
        </w:rPr>
      </w:pPr>
    </w:p>
    <w:p w:rsidR="00E77CF1" w:rsidRPr="004B6607" w:rsidRDefault="00E77CF1" w:rsidP="00E77CF1">
      <w:pPr>
        <w:spacing w:after="0" w:line="240" w:lineRule="auto"/>
        <w:jc w:val="both"/>
        <w:rPr>
          <w:rFonts w:ascii="Times New Roman" w:hAnsi="Times New Roman" w:cs="Times New Roman"/>
          <w:sz w:val="24"/>
        </w:rPr>
      </w:pPr>
      <w:r w:rsidRPr="004B6607">
        <w:rPr>
          <w:rFonts w:ascii="Times New Roman" w:hAnsi="Times New Roman" w:cs="Times New Roman"/>
          <w:sz w:val="24"/>
        </w:rPr>
        <w:t>Закључен у Београду, између</w:t>
      </w:r>
    </w:p>
    <w:p w:rsidR="00E77CF1" w:rsidRPr="004B6607" w:rsidRDefault="00E77CF1" w:rsidP="00E77CF1">
      <w:pPr>
        <w:spacing w:after="0" w:line="240" w:lineRule="auto"/>
        <w:jc w:val="both"/>
        <w:rPr>
          <w:rFonts w:ascii="Times New Roman" w:hAnsi="Times New Roman" w:cs="Times New Roman"/>
          <w:sz w:val="24"/>
        </w:rPr>
      </w:pPr>
    </w:p>
    <w:p w:rsidR="00E4765E"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00E4765E" w:rsidRPr="004B6607">
        <w:rPr>
          <w:rFonts w:ascii="Times New Roman" w:eastAsia="TimesNewRoman,Bold" w:hAnsi="Times New Roman" w:cs="Times New Roman"/>
          <w:b/>
          <w:bCs/>
          <w:sz w:val="24"/>
          <w:szCs w:val="24"/>
        </w:rPr>
        <w:t xml:space="preserve"> </w:t>
      </w:r>
      <w:r w:rsidR="00E4765E" w:rsidRPr="004B6607">
        <w:rPr>
          <w:rFonts w:ascii="Times New Roman" w:eastAsia="TimesNewRoman" w:hAnsi="Times New Roman" w:cs="Times New Roman"/>
          <w:sz w:val="24"/>
          <w:szCs w:val="24"/>
        </w:rPr>
        <w:t>(у даљем тексту: Наручилац)</w:t>
      </w:r>
      <w:r w:rsidRPr="004B6607">
        <w:rPr>
          <w:rFonts w:ascii="Times New Roman" w:eastAsia="TimesNewRoman" w:hAnsi="Times New Roman" w:cs="Times New Roman"/>
          <w:sz w:val="24"/>
          <w:szCs w:val="24"/>
        </w:rPr>
        <w:t>, са седиштем</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у Београду, улица Палмотићева број 2, кога заступа</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 xml:space="preserve">директор др </w:t>
      </w:r>
      <w:r w:rsidRPr="004B6607">
        <w:rPr>
          <w:rFonts w:ascii="Times New Roman" w:eastAsia="TimesNewRoman" w:hAnsi="Times New Roman" w:cs="Times New Roman"/>
          <w:sz w:val="24"/>
          <w:szCs w:val="24"/>
          <w:lang w:val="sr-Cyrl-CS"/>
        </w:rPr>
        <w:t>Владица Тинтор</w:t>
      </w:r>
      <w:r w:rsidR="00E4765E" w:rsidRPr="004B6607">
        <w:rPr>
          <w:rFonts w:ascii="Times New Roman" w:eastAsia="TimesNewRoman" w:hAnsi="Times New Roman" w:cs="Times New Roman"/>
          <w:sz w:val="24"/>
          <w:szCs w:val="24"/>
        </w:rPr>
        <w:t>.</w:t>
      </w:r>
    </w:p>
    <w:p w:rsidR="00E77CF1" w:rsidRPr="004B6607" w:rsidRDefault="00E4765E"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Б</w:t>
      </w:r>
      <w:r w:rsidR="00E77CF1" w:rsidRPr="004B6607">
        <w:rPr>
          <w:rFonts w:ascii="Times New Roman" w:eastAsia="TimesNewRoman" w:hAnsi="Times New Roman" w:cs="Times New Roman"/>
          <w:sz w:val="24"/>
          <w:szCs w:val="24"/>
        </w:rPr>
        <w:t>рој рачуна: 840-963627-41, ПИБ:103986571; матични број:17606590, шифра делатности: 84.13;</w:t>
      </w:r>
    </w:p>
    <w:p w:rsidR="00E77CF1" w:rsidRPr="004B6607" w:rsidRDefault="00E77CF1" w:rsidP="0057429A">
      <w:pPr>
        <w:autoSpaceDE w:val="0"/>
        <w:autoSpaceDN w:val="0"/>
        <w:adjustRightInd w:val="0"/>
        <w:spacing w:before="120" w:after="12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и</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Bold" w:hAnsi="Times New Roman" w:cs="Times New Roman"/>
          <w:b/>
          <w:bCs/>
          <w:sz w:val="24"/>
          <w:szCs w:val="24"/>
        </w:rPr>
        <w:t>„</w:t>
      </w:r>
      <w:r w:rsidRPr="004B6607">
        <w:rPr>
          <w:rFonts w:ascii="Times New Roman" w:eastAsia="TimesNewRoman,Bold" w:hAnsi="Times New Roman" w:cs="Times New Roman"/>
          <w:b/>
          <w:bCs/>
          <w:sz w:val="24"/>
          <w:szCs w:val="24"/>
          <w:lang w:val="sr-Cyrl-CS"/>
        </w:rPr>
        <w:t>___________________________________</w:t>
      </w:r>
      <w:r w:rsidRPr="004B6607">
        <w:rPr>
          <w:rFonts w:ascii="Times New Roman" w:eastAsia="TimesNewRoman,Bold" w:hAnsi="Times New Roman" w:cs="Times New Roman"/>
          <w:b/>
          <w:bCs/>
          <w:sz w:val="24"/>
          <w:szCs w:val="24"/>
        </w:rPr>
        <w:t>“</w:t>
      </w:r>
      <w:r w:rsidR="00E4765E" w:rsidRPr="004B6607">
        <w:rPr>
          <w:rFonts w:ascii="Times New Roman" w:eastAsia="TimesNewRoman,Bold" w:hAnsi="Times New Roman" w:cs="Times New Roman"/>
          <w:b/>
          <w:bCs/>
          <w:sz w:val="24"/>
          <w:szCs w:val="24"/>
        </w:rPr>
        <w:t xml:space="preserve"> </w:t>
      </w:r>
      <w:r w:rsidR="00E4765E" w:rsidRPr="004B6607">
        <w:rPr>
          <w:rFonts w:ascii="Times New Roman" w:eastAsia="TimesNewRoman" w:hAnsi="Times New Roman" w:cs="Times New Roman"/>
          <w:sz w:val="24"/>
          <w:szCs w:val="24"/>
        </w:rPr>
        <w:t>(у даљем тексту: Извршилац),</w:t>
      </w:r>
      <w:r w:rsidRPr="004B6607">
        <w:rPr>
          <w:rFonts w:ascii="Times New Roman" w:eastAsia="TimesNewRoman,Bold" w:hAnsi="Times New Roman" w:cs="Times New Roman"/>
          <w:b/>
          <w:bCs/>
          <w:sz w:val="24"/>
          <w:szCs w:val="24"/>
        </w:rPr>
        <w:t xml:space="preserve"> </w:t>
      </w:r>
      <w:r w:rsidRPr="004B6607">
        <w:rPr>
          <w:rFonts w:ascii="Times New Roman" w:eastAsia="TimesNewRoman" w:hAnsi="Times New Roman" w:cs="Times New Roman"/>
          <w:sz w:val="24"/>
          <w:szCs w:val="24"/>
        </w:rPr>
        <w:t xml:space="preserve">са седиштем у </w:t>
      </w:r>
      <w:r w:rsidRPr="004B6607">
        <w:rPr>
          <w:rFonts w:ascii="Times New Roman" w:eastAsia="TimesNewRoman" w:hAnsi="Times New Roman" w:cs="Times New Roman"/>
          <w:sz w:val="24"/>
          <w:szCs w:val="24"/>
          <w:lang w:val="sr-Cyrl-CS"/>
        </w:rPr>
        <w:t xml:space="preserve">_______________ </w:t>
      </w:r>
      <w:r w:rsidRPr="004B6607">
        <w:rPr>
          <w:rFonts w:ascii="Times New Roman" w:eastAsia="TimesNewRoman" w:hAnsi="Times New Roman" w:cs="Times New Roman"/>
          <w:sz w:val="24"/>
          <w:szCs w:val="24"/>
        </w:rPr>
        <w:t xml:space="preserve">, улица </w:t>
      </w:r>
      <w:r w:rsidRPr="004B6607">
        <w:rPr>
          <w:rFonts w:ascii="Times New Roman" w:eastAsia="TimesNewRoman" w:hAnsi="Times New Roman" w:cs="Times New Roman"/>
          <w:sz w:val="24"/>
          <w:szCs w:val="24"/>
          <w:lang w:val="sr-Cyrl-CS"/>
        </w:rPr>
        <w:t>_______________</w:t>
      </w:r>
      <w:r w:rsidRPr="004B6607">
        <w:rPr>
          <w:rFonts w:ascii="Times New Roman" w:eastAsia="TimesNewRoman" w:hAnsi="Times New Roman" w:cs="Times New Roman"/>
          <w:sz w:val="24"/>
          <w:szCs w:val="24"/>
        </w:rPr>
        <w:t xml:space="preserve"> бр. </w:t>
      </w:r>
      <w:r w:rsidRPr="004B6607">
        <w:rPr>
          <w:rFonts w:ascii="Times New Roman" w:eastAsia="TimesNewRoman" w:hAnsi="Times New Roman" w:cs="Times New Roman"/>
          <w:sz w:val="24"/>
          <w:szCs w:val="24"/>
          <w:lang w:val="sr-Cyrl-CS"/>
        </w:rPr>
        <w:t xml:space="preserve">_________ </w:t>
      </w:r>
      <w:r w:rsidRPr="004B6607">
        <w:rPr>
          <w:rFonts w:ascii="Times New Roman" w:eastAsia="TimesNewRoman" w:hAnsi="Times New Roman" w:cs="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4B6607">
        <w:rPr>
          <w:rFonts w:ascii="Times New Roman" w:eastAsia="TimesNewRoman" w:hAnsi="Times New Roman" w:cs="Times New Roman"/>
          <w:sz w:val="24"/>
          <w:szCs w:val="24"/>
          <w:lang w:val="sr-Cyrl-CS"/>
        </w:rPr>
        <w:t>.</w:t>
      </w: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E4765E" w:rsidRPr="004B6607" w:rsidRDefault="00E4765E"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ПРЕДМЕТ</w:t>
      </w: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E77CF1" w:rsidP="0030705E">
      <w:pPr>
        <w:spacing w:after="120" w:line="240" w:lineRule="auto"/>
        <w:ind w:right="119"/>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Члан 1.</w:t>
      </w:r>
    </w:p>
    <w:p w:rsidR="00E77CF1" w:rsidRPr="004B6607" w:rsidRDefault="00E77CF1" w:rsidP="0030705E">
      <w:pPr>
        <w:pStyle w:val="Default"/>
        <w:jc w:val="both"/>
        <w:rPr>
          <w:rFonts w:eastAsia="TimesNewRoman"/>
          <w:color w:val="auto"/>
          <w:lang w:val="sr-Cyrl-CS"/>
        </w:rPr>
      </w:pPr>
      <w:r w:rsidRPr="004B6607">
        <w:rPr>
          <w:rFonts w:eastAsia="TimesNewRoman"/>
          <w:color w:val="auto"/>
        </w:rPr>
        <w:t xml:space="preserve">Предмет овог уговора </w:t>
      </w:r>
      <w:r w:rsidR="008333B7" w:rsidRPr="004B6607">
        <w:rPr>
          <w:rFonts w:eastAsia="TimesNewRoman"/>
          <w:color w:val="auto"/>
        </w:rPr>
        <w:t>су</w:t>
      </w:r>
      <w:r w:rsidRPr="004B6607">
        <w:rPr>
          <w:rFonts w:eastAsia="TimesNewRoman"/>
          <w:color w:val="auto"/>
        </w:rPr>
        <w:t xml:space="preserve"> </w:t>
      </w:r>
      <w:r w:rsidRPr="004B6607">
        <w:rPr>
          <w:color w:val="auto"/>
        </w:rPr>
        <w:t>услуг</w:t>
      </w:r>
      <w:r w:rsidR="00552B13" w:rsidRPr="004B6607">
        <w:rPr>
          <w:color w:val="auto"/>
        </w:rPr>
        <w:t>е</w:t>
      </w:r>
      <w:r w:rsidRPr="004B6607">
        <w:rPr>
          <w:color w:val="auto"/>
        </w:rPr>
        <w:t xml:space="preserve"> </w:t>
      </w:r>
      <w:r w:rsidR="00DD527E" w:rsidRPr="004B6607">
        <w:rPr>
          <w:color w:val="auto"/>
        </w:rPr>
        <w:t xml:space="preserve">оглашавања </w:t>
      </w:r>
      <w:r w:rsidR="008333B7" w:rsidRPr="004B6607">
        <w:rPr>
          <w:color w:val="auto"/>
        </w:rPr>
        <w:t xml:space="preserve">и информисања јавности у </w:t>
      </w:r>
      <w:r w:rsidR="008333B7" w:rsidRPr="004B6607">
        <w:rPr>
          <w:bCs/>
          <w:color w:val="auto"/>
          <w:lang w:val="sr-Cyrl-CS"/>
        </w:rPr>
        <w:t xml:space="preserve">штампаним издањима и </w:t>
      </w:r>
      <w:r w:rsidR="00DD527E" w:rsidRPr="004B6607">
        <w:rPr>
          <w:bCs/>
          <w:color w:val="auto"/>
          <w:lang w:val="sr-Cyrl-CS"/>
        </w:rPr>
        <w:t>медијском простору друштвених мрежа</w:t>
      </w:r>
      <w:r w:rsidRPr="004B6607">
        <w:rPr>
          <w:rFonts w:eastAsia="TimesNewRoman"/>
          <w:color w:val="auto"/>
        </w:rPr>
        <w:t xml:space="preserve">, у складу са Спецификацијом и захтевима </w:t>
      </w:r>
      <w:r w:rsidRPr="00962AE5">
        <w:rPr>
          <w:rFonts w:eastAsia="TimesNewRoman"/>
          <w:color w:val="auto"/>
        </w:rPr>
        <w:t xml:space="preserve">Наручиоца из конкурсне документације и понудом Извршиоца, </w:t>
      </w:r>
      <w:r w:rsidRPr="00962AE5">
        <w:rPr>
          <w:color w:val="auto"/>
          <w:lang w:val="sr-Cyrl-CS"/>
        </w:rPr>
        <w:t>број 1-02-4047-</w:t>
      </w:r>
      <w:r w:rsidR="008333B7" w:rsidRPr="00962AE5">
        <w:rPr>
          <w:color w:val="auto"/>
          <w:lang w:val="sr-Cyrl-CS"/>
        </w:rPr>
        <w:t>4</w:t>
      </w:r>
      <w:r w:rsidR="00962AE5" w:rsidRPr="00962AE5">
        <w:rPr>
          <w:color w:val="auto"/>
          <w:lang w:val="sr-Cyrl-CS"/>
        </w:rPr>
        <w:t>8</w:t>
      </w:r>
      <w:r w:rsidRPr="00962AE5">
        <w:rPr>
          <w:color w:val="auto"/>
          <w:lang w:val="sr-Cyrl-CS"/>
        </w:rPr>
        <w:t>/1</w:t>
      </w:r>
      <w:r w:rsidR="00E4765E" w:rsidRPr="00962AE5">
        <w:rPr>
          <w:color w:val="auto"/>
          <w:lang w:val="sr-Cyrl-CS"/>
        </w:rPr>
        <w:t>9</w:t>
      </w:r>
      <w:r w:rsidRPr="00962AE5">
        <w:rPr>
          <w:color w:val="auto"/>
          <w:lang w:val="sr-Cyrl-CS"/>
        </w:rPr>
        <w:t>-___ од</w:t>
      </w:r>
      <w:r w:rsidRPr="004B6607">
        <w:rPr>
          <w:color w:val="auto"/>
          <w:lang w:val="sr-Cyrl-CS"/>
        </w:rPr>
        <w:t xml:space="preserve"> _______</w:t>
      </w:r>
      <w:r w:rsidRPr="004B6607">
        <w:rPr>
          <w:noProof/>
          <w:color w:val="auto"/>
          <w:lang w:val="sr-Cyrl-CS"/>
        </w:rPr>
        <w:t>20</w:t>
      </w:r>
      <w:r w:rsidR="00962AE5">
        <w:rPr>
          <w:noProof/>
          <w:color w:val="auto"/>
          <w:lang w:val="sr-Cyrl-CS"/>
        </w:rPr>
        <w:t>20</w:t>
      </w:r>
      <w:r w:rsidRPr="004B6607">
        <w:rPr>
          <w:noProof/>
          <w:color w:val="auto"/>
          <w:lang w:val="sr-Cyrl-CS"/>
        </w:rPr>
        <w:t xml:space="preserve">. </w:t>
      </w:r>
      <w:r w:rsidRPr="004B6607">
        <w:rPr>
          <w:color w:val="auto"/>
          <w:lang w:val="sr-Cyrl-CS"/>
        </w:rPr>
        <w:t xml:space="preserve">године, </w:t>
      </w:r>
      <w:r w:rsidRPr="004B6607">
        <w:rPr>
          <w:rFonts w:eastAsia="TimesNewRoman"/>
          <w:color w:val="auto"/>
        </w:rPr>
        <w:t>који чине</w:t>
      </w:r>
      <w:r w:rsidRPr="004B6607">
        <w:rPr>
          <w:rFonts w:eastAsia="TimesNewRoman"/>
          <w:color w:val="auto"/>
          <w:lang w:val="sr-Cyrl-CS"/>
        </w:rPr>
        <w:t xml:space="preserve"> </w:t>
      </w:r>
      <w:r w:rsidRPr="004B6607">
        <w:rPr>
          <w:rFonts w:eastAsia="TimesNewRoman"/>
          <w:color w:val="auto"/>
        </w:rPr>
        <w:t>саставни део овог уговора</w:t>
      </w:r>
      <w:r w:rsidRPr="004B6607">
        <w:rPr>
          <w:rFonts w:eastAsia="TimesNewRoman"/>
          <w:color w:val="auto"/>
          <w:lang w:val="sr-Cyrl-CS"/>
        </w:rPr>
        <w:t>.</w:t>
      </w:r>
    </w:p>
    <w:p w:rsidR="00B927AD" w:rsidRPr="00B927AD" w:rsidRDefault="00B927AD" w:rsidP="00E77CF1">
      <w:pPr>
        <w:pStyle w:val="BodyText"/>
        <w:ind w:right="120"/>
        <w:jc w:val="center"/>
        <w:rPr>
          <w:rFonts w:ascii="Times New Roman" w:hAnsi="Times New Roman" w:cs="Times New Roman"/>
          <w:bCs/>
          <w:caps/>
          <w:sz w:val="24"/>
          <w:szCs w:val="24"/>
        </w:rPr>
      </w:pPr>
    </w:p>
    <w:p w:rsidR="00E77CF1" w:rsidRPr="004B6607" w:rsidRDefault="00E77CF1" w:rsidP="0030705E">
      <w:pPr>
        <w:pStyle w:val="BodyText"/>
        <w:spacing w:after="0" w:line="240" w:lineRule="auto"/>
        <w:ind w:right="119"/>
        <w:jc w:val="center"/>
        <w:rPr>
          <w:rFonts w:ascii="Times New Roman" w:hAnsi="Times New Roman" w:cs="Times New Roman"/>
          <w:bCs/>
          <w:caps/>
          <w:sz w:val="24"/>
          <w:szCs w:val="24"/>
          <w:lang w:val="sr-Cyrl-CS"/>
        </w:rPr>
      </w:pPr>
      <w:r w:rsidRPr="004B6607">
        <w:rPr>
          <w:rFonts w:ascii="Times New Roman" w:hAnsi="Times New Roman" w:cs="Times New Roman"/>
          <w:bCs/>
          <w:caps/>
          <w:sz w:val="24"/>
          <w:szCs w:val="24"/>
          <w:lang w:val="sr-Cyrl-CS"/>
        </w:rPr>
        <w:t>Цена и начин плаћања</w:t>
      </w:r>
    </w:p>
    <w:p w:rsidR="0030705E" w:rsidRPr="004B6607" w:rsidRDefault="0030705E" w:rsidP="0030705E">
      <w:pPr>
        <w:pStyle w:val="BodyText"/>
        <w:spacing w:after="0" w:line="240" w:lineRule="auto"/>
        <w:ind w:right="119"/>
        <w:jc w:val="center"/>
        <w:rPr>
          <w:rFonts w:ascii="Times New Roman" w:hAnsi="Times New Roman" w:cs="Times New Roman"/>
          <w:bCs/>
          <w:caps/>
          <w:sz w:val="24"/>
          <w:szCs w:val="24"/>
          <w:lang w:val="sr-Cyrl-CS"/>
        </w:rPr>
      </w:pPr>
    </w:p>
    <w:p w:rsidR="00E77CF1" w:rsidRPr="004B6607" w:rsidRDefault="00E77CF1" w:rsidP="0030705E">
      <w:pPr>
        <w:spacing w:after="120" w:line="240" w:lineRule="auto"/>
        <w:ind w:right="119"/>
        <w:jc w:val="center"/>
        <w:rPr>
          <w:rFonts w:ascii="Times New Roman" w:hAnsi="Times New Roman" w:cs="Times New Roman"/>
          <w:bCs/>
          <w:sz w:val="24"/>
          <w:szCs w:val="24"/>
          <w:lang w:val="sr-Cyrl-CS"/>
        </w:rPr>
      </w:pPr>
      <w:r w:rsidRPr="004B6607">
        <w:rPr>
          <w:rFonts w:ascii="Times New Roman" w:hAnsi="Times New Roman" w:cs="Times New Roman"/>
          <w:bCs/>
          <w:sz w:val="24"/>
          <w:szCs w:val="24"/>
          <w:lang w:val="sr-Cyrl-CS"/>
        </w:rPr>
        <w:t>Члан 2.</w:t>
      </w:r>
    </w:p>
    <w:p w:rsidR="008333B7" w:rsidRPr="004B6607" w:rsidRDefault="008333B7" w:rsidP="008333B7">
      <w:pPr>
        <w:spacing w:before="120"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Укупна максимална вредност Уговора је до процењене вредности јавне набавке, односно до ______________________</w:t>
      </w:r>
      <w:r w:rsidRPr="004B6607">
        <w:rPr>
          <w:rFonts w:ascii="Times New Roman" w:hAnsi="Times New Roman" w:cs="Times New Roman"/>
          <w:sz w:val="24"/>
        </w:rPr>
        <w:t xml:space="preserve"> РСД без ПДВ (</w:t>
      </w:r>
      <w:r w:rsidR="00E4765E" w:rsidRPr="004B6607">
        <w:rPr>
          <w:rFonts w:ascii="Times New Roman" w:hAnsi="Times New Roman" w:cs="Times New Roman"/>
          <w:sz w:val="24"/>
        </w:rPr>
        <w:t>у</w:t>
      </w:r>
      <w:r w:rsidRPr="004B6607">
        <w:rPr>
          <w:rFonts w:ascii="Times New Roman" w:hAnsi="Times New Roman" w:cs="Times New Roman"/>
          <w:i/>
          <w:sz w:val="24"/>
        </w:rPr>
        <w:t>писује Наручилац</w:t>
      </w:r>
      <w:r w:rsidRPr="004B6607">
        <w:rPr>
          <w:rFonts w:ascii="Times New Roman" w:hAnsi="Times New Roman" w:cs="Times New Roman"/>
          <w:sz w:val="24"/>
        </w:rPr>
        <w:t>)</w:t>
      </w:r>
      <w:r w:rsidRPr="004B6607">
        <w:rPr>
          <w:rFonts w:ascii="Times New Roman" w:hAnsi="Times New Roman" w:cs="Times New Roman"/>
          <w:sz w:val="24"/>
          <w:lang w:val="sr-Cyrl-CS"/>
        </w:rPr>
        <w:t>.</w:t>
      </w:r>
    </w:p>
    <w:p w:rsidR="003A25CF" w:rsidRPr="004B6607" w:rsidRDefault="003A25CF" w:rsidP="003A25CF">
      <w:pPr>
        <w:tabs>
          <w:tab w:val="num" w:pos="709"/>
        </w:tabs>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lastRenderedPageBreak/>
        <w:t xml:space="preserve">Наручилац се обавезује да ће Извршиоцу плаћати </w:t>
      </w:r>
      <w:r w:rsidRPr="004B6607">
        <w:rPr>
          <w:rFonts w:ascii="Times New Roman" w:hAnsi="Times New Roman" w:cs="Times New Roman"/>
          <w:sz w:val="24"/>
          <w:szCs w:val="24"/>
          <w:lang w:val="sr-Cyrl-CS"/>
        </w:rPr>
        <w:t xml:space="preserve">за извршене услуге на месечном нивоу, по истеку месеца у року од ______ дана </w:t>
      </w:r>
      <w:r w:rsidRPr="004B6607">
        <w:rPr>
          <w:rFonts w:ascii="Times New Roman" w:hAnsi="Times New Roman" w:cs="Times New Roman"/>
          <w:i/>
          <w:sz w:val="24"/>
          <w:szCs w:val="24"/>
          <w:lang w:val="sr-Cyrl-CS"/>
        </w:rPr>
        <w:t>(понуђени рок)</w:t>
      </w:r>
      <w:r w:rsidRPr="004B6607">
        <w:rPr>
          <w:rFonts w:ascii="Times New Roman" w:hAnsi="Times New Roman" w:cs="Times New Roman"/>
          <w:sz w:val="24"/>
          <w:szCs w:val="24"/>
          <w:lang w:val="sr-Cyrl-CS"/>
        </w:rPr>
        <w:t xml:space="preserve"> од дана </w:t>
      </w:r>
      <w:r w:rsidRPr="004B6607">
        <w:rPr>
          <w:rFonts w:ascii="Times New Roman" w:hAnsi="Times New Roman" w:cs="Times New Roman"/>
          <w:sz w:val="24"/>
          <w:lang w:val="sr-Cyrl-CS"/>
        </w:rPr>
        <w:t xml:space="preserve">службеног пријема фактуре и верификације од овлашћеног представника Наручиоца. </w:t>
      </w:r>
    </w:p>
    <w:p w:rsidR="003A25CF" w:rsidRPr="004B6607" w:rsidRDefault="003A25CF" w:rsidP="003A25CF">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Извршилац у фактури обавезно специфицира извршене услуге у претходном месецу према Обрасцу струкуре цена, са навођењем редног броја и називом позиције коју фактурише.</w:t>
      </w:r>
    </w:p>
    <w:p w:rsidR="003A25CF" w:rsidRPr="004B6607" w:rsidRDefault="003A25CF" w:rsidP="003A25CF">
      <w:pPr>
        <w:spacing w:after="0" w:line="240" w:lineRule="auto"/>
        <w:jc w:val="both"/>
        <w:rPr>
          <w:rFonts w:ascii="Times New Roman" w:hAnsi="Times New Roman" w:cs="Times New Roman"/>
          <w:sz w:val="24"/>
          <w:lang w:val="sr-Cyrl-CS"/>
        </w:rPr>
      </w:pPr>
    </w:p>
    <w:p w:rsidR="00261467" w:rsidRPr="00261467" w:rsidRDefault="00261467" w:rsidP="00261467">
      <w:pPr>
        <w:spacing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Пре достављања месечне фактуре 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rPr>
        <w:t xml:space="preserve"> са анализом огласних кампања</w:t>
      </w:r>
      <w:r w:rsidRPr="00261467">
        <w:rPr>
          <w:rFonts w:ascii="Times New Roman" w:eastAsia="Times New Roman" w:hAnsi="Times New Roman" w:cs="Times New Roman"/>
          <w:sz w:val="24"/>
          <w:szCs w:val="24"/>
          <w:lang w:val="sr-Cyrl-CS"/>
        </w:rPr>
        <w:t xml:space="preserve">, у форми коју одреди Наручилац.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Извршилац на фактури обавезно наводи број уговора заведеног код Наручиоца.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661676" w:rsidRPr="004B6607" w:rsidRDefault="00661676" w:rsidP="00661676">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Плаћање се врши уплатом на рачун Извршиоца.</w:t>
      </w:r>
    </w:p>
    <w:p w:rsidR="00DD527E" w:rsidRPr="004B6607" w:rsidRDefault="00DD527E" w:rsidP="006A03EB">
      <w:pPr>
        <w:spacing w:before="120"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 xml:space="preserve">Цене утврђене Понудом и Обрасцом структуре цена су фиксне за цео уговорени период. </w:t>
      </w:r>
    </w:p>
    <w:p w:rsidR="008333B7" w:rsidRPr="004B6607" w:rsidRDefault="00E77CF1" w:rsidP="00362D0F">
      <w:pPr>
        <w:spacing w:before="120" w:after="0" w:line="240" w:lineRule="auto"/>
        <w:jc w:val="both"/>
        <w:rPr>
          <w:rFonts w:ascii="Times New Roman" w:hAnsi="Times New Roman" w:cs="Times New Roman"/>
          <w:iCs/>
          <w:sz w:val="24"/>
          <w:szCs w:val="24"/>
        </w:rPr>
      </w:pPr>
      <w:r w:rsidRPr="004B6607">
        <w:rPr>
          <w:rFonts w:ascii="Times New Roman" w:hAnsi="Times New Roman" w:cs="Times New Roman"/>
          <w:iCs/>
          <w:sz w:val="24"/>
          <w:szCs w:val="24"/>
        </w:rPr>
        <w:t>Плаћање је месечно за претходни месец,</w:t>
      </w:r>
    </w:p>
    <w:p w:rsidR="00E77CF1" w:rsidRDefault="00E77CF1" w:rsidP="008333B7">
      <w:pPr>
        <w:spacing w:after="0" w:line="240" w:lineRule="auto"/>
        <w:jc w:val="both"/>
        <w:rPr>
          <w:rFonts w:ascii="Times New Roman" w:hAnsi="Times New Roman" w:cs="Times New Roman"/>
          <w:iCs/>
          <w:sz w:val="24"/>
          <w:szCs w:val="24"/>
        </w:rPr>
      </w:pPr>
      <w:r w:rsidRPr="004B6607">
        <w:rPr>
          <w:rFonts w:ascii="Times New Roman" w:hAnsi="Times New Roman" w:cs="Times New Roman"/>
          <w:iCs/>
          <w:sz w:val="24"/>
          <w:szCs w:val="24"/>
        </w:rPr>
        <w:t xml:space="preserve"> </w:t>
      </w:r>
    </w:p>
    <w:p w:rsidR="00B927AD" w:rsidRPr="004B6607" w:rsidRDefault="00B927AD" w:rsidP="008333B7">
      <w:pPr>
        <w:spacing w:after="0" w:line="240" w:lineRule="auto"/>
        <w:jc w:val="both"/>
        <w:rPr>
          <w:rFonts w:ascii="Times New Roman" w:hAnsi="Times New Roman" w:cs="Times New Roman"/>
          <w:iCs/>
          <w:sz w:val="24"/>
          <w:szCs w:val="24"/>
        </w:rPr>
      </w:pPr>
    </w:p>
    <w:p w:rsidR="00B927AD" w:rsidRDefault="00E4765E" w:rsidP="00E4765E">
      <w:pPr>
        <w:pStyle w:val="Default"/>
        <w:jc w:val="center"/>
        <w:rPr>
          <w:bCs/>
          <w:color w:val="auto"/>
        </w:rPr>
      </w:pPr>
      <w:r w:rsidRPr="004B6607">
        <w:rPr>
          <w:bCs/>
          <w:color w:val="auto"/>
        </w:rPr>
        <w:t xml:space="preserve">РОКОВИ И НАЧИН РЕАЛИЗАЦИЈЕ УСЛУГА </w:t>
      </w:r>
    </w:p>
    <w:p w:rsidR="00E4765E" w:rsidRPr="004B6607" w:rsidRDefault="00E4765E" w:rsidP="00E4765E">
      <w:pPr>
        <w:pStyle w:val="Default"/>
        <w:jc w:val="center"/>
        <w:rPr>
          <w:bCs/>
          <w:color w:val="auto"/>
        </w:rPr>
      </w:pPr>
      <w:r w:rsidRPr="004B6607">
        <w:rPr>
          <w:bCs/>
          <w:color w:val="auto"/>
        </w:rPr>
        <w:t xml:space="preserve"> </w:t>
      </w:r>
    </w:p>
    <w:p w:rsidR="00E4765E" w:rsidRPr="004B6607" w:rsidRDefault="00E4765E" w:rsidP="00B927AD">
      <w:pPr>
        <w:spacing w:after="120" w:line="240" w:lineRule="auto"/>
        <w:ind w:right="119"/>
        <w:jc w:val="center"/>
        <w:rPr>
          <w:rFonts w:ascii="Times New Roman" w:hAnsi="Times New Roman" w:cs="Times New Roman"/>
          <w:bCs/>
          <w:sz w:val="24"/>
          <w:szCs w:val="24"/>
          <w:lang w:val="sr-Cyrl-CS"/>
        </w:rPr>
      </w:pPr>
      <w:r w:rsidRPr="004B6607">
        <w:rPr>
          <w:rFonts w:ascii="Times New Roman" w:hAnsi="Times New Roman" w:cs="Times New Roman"/>
          <w:bCs/>
          <w:sz w:val="24"/>
          <w:szCs w:val="24"/>
          <w:lang w:val="sr-Cyrl-CS"/>
        </w:rPr>
        <w:t>Члан 3.</w:t>
      </w:r>
    </w:p>
    <w:p w:rsidR="00E4765E" w:rsidRPr="004B6607" w:rsidRDefault="00E4765E" w:rsidP="00E4765E">
      <w:pPr>
        <w:pStyle w:val="Default"/>
        <w:jc w:val="both"/>
        <w:rPr>
          <w:color w:val="auto"/>
          <w:lang w:val="sr-Cyrl-CS"/>
        </w:rPr>
      </w:pPr>
      <w:r w:rsidRPr="004B6607">
        <w:rPr>
          <w:bCs/>
          <w:color w:val="auto"/>
        </w:rPr>
        <w:t xml:space="preserve">За свако </w:t>
      </w:r>
      <w:r w:rsidRPr="004B6607">
        <w:rPr>
          <w:color w:val="auto"/>
          <w:lang w:val="sr-Cyrl-CS"/>
        </w:rPr>
        <w:t>оглашавање у штампаним издањима и у медијском простору друштвених мрежа Наручилац доставља коначан текст за оглашавање.</w:t>
      </w:r>
    </w:p>
    <w:p w:rsidR="00E4765E" w:rsidRPr="004B6607" w:rsidRDefault="00E4765E" w:rsidP="00E4765E">
      <w:pPr>
        <w:pStyle w:val="Default"/>
        <w:spacing w:before="120"/>
        <w:jc w:val="both"/>
        <w:rPr>
          <w:color w:val="auto"/>
        </w:rPr>
      </w:pPr>
      <w:r w:rsidRPr="00F82FBC">
        <w:rPr>
          <w:bCs/>
          <w:color w:val="auto"/>
        </w:rPr>
        <w:t>Извршилац је дужан да у року од 3 (три) дана о дана достављања захтева Наручиоца, пошаље</w:t>
      </w:r>
      <w:r w:rsidRPr="004B6607">
        <w:rPr>
          <w:bCs/>
          <w:color w:val="auto"/>
        </w:rPr>
        <w:t xml:space="preserve"> формирану </w:t>
      </w:r>
      <w:r w:rsidRPr="004B6607">
        <w:rPr>
          <w:bCs/>
          <w:color w:val="auto"/>
          <w:lang w:val="sr-Cyrl-CS"/>
        </w:rPr>
        <w:t xml:space="preserve">припрему </w:t>
      </w:r>
      <w:r w:rsidRPr="004B6607">
        <w:rPr>
          <w:color w:val="auto"/>
        </w:rPr>
        <w:t>огласа за објаву</w:t>
      </w:r>
      <w:r w:rsidRPr="004B6607">
        <w:rPr>
          <w:bCs/>
          <w:color w:val="auto"/>
          <w:lang w:val="sr-Cyrl-CS"/>
        </w:rPr>
        <w:t xml:space="preserve"> у штампаним издањима и медијском простору друштвених мрежа</w:t>
      </w:r>
      <w:r w:rsidRPr="004B6607">
        <w:rPr>
          <w:color w:val="auto"/>
        </w:rPr>
        <w:t>, као и податке о томе где ће конкретан садржај бити објављен.</w:t>
      </w:r>
    </w:p>
    <w:p w:rsidR="00E4765E" w:rsidRPr="004B6607" w:rsidRDefault="00E4765E" w:rsidP="00E4765E">
      <w:pPr>
        <w:pStyle w:val="Default"/>
        <w:spacing w:before="120"/>
        <w:jc w:val="both"/>
        <w:rPr>
          <w:color w:val="auto"/>
          <w:lang w:val="sr-Cyrl-CS"/>
        </w:rPr>
      </w:pPr>
      <w:r w:rsidRPr="004B6607">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E4765E" w:rsidRPr="004B6607" w:rsidRDefault="00E4765E" w:rsidP="00E4765E">
      <w:pPr>
        <w:pStyle w:val="Default"/>
        <w:jc w:val="both"/>
        <w:rPr>
          <w:color w:val="auto"/>
          <w:lang w:val="sr-Cyrl-CS"/>
        </w:rPr>
      </w:pPr>
      <w:r w:rsidRPr="004B6607">
        <w:rPr>
          <w:color w:val="auto"/>
          <w:lang w:val="sr-Cyrl-CS"/>
        </w:rPr>
        <w:t>У случају да предлог одговара Техничким спецификацијама, представник Наручиоца верификује садржај и одобрава објављивање према предлогу и верификован предлог шаље Извршиоцу.</w:t>
      </w:r>
    </w:p>
    <w:p w:rsidR="00E4765E" w:rsidRPr="004B6607" w:rsidRDefault="00E4765E" w:rsidP="00E4765E">
      <w:pPr>
        <w:pStyle w:val="Default"/>
        <w:jc w:val="both"/>
        <w:rPr>
          <w:color w:val="auto"/>
          <w:lang w:val="sr-Cyrl-CS"/>
        </w:rPr>
      </w:pPr>
      <w:r w:rsidRPr="004B6607">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E4765E" w:rsidRPr="004B6607" w:rsidRDefault="00E4765E" w:rsidP="00E4765E">
      <w:pPr>
        <w:pStyle w:val="Default"/>
        <w:jc w:val="both"/>
        <w:rPr>
          <w:color w:val="auto"/>
          <w:lang w:val="sr-Cyrl-CS"/>
        </w:rPr>
      </w:pPr>
    </w:p>
    <w:p w:rsidR="00E4765E" w:rsidRPr="004B6607" w:rsidRDefault="00E4765E" w:rsidP="00E4765E">
      <w:pPr>
        <w:pStyle w:val="Default"/>
        <w:jc w:val="both"/>
        <w:rPr>
          <w:color w:val="auto"/>
        </w:rPr>
      </w:pPr>
      <w:r w:rsidRPr="004B6607">
        <w:rPr>
          <w:color w:val="auto"/>
          <w:lang w:val="sr-Cyrl-CS"/>
        </w:rPr>
        <w:t xml:space="preserve">Извршилац је у обавези да верификован предлог </w:t>
      </w:r>
      <w:r w:rsidRPr="004B6607">
        <w:rPr>
          <w:color w:val="auto"/>
        </w:rPr>
        <w:t>огласа за објаву</w:t>
      </w:r>
      <w:r w:rsidRPr="004B6607">
        <w:rPr>
          <w:color w:val="auto"/>
          <w:lang w:val="sr-Cyrl-CS"/>
        </w:rPr>
        <w:t>, односно измењен предлог</w:t>
      </w:r>
      <w:r w:rsidRPr="004B6607">
        <w:rPr>
          <w:color w:val="auto"/>
        </w:rPr>
        <w:t xml:space="preserve"> огласа за објаву од стране Наручиоца, објави</w:t>
      </w:r>
      <w:r w:rsidRPr="004B6607">
        <w:rPr>
          <w:color w:val="auto"/>
          <w:lang w:val="sr-Cyrl-CS"/>
        </w:rPr>
        <w:t xml:space="preserve"> у року од 2 (два) дана.  </w:t>
      </w:r>
    </w:p>
    <w:p w:rsidR="00E77CF1" w:rsidRPr="004B6607" w:rsidRDefault="00E77CF1" w:rsidP="00E77CF1">
      <w:pPr>
        <w:spacing w:after="0" w:line="240" w:lineRule="auto"/>
        <w:ind w:firstLine="720"/>
        <w:jc w:val="center"/>
        <w:rPr>
          <w:rFonts w:ascii="Times New Roman" w:hAnsi="Times New Roman" w:cs="Times New Roman"/>
          <w:sz w:val="24"/>
        </w:rPr>
      </w:pPr>
      <w:r w:rsidRPr="004B6607">
        <w:rPr>
          <w:rFonts w:ascii="Times New Roman" w:hAnsi="Times New Roman" w:cs="Times New Roman"/>
          <w:sz w:val="24"/>
        </w:rPr>
        <w:lastRenderedPageBreak/>
        <w:t>ОБАВЕЗЕ ИЗВРШИОЦА И НАРУЧИОЦА</w:t>
      </w:r>
    </w:p>
    <w:p w:rsidR="00E77CF1" w:rsidRPr="004B6607" w:rsidRDefault="00E77CF1" w:rsidP="00E77CF1">
      <w:pPr>
        <w:spacing w:after="0" w:line="240" w:lineRule="auto"/>
        <w:ind w:right="119"/>
        <w:jc w:val="center"/>
        <w:rPr>
          <w:rFonts w:ascii="Times New Roman" w:hAnsi="Times New Roman" w:cs="Times New Roman"/>
          <w:bCs/>
          <w:sz w:val="24"/>
          <w:lang w:val="sr-Cyrl-CS"/>
        </w:rPr>
      </w:pPr>
    </w:p>
    <w:p w:rsidR="00E77CF1" w:rsidRPr="004B6607" w:rsidRDefault="00E77CF1" w:rsidP="00E77CF1">
      <w:pPr>
        <w:spacing w:after="120"/>
        <w:ind w:right="119"/>
        <w:jc w:val="center"/>
        <w:rPr>
          <w:rFonts w:ascii="Times New Roman" w:hAnsi="Times New Roman" w:cs="Times New Roman"/>
          <w:bCs/>
          <w:sz w:val="24"/>
          <w:lang w:val="sr-Cyrl-CS"/>
        </w:rPr>
      </w:pPr>
      <w:r w:rsidRPr="004B6607">
        <w:rPr>
          <w:rFonts w:ascii="Times New Roman" w:hAnsi="Times New Roman" w:cs="Times New Roman"/>
          <w:bCs/>
          <w:sz w:val="24"/>
          <w:lang w:val="sr-Cyrl-CS"/>
        </w:rPr>
        <w:t xml:space="preserve">Члан </w:t>
      </w:r>
      <w:r w:rsidR="0030705E" w:rsidRPr="004B6607">
        <w:rPr>
          <w:rFonts w:ascii="Times New Roman" w:hAnsi="Times New Roman" w:cs="Times New Roman"/>
          <w:bCs/>
          <w:sz w:val="24"/>
          <w:lang w:val="sr-Cyrl-CS"/>
        </w:rPr>
        <w:t>4</w:t>
      </w:r>
      <w:r w:rsidRPr="004B6607">
        <w:rPr>
          <w:rFonts w:ascii="Times New Roman" w:hAnsi="Times New Roman" w:cs="Times New Roman"/>
          <w:bCs/>
          <w:sz w:val="24"/>
          <w:lang w:val="sr-Cyrl-CS"/>
        </w:rPr>
        <w:t>.</w:t>
      </w:r>
    </w:p>
    <w:p w:rsidR="005C5A73" w:rsidRPr="004B6607" w:rsidRDefault="005C5A73" w:rsidP="005C5A73">
      <w:pPr>
        <w:spacing w:after="0" w:line="240" w:lineRule="auto"/>
        <w:jc w:val="both"/>
        <w:rPr>
          <w:rFonts w:ascii="Times New Roman" w:hAnsi="Times New Roman" w:cs="Times New Roman"/>
          <w:sz w:val="24"/>
          <w:lang w:val="sr-Cyrl-CS"/>
        </w:rPr>
      </w:pPr>
      <w:r w:rsidRPr="004B6607">
        <w:rPr>
          <w:rFonts w:ascii="Times New Roman" w:eastAsia="Calibri" w:hAnsi="Times New Roman" w:cs="Times New Roman"/>
          <w:sz w:val="24"/>
          <w:u w:val="single"/>
          <w:lang w:val="sr-Cyrl-CS"/>
        </w:rPr>
        <w:t xml:space="preserve">Извршилац </w:t>
      </w:r>
      <w:r w:rsidRPr="004B6607">
        <w:rPr>
          <w:rFonts w:ascii="Times New Roman" w:hAnsi="Times New Roman" w:cs="Times New Roman"/>
          <w:sz w:val="24"/>
          <w:u w:val="single"/>
          <w:lang w:val="sr-Cyrl-CS"/>
        </w:rPr>
        <w:t>је дужан</w:t>
      </w:r>
      <w:r w:rsidRPr="004B6607">
        <w:rPr>
          <w:rFonts w:ascii="Times New Roman" w:hAnsi="Times New Roman" w:cs="Times New Roman"/>
          <w:sz w:val="24"/>
          <w:lang w:val="sr-Cyrl-CS"/>
        </w:rPr>
        <w:t xml:space="preserve"> да све активности спроводи квалитетно и на време,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5C5A73" w:rsidRDefault="005C5A73" w:rsidP="005C5A73">
      <w:pPr>
        <w:spacing w:before="120" w:after="0" w:line="240" w:lineRule="auto"/>
        <w:jc w:val="both"/>
        <w:rPr>
          <w:rFonts w:ascii="Times New Roman" w:hAnsi="Times New Roman"/>
          <w:sz w:val="24"/>
          <w:lang w:val="sr-Cyrl-CS"/>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sz w:val="24"/>
          <w:lang w:val="sr-Cyrl-CS"/>
        </w:rPr>
        <w:t xml:space="preserve">је дужан да све активности </w:t>
      </w:r>
      <w:r w:rsidRPr="004B6607">
        <w:rPr>
          <w:rFonts w:ascii="Times New Roman" w:hAnsi="Times New Roman"/>
          <w:sz w:val="24"/>
          <w:lang w:val="sr-Cyrl-CS"/>
        </w:rPr>
        <w:t>усклађује са потребама и захтевима Наручиоца, да примедбе од стране Наручиоца отклања у одређеним роковима и на утврђен начин за реализацију услуга.</w:t>
      </w:r>
    </w:p>
    <w:p w:rsidR="007D4554" w:rsidRPr="00261467" w:rsidRDefault="007D4554" w:rsidP="007D4554">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rPr>
        <w:t xml:space="preserve"> са анализом огласних кампања</w:t>
      </w:r>
      <w:r w:rsidRPr="0026146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п</w:t>
      </w:r>
      <w:r w:rsidRPr="00261467">
        <w:rPr>
          <w:rFonts w:ascii="Times New Roman" w:eastAsia="Times New Roman" w:hAnsi="Times New Roman" w:cs="Times New Roman"/>
          <w:sz w:val="24"/>
          <w:szCs w:val="24"/>
          <w:lang w:val="sr-Cyrl-CS"/>
        </w:rPr>
        <w:t>ре достављања месечне факту</w:t>
      </w:r>
      <w:r>
        <w:rPr>
          <w:rFonts w:ascii="Times New Roman" w:eastAsia="Times New Roman" w:hAnsi="Times New Roman" w:cs="Times New Roman"/>
          <w:sz w:val="24"/>
          <w:szCs w:val="24"/>
          <w:lang w:val="sr-Cyrl-CS"/>
        </w:rPr>
        <w:t>ре</w:t>
      </w:r>
      <w:r>
        <w:rPr>
          <w:rFonts w:ascii="Times New Roman" w:eastAsia="Times New Roman" w:hAnsi="Times New Roman" w:cs="Times New Roman"/>
          <w:sz w:val="24"/>
          <w:szCs w:val="24"/>
        </w:rPr>
        <w:t xml:space="preserve">, </w:t>
      </w:r>
      <w:r w:rsidRPr="00261467">
        <w:rPr>
          <w:rFonts w:ascii="Times New Roman" w:eastAsia="Times New Roman" w:hAnsi="Times New Roman" w:cs="Times New Roman"/>
          <w:sz w:val="24"/>
          <w:szCs w:val="24"/>
          <w:lang w:val="sr-Cyrl-CS"/>
        </w:rPr>
        <w:t xml:space="preserve">у форми коју одреди Наручилац. </w:t>
      </w:r>
    </w:p>
    <w:p w:rsidR="005C5A73" w:rsidRPr="004B6607"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Наручиоцу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BD077F" w:rsidRPr="004B6607" w:rsidRDefault="00BD077F" w:rsidP="00BD077F">
      <w:pPr>
        <w:spacing w:after="0" w:line="240" w:lineRule="auto"/>
        <w:ind w:right="119"/>
        <w:jc w:val="center"/>
        <w:rPr>
          <w:rFonts w:ascii="Times New Roman" w:hAnsi="Times New Roman" w:cs="Times New Roman"/>
          <w:bCs/>
          <w:sz w:val="24"/>
          <w:lang w:val="sr-Cyrl-CS"/>
        </w:rPr>
      </w:pPr>
    </w:p>
    <w:p w:rsidR="005C5A73" w:rsidRPr="004B6607" w:rsidRDefault="005C5A73" w:rsidP="005C5A73">
      <w:pPr>
        <w:spacing w:after="120"/>
        <w:ind w:right="119"/>
        <w:jc w:val="center"/>
        <w:rPr>
          <w:rFonts w:ascii="Times New Roman" w:hAnsi="Times New Roman" w:cs="Times New Roman"/>
          <w:bCs/>
          <w:sz w:val="24"/>
          <w:lang w:val="sr-Cyrl-CS"/>
        </w:rPr>
      </w:pPr>
      <w:r w:rsidRPr="004B6607">
        <w:rPr>
          <w:rFonts w:ascii="Times New Roman" w:hAnsi="Times New Roman" w:cs="Times New Roman"/>
          <w:bCs/>
          <w:sz w:val="24"/>
          <w:lang w:val="sr-Cyrl-CS"/>
        </w:rPr>
        <w:t xml:space="preserve">Члан </w:t>
      </w:r>
      <w:r w:rsidR="0030705E" w:rsidRPr="004B6607">
        <w:rPr>
          <w:rFonts w:ascii="Times New Roman" w:hAnsi="Times New Roman" w:cs="Times New Roman"/>
          <w:bCs/>
          <w:sz w:val="24"/>
          <w:lang w:val="sr-Cyrl-CS"/>
        </w:rPr>
        <w:t>5</w:t>
      </w:r>
      <w:r w:rsidRPr="004B6607">
        <w:rPr>
          <w:rFonts w:ascii="Times New Roman" w:hAnsi="Times New Roman" w:cs="Times New Roman"/>
          <w:bCs/>
          <w:sz w:val="24"/>
          <w:lang w:val="sr-Cyrl-CS"/>
        </w:rPr>
        <w:t>.</w:t>
      </w:r>
    </w:p>
    <w:p w:rsidR="005C5A73" w:rsidRPr="004B6607" w:rsidRDefault="005C5A73" w:rsidP="00BD077F">
      <w:pPr>
        <w:spacing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u w:val="single"/>
          <w:lang w:val="sr-Cyrl-CS"/>
        </w:rPr>
        <w:t>Наручилац је дужан</w:t>
      </w:r>
      <w:r w:rsidRPr="004B6607">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5C5A73" w:rsidRPr="004B6607"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Наручилац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Извршиоцу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5C5A73" w:rsidRPr="004B6607" w:rsidRDefault="005C5A73" w:rsidP="005C5A73">
      <w:pPr>
        <w:spacing w:before="12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8C4EF9" w:rsidRPr="004B6607" w:rsidRDefault="008C4EF9" w:rsidP="009C6ABF">
      <w:pPr>
        <w:suppressAutoHyphens/>
        <w:spacing w:after="120" w:line="240" w:lineRule="auto"/>
        <w:jc w:val="center"/>
        <w:rPr>
          <w:rFonts w:ascii="Times New Roman" w:hAnsi="Times New Roman" w:cs="Times New Roman"/>
          <w:sz w:val="24"/>
          <w:szCs w:val="28"/>
          <w:lang w:val="sr-Cyrl-CS"/>
        </w:rPr>
      </w:pPr>
      <w:bookmarkStart w:id="0" w:name="_GoBack"/>
      <w:bookmarkEnd w:id="0"/>
    </w:p>
    <w:p w:rsidR="00E77CF1" w:rsidRPr="004B6607" w:rsidRDefault="00E77CF1" w:rsidP="00E77CF1">
      <w:pPr>
        <w:suppressAutoHyphens/>
        <w:spacing w:after="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ПОСЛОВНА ТАЈНА</w:t>
      </w:r>
    </w:p>
    <w:p w:rsidR="00E77CF1" w:rsidRPr="004B6607" w:rsidRDefault="00E77CF1" w:rsidP="00E77CF1">
      <w:pPr>
        <w:suppressAutoHyphens/>
        <w:spacing w:after="0" w:line="240" w:lineRule="auto"/>
        <w:jc w:val="center"/>
        <w:rPr>
          <w:rFonts w:ascii="Times New Roman" w:hAnsi="Times New Roman" w:cs="Times New Roman"/>
          <w:sz w:val="24"/>
          <w:szCs w:val="28"/>
          <w:lang w:val="sr-Cyrl-CS"/>
        </w:rPr>
      </w:pPr>
    </w:p>
    <w:p w:rsidR="00E77CF1" w:rsidRPr="004B6607" w:rsidRDefault="00E77CF1" w:rsidP="00E77CF1">
      <w:pPr>
        <w:spacing w:after="12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 xml:space="preserve">Члан </w:t>
      </w:r>
      <w:r w:rsidR="00BD077F" w:rsidRPr="004B6607">
        <w:rPr>
          <w:rFonts w:ascii="Times New Roman" w:hAnsi="Times New Roman" w:cs="Times New Roman"/>
          <w:sz w:val="24"/>
          <w:szCs w:val="28"/>
          <w:lang w:val="sr-Cyrl-CS"/>
        </w:rPr>
        <w:t>6</w:t>
      </w:r>
      <w:r w:rsidRPr="004B6607">
        <w:rPr>
          <w:rFonts w:ascii="Times New Roman" w:hAnsi="Times New Roman" w:cs="Times New Roman"/>
          <w:sz w:val="24"/>
          <w:szCs w:val="28"/>
          <w:lang w:val="sr-Cyrl-CS"/>
        </w:rPr>
        <w:t>.</w:t>
      </w:r>
    </w:p>
    <w:p w:rsidR="004F6A39" w:rsidRPr="004B6607" w:rsidRDefault="00E77CF1" w:rsidP="00E77CF1">
      <w:pPr>
        <w:pStyle w:val="NormalIndent"/>
        <w:ind w:left="0" w:right="89"/>
        <w:jc w:val="both"/>
        <w:rPr>
          <w:rFonts w:ascii="Times New Roman" w:hAnsi="Times New Roman"/>
          <w:sz w:val="24"/>
          <w:szCs w:val="24"/>
          <w:lang w:val="sr-Cyrl-CS"/>
        </w:rPr>
      </w:pPr>
      <w:r w:rsidRPr="004B6607">
        <w:rPr>
          <w:rFonts w:ascii="Times New Roman" w:hAnsi="Times New Roman"/>
          <w:sz w:val="24"/>
          <w:szCs w:val="24"/>
          <w:lang w:val="sr-Cyrl-CS"/>
        </w:rPr>
        <w:t xml:space="preserve">Наручилац ће достављати Извршиоцу све релевантне информације и документацију неопходне за успешно спровођење </w:t>
      </w:r>
      <w:r w:rsidR="004F6A39" w:rsidRPr="004B6607">
        <w:rPr>
          <w:rFonts w:ascii="Times New Roman" w:hAnsi="Times New Roman"/>
          <w:sz w:val="24"/>
          <w:szCs w:val="24"/>
          <w:lang w:val="sr-Cyrl-CS"/>
        </w:rPr>
        <w:t>уговорних</w:t>
      </w:r>
      <w:r w:rsidRPr="004B6607">
        <w:rPr>
          <w:rFonts w:ascii="Times New Roman" w:hAnsi="Times New Roman"/>
          <w:sz w:val="24"/>
          <w:szCs w:val="24"/>
          <w:lang w:val="sr-Cyrl-CS"/>
        </w:rPr>
        <w:t xml:space="preserve"> активности од стране Извршиоца. </w:t>
      </w:r>
    </w:p>
    <w:p w:rsidR="00E77CF1" w:rsidRPr="004B6607" w:rsidRDefault="00E77CF1" w:rsidP="004F6A39">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sz w:val="24"/>
          <w:szCs w:val="24"/>
          <w:lang w:val="sr-Cyrl-CS"/>
        </w:rPr>
        <w:t>Све податке добијене од Наручиоца који нису предвиђени за објављивање Извршилац ће третирати као пословну тајну.</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E77CF1" w:rsidRDefault="00E77CF1" w:rsidP="009C6ABF">
      <w:pPr>
        <w:autoSpaceDE w:val="0"/>
        <w:autoSpaceDN w:val="0"/>
        <w:adjustRightInd w:val="0"/>
        <w:spacing w:after="120" w:line="240" w:lineRule="auto"/>
        <w:jc w:val="both"/>
        <w:rPr>
          <w:rFonts w:ascii="Arial" w:eastAsiaTheme="minorHAnsi" w:hAnsi="Arial" w:cs="Arial"/>
          <w:sz w:val="21"/>
          <w:szCs w:val="21"/>
        </w:rPr>
      </w:pPr>
    </w:p>
    <w:p w:rsidR="00E77CF1" w:rsidRPr="004B6607" w:rsidRDefault="00E77CF1" w:rsidP="00E77CF1">
      <w:pPr>
        <w:spacing w:before="120" w:after="120"/>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ИЗВРШЕЊЕ ОБАВЕЗА И РАСКИД УГОВОРА</w:t>
      </w:r>
    </w:p>
    <w:p w:rsidR="00E77CF1" w:rsidRPr="004B6607" w:rsidRDefault="00E77CF1" w:rsidP="009C6ABF">
      <w:pPr>
        <w:spacing w:after="12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 xml:space="preserve">Члан </w:t>
      </w:r>
      <w:r w:rsidR="00BD077F" w:rsidRPr="004B6607">
        <w:rPr>
          <w:rFonts w:ascii="Times New Roman" w:hAnsi="Times New Roman" w:cs="Times New Roman"/>
          <w:sz w:val="24"/>
          <w:szCs w:val="28"/>
          <w:lang w:val="sr-Cyrl-CS"/>
        </w:rPr>
        <w:t>7</w:t>
      </w:r>
      <w:r w:rsidRPr="004B6607">
        <w:rPr>
          <w:rFonts w:ascii="Times New Roman" w:hAnsi="Times New Roman" w:cs="Times New Roman"/>
          <w:sz w:val="24"/>
          <w:szCs w:val="28"/>
          <w:lang w:val="sr-Cyrl-CS"/>
        </w:rPr>
        <w:t>.</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lastRenderedPageBreak/>
        <w:t xml:space="preserve">Уколико Извршилац не извршава своје обавезе на начин одређен Понудом и овим Уговором, Наручилац ће му </w:t>
      </w:r>
      <w:r w:rsidRPr="004B6607">
        <w:rPr>
          <w:rFonts w:ascii="Times New Roman" w:hAnsi="Times New Roman"/>
          <w:i/>
          <w:noProof/>
          <w:sz w:val="24"/>
          <w:szCs w:val="24"/>
          <w:lang w:val="sr-Cyrl-CS"/>
        </w:rPr>
        <w:t>писменом опоменом</w:t>
      </w:r>
      <w:r w:rsidRPr="004B6607">
        <w:rPr>
          <w:rFonts w:ascii="Times New Roman" w:hAnsi="Times New Roman"/>
          <w:noProof/>
          <w:sz w:val="24"/>
          <w:szCs w:val="24"/>
          <w:lang w:val="sr-Cyrl-CS"/>
        </w:rPr>
        <w:t xml:space="preserve"> наложити да </w:t>
      </w:r>
      <w:r w:rsidR="004F6A39" w:rsidRPr="004B6607">
        <w:rPr>
          <w:rFonts w:ascii="Times New Roman" w:hAnsi="Times New Roman"/>
          <w:noProof/>
          <w:sz w:val="24"/>
          <w:szCs w:val="24"/>
          <w:lang w:val="sr-Cyrl-CS"/>
        </w:rPr>
        <w:t>извршава своје обавезе на начин одређен Понудом и овим Уговором.</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B927AD" w:rsidRPr="004B6607" w:rsidRDefault="00B927AD" w:rsidP="00BD077F">
      <w:pPr>
        <w:autoSpaceDE w:val="0"/>
        <w:autoSpaceDN w:val="0"/>
        <w:adjustRightInd w:val="0"/>
        <w:spacing w:after="120" w:line="240" w:lineRule="auto"/>
        <w:jc w:val="center"/>
        <w:rPr>
          <w:rFonts w:ascii="Times New Roman" w:eastAsia="TimesNewRoman,Bold" w:hAnsi="Times New Roman" w:cs="Times New Roman"/>
          <w:bCs/>
          <w:sz w:val="24"/>
          <w:szCs w:val="24"/>
        </w:rPr>
      </w:pP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ТРАЈАЊЕ</w:t>
      </w:r>
      <w:r w:rsidR="00C013D3" w:rsidRPr="004B6607">
        <w:rPr>
          <w:rFonts w:ascii="Times New Roman" w:eastAsia="TimesNewRoman,Bold" w:hAnsi="Times New Roman" w:cs="Times New Roman"/>
          <w:bCs/>
          <w:sz w:val="24"/>
          <w:szCs w:val="24"/>
        </w:rPr>
        <w:t xml:space="preserve"> УГОВОРА</w:t>
      </w:r>
    </w:p>
    <w:p w:rsidR="00E77CF1" w:rsidRPr="004B6607" w:rsidRDefault="00E77CF1" w:rsidP="00E77CF1">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 xml:space="preserve">Члан </w:t>
      </w:r>
      <w:r w:rsidR="00BD077F" w:rsidRPr="004B6607">
        <w:rPr>
          <w:rFonts w:ascii="Times New Roman" w:eastAsia="TimesNewRoman,Bold" w:hAnsi="Times New Roman" w:cs="Times New Roman"/>
          <w:bCs/>
          <w:sz w:val="24"/>
          <w:szCs w:val="24"/>
        </w:rPr>
        <w:t>8</w:t>
      </w:r>
      <w:r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B927AD" w:rsidRPr="004B6607" w:rsidRDefault="00B927AD" w:rsidP="00BD077F">
      <w:pPr>
        <w:autoSpaceDE w:val="0"/>
        <w:autoSpaceDN w:val="0"/>
        <w:adjustRightInd w:val="0"/>
        <w:spacing w:after="120" w:line="240" w:lineRule="auto"/>
        <w:jc w:val="center"/>
        <w:rPr>
          <w:rFonts w:ascii="Times New Roman" w:eastAsia="TimesNewRoman" w:hAnsi="Times New Roman" w:cs="Times New Roman"/>
          <w:sz w:val="24"/>
          <w:szCs w:val="24"/>
        </w:rPr>
      </w:pPr>
    </w:p>
    <w:p w:rsidR="00E77CF1" w:rsidRPr="004B6607" w:rsidRDefault="00E77CF1" w:rsidP="00BD077F">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ЗАВРШНЕ ОДРЕДБЕ</w:t>
      </w:r>
    </w:p>
    <w:p w:rsidR="00BD077F" w:rsidRPr="004B6607" w:rsidRDefault="00BD077F" w:rsidP="00BD077F">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BD077F" w:rsidP="00BD077F">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B6607">
        <w:rPr>
          <w:rFonts w:ascii="Times New Roman" w:eastAsia="TimesNewRoman,Bold" w:hAnsi="Times New Roman" w:cs="Times New Roman"/>
          <w:bCs/>
          <w:sz w:val="24"/>
          <w:szCs w:val="24"/>
        </w:rPr>
        <w:t>Члан 9</w:t>
      </w:r>
      <w:r w:rsidR="00E77CF1"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line="240" w:lineRule="auto"/>
        <w:jc w:val="both"/>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77CF1" w:rsidRPr="004B6607" w:rsidRDefault="00E77CF1" w:rsidP="00BD077F">
      <w:pPr>
        <w:spacing w:after="0" w:line="240" w:lineRule="auto"/>
        <w:jc w:val="both"/>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B6607">
        <w:rPr>
          <w:rFonts w:ascii="Times New Roman" w:eastAsiaTheme="minorHAnsi" w:hAnsi="Times New Roman" w:cs="Times New Roman"/>
          <w:sz w:val="24"/>
          <w:szCs w:val="24"/>
          <w:lang w:val="sr-Cyrl-CS"/>
        </w:rPr>
        <w:t>Београду</w:t>
      </w:r>
      <w:r w:rsidRPr="004B6607">
        <w:rPr>
          <w:rFonts w:ascii="Times New Roman" w:eastAsiaTheme="minorHAnsi" w:hAnsi="Times New Roman" w:cs="Times New Roman"/>
          <w:sz w:val="24"/>
          <w:szCs w:val="24"/>
        </w:rPr>
        <w:t>.</w:t>
      </w:r>
    </w:p>
    <w:p w:rsidR="00BD077F" w:rsidRPr="004B6607" w:rsidRDefault="00BD077F" w:rsidP="00BD077F">
      <w:pPr>
        <w:spacing w:after="0" w:line="240" w:lineRule="auto"/>
        <w:jc w:val="both"/>
        <w:rPr>
          <w:rFonts w:ascii="Times New Roman" w:eastAsiaTheme="minorHAnsi" w:hAnsi="Times New Roman" w:cs="Times New Roman"/>
          <w:sz w:val="24"/>
          <w:szCs w:val="24"/>
        </w:rPr>
      </w:pPr>
    </w:p>
    <w:p w:rsidR="00E77CF1" w:rsidRPr="004B6607"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B6607">
        <w:rPr>
          <w:rFonts w:ascii="Times New Roman" w:eastAsia="TimesNewRoman,Bold" w:hAnsi="Times New Roman" w:cs="Times New Roman"/>
          <w:bCs/>
          <w:sz w:val="24"/>
          <w:szCs w:val="24"/>
        </w:rPr>
        <w:t>Члан 1</w:t>
      </w:r>
      <w:r w:rsidR="00BD077F" w:rsidRPr="004B6607">
        <w:rPr>
          <w:rFonts w:ascii="Times New Roman" w:eastAsia="TimesNewRoman,Bold" w:hAnsi="Times New Roman" w:cs="Times New Roman"/>
          <w:bCs/>
          <w:sz w:val="24"/>
          <w:szCs w:val="24"/>
        </w:rPr>
        <w:t>0</w:t>
      </w:r>
      <w:r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4B6607">
        <w:rPr>
          <w:rFonts w:ascii="Times New Roman" w:hAnsi="Times New Roman" w:cs="Times New Roman"/>
          <w:sz w:val="24"/>
          <w:szCs w:val="24"/>
          <w:lang w:val="sr-Cyrl-CS"/>
        </w:rPr>
        <w:t>Извршиоца</w:t>
      </w:r>
      <w:r w:rsidRPr="004B6607">
        <w:rPr>
          <w:rFonts w:ascii="Times New Roman" w:eastAsia="TimesNewRoman" w:hAnsi="Times New Roman" w:cs="Times New Roman"/>
          <w:sz w:val="24"/>
          <w:szCs w:val="24"/>
        </w:rPr>
        <w:t>.</w:t>
      </w:r>
      <w:r w:rsidRPr="004B6607">
        <w:rPr>
          <w:rFonts w:ascii="Times New Roman" w:eastAsia="TimesNewRoman" w:hAnsi="Times New Roman" w:cs="Times New Roman"/>
          <w:sz w:val="24"/>
          <w:szCs w:val="24"/>
          <w:lang w:val="sr-Cyrl-CS"/>
        </w:rPr>
        <w:t xml:space="preserve"> </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 w:hAnsi="Times New Roman" w:cs="Times New Roman"/>
          <w:sz w:val="24"/>
          <w:szCs w:val="24"/>
        </w:rPr>
        <w:t>Све измене и допуне овог Уговора врше се у пис</w:t>
      </w:r>
      <w:r w:rsidRPr="004B6607">
        <w:rPr>
          <w:rFonts w:ascii="Times New Roman" w:eastAsia="TimesNewRoman" w:hAnsi="Times New Roman" w:cs="Times New Roman"/>
          <w:sz w:val="24"/>
          <w:szCs w:val="24"/>
          <w:lang w:val="sr-Cyrl-CS"/>
        </w:rPr>
        <w:t>а</w:t>
      </w:r>
      <w:r w:rsidRPr="004B6607">
        <w:rPr>
          <w:rFonts w:ascii="Times New Roman" w:eastAsia="TimesNewRoman" w:hAnsi="Times New Roman" w:cs="Times New Roman"/>
          <w:sz w:val="24"/>
          <w:szCs w:val="24"/>
        </w:rPr>
        <w:t>ној форми.</w:t>
      </w:r>
    </w:p>
    <w:p w:rsidR="00B927AD" w:rsidRDefault="00B927AD" w:rsidP="00E77CF1">
      <w:pPr>
        <w:autoSpaceDE w:val="0"/>
        <w:autoSpaceDN w:val="0"/>
        <w:adjustRightInd w:val="0"/>
        <w:spacing w:after="0" w:line="240" w:lineRule="auto"/>
        <w:jc w:val="both"/>
        <w:rPr>
          <w:rFonts w:ascii="Times New Roman" w:eastAsia="TimesNewRoman" w:hAnsi="Times New Roman" w:cs="Times New Roman"/>
          <w:sz w:val="24"/>
          <w:szCs w:val="24"/>
        </w:rPr>
      </w:pPr>
    </w:p>
    <w:p w:rsidR="00E77CF1" w:rsidRPr="004B6607"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Члан 1</w:t>
      </w:r>
      <w:r w:rsidR="00BD077F" w:rsidRPr="004B6607">
        <w:rPr>
          <w:rFonts w:ascii="Times New Roman" w:eastAsia="TimesNewRoman,Bold" w:hAnsi="Times New Roman" w:cs="Times New Roman"/>
          <w:bCs/>
          <w:sz w:val="24"/>
          <w:szCs w:val="24"/>
        </w:rPr>
        <w:t>1</w:t>
      </w:r>
      <w:r w:rsidRPr="004B6607">
        <w:rPr>
          <w:rFonts w:ascii="Times New Roman" w:eastAsia="TimesNewRoman,Bold" w:hAnsi="Times New Roman" w:cs="Times New Roman"/>
          <w:bCs/>
          <w:sz w:val="24"/>
          <w:szCs w:val="24"/>
        </w:rPr>
        <w:t>.</w:t>
      </w:r>
    </w:p>
    <w:p w:rsidR="00E77CF1"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задржава по 3 (три) примерка.</w:t>
      </w:r>
    </w:p>
    <w:p w:rsidR="00B927AD" w:rsidRPr="004B6607" w:rsidRDefault="00B927AD"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2D6890" w:rsidRPr="004B6607" w:rsidTr="00A13346">
        <w:tc>
          <w:tcPr>
            <w:tcW w:w="4248"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r w:rsidRPr="004B6607">
              <w:rPr>
                <w:rFonts w:ascii="Times New Roman" w:hAnsi="Times New Roman" w:cs="Times New Roman"/>
                <w:b/>
                <w:sz w:val="24"/>
              </w:rPr>
              <w:t xml:space="preserve">            </w:t>
            </w:r>
            <w:r w:rsidRPr="004B6607">
              <w:rPr>
                <w:rFonts w:ascii="Times New Roman" w:hAnsi="Times New Roman" w:cs="Times New Roman"/>
                <w:b/>
                <w:sz w:val="24"/>
                <w:lang w:val="sr-Cyrl-CS"/>
              </w:rPr>
              <w:t>За ИЗВРШИОЦА</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1080"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4248"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r w:rsidRPr="004B6607">
              <w:rPr>
                <w:rFonts w:ascii="Times New Roman" w:hAnsi="Times New Roman" w:cs="Times New Roman"/>
                <w:b/>
                <w:sz w:val="24"/>
                <w:lang w:val="en-GB"/>
              </w:rPr>
              <w:t xml:space="preserve"> </w:t>
            </w:r>
            <w:r w:rsidRPr="004B6607">
              <w:rPr>
                <w:rFonts w:ascii="Times New Roman" w:hAnsi="Times New Roman" w:cs="Times New Roman"/>
                <w:b/>
                <w:sz w:val="24"/>
                <w:lang w:val="sr-Cyrl-CS"/>
              </w:rPr>
              <w:t>За НАРУЧИОЦА</w:t>
            </w: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tc>
      </w:tr>
    </w:tbl>
    <w:p w:rsidR="002D6890" w:rsidRPr="004B6607" w:rsidRDefault="002D6890" w:rsidP="002D6890">
      <w:pPr>
        <w:widowControl w:val="0"/>
        <w:autoSpaceDE w:val="0"/>
        <w:autoSpaceDN w:val="0"/>
        <w:adjustRightInd w:val="0"/>
        <w:spacing w:after="0" w:line="240" w:lineRule="auto"/>
        <w:rPr>
          <w:rFonts w:ascii="Times New Roman" w:hAnsi="Times New Roman" w:cs="Times New Roman"/>
          <w:b/>
          <w:i/>
          <w:w w:val="102"/>
          <w:sz w:val="24"/>
          <w:lang w:val="sr-Cyrl-CS"/>
        </w:rPr>
      </w:pPr>
      <w:r w:rsidRPr="004B6607">
        <w:rPr>
          <w:rFonts w:ascii="Times New Roman" w:eastAsia="TimesNewRoman" w:hAnsi="Times New Roman" w:cs="Times New Roman"/>
          <w:b/>
          <w:i/>
          <w:sz w:val="24"/>
        </w:rPr>
        <w:t xml:space="preserve"> ---</w:t>
      </w:r>
      <w:r w:rsidRPr="004B6607">
        <w:rPr>
          <w:rFonts w:ascii="Times New Roman" w:hAnsi="Times New Roman" w:cs="Times New Roman"/>
          <w:b/>
          <w:bCs/>
          <w:i/>
          <w:sz w:val="24"/>
          <w:lang w:val="sr-Cyrl-CS"/>
        </w:rPr>
        <w:t xml:space="preserve">-----------------------------------------------------                             </w:t>
      </w:r>
      <w:r w:rsidRPr="004B6607">
        <w:rPr>
          <w:rFonts w:ascii="Times New Roman" w:hAnsi="Times New Roman" w:cs="Times New Roman"/>
          <w:b/>
          <w:i/>
          <w:w w:val="102"/>
          <w:sz w:val="24"/>
          <w:lang w:val="sr-Cyrl-CS"/>
        </w:rPr>
        <w:t>др Владица Тинтор</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4B6607">
        <w:rPr>
          <w:rFonts w:ascii="Times New Roman" w:hAnsi="Times New Roman" w:cs="Times New Roman"/>
          <w:bCs/>
          <w:i/>
          <w:sz w:val="24"/>
          <w:lang w:val="sr-Cyrl-CS"/>
        </w:rPr>
        <w:t xml:space="preserve">(Име и презиме </w:t>
      </w:r>
      <w:r w:rsidRPr="004B6607">
        <w:rPr>
          <w:rFonts w:ascii="Times New Roman" w:hAnsi="Times New Roman" w:cs="Times New Roman"/>
          <w:i/>
          <w:w w:val="102"/>
          <w:sz w:val="24"/>
          <w:lang w:val="sr-Cyrl-CS"/>
        </w:rPr>
        <w:t xml:space="preserve">овлашћеног лица понуђача) </w:t>
      </w: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i/>
          <w:w w:val="102"/>
          <w:sz w:val="24"/>
          <w:lang w:val="sr-Cyrl-CS"/>
        </w:rPr>
      </w:pPr>
    </w:p>
    <w:p w:rsidR="002D6890" w:rsidRPr="004B6607" w:rsidRDefault="002D6890" w:rsidP="002D6890">
      <w:pPr>
        <w:autoSpaceDE w:val="0"/>
        <w:autoSpaceDN w:val="0"/>
        <w:adjustRightInd w:val="0"/>
        <w:spacing w:after="0" w:line="240" w:lineRule="auto"/>
        <w:rPr>
          <w:rFonts w:ascii="Times New Roman" w:eastAsia="TimesNewRoman,Bold" w:hAnsi="Times New Roman" w:cs="Times New Roman"/>
          <w:bCs/>
          <w:sz w:val="24"/>
        </w:rPr>
      </w:pPr>
      <w:r w:rsidRPr="004B6607">
        <w:rPr>
          <w:rFonts w:ascii="Times New Roman" w:eastAsia="TimesNewRoman,Bold" w:hAnsi="Times New Roman" w:cs="Times New Roman"/>
          <w:bCs/>
          <w:sz w:val="24"/>
        </w:rPr>
        <w:t xml:space="preserve"> ---------------------------------------------------------</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4B6607">
        <w:rPr>
          <w:rFonts w:ascii="Times New Roman" w:hAnsi="Times New Roman" w:cs="Times New Roman"/>
          <w:bCs/>
          <w:i/>
          <w:sz w:val="24"/>
          <w:lang w:val="sr-Cyrl-CS"/>
        </w:rPr>
        <w:t xml:space="preserve">      (Потпис </w:t>
      </w:r>
      <w:r w:rsidRPr="004B6607">
        <w:rPr>
          <w:rFonts w:ascii="Times New Roman" w:hAnsi="Times New Roman" w:cs="Times New Roman"/>
          <w:i/>
          <w:w w:val="102"/>
          <w:sz w:val="24"/>
          <w:lang w:val="sr-Cyrl-CS"/>
        </w:rPr>
        <w:t>овлашћеног лица понуђача)</w:t>
      </w:r>
    </w:p>
    <w:p w:rsidR="00BD077F" w:rsidRDefault="00BD077F" w:rsidP="00BD077F">
      <w:pPr>
        <w:spacing w:after="0" w:line="240" w:lineRule="auto"/>
        <w:rPr>
          <w:rFonts w:ascii="Times New Roman" w:hAnsi="Times New Roman" w:cs="Times New Roman"/>
          <w:b/>
          <w:bCs/>
          <w:sz w:val="24"/>
        </w:rPr>
      </w:pPr>
    </w:p>
    <w:p w:rsidR="002D6890" w:rsidRPr="004B6607" w:rsidRDefault="002D6890" w:rsidP="00BD077F">
      <w:pPr>
        <w:spacing w:after="0" w:line="240" w:lineRule="auto"/>
        <w:rPr>
          <w:rFonts w:ascii="Times New Roman" w:hAnsi="Times New Roman" w:cs="Times New Roman"/>
          <w:b/>
          <w:bCs/>
          <w:sz w:val="24"/>
        </w:rPr>
      </w:pPr>
      <w:r w:rsidRPr="004B6607">
        <w:rPr>
          <w:rFonts w:ascii="Times New Roman" w:hAnsi="Times New Roman" w:cs="Times New Roman"/>
          <w:b/>
          <w:bCs/>
          <w:sz w:val="24"/>
        </w:rPr>
        <w:t xml:space="preserve">Напомена: </w:t>
      </w:r>
    </w:p>
    <w:p w:rsidR="002D6890" w:rsidRPr="004B6607" w:rsidRDefault="002D6890" w:rsidP="002D6890">
      <w:pPr>
        <w:spacing w:after="0" w:line="240" w:lineRule="auto"/>
        <w:rPr>
          <w:rFonts w:ascii="Times New Roman" w:hAnsi="Times New Roman" w:cs="Times New Roman"/>
          <w:i/>
          <w:sz w:val="24"/>
        </w:rPr>
      </w:pPr>
      <w:r w:rsidRPr="004B6607">
        <w:rPr>
          <w:rFonts w:ascii="Times New Roman" w:hAnsi="Times New Roman" w:cs="Times New Roman"/>
          <w:i/>
          <w:sz w:val="24"/>
        </w:rPr>
        <w:t xml:space="preserve">Обавезно попунити модел уговора и потписати га. </w:t>
      </w:r>
    </w:p>
    <w:p w:rsidR="00362D0F" w:rsidRPr="004B6607" w:rsidRDefault="002D6890" w:rsidP="00BD077F">
      <w:pPr>
        <w:rPr>
          <w:rFonts w:ascii="Times New Roman" w:hAnsi="Times New Roman" w:cs="Times New Roman"/>
          <w:i/>
          <w:sz w:val="24"/>
        </w:rPr>
      </w:pPr>
      <w:r w:rsidRPr="004B6607">
        <w:rPr>
          <w:rFonts w:ascii="Times New Roman" w:hAnsi="Times New Roman" w:cs="Times New Roman"/>
          <w:i/>
          <w:sz w:val="24"/>
        </w:rPr>
        <w:t>Уколико понуђач наступа у заједничкој понуди или са подизвођачима у обавези је да наведе назив и адресу свих</w:t>
      </w:r>
      <w:r w:rsidRPr="004B6607">
        <w:rPr>
          <w:rFonts w:ascii="Times New Roman" w:hAnsi="Times New Roman" w:cs="Times New Roman"/>
          <w:i/>
          <w:sz w:val="24"/>
          <w:lang w:val="sr-Cyrl-CS"/>
        </w:rPr>
        <w:t xml:space="preserve"> </w:t>
      </w:r>
      <w:r w:rsidRPr="004B6607">
        <w:rPr>
          <w:rFonts w:ascii="Times New Roman" w:hAnsi="Times New Roman" w:cs="Times New Roman"/>
          <w:i/>
          <w:sz w:val="24"/>
        </w:rPr>
        <w:t>понуђача, односно подизвођача са којима наступа у предметној набавци</w:t>
      </w:r>
      <w:r w:rsidRPr="004B6607">
        <w:rPr>
          <w:rFonts w:ascii="Times New Roman" w:hAnsi="Times New Roman" w:cs="Times New Roman"/>
          <w:i/>
          <w:sz w:val="24"/>
          <w:lang w:val="sr-Cyrl-CS"/>
        </w:rPr>
        <w:t>.</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rPr>
        <w:t xml:space="preserve"> 9. ОБРАЗАЦ ИЗЈАВЕ О НЕЗАВИСНОЈ ПОНУДИ</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4B6607" w:rsidRDefault="00E77CF1" w:rsidP="00E77CF1">
      <w:pPr>
        <w:shd w:val="clear" w:color="auto" w:fill="FFFFFF"/>
        <w:rPr>
          <w:rFonts w:ascii="Times New Roman" w:hAnsi="Times New Roman" w:cs="Times New Roman"/>
          <w:b/>
          <w:bCs/>
          <w:iCs/>
          <w:sz w:val="24"/>
          <w:szCs w:val="24"/>
          <w:lang w:val="sr-Cyrl-CS"/>
        </w:rPr>
      </w:pPr>
    </w:p>
    <w:p w:rsidR="00E77CF1" w:rsidRPr="004B6607" w:rsidRDefault="00E77CF1" w:rsidP="00E77CF1">
      <w:pPr>
        <w:pStyle w:val="BodyText3"/>
        <w:spacing w:after="0"/>
        <w:rPr>
          <w:color w:val="auto"/>
          <w:sz w:val="24"/>
          <w:szCs w:val="24"/>
        </w:rPr>
      </w:pPr>
      <w:r w:rsidRPr="004B6607">
        <w:rPr>
          <w:color w:val="auto"/>
          <w:sz w:val="24"/>
          <w:szCs w:val="24"/>
        </w:rPr>
        <w:t xml:space="preserve">У складу са чланом 26. Закона, </w:t>
      </w:r>
    </w:p>
    <w:p w:rsidR="00E77CF1" w:rsidRPr="004B6607" w:rsidRDefault="00E77CF1" w:rsidP="00E77CF1">
      <w:pPr>
        <w:pStyle w:val="BodyText3"/>
        <w:spacing w:after="0"/>
        <w:rPr>
          <w:color w:val="auto"/>
          <w:sz w:val="24"/>
          <w:szCs w:val="24"/>
        </w:rPr>
      </w:pPr>
    </w:p>
    <w:p w:rsidR="004C0E9E" w:rsidRPr="004B6607" w:rsidRDefault="004C0E9E" w:rsidP="00E77CF1">
      <w:pPr>
        <w:pStyle w:val="BodyText3"/>
        <w:spacing w:after="0"/>
        <w:rPr>
          <w:color w:val="auto"/>
          <w:sz w:val="24"/>
          <w:szCs w:val="24"/>
        </w:rPr>
      </w:pPr>
    </w:p>
    <w:p w:rsidR="004C0E9E" w:rsidRPr="004B6607" w:rsidRDefault="004C0E9E" w:rsidP="004C0E9E">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4C0E9E" w:rsidRPr="004B6607" w:rsidRDefault="004C0E9E" w:rsidP="004C0E9E">
      <w:pPr>
        <w:pStyle w:val="BodyText3"/>
        <w:spacing w:after="0"/>
        <w:jc w:val="center"/>
        <w:rPr>
          <w:color w:val="auto"/>
          <w:sz w:val="24"/>
          <w:szCs w:val="24"/>
        </w:rPr>
      </w:pPr>
    </w:p>
    <w:p w:rsidR="00E77CF1" w:rsidRPr="004B6607" w:rsidRDefault="00E77CF1" w:rsidP="004C0E9E">
      <w:pPr>
        <w:pStyle w:val="BodyText3"/>
        <w:spacing w:after="0"/>
        <w:jc w:val="center"/>
        <w:rPr>
          <w:color w:val="auto"/>
          <w:sz w:val="24"/>
          <w:szCs w:val="24"/>
        </w:rPr>
      </w:pPr>
      <w:r w:rsidRPr="004B6607">
        <w:rPr>
          <w:color w:val="auto"/>
          <w:sz w:val="24"/>
          <w:szCs w:val="24"/>
        </w:rPr>
        <w:t>_________________________________________________</w:t>
      </w:r>
      <w:r w:rsidR="004C0E9E" w:rsidRPr="004B6607">
        <w:rPr>
          <w:color w:val="auto"/>
          <w:sz w:val="24"/>
          <w:szCs w:val="24"/>
        </w:rPr>
        <w:t>______________________________</w:t>
      </w:r>
      <w:r w:rsidRPr="004B6607">
        <w:rPr>
          <w:color w:val="auto"/>
          <w:sz w:val="24"/>
          <w:szCs w:val="24"/>
        </w:rPr>
        <w:t>,</w:t>
      </w:r>
    </w:p>
    <w:p w:rsidR="00E77CF1" w:rsidRPr="004B6607" w:rsidRDefault="00E77CF1" w:rsidP="004C0E9E">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BodyText3"/>
        <w:spacing w:after="0"/>
        <w:jc w:val="both"/>
        <w:rPr>
          <w:color w:val="auto"/>
          <w:sz w:val="24"/>
          <w:szCs w:val="24"/>
        </w:rPr>
      </w:pPr>
    </w:p>
    <w:p w:rsidR="00E77CF1" w:rsidRPr="004B6607" w:rsidRDefault="00E77CF1" w:rsidP="00E77CF1">
      <w:pPr>
        <w:pStyle w:val="BodyText3"/>
        <w:spacing w:after="0"/>
        <w:jc w:val="both"/>
        <w:rPr>
          <w:color w:val="auto"/>
          <w:w w:val="200"/>
          <w:sz w:val="24"/>
          <w:szCs w:val="24"/>
        </w:rPr>
      </w:pPr>
      <w:r w:rsidRPr="004B6607">
        <w:rPr>
          <w:color w:val="auto"/>
          <w:sz w:val="24"/>
          <w:szCs w:val="24"/>
        </w:rPr>
        <w:t xml:space="preserve">даје: </w:t>
      </w:r>
    </w:p>
    <w:p w:rsidR="00E77CF1" w:rsidRPr="004B6607" w:rsidRDefault="00E77CF1" w:rsidP="00E77CF1">
      <w:pPr>
        <w:pStyle w:val="BodyText3"/>
        <w:spacing w:before="120"/>
        <w:ind w:firstLine="227"/>
        <w:jc w:val="center"/>
        <w:rPr>
          <w:b/>
          <w:bCs/>
          <w:color w:val="auto"/>
          <w:sz w:val="24"/>
          <w:szCs w:val="24"/>
          <w:lang w:val="sr-Cyrl-CS"/>
        </w:rPr>
      </w:pPr>
      <w:r w:rsidRPr="004B6607">
        <w:rPr>
          <w:b/>
          <w:bCs/>
          <w:color w:val="auto"/>
          <w:sz w:val="24"/>
          <w:szCs w:val="24"/>
          <w:lang w:val="sr-Cyrl-CS"/>
        </w:rPr>
        <w:t xml:space="preserve">ИЗЈАВУ </w:t>
      </w:r>
    </w:p>
    <w:p w:rsidR="00E77CF1" w:rsidRPr="004B6607" w:rsidRDefault="00E77CF1" w:rsidP="00E77CF1">
      <w:pPr>
        <w:pStyle w:val="BodyText3"/>
        <w:spacing w:before="120" w:after="240"/>
        <w:ind w:firstLine="227"/>
        <w:jc w:val="center"/>
        <w:rPr>
          <w:bCs/>
          <w:color w:val="auto"/>
          <w:sz w:val="24"/>
          <w:szCs w:val="24"/>
        </w:rPr>
      </w:pPr>
      <w:r w:rsidRPr="004B6607">
        <w:rPr>
          <w:b/>
          <w:bCs/>
          <w:color w:val="auto"/>
          <w:sz w:val="24"/>
          <w:szCs w:val="24"/>
          <w:lang w:val="sr-Cyrl-CS"/>
        </w:rPr>
        <w:t>О НЕЗАВИСНОЈ</w:t>
      </w:r>
      <w:r w:rsidRPr="004B6607">
        <w:rPr>
          <w:b/>
          <w:bCs/>
          <w:color w:val="auto"/>
          <w:sz w:val="24"/>
          <w:szCs w:val="24"/>
        </w:rPr>
        <w:t xml:space="preserve"> ПОНУДИ</w:t>
      </w:r>
    </w:p>
    <w:p w:rsidR="00E77CF1" w:rsidRPr="004B6607" w:rsidRDefault="00E77CF1" w:rsidP="00C24E1F">
      <w:pPr>
        <w:pStyle w:val="Default"/>
        <w:spacing w:line="360" w:lineRule="auto"/>
        <w:ind w:firstLine="720"/>
        <w:jc w:val="both"/>
        <w:rPr>
          <w:bCs/>
          <w:color w:val="auto"/>
        </w:rPr>
      </w:pPr>
      <w:r w:rsidRPr="004B6607">
        <w:rPr>
          <w:color w:val="auto"/>
        </w:rPr>
        <w:t>Под пуном материјалном и кривичном одговорношћу п</w:t>
      </w:r>
      <w:r w:rsidRPr="004B6607">
        <w:rPr>
          <w:bCs/>
          <w:color w:val="auto"/>
        </w:rPr>
        <w:t xml:space="preserve">отврђујем да сам понуду </w:t>
      </w:r>
      <w:r w:rsidR="004C0E9E" w:rsidRPr="004B6607">
        <w:rPr>
          <w:color w:val="auto"/>
        </w:rPr>
        <w:t xml:space="preserve">за јавну набавку услуга </w:t>
      </w:r>
      <w:r w:rsidR="004C0E9E" w:rsidRPr="004B6607">
        <w:rPr>
          <w:b/>
          <w:color w:val="auto"/>
        </w:rPr>
        <w:t>– оглашавање  и информисање јавности</w:t>
      </w:r>
      <w:r w:rsidR="00C24E1F" w:rsidRPr="004B6607">
        <w:rPr>
          <w:b/>
          <w:color w:val="auto"/>
        </w:rPr>
        <w:t xml:space="preserve"> </w:t>
      </w:r>
      <w:r w:rsidRPr="004B6607">
        <w:rPr>
          <w:bCs/>
          <w:color w:val="auto"/>
          <w:spacing w:val="-6"/>
        </w:rPr>
        <w:t xml:space="preserve">за потребе Регулаторнe </w:t>
      </w:r>
      <w:r w:rsidRPr="00962AE5">
        <w:rPr>
          <w:bCs/>
          <w:color w:val="auto"/>
          <w:spacing w:val="-6"/>
        </w:rPr>
        <w:t>агенцијe за електронске комуникације и поштанске услуге, ЈН бр. 1-02-4047-</w:t>
      </w:r>
      <w:r w:rsidR="00C24E1F" w:rsidRPr="00962AE5">
        <w:rPr>
          <w:bCs/>
          <w:color w:val="auto"/>
          <w:spacing w:val="-6"/>
        </w:rPr>
        <w:t>4</w:t>
      </w:r>
      <w:r w:rsidR="00962AE5" w:rsidRPr="00962AE5">
        <w:rPr>
          <w:bCs/>
          <w:color w:val="auto"/>
          <w:spacing w:val="-6"/>
        </w:rPr>
        <w:t>8</w:t>
      </w:r>
      <w:r w:rsidRPr="00962AE5">
        <w:rPr>
          <w:bCs/>
          <w:color w:val="auto"/>
          <w:spacing w:val="-6"/>
        </w:rPr>
        <w:t>/1</w:t>
      </w:r>
      <w:r w:rsidR="006B52D5" w:rsidRPr="00962AE5">
        <w:rPr>
          <w:bCs/>
          <w:color w:val="auto"/>
          <w:spacing w:val="-6"/>
        </w:rPr>
        <w:t>9</w:t>
      </w:r>
      <w:r w:rsidRPr="00962AE5">
        <w:rPr>
          <w:color w:val="auto"/>
        </w:rPr>
        <w:t xml:space="preserve">, </w:t>
      </w:r>
      <w:r w:rsidRPr="00962AE5">
        <w:rPr>
          <w:bCs/>
          <w:color w:val="auto"/>
        </w:rPr>
        <w:t>поднео</w:t>
      </w:r>
      <w:r w:rsidRPr="004B6607">
        <w:rPr>
          <w:bCs/>
          <w:color w:val="auto"/>
        </w:rPr>
        <w:t xml:space="preserve"> независно, без договора са другим понуђачима или заинтересованим лицима.</w:t>
      </w: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C24E1F" w:rsidRPr="004B6607" w:rsidRDefault="00C24E1F" w:rsidP="00C24E1F">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C24E1F" w:rsidRPr="004B6607" w:rsidRDefault="00C24E1F" w:rsidP="00C24E1F">
      <w:pPr>
        <w:rPr>
          <w:rFonts w:ascii="Times New Roman" w:hAnsi="Times New Roman"/>
          <w:bCs/>
          <w:i/>
          <w:szCs w:val="24"/>
          <w:lang w:val="sr-Cyrl-CS"/>
        </w:rPr>
      </w:pPr>
    </w:p>
    <w:p w:rsidR="00C24E1F" w:rsidRPr="004B6607" w:rsidRDefault="00C24E1F" w:rsidP="00C24E1F">
      <w:pPr>
        <w:rPr>
          <w:rFonts w:ascii="Times New Roman" w:hAnsi="Times New Roman"/>
          <w:bCs/>
          <w:i/>
          <w:szCs w:val="24"/>
          <w:lang w:val="sr-Cyrl-CS"/>
        </w:rPr>
      </w:pPr>
    </w:p>
    <w:p w:rsidR="00C24E1F" w:rsidRPr="004B6607" w:rsidRDefault="00C24E1F" w:rsidP="00C24E1F">
      <w:pPr>
        <w:tabs>
          <w:tab w:val="left" w:pos="6028"/>
        </w:tabs>
        <w:autoSpaceDE w:val="0"/>
        <w:spacing w:line="240" w:lineRule="auto"/>
        <w:jc w:val="both"/>
        <w:rPr>
          <w:rFonts w:ascii="Times New Roman" w:hAnsi="Times New Roman" w:cs="Times New Roman"/>
          <w:bCs/>
          <w:i/>
          <w:iCs/>
          <w:sz w:val="24"/>
          <w:szCs w:val="24"/>
        </w:rPr>
      </w:pPr>
      <w:r w:rsidRPr="004B6607">
        <w:rPr>
          <w:rFonts w:ascii="Times New Roman" w:hAnsi="Times New Roman" w:cs="Times New Roman"/>
          <w:bCs/>
          <w:i/>
          <w:iCs/>
          <w:sz w:val="24"/>
          <w:szCs w:val="24"/>
          <w:u w:val="single"/>
        </w:rPr>
        <w:t>Уколико понуду подноси група понуђача,</w:t>
      </w:r>
      <w:r w:rsidRPr="004B6607">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77CF1" w:rsidRPr="004B6607" w:rsidRDefault="00E77CF1" w:rsidP="00E77CF1">
      <w:pPr>
        <w:tabs>
          <w:tab w:val="left" w:pos="6028"/>
        </w:tabs>
        <w:autoSpaceDE w:val="0"/>
        <w:spacing w:line="240" w:lineRule="auto"/>
        <w:jc w:val="both"/>
        <w:rPr>
          <w:rFonts w:ascii="Times New Roman" w:hAnsi="Times New Roman" w:cs="Times New Roman"/>
          <w:bCs/>
          <w:i/>
          <w:iCs/>
          <w:sz w:val="20"/>
          <w:szCs w:val="24"/>
        </w:rPr>
      </w:pPr>
      <w:r w:rsidRPr="004B6607">
        <w:rPr>
          <w:rFonts w:ascii="Times New Roman" w:hAnsi="Times New Roman" w:cs="Times New Roman"/>
          <w:b/>
          <w:bCs/>
          <w:i/>
          <w:iCs/>
          <w:sz w:val="20"/>
          <w:szCs w:val="24"/>
        </w:rPr>
        <w:t xml:space="preserve">Напомена: </w:t>
      </w:r>
      <w:r w:rsidRPr="004B6607">
        <w:rPr>
          <w:rFonts w:ascii="Times New Roman" w:hAnsi="Times New Roman" w:cs="Times New Roman"/>
          <w:bCs/>
          <w:i/>
          <w:iCs/>
          <w:sz w:val="20"/>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4B6607">
        <w:rPr>
          <w:rFonts w:ascii="Times New Roman" w:hAnsi="Times New Roman" w:cs="Times New Roman"/>
          <w:bCs/>
          <w:i/>
          <w:iCs/>
          <w:sz w:val="20"/>
          <w:szCs w:val="24"/>
          <w:lang w:val="sr-Cyrl-CS"/>
        </w:rPr>
        <w:t>)</w:t>
      </w:r>
      <w:r w:rsidRPr="004B6607">
        <w:rPr>
          <w:rFonts w:ascii="Times New Roman" w:hAnsi="Times New Roman" w:cs="Times New Roman"/>
          <w:bCs/>
          <w:i/>
          <w:iCs/>
          <w:sz w:val="20"/>
          <w:szCs w:val="24"/>
        </w:rPr>
        <w:t xml:space="preserve"> Закона. </w:t>
      </w:r>
    </w:p>
    <w:p w:rsidR="00E77CF1" w:rsidRPr="004B6607" w:rsidRDefault="00E77CF1" w:rsidP="00E77CF1">
      <w:pPr>
        <w:pStyle w:val="Default"/>
        <w:shd w:val="clear" w:color="auto" w:fill="FDE9D9" w:themeFill="accent6" w:themeFillTint="33"/>
        <w:spacing w:before="120"/>
        <w:rPr>
          <w:b/>
          <w:bCs/>
          <w:color w:val="auto"/>
          <w:sz w:val="16"/>
          <w:szCs w:val="16"/>
        </w:rPr>
      </w:pPr>
    </w:p>
    <w:p w:rsidR="00E77CF1" w:rsidRPr="004B6607" w:rsidRDefault="00E77CF1" w:rsidP="006625CC">
      <w:pPr>
        <w:pStyle w:val="Default"/>
        <w:shd w:val="clear" w:color="auto" w:fill="FDE9D9" w:themeFill="accent6" w:themeFillTint="33"/>
        <w:ind w:left="720" w:hanging="720"/>
        <w:rPr>
          <w:b/>
          <w:bCs/>
          <w:color w:val="auto"/>
          <w:sz w:val="28"/>
          <w:szCs w:val="28"/>
        </w:rPr>
      </w:pPr>
      <w:r w:rsidRPr="004B6607">
        <w:rPr>
          <w:b/>
          <w:bCs/>
          <w:color w:val="auto"/>
          <w:sz w:val="28"/>
          <w:szCs w:val="28"/>
        </w:rPr>
        <w:t xml:space="preserve">10. </w:t>
      </w:r>
      <w:r w:rsidRPr="004B6607">
        <w:rPr>
          <w:b/>
          <w:bCs/>
          <w:color w:val="auto"/>
          <w:sz w:val="28"/>
          <w:szCs w:val="28"/>
        </w:rPr>
        <w:tab/>
        <w:t>ОБРАЗАЦ ИЗЈАВЕ О ОБАВЕЗАМА ПОНУЂАЧА</w:t>
      </w:r>
      <w:r w:rsidR="006625CC" w:rsidRPr="004B6607">
        <w:rPr>
          <w:b/>
          <w:bCs/>
          <w:color w:val="auto"/>
          <w:sz w:val="28"/>
          <w:szCs w:val="28"/>
        </w:rPr>
        <w:t xml:space="preserve"> </w:t>
      </w:r>
      <w:r w:rsidRPr="004B6607">
        <w:rPr>
          <w:b/>
          <w:bCs/>
          <w:color w:val="auto"/>
          <w:sz w:val="28"/>
          <w:szCs w:val="28"/>
        </w:rPr>
        <w:t>НА ОСНОВУ ЧЛАНА 75. СТАВ 2. ЗАКОНА О ЈАВНИМ НАБАВКАМА</w:t>
      </w:r>
    </w:p>
    <w:p w:rsidR="00E77CF1" w:rsidRPr="004B6607" w:rsidRDefault="00E77CF1" w:rsidP="00E77CF1">
      <w:pPr>
        <w:pStyle w:val="Default"/>
        <w:shd w:val="clear" w:color="auto" w:fill="FDE9D9" w:themeFill="accent6" w:themeFillTint="33"/>
        <w:rPr>
          <w:color w:val="auto"/>
          <w:sz w:val="16"/>
          <w:szCs w:val="16"/>
        </w:rPr>
      </w:pPr>
    </w:p>
    <w:p w:rsidR="00E77CF1" w:rsidRPr="004B6607" w:rsidRDefault="00E77CF1" w:rsidP="00E77CF1">
      <w:pPr>
        <w:pStyle w:val="Default"/>
        <w:jc w:val="center"/>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rPr>
      </w:pPr>
      <w:r w:rsidRPr="004B6607">
        <w:rPr>
          <w:color w:val="auto"/>
        </w:rPr>
        <w:t>На основу члана 75. став 2. Закона о јавним набавкама</w:t>
      </w:r>
    </w:p>
    <w:p w:rsidR="00E77CF1" w:rsidRPr="004B6607" w:rsidRDefault="00E77CF1" w:rsidP="00E77CF1">
      <w:pPr>
        <w:pStyle w:val="Default"/>
        <w:rPr>
          <w:color w:val="auto"/>
        </w:rPr>
      </w:pPr>
      <w:r w:rsidRPr="004B6607">
        <w:rPr>
          <w:color w:val="auto"/>
        </w:rPr>
        <w:t xml:space="preserve"> </w:t>
      </w:r>
    </w:p>
    <w:p w:rsidR="00E77CF1" w:rsidRPr="004B6607" w:rsidRDefault="00E77CF1" w:rsidP="00E77CF1">
      <w:pPr>
        <w:pStyle w:val="Default"/>
        <w:rPr>
          <w:color w:val="auto"/>
        </w:rPr>
      </w:pPr>
    </w:p>
    <w:p w:rsidR="006625CC" w:rsidRPr="004B6607" w:rsidRDefault="006625CC" w:rsidP="006625CC">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6625CC" w:rsidRPr="004B6607" w:rsidRDefault="006625CC" w:rsidP="006625CC">
      <w:pPr>
        <w:pStyle w:val="BodyText3"/>
        <w:spacing w:after="0"/>
        <w:jc w:val="center"/>
        <w:rPr>
          <w:color w:val="auto"/>
          <w:sz w:val="24"/>
          <w:szCs w:val="24"/>
        </w:rPr>
      </w:pPr>
    </w:p>
    <w:p w:rsidR="006625CC" w:rsidRPr="004B6607" w:rsidRDefault="006625CC" w:rsidP="006625CC">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6625CC" w:rsidRPr="004B6607" w:rsidRDefault="006625CC" w:rsidP="006625CC">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Default"/>
        <w:rPr>
          <w:color w:val="auto"/>
          <w:lang w:val="sr-Cyrl-CS"/>
        </w:rPr>
      </w:pPr>
    </w:p>
    <w:p w:rsidR="00E77CF1" w:rsidRPr="004B6607" w:rsidRDefault="00E77CF1" w:rsidP="00E77CF1">
      <w:pPr>
        <w:pStyle w:val="Default"/>
        <w:rPr>
          <w:color w:val="auto"/>
        </w:rPr>
      </w:pPr>
      <w:r w:rsidRPr="004B6607">
        <w:rPr>
          <w:color w:val="auto"/>
        </w:rPr>
        <w:t xml:space="preserve">даје следећу изјаву: </w:t>
      </w: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b/>
          <w:bCs/>
          <w:color w:val="auto"/>
          <w:lang w:val="sr-Cyrl-CS"/>
        </w:rPr>
      </w:pPr>
      <w:r w:rsidRPr="004B6607">
        <w:rPr>
          <w:b/>
          <w:bCs/>
          <w:color w:val="auto"/>
        </w:rPr>
        <w:t>ИЗЈАВА</w:t>
      </w: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color w:val="auto"/>
          <w:lang w:val="sr-Cyrl-CS"/>
        </w:rPr>
      </w:pPr>
    </w:p>
    <w:p w:rsidR="00E77CF1" w:rsidRPr="004B6607" w:rsidRDefault="00E77CF1" w:rsidP="00C24E1F">
      <w:pPr>
        <w:pStyle w:val="Default"/>
        <w:spacing w:line="360" w:lineRule="auto"/>
        <w:ind w:right="476" w:firstLine="720"/>
        <w:jc w:val="both"/>
        <w:rPr>
          <w:color w:val="auto"/>
        </w:rPr>
      </w:pPr>
      <w:r w:rsidRPr="004B6607">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C24E1F" w:rsidRPr="004B6607" w:rsidRDefault="00C24E1F" w:rsidP="00C24E1F">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C24E1F" w:rsidRPr="004B6607" w:rsidRDefault="00C24E1F" w:rsidP="00E77CF1">
      <w:pPr>
        <w:pStyle w:val="Default"/>
        <w:rPr>
          <w:color w:val="auto"/>
          <w:lang w:val="sr-Cyrl-CS"/>
        </w:rPr>
      </w:pPr>
    </w:p>
    <w:p w:rsidR="00C24E1F" w:rsidRPr="004B6607" w:rsidRDefault="00C24E1F" w:rsidP="00E77CF1">
      <w:pPr>
        <w:pStyle w:val="Default"/>
        <w:rPr>
          <w:color w:val="auto"/>
          <w:lang w:val="sr-Cyrl-CS"/>
        </w:rPr>
      </w:pPr>
    </w:p>
    <w:p w:rsidR="00E77CF1" w:rsidRPr="004B6607" w:rsidRDefault="00E77CF1" w:rsidP="00E77CF1">
      <w:pPr>
        <w:pStyle w:val="Default"/>
        <w:shd w:val="clear" w:color="auto" w:fill="FDE9D9" w:themeFill="accent6" w:themeFillTint="33"/>
        <w:spacing w:before="120"/>
        <w:rPr>
          <w:b/>
          <w:bCs/>
          <w:color w:val="auto"/>
          <w:sz w:val="16"/>
          <w:szCs w:val="16"/>
        </w:rPr>
      </w:pP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11. ПРИЛОЗИ</w:t>
      </w:r>
    </w:p>
    <w:p w:rsidR="00E77CF1" w:rsidRPr="004B6607" w:rsidRDefault="00E77CF1" w:rsidP="00E77CF1">
      <w:pPr>
        <w:pStyle w:val="Default"/>
        <w:shd w:val="clear" w:color="auto" w:fill="FDE9D9" w:themeFill="accent6" w:themeFillTint="33"/>
        <w:rPr>
          <w:color w:val="auto"/>
          <w:sz w:val="16"/>
          <w:szCs w:val="16"/>
        </w:rPr>
      </w:pPr>
    </w:p>
    <w:p w:rsidR="00E77CF1" w:rsidRPr="004B6607" w:rsidRDefault="00E77CF1" w:rsidP="00E77CF1">
      <w:pPr>
        <w:pStyle w:val="Default"/>
        <w:jc w:val="center"/>
        <w:rPr>
          <w:color w:val="auto"/>
          <w:lang w:val="sr-Cyrl-CS"/>
        </w:rPr>
      </w:pPr>
    </w:p>
    <w:p w:rsidR="00E77CF1" w:rsidRPr="004B6607" w:rsidRDefault="00E77CF1" w:rsidP="00E77CF1">
      <w:pPr>
        <w:pStyle w:val="Default"/>
        <w:rPr>
          <w:b/>
          <w:color w:val="auto"/>
          <w:lang w:val="sr-Cyrl-CS"/>
        </w:rPr>
      </w:pPr>
      <w:r w:rsidRPr="004B6607">
        <w:rPr>
          <w:b/>
          <w:bCs/>
          <w:color w:val="auto"/>
        </w:rPr>
        <w:t>Прилог П</w:t>
      </w:r>
      <w:r w:rsidRPr="004B6607">
        <w:rPr>
          <w:b/>
          <w:bCs/>
          <w:color w:val="auto"/>
          <w:lang w:val="sr-Cyrl-CS"/>
        </w:rPr>
        <w:t>1</w:t>
      </w:r>
    </w:p>
    <w:p w:rsidR="00E77CF1" w:rsidRPr="004B6607" w:rsidRDefault="00E77CF1" w:rsidP="00E77CF1">
      <w:pPr>
        <w:pStyle w:val="Default"/>
        <w:jc w:val="center"/>
        <w:rPr>
          <w:b/>
          <w:bCs/>
          <w:color w:val="auto"/>
          <w:lang w:val="sr-Cyrl-CS"/>
        </w:rPr>
      </w:pPr>
    </w:p>
    <w:p w:rsidR="003827AB" w:rsidRPr="004B6607" w:rsidRDefault="00E77CF1" w:rsidP="00E77CF1">
      <w:pPr>
        <w:pStyle w:val="Default"/>
        <w:jc w:val="center"/>
        <w:rPr>
          <w:b/>
          <w:bCs/>
          <w:color w:val="auto"/>
        </w:rPr>
      </w:pPr>
      <w:r w:rsidRPr="004B6607">
        <w:rPr>
          <w:b/>
          <w:bCs/>
          <w:color w:val="auto"/>
        </w:rPr>
        <w:t xml:space="preserve">ИЗЈАВА ПОНУЂАЧА </w:t>
      </w:r>
    </w:p>
    <w:p w:rsidR="003827AB" w:rsidRPr="004B6607" w:rsidRDefault="00E77CF1" w:rsidP="00E77CF1">
      <w:pPr>
        <w:pStyle w:val="Default"/>
        <w:jc w:val="center"/>
        <w:rPr>
          <w:b/>
          <w:bCs/>
          <w:color w:val="auto"/>
        </w:rPr>
      </w:pPr>
      <w:r w:rsidRPr="004B6607">
        <w:rPr>
          <w:b/>
          <w:bCs/>
          <w:color w:val="auto"/>
        </w:rPr>
        <w:t xml:space="preserve">О ИСПУЊАВАЊУ </w:t>
      </w:r>
      <w:r w:rsidR="003827AB" w:rsidRPr="004B6607">
        <w:rPr>
          <w:b/>
          <w:bCs/>
          <w:color w:val="auto"/>
        </w:rPr>
        <w:t xml:space="preserve">ОБАВЕЗНИХ </w:t>
      </w:r>
      <w:r w:rsidRPr="004B6607">
        <w:rPr>
          <w:b/>
          <w:bCs/>
          <w:color w:val="auto"/>
        </w:rPr>
        <w:t xml:space="preserve">УСЛОВА </w:t>
      </w:r>
    </w:p>
    <w:p w:rsidR="00E77CF1" w:rsidRPr="004B6607" w:rsidRDefault="00660531" w:rsidP="00E77CF1">
      <w:pPr>
        <w:pStyle w:val="Default"/>
        <w:jc w:val="center"/>
        <w:rPr>
          <w:b/>
          <w:bCs/>
          <w:color w:val="auto"/>
        </w:rPr>
      </w:pPr>
      <w:r w:rsidRPr="00962AE5">
        <w:rPr>
          <w:b/>
          <w:bCs/>
          <w:color w:val="auto"/>
        </w:rPr>
        <w:t>у</w:t>
      </w:r>
      <w:r w:rsidR="0078410D" w:rsidRPr="00962AE5">
        <w:rPr>
          <w:b/>
          <w:bCs/>
          <w:color w:val="auto"/>
        </w:rPr>
        <w:t xml:space="preserve"> поступку</w:t>
      </w:r>
      <w:r w:rsidRPr="00962AE5">
        <w:rPr>
          <w:b/>
          <w:bCs/>
          <w:color w:val="auto"/>
        </w:rPr>
        <w:t xml:space="preserve"> јавне набавке - </w:t>
      </w:r>
      <w:r w:rsidRPr="00962AE5">
        <w:rPr>
          <w:b/>
          <w:color w:val="auto"/>
        </w:rPr>
        <w:t>оглашавање  и информисање јавности, бр. 1-</w:t>
      </w:r>
      <w:r w:rsidRPr="00962AE5">
        <w:rPr>
          <w:b/>
          <w:color w:val="auto"/>
          <w:lang w:val="sr-Cyrl-CS"/>
        </w:rPr>
        <w:t>02-4047-4</w:t>
      </w:r>
      <w:r w:rsidR="00962AE5" w:rsidRPr="00962AE5">
        <w:rPr>
          <w:b/>
          <w:color w:val="auto"/>
          <w:lang w:val="sr-Cyrl-CS"/>
        </w:rPr>
        <w:t>8</w:t>
      </w:r>
      <w:r w:rsidRPr="00962AE5">
        <w:rPr>
          <w:b/>
          <w:color w:val="auto"/>
          <w:lang w:val="sr-Cyrl-CS"/>
        </w:rPr>
        <w:t>/1</w:t>
      </w:r>
      <w:r w:rsidR="006B52D5" w:rsidRPr="00962AE5">
        <w:rPr>
          <w:b/>
          <w:color w:val="auto"/>
          <w:lang w:val="sr-Cyrl-CS"/>
        </w:rPr>
        <w:t>9</w:t>
      </w:r>
    </w:p>
    <w:p w:rsidR="00E77CF1" w:rsidRPr="004B6607" w:rsidRDefault="00E77CF1" w:rsidP="00E77CF1">
      <w:pPr>
        <w:pStyle w:val="Default"/>
        <w:jc w:val="center"/>
        <w:rPr>
          <w:color w:val="auto"/>
        </w:rPr>
      </w:pPr>
    </w:p>
    <w:p w:rsidR="00E77CF1" w:rsidRPr="004B6607" w:rsidRDefault="00E77CF1" w:rsidP="00E77CF1">
      <w:pPr>
        <w:pStyle w:val="Default"/>
        <w:rPr>
          <w:color w:val="auto"/>
          <w:lang w:val="sr-Cyrl-CS"/>
        </w:rPr>
      </w:pPr>
      <w:r w:rsidRPr="004B6607">
        <w:rPr>
          <w:color w:val="auto"/>
        </w:rPr>
        <w:t xml:space="preserve">Сагласно члану 77. став 4. </w:t>
      </w:r>
      <w:r w:rsidR="0078410D" w:rsidRPr="004B6607">
        <w:rPr>
          <w:color w:val="auto"/>
        </w:rPr>
        <w:t>Закона о јавним набавкама</w:t>
      </w:r>
      <w:r w:rsidRPr="004B6607">
        <w:rPr>
          <w:color w:val="auto"/>
        </w:rPr>
        <w:t xml:space="preserve">, под пуном материјалном и кривичном одговорношћу, као заступник понуђача, дајем следећу </w:t>
      </w:r>
    </w:p>
    <w:p w:rsidR="00E77CF1" w:rsidRPr="004B6607" w:rsidRDefault="00E77CF1" w:rsidP="00E77CF1">
      <w:pPr>
        <w:pStyle w:val="Default"/>
        <w:rPr>
          <w:color w:val="auto"/>
          <w:lang w:val="sr-Cyrl-CS"/>
        </w:rPr>
      </w:pPr>
    </w:p>
    <w:p w:rsidR="00E77CF1" w:rsidRPr="004B6607" w:rsidRDefault="00E77CF1" w:rsidP="00E77CF1">
      <w:pPr>
        <w:pStyle w:val="Default"/>
        <w:jc w:val="center"/>
        <w:rPr>
          <w:b/>
          <w:bCs/>
          <w:color w:val="auto"/>
        </w:rPr>
      </w:pPr>
      <w:r w:rsidRPr="004B6607">
        <w:rPr>
          <w:b/>
          <w:bCs/>
          <w:color w:val="auto"/>
        </w:rPr>
        <w:t>ИЗЈАВУ</w:t>
      </w:r>
    </w:p>
    <w:p w:rsidR="00E77CF1" w:rsidRPr="004B6607" w:rsidRDefault="00E77CF1" w:rsidP="00E77CF1">
      <w:pPr>
        <w:pStyle w:val="Default"/>
        <w:jc w:val="center"/>
        <w:rPr>
          <w:color w:val="auto"/>
        </w:rPr>
      </w:pPr>
    </w:p>
    <w:p w:rsidR="002C47EF" w:rsidRPr="004B6607" w:rsidRDefault="002C47EF" w:rsidP="002C47EF">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2C47EF" w:rsidRPr="004B6607" w:rsidRDefault="002C47EF" w:rsidP="002C47EF">
      <w:pPr>
        <w:pStyle w:val="BodyText3"/>
        <w:spacing w:after="0"/>
        <w:jc w:val="center"/>
        <w:rPr>
          <w:color w:val="auto"/>
          <w:sz w:val="24"/>
          <w:szCs w:val="24"/>
        </w:rPr>
      </w:pPr>
    </w:p>
    <w:p w:rsidR="002C47EF" w:rsidRPr="004B6607" w:rsidRDefault="002C47EF" w:rsidP="002C47EF">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2C47EF" w:rsidRPr="004B6607" w:rsidRDefault="002C47EF" w:rsidP="002C47EF">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Default"/>
        <w:jc w:val="both"/>
        <w:rPr>
          <w:color w:val="auto"/>
        </w:rPr>
      </w:pPr>
    </w:p>
    <w:p w:rsidR="00E77CF1" w:rsidRPr="004B6607" w:rsidRDefault="00E77CF1" w:rsidP="0078410D">
      <w:pPr>
        <w:pStyle w:val="Default"/>
        <w:jc w:val="both"/>
        <w:rPr>
          <w:color w:val="auto"/>
        </w:rPr>
      </w:pPr>
      <w:r w:rsidRPr="004B6607">
        <w:rPr>
          <w:color w:val="auto"/>
        </w:rPr>
        <w:t>у поступку јавне набавке мале вредности</w:t>
      </w:r>
      <w:r w:rsidR="002C47EF" w:rsidRPr="004B6607">
        <w:rPr>
          <w:color w:val="auto"/>
        </w:rPr>
        <w:t xml:space="preserve"> услуга – </w:t>
      </w:r>
      <w:r w:rsidR="003D497D" w:rsidRPr="004B6607">
        <w:rPr>
          <w:color w:val="auto"/>
        </w:rPr>
        <w:t>ОГЛАШАВАЊЕ  И ИНФОРМИСАЊЕ ЈАВНОСТИ, ред. бр. 1-</w:t>
      </w:r>
      <w:r w:rsidR="003D497D" w:rsidRPr="004B6607">
        <w:rPr>
          <w:color w:val="auto"/>
          <w:lang w:val="sr-Cyrl-CS"/>
        </w:rPr>
        <w:t>02-4047-4</w:t>
      </w:r>
      <w:r w:rsidR="00711BFF">
        <w:rPr>
          <w:color w:val="auto"/>
          <w:lang w:val="sr-Cyrl-CS"/>
        </w:rPr>
        <w:t>8</w:t>
      </w:r>
      <w:r w:rsidR="003D497D" w:rsidRPr="004B6607">
        <w:rPr>
          <w:color w:val="auto"/>
          <w:lang w:val="sr-Cyrl-CS"/>
        </w:rPr>
        <w:t>/19</w:t>
      </w:r>
      <w:r w:rsidR="003D497D" w:rsidRPr="004B6607">
        <w:rPr>
          <w:color w:val="auto"/>
        </w:rPr>
        <w:t xml:space="preserve"> </w:t>
      </w:r>
      <w:r w:rsidRPr="004B6607">
        <w:rPr>
          <w:color w:val="auto"/>
        </w:rPr>
        <w:t xml:space="preserve">за потребе Регулаторне агенције за електронске комуникације и поштанске услуге, , испуњава све услове из члана 75. </w:t>
      </w:r>
      <w:r w:rsidR="0078410D" w:rsidRPr="004B6607">
        <w:rPr>
          <w:color w:val="auto"/>
        </w:rPr>
        <w:t>Закона о јавним набавкама</w:t>
      </w:r>
      <w:r w:rsidRPr="004B6607">
        <w:rPr>
          <w:color w:val="auto"/>
        </w:rPr>
        <w:t xml:space="preserve">, односно услове дефинисане конкурсном документацијом за предметну јавну набавку и то: </w:t>
      </w:r>
    </w:p>
    <w:p w:rsidR="00E77CF1" w:rsidRPr="004B6607" w:rsidRDefault="00E77CF1" w:rsidP="00E77CF1">
      <w:pPr>
        <w:pStyle w:val="Default"/>
        <w:jc w:val="both"/>
        <w:rPr>
          <w:color w:val="auto"/>
        </w:rPr>
      </w:pPr>
    </w:p>
    <w:p w:rsidR="00E77CF1" w:rsidRPr="004B6607" w:rsidRDefault="00E77CF1" w:rsidP="00E77CF1">
      <w:pPr>
        <w:pStyle w:val="Default"/>
        <w:spacing w:after="120"/>
        <w:jc w:val="both"/>
        <w:rPr>
          <w:b/>
          <w:bCs/>
          <w:color w:val="auto"/>
          <w:u w:val="single"/>
        </w:rPr>
      </w:pPr>
      <w:r w:rsidRPr="004B6607">
        <w:rPr>
          <w:b/>
          <w:bCs/>
          <w:color w:val="auto"/>
          <w:u w:val="single"/>
        </w:rPr>
        <w:t xml:space="preserve">Обавезни услови </w:t>
      </w:r>
    </w:p>
    <w:p w:rsidR="00E77CF1" w:rsidRPr="004B6607" w:rsidRDefault="00E77CF1" w:rsidP="00E77CF1">
      <w:pPr>
        <w:pStyle w:val="Default"/>
        <w:spacing w:after="88"/>
        <w:ind w:left="284" w:hanging="284"/>
        <w:jc w:val="both"/>
        <w:rPr>
          <w:color w:val="auto"/>
        </w:rPr>
      </w:pPr>
      <w:r w:rsidRPr="004B6607">
        <w:rPr>
          <w:color w:val="auto"/>
        </w:rPr>
        <w:t xml:space="preserve">1. Понуђач је </w:t>
      </w:r>
      <w:r w:rsidRPr="004B6607">
        <w:rPr>
          <w:b/>
          <w:color w:val="auto"/>
        </w:rPr>
        <w:t>регистрован</w:t>
      </w:r>
      <w:r w:rsidRPr="004B6607">
        <w:rPr>
          <w:color w:val="auto"/>
        </w:rPr>
        <w:t xml:space="preserve"> код надлежног органа, односно уписан у одговарајући регистар (Члан 75., став 1) Закона о јавним набавкама); </w:t>
      </w:r>
    </w:p>
    <w:p w:rsidR="00E77CF1" w:rsidRPr="004B6607" w:rsidRDefault="00E77CF1" w:rsidP="0078410D">
      <w:pPr>
        <w:pStyle w:val="Default"/>
        <w:tabs>
          <w:tab w:val="left" w:pos="284"/>
        </w:tabs>
        <w:spacing w:before="120"/>
        <w:ind w:left="284" w:hanging="284"/>
        <w:jc w:val="both"/>
        <w:rPr>
          <w:color w:val="auto"/>
        </w:rPr>
      </w:pPr>
      <w:r w:rsidRPr="004B6607">
        <w:rPr>
          <w:color w:val="auto"/>
        </w:rPr>
        <w:t xml:space="preserve">2. Понуђач и његов законски заступник </w:t>
      </w:r>
      <w:r w:rsidRPr="004B6607">
        <w:rPr>
          <w:b/>
          <w:color w:val="auto"/>
        </w:rPr>
        <w:t>нису осуђивани</w:t>
      </w:r>
      <w:r w:rsidRPr="004B6607">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E77CF1" w:rsidRPr="004B6607" w:rsidRDefault="00E77CF1" w:rsidP="0078410D">
      <w:pPr>
        <w:pStyle w:val="Default"/>
        <w:spacing w:before="120"/>
        <w:ind w:left="284" w:hanging="284"/>
        <w:jc w:val="both"/>
        <w:rPr>
          <w:color w:val="auto"/>
        </w:rPr>
      </w:pPr>
      <w:r w:rsidRPr="004B6607">
        <w:rPr>
          <w:color w:val="auto"/>
        </w:rPr>
        <w:t xml:space="preserve">3. Понуђач је </w:t>
      </w:r>
      <w:r w:rsidRPr="004B6607">
        <w:rPr>
          <w:b/>
          <w:color w:val="auto"/>
        </w:rPr>
        <w:t>измирио доспеле порезе, доприносе и друге јавне дажбине</w:t>
      </w:r>
      <w:r w:rsidRPr="004B6607">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78410D" w:rsidRPr="004B6607" w:rsidRDefault="0078410D" w:rsidP="0078410D">
      <w:pPr>
        <w:pStyle w:val="Default"/>
        <w:spacing w:before="120"/>
        <w:ind w:left="284" w:hanging="284"/>
        <w:jc w:val="both"/>
        <w:rPr>
          <w:color w:val="auto"/>
        </w:rPr>
      </w:pPr>
    </w:p>
    <w:p w:rsidR="0078410D" w:rsidRPr="004B6607" w:rsidRDefault="0078410D" w:rsidP="0078410D">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78410D" w:rsidRPr="004B6607" w:rsidRDefault="0078410D" w:rsidP="00280E0A">
      <w:pPr>
        <w:spacing w:after="0" w:line="240" w:lineRule="auto"/>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78410D" w:rsidRPr="004B6607" w:rsidRDefault="0078410D" w:rsidP="003D497D">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78410D" w:rsidRPr="004B6607" w:rsidRDefault="0078410D" w:rsidP="0078410D">
      <w:pPr>
        <w:pStyle w:val="Default"/>
        <w:rPr>
          <w:b/>
          <w:color w:val="auto"/>
        </w:rPr>
      </w:pPr>
      <w:r w:rsidRPr="004B6607">
        <w:rPr>
          <w:b/>
          <w:bCs/>
          <w:color w:val="auto"/>
        </w:rPr>
        <w:lastRenderedPageBreak/>
        <w:t>Прилог П2</w:t>
      </w:r>
    </w:p>
    <w:p w:rsidR="0078410D" w:rsidRPr="004B6607" w:rsidRDefault="0078410D" w:rsidP="0078410D">
      <w:pPr>
        <w:pStyle w:val="Default"/>
        <w:jc w:val="center"/>
        <w:rPr>
          <w:b/>
          <w:bCs/>
          <w:color w:val="auto"/>
          <w:lang w:val="sr-Cyrl-CS"/>
        </w:rPr>
      </w:pPr>
    </w:p>
    <w:p w:rsidR="0078410D" w:rsidRPr="004B6607" w:rsidRDefault="0078410D" w:rsidP="0078410D">
      <w:pPr>
        <w:pStyle w:val="Default"/>
        <w:jc w:val="center"/>
        <w:rPr>
          <w:b/>
          <w:bCs/>
          <w:color w:val="auto"/>
        </w:rPr>
      </w:pPr>
      <w:r w:rsidRPr="004B6607">
        <w:rPr>
          <w:b/>
          <w:bCs/>
          <w:color w:val="auto"/>
        </w:rPr>
        <w:t xml:space="preserve">ИЗЈАВА ПОНУЂАЧА О ИСПУЊАВАЊУ </w:t>
      </w:r>
    </w:p>
    <w:p w:rsidR="0078410D" w:rsidRPr="004B6607" w:rsidRDefault="0078410D" w:rsidP="0078410D">
      <w:pPr>
        <w:pStyle w:val="Default"/>
        <w:jc w:val="center"/>
        <w:rPr>
          <w:b/>
          <w:bCs/>
          <w:color w:val="auto"/>
        </w:rPr>
      </w:pPr>
      <w:r w:rsidRPr="004B6607">
        <w:rPr>
          <w:b/>
          <w:bCs/>
          <w:color w:val="auto"/>
        </w:rPr>
        <w:t xml:space="preserve">ДОДАТНИХ УСЛОВА – КАДРОВСКОГ И ТЕХНИЧКОГ КАПАЦИТЕТА </w:t>
      </w:r>
    </w:p>
    <w:p w:rsidR="0078410D" w:rsidRPr="0082287B" w:rsidRDefault="0078410D" w:rsidP="0078410D">
      <w:pPr>
        <w:pStyle w:val="Default"/>
        <w:jc w:val="center"/>
        <w:rPr>
          <w:b/>
          <w:bCs/>
          <w:color w:val="auto"/>
        </w:rPr>
      </w:pPr>
      <w:r w:rsidRPr="00711BFF">
        <w:rPr>
          <w:b/>
          <w:bCs/>
          <w:color w:val="auto"/>
        </w:rPr>
        <w:t xml:space="preserve">у поступку јавне набавке - </w:t>
      </w:r>
      <w:r w:rsidRPr="00711BFF">
        <w:rPr>
          <w:b/>
          <w:color w:val="auto"/>
        </w:rPr>
        <w:t>оглашавање  и информисање јавности, бр. 1-</w:t>
      </w:r>
      <w:r w:rsidRPr="00711BFF">
        <w:rPr>
          <w:b/>
          <w:color w:val="auto"/>
          <w:lang w:val="sr-Cyrl-CS"/>
        </w:rPr>
        <w:t>02-4047-4</w:t>
      </w:r>
      <w:r w:rsidR="00711BFF" w:rsidRPr="00711BFF">
        <w:rPr>
          <w:b/>
          <w:color w:val="auto"/>
          <w:lang w:val="sr-Cyrl-CS"/>
        </w:rPr>
        <w:t>8</w:t>
      </w:r>
      <w:r w:rsidRPr="00711BFF">
        <w:rPr>
          <w:b/>
          <w:color w:val="auto"/>
          <w:lang w:val="sr-Cyrl-CS"/>
        </w:rPr>
        <w:t>/1</w:t>
      </w:r>
      <w:r w:rsidR="0082287B" w:rsidRPr="00711BFF">
        <w:rPr>
          <w:b/>
          <w:color w:val="auto"/>
        </w:rPr>
        <w:t>9</w:t>
      </w:r>
    </w:p>
    <w:p w:rsidR="0078410D" w:rsidRPr="004B6607" w:rsidRDefault="0078410D" w:rsidP="0078410D">
      <w:pPr>
        <w:pStyle w:val="Default"/>
        <w:jc w:val="center"/>
        <w:rPr>
          <w:color w:val="auto"/>
        </w:rPr>
      </w:pPr>
    </w:p>
    <w:p w:rsidR="0078410D" w:rsidRPr="004B6607" w:rsidRDefault="0078410D" w:rsidP="0078410D">
      <w:pPr>
        <w:pStyle w:val="Default"/>
        <w:rPr>
          <w:color w:val="auto"/>
          <w:lang w:val="sr-Cyrl-CS"/>
        </w:rPr>
      </w:pPr>
      <w:r w:rsidRPr="004B6607">
        <w:rPr>
          <w:color w:val="auto"/>
        </w:rPr>
        <w:t xml:space="preserve">Сагласно члану 77. став 4. Закона о јавним набавкама, под пуном материјалном и кривичном одговорношћу, као заступник понуђача, дајем следећу </w:t>
      </w:r>
    </w:p>
    <w:p w:rsidR="0078410D" w:rsidRPr="004B6607" w:rsidRDefault="0078410D" w:rsidP="0078410D">
      <w:pPr>
        <w:pStyle w:val="Default"/>
        <w:rPr>
          <w:color w:val="auto"/>
          <w:lang w:val="sr-Cyrl-CS"/>
        </w:rPr>
      </w:pPr>
    </w:p>
    <w:p w:rsidR="0078410D" w:rsidRPr="004B6607" w:rsidRDefault="0078410D" w:rsidP="0078410D">
      <w:pPr>
        <w:pStyle w:val="Default"/>
        <w:jc w:val="center"/>
        <w:rPr>
          <w:b/>
          <w:bCs/>
          <w:color w:val="auto"/>
        </w:rPr>
      </w:pPr>
      <w:r w:rsidRPr="004B6607">
        <w:rPr>
          <w:b/>
          <w:bCs/>
          <w:color w:val="auto"/>
        </w:rPr>
        <w:t>ИЗЈАВУ</w:t>
      </w:r>
    </w:p>
    <w:p w:rsidR="0078410D" w:rsidRPr="004B6607" w:rsidRDefault="0078410D" w:rsidP="0078410D">
      <w:pPr>
        <w:pStyle w:val="Default"/>
        <w:jc w:val="center"/>
        <w:rPr>
          <w:color w:val="auto"/>
        </w:rPr>
      </w:pPr>
    </w:p>
    <w:p w:rsidR="0078410D" w:rsidRPr="004B6607" w:rsidRDefault="0078410D" w:rsidP="0078410D">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78410D" w:rsidRPr="004B6607" w:rsidRDefault="0078410D" w:rsidP="0078410D">
      <w:pPr>
        <w:pStyle w:val="BodyText3"/>
        <w:spacing w:after="0"/>
        <w:jc w:val="center"/>
        <w:rPr>
          <w:color w:val="auto"/>
          <w:sz w:val="24"/>
          <w:szCs w:val="24"/>
        </w:rPr>
      </w:pPr>
    </w:p>
    <w:p w:rsidR="0078410D" w:rsidRPr="004B6607" w:rsidRDefault="0078410D" w:rsidP="0078410D">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78410D" w:rsidRPr="004B6607" w:rsidRDefault="0078410D" w:rsidP="0078410D">
      <w:pPr>
        <w:pStyle w:val="BodyText3"/>
        <w:spacing w:after="0"/>
        <w:jc w:val="center"/>
        <w:rPr>
          <w:i/>
          <w:color w:val="auto"/>
          <w:sz w:val="24"/>
          <w:szCs w:val="24"/>
        </w:rPr>
      </w:pPr>
      <w:r w:rsidRPr="004B6607">
        <w:rPr>
          <w:i/>
          <w:color w:val="auto"/>
          <w:sz w:val="24"/>
          <w:szCs w:val="24"/>
        </w:rPr>
        <w:t>(назив и адреса понуђача)</w:t>
      </w:r>
    </w:p>
    <w:p w:rsidR="0078410D" w:rsidRPr="004B6607" w:rsidRDefault="0078410D" w:rsidP="0078410D">
      <w:pPr>
        <w:pStyle w:val="Default"/>
        <w:jc w:val="both"/>
        <w:rPr>
          <w:color w:val="auto"/>
        </w:rPr>
      </w:pPr>
    </w:p>
    <w:p w:rsidR="00AC7797" w:rsidRPr="004B6607" w:rsidRDefault="00AC7797" w:rsidP="00AC7797">
      <w:pPr>
        <w:pStyle w:val="Default"/>
        <w:jc w:val="both"/>
        <w:rPr>
          <w:color w:val="auto"/>
        </w:rPr>
      </w:pPr>
      <w:r w:rsidRPr="004B6607">
        <w:rPr>
          <w:color w:val="auto"/>
        </w:rPr>
        <w:t>у поступку јавне набавке мале вредности услуга – ОГЛАШАВАЊЕ  И ИНФОРМИСАЊЕ ЈАВНОСТИ, ред. бр. 1-</w:t>
      </w:r>
      <w:r w:rsidRPr="004B6607">
        <w:rPr>
          <w:color w:val="auto"/>
          <w:lang w:val="sr-Cyrl-CS"/>
        </w:rPr>
        <w:t>02-4047-4</w:t>
      </w:r>
      <w:r w:rsidR="00711BFF">
        <w:rPr>
          <w:color w:val="auto"/>
          <w:lang w:val="sr-Cyrl-CS"/>
        </w:rPr>
        <w:t>8</w:t>
      </w:r>
      <w:r w:rsidRPr="004B6607">
        <w:rPr>
          <w:color w:val="auto"/>
          <w:lang w:val="sr-Cyrl-CS"/>
        </w:rPr>
        <w:t>/19</w:t>
      </w:r>
      <w:r w:rsidRPr="004B6607">
        <w:rPr>
          <w:color w:val="auto"/>
        </w:rPr>
        <w:t xml:space="preserve"> за потребе Регулаторне агенције за електронске комуникације и поштанске услуге, , испуњава све услове из члана 76. Закона о јавним набавкама, односно услове дефинисане конкурсном документацијом за предметну јавну набавку и то: </w:t>
      </w:r>
    </w:p>
    <w:p w:rsidR="0078410D" w:rsidRPr="004B6607" w:rsidRDefault="0078410D" w:rsidP="0078410D">
      <w:pPr>
        <w:pStyle w:val="Default"/>
        <w:jc w:val="both"/>
        <w:rPr>
          <w:color w:val="auto"/>
        </w:rPr>
      </w:pPr>
    </w:p>
    <w:p w:rsidR="0078410D" w:rsidRPr="004B6607" w:rsidRDefault="0078410D" w:rsidP="0078410D">
      <w:pPr>
        <w:pStyle w:val="Default"/>
        <w:jc w:val="both"/>
        <w:rPr>
          <w:b/>
          <w:bCs/>
          <w:color w:val="auto"/>
          <w:u w:val="single"/>
        </w:rPr>
      </w:pPr>
      <w:r w:rsidRPr="004B6607">
        <w:rPr>
          <w:b/>
          <w:color w:val="auto"/>
          <w:u w:val="single"/>
          <w:lang w:val="sr-Cyrl-CS"/>
        </w:rPr>
        <w:t>Додат</w:t>
      </w:r>
      <w:r w:rsidRPr="004B6607">
        <w:rPr>
          <w:b/>
          <w:bCs/>
          <w:color w:val="auto"/>
          <w:u w:val="single"/>
        </w:rPr>
        <w:t xml:space="preserve">ни услови </w:t>
      </w:r>
    </w:p>
    <w:p w:rsidR="0078410D" w:rsidRPr="004B6607" w:rsidRDefault="0078410D" w:rsidP="0078410D">
      <w:pPr>
        <w:pStyle w:val="Default"/>
        <w:jc w:val="both"/>
        <w:rPr>
          <w:b/>
          <w:bCs/>
          <w:color w:val="auto"/>
          <w:u w:val="single"/>
        </w:rPr>
      </w:pPr>
    </w:p>
    <w:p w:rsidR="0078410D" w:rsidRPr="004B6607" w:rsidRDefault="0078410D" w:rsidP="0078410D">
      <w:pPr>
        <w:pStyle w:val="Default"/>
        <w:numPr>
          <w:ilvl w:val="0"/>
          <w:numId w:val="9"/>
        </w:numPr>
        <w:ind w:left="426" w:hanging="284"/>
        <w:jc w:val="both"/>
        <w:rPr>
          <w:color w:val="auto"/>
        </w:rPr>
      </w:pPr>
      <w:r w:rsidRPr="004B6607">
        <w:rPr>
          <w:color w:val="auto"/>
        </w:rPr>
        <w:t xml:space="preserve">Понуђач располаже неопходним </w:t>
      </w:r>
      <w:r w:rsidRPr="004B6607">
        <w:rPr>
          <w:b/>
          <w:color w:val="auto"/>
        </w:rPr>
        <w:t>кадровским капацитетом</w:t>
      </w:r>
      <w:r w:rsidRPr="004B6607">
        <w:rPr>
          <w:color w:val="auto"/>
        </w:rPr>
        <w:t xml:space="preserve">, односно има: </w:t>
      </w:r>
    </w:p>
    <w:p w:rsidR="0078410D" w:rsidRPr="004B6607" w:rsidRDefault="0078410D" w:rsidP="0078410D">
      <w:pPr>
        <w:pStyle w:val="gmail-m-6983364394927734597gmail-msonormal"/>
        <w:numPr>
          <w:ilvl w:val="0"/>
          <w:numId w:val="8"/>
        </w:numPr>
        <w:spacing w:before="120" w:beforeAutospacing="0" w:after="0" w:afterAutospacing="0"/>
        <w:ind w:left="567" w:hanging="142"/>
        <w:jc w:val="both"/>
      </w:pPr>
      <w:r w:rsidRPr="004B6607">
        <w:t xml:space="preserve">Најмање 1 (једног) запосленог или радно ангажованог лица са </w:t>
      </w:r>
      <w:r w:rsidRPr="004B6607">
        <w:rPr>
          <w:lang w:eastAsia="sr-Cyrl-CS"/>
        </w:rPr>
        <w:t>високим образовањем, стеченим на основним</w:t>
      </w:r>
      <w:r w:rsidRPr="004B6607">
        <w:rPr>
          <w:lang w:val="sr-Cyrl-CS"/>
        </w:rPr>
        <w:t xml:space="preserve"> академским студијама у трајању од четири године или другим студијама, </w:t>
      </w:r>
      <w:r w:rsidRPr="004B6607">
        <w:rPr>
          <w:lang w:eastAsia="sr-Cyrl-CS"/>
        </w:rPr>
        <w:t xml:space="preserve">у обиму од најмање 240 ЕСПБ бодова, </w:t>
      </w:r>
    </w:p>
    <w:p w:rsidR="0078410D" w:rsidRPr="004B6607" w:rsidRDefault="0078410D" w:rsidP="0078410D">
      <w:pPr>
        <w:pStyle w:val="gmail-m-6983364394927734597gmail-msonormal"/>
        <w:numPr>
          <w:ilvl w:val="0"/>
          <w:numId w:val="8"/>
        </w:numPr>
        <w:spacing w:before="120" w:beforeAutospacing="0"/>
        <w:ind w:left="567" w:hanging="142"/>
        <w:jc w:val="both"/>
      </w:pPr>
      <w:r w:rsidRPr="004B6607">
        <w:rPr>
          <w:lang w:eastAsia="sr-Cyrl-CS"/>
        </w:rPr>
        <w:t xml:space="preserve">најмање </w:t>
      </w:r>
      <w:r w:rsidRPr="004B6607">
        <w:t xml:space="preserve">1 (једног) запосленог или радно ангажованог лица у својству графичког дизајнера и </w:t>
      </w:r>
    </w:p>
    <w:p w:rsidR="0078410D" w:rsidRPr="004B6607" w:rsidRDefault="0078410D" w:rsidP="0078410D">
      <w:pPr>
        <w:pStyle w:val="gmail-m-6983364394927734597gmail-msonormal"/>
        <w:numPr>
          <w:ilvl w:val="0"/>
          <w:numId w:val="8"/>
        </w:numPr>
        <w:spacing w:before="120" w:beforeAutospacing="0"/>
        <w:ind w:left="567" w:hanging="142"/>
        <w:jc w:val="both"/>
      </w:pPr>
      <w:r w:rsidRPr="004B6607">
        <w:t>најмање 1 (једног) запосленог или радно ангажованог лица у својству web дизајнера.</w:t>
      </w:r>
    </w:p>
    <w:p w:rsidR="0078410D" w:rsidRPr="004B6607" w:rsidRDefault="0078410D" w:rsidP="0078410D">
      <w:pPr>
        <w:pStyle w:val="Default"/>
        <w:numPr>
          <w:ilvl w:val="0"/>
          <w:numId w:val="9"/>
        </w:numPr>
        <w:ind w:left="426" w:hanging="284"/>
        <w:jc w:val="both"/>
        <w:rPr>
          <w:color w:val="auto"/>
        </w:rPr>
      </w:pPr>
      <w:r w:rsidRPr="004B6607">
        <w:rPr>
          <w:color w:val="auto"/>
        </w:rPr>
        <w:t xml:space="preserve">Понуђач располаже неопходним </w:t>
      </w:r>
      <w:r w:rsidRPr="004B6607">
        <w:rPr>
          <w:b/>
          <w:color w:val="auto"/>
        </w:rPr>
        <w:t>техничким капацитетом</w:t>
      </w:r>
      <w:r w:rsidRPr="004B6607">
        <w:rPr>
          <w:color w:val="auto"/>
        </w:rPr>
        <w:t xml:space="preserve">, односно понуђач располаже одговарајућим пословним простором и одговарајућом опремом за вршење услуге која је предмет набавке. </w:t>
      </w:r>
    </w:p>
    <w:p w:rsidR="0078410D" w:rsidRPr="004B6607" w:rsidRDefault="0078410D" w:rsidP="0078410D">
      <w:pPr>
        <w:pStyle w:val="Default"/>
        <w:spacing w:before="120"/>
        <w:ind w:left="284" w:hanging="284"/>
        <w:jc w:val="both"/>
        <w:rPr>
          <w:color w:val="auto"/>
        </w:rPr>
      </w:pPr>
    </w:p>
    <w:p w:rsidR="0078410D" w:rsidRPr="004B6607" w:rsidRDefault="0078410D" w:rsidP="0078410D">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78410D" w:rsidRPr="004B6607" w:rsidRDefault="0078410D" w:rsidP="0078410D">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spacing w:before="120" w:after="120"/>
        <w:jc w:val="both"/>
        <w:rPr>
          <w:b/>
          <w:color w:val="auto"/>
          <w:u w:val="single"/>
        </w:rPr>
      </w:pPr>
    </w:p>
    <w:p w:rsidR="00E77CF1" w:rsidRPr="004B6607" w:rsidRDefault="00E77CF1" w:rsidP="00E77CF1">
      <w:pPr>
        <w:pStyle w:val="Default"/>
        <w:rPr>
          <w:b/>
          <w:color w:val="auto"/>
        </w:rPr>
      </w:pPr>
      <w:r w:rsidRPr="004B6607">
        <w:rPr>
          <w:b/>
          <w:bCs/>
          <w:color w:val="auto"/>
        </w:rPr>
        <w:t>Прилог П</w:t>
      </w:r>
      <w:r w:rsidR="0078410D" w:rsidRPr="004B6607">
        <w:rPr>
          <w:b/>
          <w:bCs/>
          <w:color w:val="auto"/>
        </w:rPr>
        <w:t>3</w:t>
      </w:r>
    </w:p>
    <w:p w:rsidR="00E77CF1" w:rsidRPr="004B6607" w:rsidRDefault="00E77CF1" w:rsidP="00E77CF1">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DF2D9D" w:rsidRPr="004B6607" w:rsidRDefault="00E67BE4" w:rsidP="00E77CF1">
      <w:pPr>
        <w:shd w:val="clear" w:color="auto" w:fill="FFFFFF"/>
        <w:tabs>
          <w:tab w:val="left" w:pos="0"/>
          <w:tab w:val="left" w:pos="540"/>
          <w:tab w:val="left" w:pos="851"/>
        </w:tabs>
        <w:spacing w:after="0" w:line="240" w:lineRule="auto"/>
        <w:jc w:val="both"/>
        <w:rPr>
          <w:rFonts w:ascii="Times New Roman" w:hAnsi="Times New Roman" w:cs="Times New Roman"/>
          <w:b/>
          <w:sz w:val="28"/>
        </w:rPr>
      </w:pPr>
      <w:r w:rsidRPr="004B6607">
        <w:rPr>
          <w:rFonts w:ascii="Times New Roman" w:hAnsi="Times New Roman" w:cs="Times New Roman"/>
          <w:b/>
          <w:bCs/>
          <w:sz w:val="24"/>
        </w:rPr>
        <w:t>ДОДАТНИ УСЛОВ – ПОСЛОВНИ КАПАЦИТЕТ</w:t>
      </w:r>
    </w:p>
    <w:p w:rsidR="00EA4822" w:rsidRPr="004B6607" w:rsidRDefault="00EA4822" w:rsidP="00EA4822">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E77CF1" w:rsidRPr="004B6607" w:rsidRDefault="00E77CF1" w:rsidP="00E77CF1">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4B6607">
        <w:rPr>
          <w:rFonts w:ascii="Times New Roman" w:hAnsi="Times New Roman" w:cs="Times New Roman"/>
          <w:b/>
          <w:sz w:val="24"/>
          <w:lang w:val="sr-Cyrl-CS"/>
        </w:rPr>
        <w:t xml:space="preserve">Образац РЕФЕРЕНТНА ЛИСТА </w:t>
      </w:r>
    </w:p>
    <w:p w:rsidR="00E77CF1" w:rsidRPr="004B6607" w:rsidRDefault="00E77CF1" w:rsidP="00E67BE4">
      <w:pPr>
        <w:pStyle w:val="Default"/>
        <w:jc w:val="both"/>
        <w:rPr>
          <w:color w:val="auto"/>
        </w:rPr>
      </w:pPr>
      <w:r w:rsidRPr="004B6607">
        <w:rPr>
          <w:color w:val="auto"/>
        </w:rPr>
        <w:t>Понуђач</w:t>
      </w:r>
      <w:r w:rsidR="00DA6243" w:rsidRPr="004B6607">
        <w:rPr>
          <w:color w:val="auto"/>
        </w:rPr>
        <w:t xml:space="preserve"> је</w:t>
      </w:r>
      <w:r w:rsidRPr="004B6607">
        <w:rPr>
          <w:color w:val="auto"/>
        </w:rPr>
        <w:t xml:space="preserve"> у претходне 2 (две) године </w:t>
      </w:r>
      <w:r w:rsidRPr="004B6607">
        <w:rPr>
          <w:color w:val="auto"/>
          <w:lang w:val="sr-Cyrl-CS"/>
        </w:rPr>
        <w:t>закључио најмање 3 (три) уговора чији је предмет био</w:t>
      </w:r>
      <w:r w:rsidR="00DA6243" w:rsidRPr="004B6607">
        <w:rPr>
          <w:color w:val="auto"/>
        </w:rPr>
        <w:t xml:space="preserve"> </w:t>
      </w:r>
      <w:r w:rsidR="00AE3F89" w:rsidRPr="004B6607">
        <w:rPr>
          <w:color w:val="auto"/>
        </w:rPr>
        <w:t>услуге оглашавања</w:t>
      </w:r>
      <w:r w:rsidR="0078410D" w:rsidRPr="004B6607">
        <w:rPr>
          <w:color w:val="auto"/>
        </w:rPr>
        <w:t xml:space="preserve"> </w:t>
      </w:r>
      <w:r w:rsidR="00E67BE4" w:rsidRPr="004B6607">
        <w:rPr>
          <w:color w:val="auto"/>
        </w:rPr>
        <w:t xml:space="preserve">и/или </w:t>
      </w:r>
      <w:r w:rsidR="00AE3F89" w:rsidRPr="004B6607">
        <w:rPr>
          <w:color w:val="auto"/>
        </w:rPr>
        <w:t>информисање јавности</w:t>
      </w:r>
      <w:r w:rsidR="00E67BE4" w:rsidRPr="004B6607">
        <w:rPr>
          <w:color w:val="auto"/>
        </w:rPr>
        <w:t xml:space="preserve">, </w:t>
      </w:r>
      <w:r w:rsidRPr="004B6607">
        <w:rPr>
          <w:color w:val="auto"/>
        </w:rPr>
        <w:t>рачунајући од дана објављивања Позива за подношење понуда.</w:t>
      </w:r>
    </w:p>
    <w:p w:rsidR="00DA1E09" w:rsidRPr="004B6607" w:rsidRDefault="00DA1E09" w:rsidP="00E77CF1">
      <w:pPr>
        <w:pStyle w:val="Default"/>
        <w:ind w:hanging="15"/>
        <w:jc w:val="both"/>
        <w:rPr>
          <w:color w:val="auto"/>
        </w:rPr>
      </w:pPr>
    </w:p>
    <w:p w:rsidR="00E77CF1" w:rsidRPr="004B6607" w:rsidRDefault="00E77CF1" w:rsidP="00E77CF1">
      <w:pPr>
        <w:pStyle w:val="Default"/>
        <w:jc w:val="both"/>
        <w:rPr>
          <w:color w:val="aut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E77CF1" w:rsidRPr="004B6607" w:rsidTr="00DA6243">
        <w:tc>
          <w:tcPr>
            <w:tcW w:w="493" w:type="dxa"/>
            <w:tcBorders>
              <w:bottom w:val="double" w:sz="4" w:space="0" w:color="auto"/>
            </w:tcBorders>
            <w:shd w:val="clear" w:color="auto" w:fill="F2F2F2" w:themeFill="background1" w:themeFillShade="F2"/>
            <w:vAlign w:val="center"/>
          </w:tcPr>
          <w:p w:rsidR="00E77CF1" w:rsidRPr="004B6607" w:rsidRDefault="00E77CF1" w:rsidP="00DA1E09">
            <w:pPr>
              <w:spacing w:after="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Р.</w:t>
            </w:r>
          </w:p>
          <w:p w:rsidR="00E77CF1" w:rsidRPr="004B6607" w:rsidRDefault="00E77CF1" w:rsidP="00DA1E09">
            <w:pPr>
              <w:spacing w:after="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E77CF1" w:rsidRPr="004B6607" w:rsidRDefault="00E77CF1" w:rsidP="00DA6243">
            <w:pPr>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Назив уговора</w:t>
            </w:r>
          </w:p>
        </w:tc>
        <w:tc>
          <w:tcPr>
            <w:tcW w:w="1417" w:type="dxa"/>
            <w:tcBorders>
              <w:bottom w:val="double" w:sz="4" w:space="0" w:color="auto"/>
            </w:tcBorders>
            <w:shd w:val="clear" w:color="auto" w:fill="F2F2F2" w:themeFill="background1" w:themeFillShade="F2"/>
            <w:vAlign w:val="center"/>
          </w:tcPr>
          <w:p w:rsidR="00E77CF1" w:rsidRPr="004B6607" w:rsidRDefault="00E77CF1" w:rsidP="00DA6243">
            <w:pPr>
              <w:spacing w:before="120" w:after="12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E77CF1" w:rsidRPr="004B6607" w:rsidRDefault="00E77CF1" w:rsidP="00DA6243">
            <w:pPr>
              <w:spacing w:before="120"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Назив наручиоца и</w:t>
            </w:r>
          </w:p>
          <w:p w:rsidR="00E77CF1" w:rsidRPr="004B6607" w:rsidRDefault="00E77CF1" w:rsidP="00DA6243">
            <w:pPr>
              <w:spacing w:after="12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контакт телефон</w:t>
            </w:r>
          </w:p>
        </w:tc>
      </w:tr>
      <w:tr w:rsidR="00E77CF1" w:rsidRPr="004B6607" w:rsidTr="00DA6243">
        <w:tc>
          <w:tcPr>
            <w:tcW w:w="493" w:type="dxa"/>
            <w:tcBorders>
              <w:top w:val="double" w:sz="4" w:space="0" w:color="auto"/>
            </w:tcBorders>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1.</w:t>
            </w:r>
          </w:p>
        </w:tc>
        <w:tc>
          <w:tcPr>
            <w:tcW w:w="4469"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tc>
      </w:tr>
      <w:tr w:rsidR="00E77CF1" w:rsidRPr="004B6607" w:rsidTr="00DA6243">
        <w:tc>
          <w:tcPr>
            <w:tcW w:w="493" w:type="dxa"/>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2.</w:t>
            </w:r>
          </w:p>
        </w:tc>
        <w:tc>
          <w:tcPr>
            <w:tcW w:w="4469" w:type="dxa"/>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4B6607" w:rsidRDefault="00E77CF1" w:rsidP="009938DC">
            <w:pPr>
              <w:spacing w:after="0" w:line="240" w:lineRule="auto"/>
              <w:rPr>
                <w:rFonts w:ascii="Times New Roman" w:hAnsi="Times New Roman" w:cs="Times New Roman"/>
                <w:sz w:val="24"/>
                <w:szCs w:val="24"/>
                <w:lang w:val="sr-Cyrl-CS"/>
              </w:rPr>
            </w:pPr>
          </w:p>
        </w:tc>
      </w:tr>
      <w:tr w:rsidR="00E77CF1" w:rsidRPr="004B6607" w:rsidTr="00DA6243">
        <w:tc>
          <w:tcPr>
            <w:tcW w:w="493" w:type="dxa"/>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3.</w:t>
            </w:r>
          </w:p>
        </w:tc>
        <w:tc>
          <w:tcPr>
            <w:tcW w:w="4469" w:type="dxa"/>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4B6607" w:rsidRDefault="00E77CF1" w:rsidP="009938DC">
            <w:pPr>
              <w:spacing w:after="0" w:line="240" w:lineRule="auto"/>
              <w:rPr>
                <w:rFonts w:ascii="Times New Roman" w:hAnsi="Times New Roman" w:cs="Times New Roman"/>
                <w:sz w:val="24"/>
                <w:szCs w:val="24"/>
                <w:lang w:val="sr-Cyrl-CS"/>
              </w:rPr>
            </w:pPr>
          </w:p>
        </w:tc>
      </w:tr>
    </w:tbl>
    <w:p w:rsidR="00E77CF1" w:rsidRPr="004B6607" w:rsidRDefault="00E77CF1" w:rsidP="00E77CF1">
      <w:pPr>
        <w:pStyle w:val="Default"/>
        <w:ind w:left="357"/>
        <w:jc w:val="both"/>
        <w:rPr>
          <w:color w:val="auto"/>
          <w:lang w:val="sr-Cyrl-CS"/>
        </w:rPr>
      </w:pPr>
    </w:p>
    <w:p w:rsidR="00E77CF1" w:rsidRPr="004B6607" w:rsidRDefault="00E77CF1" w:rsidP="00E77CF1">
      <w:pPr>
        <w:spacing w:line="360" w:lineRule="auto"/>
        <w:ind w:firstLine="720"/>
        <w:jc w:val="both"/>
        <w:rPr>
          <w:rFonts w:ascii="Times New Roman" w:eastAsia="Arial Unicode MS" w:hAnsi="Times New Roman" w:cs="Times New Roman"/>
          <w:noProof/>
          <w:sz w:val="24"/>
          <w:lang w:val="sr-Cyrl-CS"/>
        </w:rPr>
      </w:pPr>
      <w:r w:rsidRPr="004B6607">
        <w:rPr>
          <w:rFonts w:ascii="Times New Roman" w:eastAsia="Arial Unicode MS" w:hAnsi="Times New Roman" w:cs="Times New Roman"/>
          <w:noProof/>
          <w:sz w:val="24"/>
          <w:lang w:val="sr-Cyrl-CS"/>
        </w:rPr>
        <w:t>Изјављујем под моралном, кривичном и материјалном одговорношћу, да су подаци наведени у о</w:t>
      </w:r>
      <w:r w:rsidRPr="004B6607">
        <w:rPr>
          <w:rFonts w:ascii="Times New Roman" w:hAnsi="Times New Roman" w:cs="Times New Roman"/>
          <w:sz w:val="24"/>
          <w:lang w:val="sr-Cyrl-CS"/>
        </w:rPr>
        <w:t>брасцу – Референце ронуђача,</w:t>
      </w:r>
      <w:r w:rsidRPr="004B6607">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E77CF1" w:rsidRPr="004B6607" w:rsidRDefault="00E77CF1" w:rsidP="00E77CF1">
      <w:pPr>
        <w:pStyle w:val="Default"/>
        <w:spacing w:before="120" w:after="120"/>
        <w:ind w:left="360"/>
        <w:jc w:val="both"/>
        <w:rPr>
          <w:color w:val="auto"/>
          <w:lang w:val="sr-Cyrl-CS"/>
        </w:rPr>
      </w:pPr>
    </w:p>
    <w:p w:rsidR="00E67BE4" w:rsidRPr="004B6607" w:rsidRDefault="00E67BE4" w:rsidP="00E67BE4">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E67BE4" w:rsidRPr="004B6607" w:rsidRDefault="00E67BE4" w:rsidP="00E67BE4">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E67BE4" w:rsidRPr="004B6607" w:rsidRDefault="00E67BE4" w:rsidP="00E67BE4">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E67BE4" w:rsidRPr="004B6607" w:rsidRDefault="00E67BE4" w:rsidP="00E67BE4">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E67BE4" w:rsidRPr="004B6607" w:rsidRDefault="00E67BE4" w:rsidP="00E67BE4">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E67BE4" w:rsidRPr="004B6607" w:rsidRDefault="00E67BE4" w:rsidP="00E67BE4">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rPr>
          <w:b/>
          <w:bCs/>
          <w:color w:val="auto"/>
        </w:rPr>
      </w:pPr>
    </w:p>
    <w:p w:rsidR="00E77CF1" w:rsidRPr="004B6607" w:rsidRDefault="00E77CF1" w:rsidP="00E77CF1">
      <w:pPr>
        <w:pStyle w:val="Default"/>
        <w:rPr>
          <w:b/>
          <w:bCs/>
          <w:color w:val="auto"/>
        </w:rPr>
      </w:pPr>
    </w:p>
    <w:p w:rsidR="00DA1E09" w:rsidRPr="004B6607" w:rsidRDefault="00DA1E09" w:rsidP="00E77CF1">
      <w:pPr>
        <w:pStyle w:val="Default"/>
        <w:rPr>
          <w:b/>
          <w:bCs/>
          <w:color w:val="auto"/>
        </w:rPr>
      </w:pPr>
    </w:p>
    <w:p w:rsidR="00DA1E09" w:rsidRPr="004B6607" w:rsidRDefault="00DA1E09" w:rsidP="00E77CF1">
      <w:pPr>
        <w:pStyle w:val="Default"/>
        <w:rPr>
          <w:b/>
          <w:bCs/>
          <w:color w:val="auto"/>
        </w:rPr>
      </w:pPr>
    </w:p>
    <w:p w:rsidR="00E67BE4" w:rsidRPr="004B6607" w:rsidRDefault="00E67BE4" w:rsidP="00E77CF1">
      <w:pPr>
        <w:pStyle w:val="Default"/>
        <w:rPr>
          <w:b/>
          <w:bCs/>
          <w:color w:val="auto"/>
        </w:rPr>
      </w:pPr>
    </w:p>
    <w:p w:rsidR="00E77CF1" w:rsidRPr="004B6607" w:rsidRDefault="00E77CF1" w:rsidP="00E77CF1">
      <w:pPr>
        <w:pStyle w:val="Default"/>
        <w:rPr>
          <w:b/>
          <w:color w:val="auto"/>
        </w:rPr>
      </w:pPr>
      <w:r w:rsidRPr="004B6607">
        <w:rPr>
          <w:b/>
          <w:bCs/>
          <w:color w:val="auto"/>
        </w:rPr>
        <w:t>Прилог П</w:t>
      </w:r>
      <w:r w:rsidR="00E67BE4" w:rsidRPr="004B6607">
        <w:rPr>
          <w:b/>
          <w:bCs/>
          <w:color w:val="auto"/>
        </w:rPr>
        <w:t>4</w:t>
      </w: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szCs w:val="28"/>
        </w:rPr>
      </w:pPr>
    </w:p>
    <w:p w:rsidR="00E77CF1" w:rsidRPr="004B6607" w:rsidRDefault="00E77CF1" w:rsidP="00E77CF1">
      <w:pPr>
        <w:spacing w:line="360" w:lineRule="auto"/>
        <w:ind w:firstLine="720"/>
        <w:jc w:val="both"/>
        <w:rPr>
          <w:rFonts w:eastAsia="Arial Unicode MS"/>
          <w:noProof/>
          <w:lang w:val="sr-Cyrl-CS"/>
        </w:rPr>
      </w:pPr>
    </w:p>
    <w:p w:rsidR="00E77CF1" w:rsidRPr="004B6607" w:rsidRDefault="00E77CF1" w:rsidP="00E77CF1">
      <w:pPr>
        <w:pStyle w:val="Default"/>
        <w:rPr>
          <w:bCs/>
          <w:color w:val="auto"/>
        </w:rPr>
      </w:pPr>
      <w:r w:rsidRPr="004B6607">
        <w:rPr>
          <w:bCs/>
          <w:color w:val="auto"/>
        </w:rPr>
        <w:t xml:space="preserve">Пошиљалац: </w:t>
      </w:r>
    </w:p>
    <w:p w:rsidR="00E77CF1" w:rsidRPr="004B6607" w:rsidRDefault="00E77CF1" w:rsidP="00E77CF1">
      <w:pPr>
        <w:pStyle w:val="Default"/>
        <w:rPr>
          <w:b/>
          <w:bCs/>
          <w:color w:val="auto"/>
        </w:rPr>
      </w:pPr>
    </w:p>
    <w:p w:rsidR="00E77CF1" w:rsidRPr="004B6607" w:rsidRDefault="00E77CF1" w:rsidP="00E77CF1">
      <w:pPr>
        <w:pStyle w:val="Default"/>
        <w:rPr>
          <w:color w:val="auto"/>
          <w:lang w:val="sr-Cyrl-CS"/>
        </w:rPr>
      </w:pPr>
    </w:p>
    <w:p w:rsidR="00E77CF1" w:rsidRPr="004B6607" w:rsidRDefault="00E77CF1" w:rsidP="00E77CF1">
      <w:pPr>
        <w:pStyle w:val="Default"/>
        <w:jc w:val="center"/>
        <w:rPr>
          <w:color w:val="auto"/>
          <w:lang w:val="sr-Cyrl-CS"/>
        </w:rPr>
      </w:pPr>
      <w:r w:rsidRPr="004B6607">
        <w:rPr>
          <w:bCs/>
          <w:color w:val="auto"/>
        </w:rPr>
        <w:t>________________________________________________________________________</w:t>
      </w:r>
    </w:p>
    <w:p w:rsidR="00E77CF1" w:rsidRPr="004B6607" w:rsidRDefault="00E77CF1" w:rsidP="00E77CF1">
      <w:pPr>
        <w:pStyle w:val="Default"/>
        <w:jc w:val="center"/>
        <w:rPr>
          <w:bCs/>
          <w:color w:val="auto"/>
          <w:lang w:val="sr-Cyrl-CS"/>
        </w:rPr>
      </w:pPr>
    </w:p>
    <w:p w:rsidR="00E77CF1" w:rsidRPr="004B6607" w:rsidRDefault="00E77CF1" w:rsidP="00E77CF1">
      <w:pPr>
        <w:pStyle w:val="Default"/>
        <w:jc w:val="center"/>
        <w:rPr>
          <w:color w:val="auto"/>
        </w:rPr>
      </w:pPr>
      <w:r w:rsidRPr="004B6607">
        <w:rPr>
          <w:bCs/>
          <w:color w:val="auto"/>
        </w:rPr>
        <w:t>________________________________________________________________________</w:t>
      </w: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jc w:val="center"/>
        <w:rPr>
          <w:bCs/>
          <w:color w:val="auto"/>
        </w:rPr>
      </w:pPr>
      <w:r w:rsidRPr="004B6607">
        <w:rPr>
          <w:bCs/>
          <w:color w:val="auto"/>
        </w:rPr>
        <w:t>Адреса наручиоца:</w:t>
      </w:r>
    </w:p>
    <w:p w:rsidR="00E77CF1" w:rsidRPr="004B6607" w:rsidRDefault="00E77CF1" w:rsidP="00E77CF1">
      <w:pPr>
        <w:pStyle w:val="Default"/>
        <w:jc w:val="center"/>
        <w:rPr>
          <w:color w:val="auto"/>
        </w:rPr>
      </w:pPr>
    </w:p>
    <w:p w:rsidR="00E77CF1" w:rsidRPr="004B6607" w:rsidRDefault="00E77CF1" w:rsidP="00E77CF1">
      <w:pPr>
        <w:pStyle w:val="Default"/>
        <w:jc w:val="center"/>
        <w:rPr>
          <w:color w:val="auto"/>
        </w:rPr>
      </w:pPr>
      <w:r w:rsidRPr="004B6607">
        <w:rPr>
          <w:b/>
          <w:bCs/>
          <w:color w:val="auto"/>
        </w:rPr>
        <w:t>РЕПУБЛИКА СРБИЈА</w:t>
      </w:r>
    </w:p>
    <w:p w:rsidR="00E77CF1" w:rsidRPr="004B6607" w:rsidRDefault="00E77CF1" w:rsidP="00E77CF1">
      <w:pPr>
        <w:pStyle w:val="Default"/>
        <w:jc w:val="center"/>
        <w:rPr>
          <w:b/>
          <w:color w:val="auto"/>
          <w:lang w:val="sr-Cyrl-CS"/>
        </w:rPr>
      </w:pPr>
      <w:r w:rsidRPr="004B6607">
        <w:rPr>
          <w:b/>
          <w:color w:val="auto"/>
          <w:lang w:val="sr-Cyrl-CS"/>
        </w:rPr>
        <w:t>РЕГУЛАТОРНА АГЕНЦИЈА ЗА ЕЛЕКТРОНСКЕ КОМУНИКАЦИЈЕ</w:t>
      </w:r>
    </w:p>
    <w:p w:rsidR="00E77CF1" w:rsidRPr="004B6607" w:rsidRDefault="00E77CF1" w:rsidP="00E77CF1">
      <w:pPr>
        <w:pStyle w:val="Default"/>
        <w:jc w:val="center"/>
        <w:rPr>
          <w:b/>
          <w:color w:val="auto"/>
          <w:lang w:val="sr-Cyrl-CS"/>
        </w:rPr>
      </w:pPr>
      <w:r w:rsidRPr="004B6607">
        <w:rPr>
          <w:b/>
          <w:color w:val="auto"/>
          <w:lang w:val="sr-Cyrl-CS"/>
        </w:rPr>
        <w:t xml:space="preserve"> И ПОШТАНСКЕ УСЛУГЕ </w:t>
      </w:r>
      <w:r w:rsidR="00CC3864" w:rsidRPr="004B6607">
        <w:rPr>
          <w:b/>
          <w:color w:val="auto"/>
          <w:lang w:val="sr-Cyrl-CS"/>
        </w:rPr>
        <w:t xml:space="preserve">- </w:t>
      </w:r>
      <w:r w:rsidRPr="004B6607">
        <w:rPr>
          <w:b/>
          <w:color w:val="auto"/>
          <w:lang w:val="sr-Cyrl-CS"/>
        </w:rPr>
        <w:t>РАТЕЛ</w:t>
      </w:r>
    </w:p>
    <w:p w:rsidR="00E77CF1" w:rsidRPr="004B6607" w:rsidRDefault="00E77CF1" w:rsidP="00E77CF1">
      <w:pPr>
        <w:pStyle w:val="Default"/>
        <w:jc w:val="center"/>
        <w:rPr>
          <w:color w:val="auto"/>
          <w:lang w:val="sr-Cyrl-CS"/>
        </w:rPr>
      </w:pPr>
      <w:r w:rsidRPr="004B6607">
        <w:rPr>
          <w:b/>
          <w:bCs/>
          <w:color w:val="auto"/>
        </w:rPr>
        <w:t xml:space="preserve">ул. </w:t>
      </w:r>
      <w:r w:rsidRPr="004B6607">
        <w:rPr>
          <w:b/>
          <w:bCs/>
          <w:color w:val="auto"/>
          <w:lang w:val="sr-Cyrl-CS"/>
        </w:rPr>
        <w:t>Палмотићева</w:t>
      </w:r>
      <w:r w:rsidRPr="004B6607">
        <w:rPr>
          <w:b/>
          <w:bCs/>
          <w:color w:val="auto"/>
        </w:rPr>
        <w:t>, бр.</w:t>
      </w:r>
      <w:r w:rsidRPr="004B6607">
        <w:rPr>
          <w:b/>
          <w:bCs/>
          <w:color w:val="auto"/>
          <w:lang w:val="sr-Cyrl-CS"/>
        </w:rPr>
        <w:t xml:space="preserve"> 2</w:t>
      </w:r>
    </w:p>
    <w:p w:rsidR="00E77CF1" w:rsidRPr="004B6607" w:rsidRDefault="00E77CF1" w:rsidP="00E77CF1">
      <w:pPr>
        <w:pStyle w:val="Default"/>
        <w:jc w:val="center"/>
        <w:rPr>
          <w:color w:val="auto"/>
        </w:rPr>
      </w:pPr>
      <w:r w:rsidRPr="004B6607">
        <w:rPr>
          <w:b/>
          <w:bCs/>
          <w:color w:val="auto"/>
        </w:rPr>
        <w:t>11103 Београд ПАК 106306</w:t>
      </w:r>
    </w:p>
    <w:p w:rsidR="00E77CF1" w:rsidRPr="004B6607" w:rsidRDefault="00E77CF1" w:rsidP="00E77CF1">
      <w:pPr>
        <w:pStyle w:val="Default"/>
        <w:jc w:val="center"/>
        <w:rPr>
          <w:b/>
          <w:bCs/>
          <w:color w:val="auto"/>
        </w:rPr>
      </w:pPr>
    </w:p>
    <w:p w:rsidR="00E77CF1" w:rsidRPr="004B6607" w:rsidRDefault="00E77CF1" w:rsidP="00E77CF1">
      <w:pPr>
        <w:pStyle w:val="Default"/>
        <w:jc w:val="center"/>
        <w:rPr>
          <w:b/>
          <w:color w:val="auto"/>
        </w:rPr>
      </w:pPr>
      <w:r w:rsidRPr="004B6607">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E77CF1" w:rsidRPr="004B6607" w:rsidTr="009938DC">
        <w:trPr>
          <w:trHeight w:val="1110"/>
          <w:jc w:val="center"/>
        </w:trPr>
        <w:tc>
          <w:tcPr>
            <w:tcW w:w="9468" w:type="dxa"/>
            <w:gridSpan w:val="2"/>
            <w:tcBorders>
              <w:bottom w:val="single" w:sz="4" w:space="0" w:color="auto"/>
            </w:tcBorders>
          </w:tcPr>
          <w:p w:rsidR="00CC3864" w:rsidRPr="00C602AC" w:rsidRDefault="002A68B2" w:rsidP="00CC3864">
            <w:pPr>
              <w:pStyle w:val="Default"/>
              <w:jc w:val="center"/>
              <w:rPr>
                <w:b/>
                <w:color w:val="auto"/>
              </w:rPr>
            </w:pPr>
            <w:r w:rsidRPr="00C602AC">
              <w:rPr>
                <w:b/>
                <w:color w:val="auto"/>
              </w:rPr>
              <w:t xml:space="preserve">Предмет јавне набавке су услуге – </w:t>
            </w:r>
          </w:p>
          <w:p w:rsidR="002A68B2" w:rsidRPr="00C602AC" w:rsidRDefault="00CC3864" w:rsidP="00CC3864">
            <w:pPr>
              <w:pStyle w:val="Default"/>
              <w:jc w:val="center"/>
              <w:rPr>
                <w:b/>
                <w:color w:val="auto"/>
              </w:rPr>
            </w:pPr>
            <w:r w:rsidRPr="00C602AC">
              <w:rPr>
                <w:b/>
                <w:color w:val="auto"/>
              </w:rPr>
              <w:t>ОГЛАШАВАЊЕ  И ИНФОРМИСАЊЕ ЈАВНОСТИ</w:t>
            </w:r>
            <w:r w:rsidR="002A68B2" w:rsidRPr="00C602AC">
              <w:rPr>
                <w:b/>
                <w:color w:val="auto"/>
              </w:rPr>
              <w:t xml:space="preserve"> </w:t>
            </w:r>
          </w:p>
          <w:p w:rsidR="00E77CF1" w:rsidRPr="004B6607" w:rsidRDefault="00C602AC" w:rsidP="002A68B2">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C602AC">
              <w:rPr>
                <w:rFonts w:ascii="Times New Roman" w:hAnsi="Times New Roman" w:cs="Times New Roman"/>
                <w:b/>
                <w:spacing w:val="-7"/>
                <w:sz w:val="24"/>
                <w:szCs w:val="24"/>
              </w:rPr>
              <w:t>Ред.</w:t>
            </w:r>
            <w:r w:rsidR="00E77CF1" w:rsidRPr="00C602AC">
              <w:rPr>
                <w:rFonts w:ascii="Times New Roman" w:hAnsi="Times New Roman" w:cs="Times New Roman"/>
                <w:b/>
                <w:spacing w:val="-7"/>
                <w:sz w:val="24"/>
                <w:szCs w:val="24"/>
              </w:rPr>
              <w:t xml:space="preserve"> бр. 1-02-4047-</w:t>
            </w:r>
            <w:r w:rsidR="00CC3864" w:rsidRPr="00C602AC">
              <w:rPr>
                <w:rFonts w:ascii="Times New Roman" w:hAnsi="Times New Roman" w:cs="Times New Roman"/>
                <w:b/>
                <w:spacing w:val="-7"/>
                <w:sz w:val="24"/>
                <w:szCs w:val="24"/>
              </w:rPr>
              <w:t>4</w:t>
            </w:r>
            <w:r w:rsidRPr="00C602AC">
              <w:rPr>
                <w:rFonts w:ascii="Times New Roman" w:hAnsi="Times New Roman" w:cs="Times New Roman"/>
                <w:b/>
                <w:spacing w:val="-7"/>
                <w:sz w:val="24"/>
                <w:szCs w:val="24"/>
              </w:rPr>
              <w:t>8</w:t>
            </w:r>
            <w:r w:rsidR="00E77CF1" w:rsidRPr="00C602AC">
              <w:rPr>
                <w:rFonts w:ascii="Times New Roman" w:hAnsi="Times New Roman" w:cs="Times New Roman"/>
                <w:b/>
                <w:spacing w:val="-7"/>
                <w:sz w:val="24"/>
                <w:szCs w:val="24"/>
              </w:rPr>
              <w:t>/1</w:t>
            </w:r>
            <w:r w:rsidR="006B52D5" w:rsidRPr="00C602AC">
              <w:rPr>
                <w:rFonts w:ascii="Times New Roman" w:hAnsi="Times New Roman" w:cs="Times New Roman"/>
                <w:b/>
                <w:spacing w:val="-7"/>
                <w:sz w:val="24"/>
                <w:szCs w:val="24"/>
              </w:rPr>
              <w:t>9</w:t>
            </w:r>
          </w:p>
          <w:p w:rsidR="00E77CF1" w:rsidRPr="004B6607" w:rsidRDefault="00E77CF1" w:rsidP="002A68B2">
            <w:pPr>
              <w:pStyle w:val="Default"/>
              <w:jc w:val="center"/>
              <w:rPr>
                <w:b/>
                <w:color w:val="auto"/>
              </w:rPr>
            </w:pPr>
          </w:p>
        </w:tc>
      </w:tr>
      <w:tr w:rsidR="00E77CF1" w:rsidRPr="004B6607" w:rsidTr="009938DC">
        <w:trPr>
          <w:trHeight w:val="90"/>
          <w:jc w:val="center"/>
        </w:trPr>
        <w:tc>
          <w:tcPr>
            <w:tcW w:w="3308" w:type="dxa"/>
            <w:tcBorders>
              <w:top w:val="single" w:sz="4" w:space="0" w:color="auto"/>
              <w:left w:val="nil"/>
            </w:tcBorders>
          </w:tcPr>
          <w:p w:rsidR="00E77CF1" w:rsidRPr="004B6607" w:rsidRDefault="00E77CF1" w:rsidP="009938DC">
            <w:pPr>
              <w:pStyle w:val="Default"/>
              <w:jc w:val="center"/>
              <w:rPr>
                <w:b/>
                <w:bCs/>
                <w:color w:val="auto"/>
              </w:rPr>
            </w:pPr>
          </w:p>
        </w:tc>
        <w:tc>
          <w:tcPr>
            <w:tcW w:w="6160" w:type="dxa"/>
            <w:tcBorders>
              <w:top w:val="single" w:sz="4" w:space="0" w:color="auto"/>
            </w:tcBorders>
          </w:tcPr>
          <w:p w:rsidR="00E77CF1" w:rsidRPr="004B6607" w:rsidRDefault="00E77CF1" w:rsidP="009938DC">
            <w:pPr>
              <w:pStyle w:val="Default"/>
              <w:jc w:val="center"/>
              <w:rPr>
                <w:b/>
                <w:bCs/>
                <w:color w:val="auto"/>
              </w:rPr>
            </w:pPr>
          </w:p>
        </w:tc>
      </w:tr>
    </w:tbl>
    <w:p w:rsidR="00E77CF1" w:rsidRPr="004B6607" w:rsidRDefault="00E77CF1" w:rsidP="00E77CF1">
      <w:pPr>
        <w:pStyle w:val="Default"/>
        <w:jc w:val="center"/>
        <w:rPr>
          <w:b/>
          <w:color w:val="auto"/>
          <w:lang w:val="sr-Cyrl-CS"/>
        </w:rPr>
      </w:pPr>
      <w:r w:rsidRPr="004B6607">
        <w:rPr>
          <w:b/>
          <w:color w:val="auto"/>
          <w:lang w:val="sr-Cyrl-CS"/>
        </w:rPr>
        <w:t xml:space="preserve">     НЕ ОТВАРАТИ </w:t>
      </w:r>
    </w:p>
    <w:p w:rsidR="00E77CF1" w:rsidRPr="004B6607" w:rsidRDefault="00E77CF1" w:rsidP="00E77CF1">
      <w:pPr>
        <w:pStyle w:val="Default"/>
        <w:ind w:left="4320"/>
        <w:rPr>
          <w:b/>
          <w:color w:val="auto"/>
          <w:lang w:val="sr-Cyrl-CS"/>
        </w:rPr>
      </w:pPr>
      <w:r w:rsidRPr="004B6607">
        <w:rPr>
          <w:b/>
          <w:color w:val="auto"/>
          <w:lang w:val="sr-Cyrl-CS"/>
        </w:rPr>
        <w:t xml:space="preserve">   – ПОНУДА – </w:t>
      </w: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rPr>
      </w:pP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F80E39" w:rsidRPr="004B6607" w:rsidRDefault="00F80E39" w:rsidP="00E77CF1">
      <w:pPr>
        <w:pStyle w:val="Default"/>
        <w:jc w:val="center"/>
        <w:rPr>
          <w:b/>
          <w:color w:val="auto"/>
        </w:rPr>
      </w:pPr>
    </w:p>
    <w:p w:rsidR="00F80E39" w:rsidRPr="004B6607" w:rsidRDefault="00F80E39" w:rsidP="00E77CF1">
      <w:pPr>
        <w:pStyle w:val="Default"/>
        <w:jc w:val="center"/>
        <w:rPr>
          <w:b/>
          <w:color w:val="auto"/>
        </w:rPr>
      </w:pPr>
    </w:p>
    <w:p w:rsidR="00F80E39" w:rsidRPr="004B6607" w:rsidRDefault="00F80E39" w:rsidP="00E77CF1">
      <w:pPr>
        <w:pStyle w:val="Default"/>
        <w:jc w:val="center"/>
        <w:rPr>
          <w:b/>
          <w:color w:val="auto"/>
        </w:rPr>
      </w:pPr>
    </w:p>
    <w:p w:rsidR="00E75747" w:rsidRPr="004B6607" w:rsidRDefault="0017270E" w:rsidP="0017270E">
      <w:pPr>
        <w:pStyle w:val="Default"/>
        <w:jc w:val="right"/>
        <w:rPr>
          <w:b/>
          <w:color w:val="auto"/>
        </w:rPr>
      </w:pPr>
      <w:r>
        <w:rPr>
          <w:b/>
          <w:noProof/>
          <w:color w:val="auto"/>
        </w:rPr>
        <w:drawing>
          <wp:inline distT="0" distB="0" distL="0" distR="0">
            <wp:extent cx="3131185" cy="2479675"/>
            <wp:effectExtent l="19050" t="0" r="0" b="0"/>
            <wp:docPr id="1" name="Picture 1" descr="C:\Users\zeljko.gagovic\Documents\NABAVKE\Oglašavanje i infomisanje javnosti 2019\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jko.gagovic\Documents\NABAVKE\Oglašavanje i infomisanje javnosti 2019\potpisi-isecak.jpg"/>
                    <pic:cNvPicPr>
                      <a:picLocks noChangeAspect="1" noChangeArrowheads="1"/>
                    </pic:cNvPicPr>
                  </pic:nvPicPr>
                  <pic:blipFill>
                    <a:blip r:embed="rId16" cstate="print"/>
                    <a:srcRect/>
                    <a:stretch>
                      <a:fillRect/>
                    </a:stretch>
                  </pic:blipFill>
                  <pic:spPr bwMode="auto">
                    <a:xfrm>
                      <a:off x="0" y="0"/>
                      <a:ext cx="3131185" cy="2479675"/>
                    </a:xfrm>
                    <a:prstGeom prst="rect">
                      <a:avLst/>
                    </a:prstGeom>
                    <a:noFill/>
                    <a:ln w="9525">
                      <a:noFill/>
                      <a:miter lim="800000"/>
                      <a:headEnd/>
                      <a:tailEnd/>
                    </a:ln>
                  </pic:spPr>
                </pic:pic>
              </a:graphicData>
            </a:graphic>
          </wp:inline>
        </w:drawing>
      </w: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E77CF1" w:rsidRPr="004B6607" w:rsidRDefault="00E77CF1" w:rsidP="00E77CF1"/>
    <w:p w:rsidR="002E1DEF" w:rsidRPr="004B6607" w:rsidRDefault="002E1DEF" w:rsidP="00F4265F">
      <w:pPr>
        <w:jc w:val="right"/>
        <w:rPr>
          <w:szCs w:val="24"/>
        </w:rPr>
      </w:pPr>
    </w:p>
    <w:sectPr w:rsidR="002E1DEF" w:rsidRPr="004B6607" w:rsidSect="00C576A4">
      <w:headerReference w:type="even" r:id="rId17"/>
      <w:footerReference w:type="default" r:id="rId18"/>
      <w:headerReference w:type="first" r:id="rId19"/>
      <w:type w:val="continuous"/>
      <w:pgSz w:w="12240" w:h="15840"/>
      <w:pgMar w:top="1701"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120" w:rsidRDefault="003B6120" w:rsidP="00B554C5">
      <w:pPr>
        <w:spacing w:after="0" w:line="240" w:lineRule="auto"/>
      </w:pPr>
      <w:r>
        <w:separator/>
      </w:r>
    </w:p>
  </w:endnote>
  <w:endnote w:type="continuationSeparator" w:id="1">
    <w:p w:rsidR="003B6120" w:rsidRDefault="003B6120"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9581844"/>
      <w:docPartObj>
        <w:docPartGallery w:val="Page Numbers (Bottom of Page)"/>
        <w:docPartUnique/>
      </w:docPartObj>
    </w:sdtPr>
    <w:sdtContent>
      <w:sdt>
        <w:sdtPr>
          <w:rPr>
            <w:rFonts w:ascii="Times New Roman" w:hAnsi="Times New Roman" w:cs="Times New Roman"/>
            <w:sz w:val="20"/>
            <w:szCs w:val="20"/>
          </w:rPr>
          <w:id w:val="9581845"/>
          <w:docPartObj>
            <w:docPartGallery w:val="Page Numbers (Top of Page)"/>
            <w:docPartUnique/>
          </w:docPartObj>
        </w:sdtPr>
        <w:sdtContent>
          <w:p w:rsidR="007107C0" w:rsidRPr="0062607C" w:rsidRDefault="007107C0">
            <w:pPr>
              <w:pStyle w:val="Footer"/>
              <w:jc w:val="right"/>
              <w:rPr>
                <w:rFonts w:ascii="Times New Roman" w:hAnsi="Times New Roman" w:cs="Times New Roman"/>
                <w:sz w:val="20"/>
                <w:szCs w:val="20"/>
              </w:rPr>
            </w:pPr>
            <w:r w:rsidRPr="0062607C">
              <w:rPr>
                <w:rFonts w:ascii="Times New Roman" w:hAnsi="Times New Roman" w:cs="Times New Roman"/>
                <w:sz w:val="20"/>
                <w:szCs w:val="20"/>
                <w:lang w:val="sr-Cyrl-CS"/>
              </w:rPr>
              <w:t xml:space="preserve">Страна </w:t>
            </w:r>
            <w:r w:rsidRPr="0062607C">
              <w:rPr>
                <w:rFonts w:ascii="Times New Roman" w:hAnsi="Times New Roman" w:cs="Times New Roman"/>
                <w:sz w:val="20"/>
                <w:szCs w:val="20"/>
              </w:rPr>
              <w:t xml:space="preserve"> </w:t>
            </w:r>
            <w:r w:rsidR="00702369" w:rsidRPr="0062607C">
              <w:rPr>
                <w:rFonts w:ascii="Times New Roman" w:hAnsi="Times New Roman" w:cs="Times New Roman"/>
                <w:b/>
                <w:sz w:val="20"/>
                <w:szCs w:val="20"/>
              </w:rPr>
              <w:fldChar w:fldCharType="begin"/>
            </w:r>
            <w:r w:rsidRPr="0062607C">
              <w:rPr>
                <w:rFonts w:ascii="Times New Roman" w:hAnsi="Times New Roman" w:cs="Times New Roman"/>
                <w:b/>
                <w:sz w:val="20"/>
                <w:szCs w:val="20"/>
              </w:rPr>
              <w:instrText xml:space="preserve"> PAGE </w:instrText>
            </w:r>
            <w:r w:rsidR="00702369" w:rsidRPr="0062607C">
              <w:rPr>
                <w:rFonts w:ascii="Times New Roman" w:hAnsi="Times New Roman" w:cs="Times New Roman"/>
                <w:b/>
                <w:sz w:val="20"/>
                <w:szCs w:val="20"/>
              </w:rPr>
              <w:fldChar w:fldCharType="separate"/>
            </w:r>
            <w:r w:rsidR="00F3336C">
              <w:rPr>
                <w:rFonts w:ascii="Times New Roman" w:hAnsi="Times New Roman" w:cs="Times New Roman"/>
                <w:b/>
                <w:noProof/>
                <w:sz w:val="20"/>
                <w:szCs w:val="20"/>
              </w:rPr>
              <w:t>1</w:t>
            </w:r>
            <w:r w:rsidR="00702369" w:rsidRPr="0062607C">
              <w:rPr>
                <w:rFonts w:ascii="Times New Roman" w:hAnsi="Times New Roman" w:cs="Times New Roman"/>
                <w:b/>
                <w:sz w:val="20"/>
                <w:szCs w:val="20"/>
              </w:rPr>
              <w:fldChar w:fldCharType="end"/>
            </w:r>
            <w:r w:rsidRPr="0062607C">
              <w:rPr>
                <w:rFonts w:ascii="Times New Roman" w:hAnsi="Times New Roman" w:cs="Times New Roman"/>
                <w:sz w:val="20"/>
                <w:szCs w:val="20"/>
              </w:rPr>
              <w:t xml:space="preserve"> o</w:t>
            </w:r>
            <w:r w:rsidRPr="0062607C">
              <w:rPr>
                <w:rFonts w:ascii="Times New Roman" w:hAnsi="Times New Roman" w:cs="Times New Roman"/>
                <w:sz w:val="20"/>
                <w:szCs w:val="20"/>
                <w:lang w:val="sr-Cyrl-CS"/>
              </w:rPr>
              <w:t xml:space="preserve">д </w:t>
            </w:r>
            <w:r w:rsidRPr="0062607C">
              <w:rPr>
                <w:rFonts w:ascii="Times New Roman" w:hAnsi="Times New Roman" w:cs="Times New Roman"/>
                <w:sz w:val="20"/>
                <w:szCs w:val="20"/>
              </w:rPr>
              <w:t xml:space="preserve"> </w:t>
            </w:r>
            <w:r w:rsidR="00702369" w:rsidRPr="0062607C">
              <w:rPr>
                <w:rFonts w:ascii="Times New Roman" w:hAnsi="Times New Roman" w:cs="Times New Roman"/>
                <w:b/>
                <w:sz w:val="20"/>
                <w:szCs w:val="20"/>
              </w:rPr>
              <w:fldChar w:fldCharType="begin"/>
            </w:r>
            <w:r w:rsidRPr="0062607C">
              <w:rPr>
                <w:rFonts w:ascii="Times New Roman" w:hAnsi="Times New Roman" w:cs="Times New Roman"/>
                <w:b/>
                <w:sz w:val="20"/>
                <w:szCs w:val="20"/>
              </w:rPr>
              <w:instrText xml:space="preserve"> NUMPAGES  </w:instrText>
            </w:r>
            <w:r w:rsidR="00702369" w:rsidRPr="0062607C">
              <w:rPr>
                <w:rFonts w:ascii="Times New Roman" w:hAnsi="Times New Roman" w:cs="Times New Roman"/>
                <w:b/>
                <w:sz w:val="20"/>
                <w:szCs w:val="20"/>
              </w:rPr>
              <w:fldChar w:fldCharType="separate"/>
            </w:r>
            <w:r w:rsidR="00F3336C">
              <w:rPr>
                <w:rFonts w:ascii="Times New Roman" w:hAnsi="Times New Roman" w:cs="Times New Roman"/>
                <w:b/>
                <w:noProof/>
                <w:sz w:val="20"/>
                <w:szCs w:val="20"/>
              </w:rPr>
              <w:t>35</w:t>
            </w:r>
            <w:r w:rsidR="00702369" w:rsidRPr="0062607C">
              <w:rPr>
                <w:rFonts w:ascii="Times New Roman" w:hAnsi="Times New Roman" w:cs="Times New Roman"/>
                <w:b/>
                <w:sz w:val="20"/>
                <w:szCs w:val="20"/>
              </w:rPr>
              <w:fldChar w:fldCharType="end"/>
            </w:r>
          </w:p>
        </w:sdtContent>
      </w:sdt>
    </w:sdtContent>
  </w:sdt>
  <w:p w:rsidR="007107C0" w:rsidRDefault="00710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120" w:rsidRDefault="003B6120" w:rsidP="00B554C5">
      <w:pPr>
        <w:spacing w:after="0" w:line="240" w:lineRule="auto"/>
      </w:pPr>
      <w:r>
        <w:separator/>
      </w:r>
    </w:p>
  </w:footnote>
  <w:footnote w:type="continuationSeparator" w:id="1">
    <w:p w:rsidR="003B6120" w:rsidRDefault="003B6120"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C0" w:rsidRDefault="00702369">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2051"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C0" w:rsidRDefault="00702369">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2050"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4428D9"/>
    <w:multiLevelType w:val="hybridMultilevel"/>
    <w:tmpl w:val="A452889E"/>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6793F"/>
    <w:multiLevelType w:val="hybridMultilevel"/>
    <w:tmpl w:val="56E8578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21890"/>
    <w:multiLevelType w:val="hybridMultilevel"/>
    <w:tmpl w:val="231677E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5BC77D1"/>
    <w:multiLevelType w:val="hybridMultilevel"/>
    <w:tmpl w:val="B72A4720"/>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6F321AF"/>
    <w:multiLevelType w:val="hybridMultilevel"/>
    <w:tmpl w:val="ECDC69E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1106C"/>
    <w:multiLevelType w:val="hybridMultilevel"/>
    <w:tmpl w:val="6D28258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nsid w:val="1F4C5C03"/>
    <w:multiLevelType w:val="hybridMultilevel"/>
    <w:tmpl w:val="467C6ECA"/>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35C9"/>
    <w:multiLevelType w:val="hybridMultilevel"/>
    <w:tmpl w:val="48486228"/>
    <w:lvl w:ilvl="0" w:tplc="B3463050">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86BFC"/>
    <w:multiLevelType w:val="hybridMultilevel"/>
    <w:tmpl w:val="F520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7163"/>
    <w:multiLevelType w:val="hybridMultilevel"/>
    <w:tmpl w:val="74F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3078F"/>
    <w:multiLevelType w:val="hybridMultilevel"/>
    <w:tmpl w:val="4DDA32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AD5CC6"/>
    <w:multiLevelType w:val="hybridMultilevel"/>
    <w:tmpl w:val="895873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0109A"/>
    <w:multiLevelType w:val="hybridMultilevel"/>
    <w:tmpl w:val="BA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C652B"/>
    <w:multiLevelType w:val="hybridMultilevel"/>
    <w:tmpl w:val="D6307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82F1D"/>
    <w:multiLevelType w:val="hybridMultilevel"/>
    <w:tmpl w:val="5ED6B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95AF8"/>
    <w:multiLevelType w:val="hybridMultilevel"/>
    <w:tmpl w:val="2F8C5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22E5C"/>
    <w:multiLevelType w:val="hybridMultilevel"/>
    <w:tmpl w:val="5F0E3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4A19"/>
    <w:multiLevelType w:val="multilevel"/>
    <w:tmpl w:val="4B08F620"/>
    <w:lvl w:ilvl="0">
      <w:start w:val="1"/>
      <w:numFmt w:val="decimal"/>
      <w:lvlText w:val="%1."/>
      <w:lvlJc w:val="left"/>
      <w:pPr>
        <w:ind w:left="720" w:hanging="360"/>
      </w:pPr>
    </w:lvl>
    <w:lvl w:ilvl="1">
      <w:start w:val="2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ED45CA6"/>
    <w:multiLevelType w:val="hybridMultilevel"/>
    <w:tmpl w:val="0AE8A230"/>
    <w:lvl w:ilvl="0" w:tplc="B3463050">
      <w:start w:val="1"/>
      <w:numFmt w:val="bullet"/>
      <w:lvlText w:val="-"/>
      <w:lvlJc w:val="left"/>
      <w:pPr>
        <w:ind w:left="1571" w:hanging="360"/>
      </w:pPr>
      <w:rPr>
        <w:rFonts w:ascii="Times New Roman" w:eastAsiaTheme="minorEastAsia"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4EEF598B"/>
    <w:multiLevelType w:val="hybridMultilevel"/>
    <w:tmpl w:val="9FBA391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30">
    <w:nsid w:val="69C1690F"/>
    <w:multiLevelType w:val="hybridMultilevel"/>
    <w:tmpl w:val="589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A2BE2"/>
    <w:multiLevelType w:val="hybridMultilevel"/>
    <w:tmpl w:val="5E821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F7B3E"/>
    <w:multiLevelType w:val="hybridMultilevel"/>
    <w:tmpl w:val="8FB0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295780"/>
    <w:multiLevelType w:val="hybridMultilevel"/>
    <w:tmpl w:val="290274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7"/>
  </w:num>
  <w:num w:numId="2">
    <w:abstractNumId w:val="3"/>
  </w:num>
  <w:num w:numId="3">
    <w:abstractNumId w:val="19"/>
  </w:num>
  <w:num w:numId="4">
    <w:abstractNumId w:val="31"/>
  </w:num>
  <w:num w:numId="5">
    <w:abstractNumId w:val="6"/>
  </w:num>
  <w:num w:numId="6">
    <w:abstractNumId w:val="17"/>
  </w:num>
  <w:num w:numId="7">
    <w:abstractNumId w:val="14"/>
  </w:num>
  <w:num w:numId="8">
    <w:abstractNumId w:val="28"/>
  </w:num>
  <w:num w:numId="9">
    <w:abstractNumId w:val="24"/>
  </w:num>
  <w:num w:numId="10">
    <w:abstractNumId w:val="15"/>
  </w:num>
  <w:num w:numId="11">
    <w:abstractNumId w:val="34"/>
  </w:num>
  <w:num w:numId="12">
    <w:abstractNumId w:val="4"/>
  </w:num>
  <w:num w:numId="13">
    <w:abstractNumId w:val="30"/>
  </w:num>
  <w:num w:numId="14">
    <w:abstractNumId w:val="11"/>
  </w:num>
  <w:num w:numId="15">
    <w:abstractNumId w:val="18"/>
  </w:num>
  <w:num w:numId="16">
    <w:abstractNumId w:val="25"/>
  </w:num>
  <w:num w:numId="17">
    <w:abstractNumId w:val="26"/>
  </w:num>
  <w:num w:numId="18">
    <w:abstractNumId w:val="9"/>
  </w:num>
  <w:num w:numId="19">
    <w:abstractNumId w:val="22"/>
  </w:num>
  <w:num w:numId="20">
    <w:abstractNumId w:val="20"/>
  </w:num>
  <w:num w:numId="21">
    <w:abstractNumId w:val="21"/>
  </w:num>
  <w:num w:numId="22">
    <w:abstractNumId w:val="1"/>
  </w:num>
  <w:num w:numId="23">
    <w:abstractNumId w:val="12"/>
  </w:num>
  <w:num w:numId="24">
    <w:abstractNumId w:val="5"/>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33"/>
  </w:num>
  <w:num w:numId="30">
    <w:abstractNumId w:val="35"/>
  </w:num>
  <w:num w:numId="31">
    <w:abstractNumId w:val="8"/>
  </w:num>
  <w:num w:numId="32">
    <w:abstractNumId w:val="16"/>
  </w:num>
  <w:num w:numId="33">
    <w:abstractNumId w:val="7"/>
  </w:num>
  <w:num w:numId="34">
    <w:abstractNumId w:val="13"/>
  </w:num>
  <w:num w:numId="35">
    <w:abstractNumId w:val="2"/>
  </w:num>
  <w:num w:numId="36">
    <w:abstractNumId w:val="10"/>
  </w:num>
  <w:num w:numId="37">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3BE"/>
    <w:rsid w:val="00004998"/>
    <w:rsid w:val="00004A17"/>
    <w:rsid w:val="00006796"/>
    <w:rsid w:val="00007691"/>
    <w:rsid w:val="00013272"/>
    <w:rsid w:val="000174E2"/>
    <w:rsid w:val="00020421"/>
    <w:rsid w:val="0002061E"/>
    <w:rsid w:val="00021CB8"/>
    <w:rsid w:val="00022F94"/>
    <w:rsid w:val="000232E1"/>
    <w:rsid w:val="00024C28"/>
    <w:rsid w:val="00025FB4"/>
    <w:rsid w:val="00032211"/>
    <w:rsid w:val="00035D3D"/>
    <w:rsid w:val="000378DA"/>
    <w:rsid w:val="00037D1A"/>
    <w:rsid w:val="00041DFD"/>
    <w:rsid w:val="00041F6E"/>
    <w:rsid w:val="00042031"/>
    <w:rsid w:val="000427C0"/>
    <w:rsid w:val="00042ED8"/>
    <w:rsid w:val="000453ED"/>
    <w:rsid w:val="0004789C"/>
    <w:rsid w:val="0005002B"/>
    <w:rsid w:val="00052DA1"/>
    <w:rsid w:val="00054909"/>
    <w:rsid w:val="00054D2D"/>
    <w:rsid w:val="0005654A"/>
    <w:rsid w:val="0006024F"/>
    <w:rsid w:val="000612C0"/>
    <w:rsid w:val="00061C3D"/>
    <w:rsid w:val="00061FDF"/>
    <w:rsid w:val="00071303"/>
    <w:rsid w:val="00073A1D"/>
    <w:rsid w:val="00075C81"/>
    <w:rsid w:val="00082344"/>
    <w:rsid w:val="00084802"/>
    <w:rsid w:val="0009381C"/>
    <w:rsid w:val="00093D9C"/>
    <w:rsid w:val="000954F4"/>
    <w:rsid w:val="0009767C"/>
    <w:rsid w:val="000A1169"/>
    <w:rsid w:val="000A552C"/>
    <w:rsid w:val="000A64AA"/>
    <w:rsid w:val="000B0277"/>
    <w:rsid w:val="000C02D9"/>
    <w:rsid w:val="000C0DAB"/>
    <w:rsid w:val="000C398F"/>
    <w:rsid w:val="000C3E60"/>
    <w:rsid w:val="000C7EC6"/>
    <w:rsid w:val="000D0D01"/>
    <w:rsid w:val="000D232D"/>
    <w:rsid w:val="000D444C"/>
    <w:rsid w:val="000E132F"/>
    <w:rsid w:val="000E26BD"/>
    <w:rsid w:val="000E2CAA"/>
    <w:rsid w:val="000E6CE3"/>
    <w:rsid w:val="000F087D"/>
    <w:rsid w:val="000F16A8"/>
    <w:rsid w:val="000F1939"/>
    <w:rsid w:val="000F405B"/>
    <w:rsid w:val="000F42CF"/>
    <w:rsid w:val="00100C2D"/>
    <w:rsid w:val="00100C36"/>
    <w:rsid w:val="001011CF"/>
    <w:rsid w:val="00101772"/>
    <w:rsid w:val="00101B5C"/>
    <w:rsid w:val="00103B25"/>
    <w:rsid w:val="001054C2"/>
    <w:rsid w:val="00106D5E"/>
    <w:rsid w:val="00106EBA"/>
    <w:rsid w:val="00110052"/>
    <w:rsid w:val="001111D6"/>
    <w:rsid w:val="00111A14"/>
    <w:rsid w:val="00111A7F"/>
    <w:rsid w:val="00114821"/>
    <w:rsid w:val="00117F83"/>
    <w:rsid w:val="00121478"/>
    <w:rsid w:val="00121957"/>
    <w:rsid w:val="00122620"/>
    <w:rsid w:val="0012469A"/>
    <w:rsid w:val="00125836"/>
    <w:rsid w:val="001333E8"/>
    <w:rsid w:val="001354BD"/>
    <w:rsid w:val="00137522"/>
    <w:rsid w:val="00137F7D"/>
    <w:rsid w:val="00141C85"/>
    <w:rsid w:val="00141DA6"/>
    <w:rsid w:val="00142099"/>
    <w:rsid w:val="001420BF"/>
    <w:rsid w:val="00143D0D"/>
    <w:rsid w:val="00146C57"/>
    <w:rsid w:val="00147001"/>
    <w:rsid w:val="0014741D"/>
    <w:rsid w:val="00150BE3"/>
    <w:rsid w:val="0015587D"/>
    <w:rsid w:val="00155C21"/>
    <w:rsid w:val="0016000D"/>
    <w:rsid w:val="001723D3"/>
    <w:rsid w:val="0017246C"/>
    <w:rsid w:val="0017270E"/>
    <w:rsid w:val="0017275F"/>
    <w:rsid w:val="00173104"/>
    <w:rsid w:val="0017355F"/>
    <w:rsid w:val="001739B4"/>
    <w:rsid w:val="001742D7"/>
    <w:rsid w:val="00184EDB"/>
    <w:rsid w:val="00186666"/>
    <w:rsid w:val="0018703F"/>
    <w:rsid w:val="00187527"/>
    <w:rsid w:val="001912AB"/>
    <w:rsid w:val="0019265A"/>
    <w:rsid w:val="00193868"/>
    <w:rsid w:val="001942BA"/>
    <w:rsid w:val="00195E35"/>
    <w:rsid w:val="00196E09"/>
    <w:rsid w:val="001978D2"/>
    <w:rsid w:val="001A0725"/>
    <w:rsid w:val="001A5212"/>
    <w:rsid w:val="001A5B09"/>
    <w:rsid w:val="001B059A"/>
    <w:rsid w:val="001B1DA7"/>
    <w:rsid w:val="001B2878"/>
    <w:rsid w:val="001B3375"/>
    <w:rsid w:val="001B42D2"/>
    <w:rsid w:val="001C5A89"/>
    <w:rsid w:val="001C6D38"/>
    <w:rsid w:val="001C7140"/>
    <w:rsid w:val="001C7CDC"/>
    <w:rsid w:val="001D3309"/>
    <w:rsid w:val="001D7DFF"/>
    <w:rsid w:val="001E0572"/>
    <w:rsid w:val="001E1271"/>
    <w:rsid w:val="001E195C"/>
    <w:rsid w:val="001E3426"/>
    <w:rsid w:val="001E4DFE"/>
    <w:rsid w:val="001E625C"/>
    <w:rsid w:val="001F039E"/>
    <w:rsid w:val="001F18FB"/>
    <w:rsid w:val="001F1C39"/>
    <w:rsid w:val="001F2749"/>
    <w:rsid w:val="001F47CC"/>
    <w:rsid w:val="001F4C39"/>
    <w:rsid w:val="001F4E6D"/>
    <w:rsid w:val="00201F42"/>
    <w:rsid w:val="00202215"/>
    <w:rsid w:val="002058EC"/>
    <w:rsid w:val="00207020"/>
    <w:rsid w:val="00207572"/>
    <w:rsid w:val="00210EA6"/>
    <w:rsid w:val="00217BD6"/>
    <w:rsid w:val="0022479F"/>
    <w:rsid w:val="00227431"/>
    <w:rsid w:val="0023304F"/>
    <w:rsid w:val="00234B9B"/>
    <w:rsid w:val="00236D82"/>
    <w:rsid w:val="00240D92"/>
    <w:rsid w:val="002414C5"/>
    <w:rsid w:val="00241EF7"/>
    <w:rsid w:val="00244ADF"/>
    <w:rsid w:val="00245FEE"/>
    <w:rsid w:val="00246E95"/>
    <w:rsid w:val="0025154D"/>
    <w:rsid w:val="0025551C"/>
    <w:rsid w:val="00256FCB"/>
    <w:rsid w:val="002575CA"/>
    <w:rsid w:val="00261467"/>
    <w:rsid w:val="00271586"/>
    <w:rsid w:val="002727CA"/>
    <w:rsid w:val="002742E0"/>
    <w:rsid w:val="002767B0"/>
    <w:rsid w:val="002769F3"/>
    <w:rsid w:val="00277DCE"/>
    <w:rsid w:val="00280567"/>
    <w:rsid w:val="00280E0A"/>
    <w:rsid w:val="00280E56"/>
    <w:rsid w:val="00281AAA"/>
    <w:rsid w:val="002850A7"/>
    <w:rsid w:val="0028656F"/>
    <w:rsid w:val="002937B2"/>
    <w:rsid w:val="00294A32"/>
    <w:rsid w:val="00294F1F"/>
    <w:rsid w:val="00295082"/>
    <w:rsid w:val="00297A78"/>
    <w:rsid w:val="002A0051"/>
    <w:rsid w:val="002A04EE"/>
    <w:rsid w:val="002A164A"/>
    <w:rsid w:val="002A48BC"/>
    <w:rsid w:val="002A5081"/>
    <w:rsid w:val="002A68B2"/>
    <w:rsid w:val="002B159C"/>
    <w:rsid w:val="002B2F91"/>
    <w:rsid w:val="002B363D"/>
    <w:rsid w:val="002B382F"/>
    <w:rsid w:val="002B696E"/>
    <w:rsid w:val="002C2801"/>
    <w:rsid w:val="002C47EF"/>
    <w:rsid w:val="002C5EB1"/>
    <w:rsid w:val="002D020E"/>
    <w:rsid w:val="002D0483"/>
    <w:rsid w:val="002D08AA"/>
    <w:rsid w:val="002D3442"/>
    <w:rsid w:val="002D4CEC"/>
    <w:rsid w:val="002D51F5"/>
    <w:rsid w:val="002D5477"/>
    <w:rsid w:val="002D6449"/>
    <w:rsid w:val="002D6890"/>
    <w:rsid w:val="002E0956"/>
    <w:rsid w:val="002E171D"/>
    <w:rsid w:val="002E1DEF"/>
    <w:rsid w:val="002E270F"/>
    <w:rsid w:val="002E316C"/>
    <w:rsid w:val="002E3199"/>
    <w:rsid w:val="002E5E6A"/>
    <w:rsid w:val="002E60B6"/>
    <w:rsid w:val="002F0C61"/>
    <w:rsid w:val="002F21C9"/>
    <w:rsid w:val="002F30AE"/>
    <w:rsid w:val="002F3FBD"/>
    <w:rsid w:val="002F42D3"/>
    <w:rsid w:val="0030247B"/>
    <w:rsid w:val="0030705E"/>
    <w:rsid w:val="00307A33"/>
    <w:rsid w:val="0031102F"/>
    <w:rsid w:val="0031288F"/>
    <w:rsid w:val="00313483"/>
    <w:rsid w:val="003142BE"/>
    <w:rsid w:val="003146D5"/>
    <w:rsid w:val="00315304"/>
    <w:rsid w:val="003163C6"/>
    <w:rsid w:val="0032321E"/>
    <w:rsid w:val="003254DF"/>
    <w:rsid w:val="00331800"/>
    <w:rsid w:val="00332607"/>
    <w:rsid w:val="00333907"/>
    <w:rsid w:val="00334F7F"/>
    <w:rsid w:val="003352E5"/>
    <w:rsid w:val="0033531F"/>
    <w:rsid w:val="00336159"/>
    <w:rsid w:val="003417AA"/>
    <w:rsid w:val="00343DB7"/>
    <w:rsid w:val="00345051"/>
    <w:rsid w:val="00346805"/>
    <w:rsid w:val="00347B7F"/>
    <w:rsid w:val="003544FB"/>
    <w:rsid w:val="00354F5E"/>
    <w:rsid w:val="003557E3"/>
    <w:rsid w:val="00357217"/>
    <w:rsid w:val="00362D0F"/>
    <w:rsid w:val="0036368B"/>
    <w:rsid w:val="003641B6"/>
    <w:rsid w:val="00364665"/>
    <w:rsid w:val="003661A3"/>
    <w:rsid w:val="003709C0"/>
    <w:rsid w:val="003714D1"/>
    <w:rsid w:val="00371CBF"/>
    <w:rsid w:val="003731EB"/>
    <w:rsid w:val="003746E5"/>
    <w:rsid w:val="0037583A"/>
    <w:rsid w:val="00375920"/>
    <w:rsid w:val="00376B6C"/>
    <w:rsid w:val="00377D5E"/>
    <w:rsid w:val="00377DA0"/>
    <w:rsid w:val="00381291"/>
    <w:rsid w:val="003827AB"/>
    <w:rsid w:val="00383B94"/>
    <w:rsid w:val="00384F1A"/>
    <w:rsid w:val="00386B62"/>
    <w:rsid w:val="00387930"/>
    <w:rsid w:val="00387A34"/>
    <w:rsid w:val="00390575"/>
    <w:rsid w:val="0039154C"/>
    <w:rsid w:val="003930A9"/>
    <w:rsid w:val="003973A0"/>
    <w:rsid w:val="00397ACB"/>
    <w:rsid w:val="003A25CF"/>
    <w:rsid w:val="003A38D6"/>
    <w:rsid w:val="003B1E27"/>
    <w:rsid w:val="003B4B98"/>
    <w:rsid w:val="003B4F64"/>
    <w:rsid w:val="003B5618"/>
    <w:rsid w:val="003B564B"/>
    <w:rsid w:val="003B5C4F"/>
    <w:rsid w:val="003B6120"/>
    <w:rsid w:val="003B7E1F"/>
    <w:rsid w:val="003C0B3F"/>
    <w:rsid w:val="003C6C67"/>
    <w:rsid w:val="003C7707"/>
    <w:rsid w:val="003C7EEE"/>
    <w:rsid w:val="003D0DAE"/>
    <w:rsid w:val="003D0FF2"/>
    <w:rsid w:val="003D1E66"/>
    <w:rsid w:val="003D3799"/>
    <w:rsid w:val="003D497D"/>
    <w:rsid w:val="003D565F"/>
    <w:rsid w:val="003D6A76"/>
    <w:rsid w:val="003E0C3B"/>
    <w:rsid w:val="003E2BD0"/>
    <w:rsid w:val="003E4688"/>
    <w:rsid w:val="003E67D8"/>
    <w:rsid w:val="003F081A"/>
    <w:rsid w:val="003F4C8C"/>
    <w:rsid w:val="003F5B63"/>
    <w:rsid w:val="003F5CB4"/>
    <w:rsid w:val="003F79E7"/>
    <w:rsid w:val="004025BA"/>
    <w:rsid w:val="00403116"/>
    <w:rsid w:val="00403D0E"/>
    <w:rsid w:val="004047A4"/>
    <w:rsid w:val="00405326"/>
    <w:rsid w:val="0040761E"/>
    <w:rsid w:val="00410081"/>
    <w:rsid w:val="004104B7"/>
    <w:rsid w:val="00412656"/>
    <w:rsid w:val="0041293C"/>
    <w:rsid w:val="00413AC6"/>
    <w:rsid w:val="00415CAB"/>
    <w:rsid w:val="00421B8C"/>
    <w:rsid w:val="00423DA9"/>
    <w:rsid w:val="004251B8"/>
    <w:rsid w:val="0042592E"/>
    <w:rsid w:val="00426D61"/>
    <w:rsid w:val="004304CC"/>
    <w:rsid w:val="0043057B"/>
    <w:rsid w:val="00430960"/>
    <w:rsid w:val="00431087"/>
    <w:rsid w:val="00431504"/>
    <w:rsid w:val="00433B0A"/>
    <w:rsid w:val="00434294"/>
    <w:rsid w:val="004377FE"/>
    <w:rsid w:val="00437ED1"/>
    <w:rsid w:val="00440467"/>
    <w:rsid w:val="004407A8"/>
    <w:rsid w:val="00444B42"/>
    <w:rsid w:val="004465AF"/>
    <w:rsid w:val="0044661F"/>
    <w:rsid w:val="00447AA1"/>
    <w:rsid w:val="00450C75"/>
    <w:rsid w:val="00452376"/>
    <w:rsid w:val="00452A13"/>
    <w:rsid w:val="00452E72"/>
    <w:rsid w:val="00455283"/>
    <w:rsid w:val="00455D43"/>
    <w:rsid w:val="00456341"/>
    <w:rsid w:val="0046473E"/>
    <w:rsid w:val="004669AC"/>
    <w:rsid w:val="00466DC0"/>
    <w:rsid w:val="00472D5F"/>
    <w:rsid w:val="0047327B"/>
    <w:rsid w:val="00477477"/>
    <w:rsid w:val="004779EE"/>
    <w:rsid w:val="00482D9A"/>
    <w:rsid w:val="00482DE7"/>
    <w:rsid w:val="00485CB4"/>
    <w:rsid w:val="004866FD"/>
    <w:rsid w:val="004900F0"/>
    <w:rsid w:val="00490706"/>
    <w:rsid w:val="00490D22"/>
    <w:rsid w:val="00492219"/>
    <w:rsid w:val="00492242"/>
    <w:rsid w:val="004A2067"/>
    <w:rsid w:val="004A4681"/>
    <w:rsid w:val="004A5303"/>
    <w:rsid w:val="004A740B"/>
    <w:rsid w:val="004B052D"/>
    <w:rsid w:val="004B6607"/>
    <w:rsid w:val="004C0196"/>
    <w:rsid w:val="004C0E9E"/>
    <w:rsid w:val="004C47CA"/>
    <w:rsid w:val="004C5E03"/>
    <w:rsid w:val="004C6BC3"/>
    <w:rsid w:val="004D09CE"/>
    <w:rsid w:val="004D2739"/>
    <w:rsid w:val="004D319E"/>
    <w:rsid w:val="004E3DA2"/>
    <w:rsid w:val="004F2677"/>
    <w:rsid w:val="004F6A39"/>
    <w:rsid w:val="004F76B2"/>
    <w:rsid w:val="004F7F04"/>
    <w:rsid w:val="00500706"/>
    <w:rsid w:val="00500C55"/>
    <w:rsid w:val="0050201E"/>
    <w:rsid w:val="00502D6C"/>
    <w:rsid w:val="005030BC"/>
    <w:rsid w:val="00503685"/>
    <w:rsid w:val="00503FFB"/>
    <w:rsid w:val="00504C19"/>
    <w:rsid w:val="005055BB"/>
    <w:rsid w:val="00506135"/>
    <w:rsid w:val="00506E35"/>
    <w:rsid w:val="00510F58"/>
    <w:rsid w:val="0051143D"/>
    <w:rsid w:val="0051358B"/>
    <w:rsid w:val="00516ACF"/>
    <w:rsid w:val="005174AA"/>
    <w:rsid w:val="00520D6F"/>
    <w:rsid w:val="00521428"/>
    <w:rsid w:val="00522C3A"/>
    <w:rsid w:val="00523611"/>
    <w:rsid w:val="00525BF1"/>
    <w:rsid w:val="005341CA"/>
    <w:rsid w:val="005379E0"/>
    <w:rsid w:val="00540C45"/>
    <w:rsid w:val="0054196C"/>
    <w:rsid w:val="005435FC"/>
    <w:rsid w:val="00545B4D"/>
    <w:rsid w:val="00546759"/>
    <w:rsid w:val="005514C4"/>
    <w:rsid w:val="00552B13"/>
    <w:rsid w:val="00552CF2"/>
    <w:rsid w:val="00554B6B"/>
    <w:rsid w:val="00555B02"/>
    <w:rsid w:val="00560422"/>
    <w:rsid w:val="00561C4A"/>
    <w:rsid w:val="005655AC"/>
    <w:rsid w:val="005702C6"/>
    <w:rsid w:val="005704BB"/>
    <w:rsid w:val="00570C97"/>
    <w:rsid w:val="00571993"/>
    <w:rsid w:val="00572625"/>
    <w:rsid w:val="00572E1B"/>
    <w:rsid w:val="0057429A"/>
    <w:rsid w:val="005765D6"/>
    <w:rsid w:val="00577962"/>
    <w:rsid w:val="00580F90"/>
    <w:rsid w:val="00583E83"/>
    <w:rsid w:val="005844D1"/>
    <w:rsid w:val="005851F0"/>
    <w:rsid w:val="00586CE0"/>
    <w:rsid w:val="00586DAE"/>
    <w:rsid w:val="00587DC1"/>
    <w:rsid w:val="0059116A"/>
    <w:rsid w:val="00591E25"/>
    <w:rsid w:val="005920B0"/>
    <w:rsid w:val="0059232D"/>
    <w:rsid w:val="00593235"/>
    <w:rsid w:val="005941D3"/>
    <w:rsid w:val="00596DF2"/>
    <w:rsid w:val="00597BF9"/>
    <w:rsid w:val="005A0A63"/>
    <w:rsid w:val="005A12EE"/>
    <w:rsid w:val="005A17EE"/>
    <w:rsid w:val="005A2966"/>
    <w:rsid w:val="005A4CA5"/>
    <w:rsid w:val="005A69ED"/>
    <w:rsid w:val="005B11B7"/>
    <w:rsid w:val="005B40B4"/>
    <w:rsid w:val="005B697D"/>
    <w:rsid w:val="005B7F38"/>
    <w:rsid w:val="005B7FC3"/>
    <w:rsid w:val="005C35D0"/>
    <w:rsid w:val="005C4322"/>
    <w:rsid w:val="005C5631"/>
    <w:rsid w:val="005C5A73"/>
    <w:rsid w:val="005C677F"/>
    <w:rsid w:val="005C719D"/>
    <w:rsid w:val="005D137B"/>
    <w:rsid w:val="005D3AF5"/>
    <w:rsid w:val="005D530D"/>
    <w:rsid w:val="005D6B98"/>
    <w:rsid w:val="005D7245"/>
    <w:rsid w:val="005E3588"/>
    <w:rsid w:val="005E5DC5"/>
    <w:rsid w:val="005F1FE8"/>
    <w:rsid w:val="005F2773"/>
    <w:rsid w:val="005F3142"/>
    <w:rsid w:val="005F5654"/>
    <w:rsid w:val="0060463A"/>
    <w:rsid w:val="00610A1C"/>
    <w:rsid w:val="00614E2F"/>
    <w:rsid w:val="00615477"/>
    <w:rsid w:val="00615A9D"/>
    <w:rsid w:val="00620A39"/>
    <w:rsid w:val="00622D44"/>
    <w:rsid w:val="00623959"/>
    <w:rsid w:val="00625AE1"/>
    <w:rsid w:val="00626023"/>
    <w:rsid w:val="0062607C"/>
    <w:rsid w:val="00627A3D"/>
    <w:rsid w:val="00630110"/>
    <w:rsid w:val="00631494"/>
    <w:rsid w:val="00633686"/>
    <w:rsid w:val="006354F9"/>
    <w:rsid w:val="00636EAC"/>
    <w:rsid w:val="00640651"/>
    <w:rsid w:val="00642321"/>
    <w:rsid w:val="00644076"/>
    <w:rsid w:val="00650144"/>
    <w:rsid w:val="00656C76"/>
    <w:rsid w:val="00657BFE"/>
    <w:rsid w:val="00660531"/>
    <w:rsid w:val="00661676"/>
    <w:rsid w:val="006625CC"/>
    <w:rsid w:val="00662E16"/>
    <w:rsid w:val="00665475"/>
    <w:rsid w:val="006671B7"/>
    <w:rsid w:val="00672C2C"/>
    <w:rsid w:val="00674CB0"/>
    <w:rsid w:val="00675B2E"/>
    <w:rsid w:val="006778EB"/>
    <w:rsid w:val="00681023"/>
    <w:rsid w:val="006873BD"/>
    <w:rsid w:val="00690290"/>
    <w:rsid w:val="00690978"/>
    <w:rsid w:val="00690CB3"/>
    <w:rsid w:val="006916DE"/>
    <w:rsid w:val="006927F2"/>
    <w:rsid w:val="00693C27"/>
    <w:rsid w:val="0069478E"/>
    <w:rsid w:val="00695421"/>
    <w:rsid w:val="00695F59"/>
    <w:rsid w:val="006A03EB"/>
    <w:rsid w:val="006A236C"/>
    <w:rsid w:val="006A2D1A"/>
    <w:rsid w:val="006A7856"/>
    <w:rsid w:val="006A7C14"/>
    <w:rsid w:val="006B2C56"/>
    <w:rsid w:val="006B52D5"/>
    <w:rsid w:val="006B7CAF"/>
    <w:rsid w:val="006C15D1"/>
    <w:rsid w:val="006C1C32"/>
    <w:rsid w:val="006C1DC2"/>
    <w:rsid w:val="006C2370"/>
    <w:rsid w:val="006C3E66"/>
    <w:rsid w:val="006C6AC0"/>
    <w:rsid w:val="006C7540"/>
    <w:rsid w:val="006D2BEC"/>
    <w:rsid w:val="006D2D3B"/>
    <w:rsid w:val="006D31BE"/>
    <w:rsid w:val="006D4B55"/>
    <w:rsid w:val="006D4CB7"/>
    <w:rsid w:val="006D53FE"/>
    <w:rsid w:val="006D5E8B"/>
    <w:rsid w:val="006E431D"/>
    <w:rsid w:val="006E5F95"/>
    <w:rsid w:val="006F0023"/>
    <w:rsid w:val="006F0287"/>
    <w:rsid w:val="006F0ABA"/>
    <w:rsid w:val="006F43C3"/>
    <w:rsid w:val="006F529B"/>
    <w:rsid w:val="006F7052"/>
    <w:rsid w:val="00700704"/>
    <w:rsid w:val="007014C4"/>
    <w:rsid w:val="00701D09"/>
    <w:rsid w:val="00702369"/>
    <w:rsid w:val="007031BD"/>
    <w:rsid w:val="007031D3"/>
    <w:rsid w:val="007042D9"/>
    <w:rsid w:val="007062DD"/>
    <w:rsid w:val="007107C0"/>
    <w:rsid w:val="00711BFF"/>
    <w:rsid w:val="00712946"/>
    <w:rsid w:val="007158B3"/>
    <w:rsid w:val="007164D5"/>
    <w:rsid w:val="00716A2F"/>
    <w:rsid w:val="00717B36"/>
    <w:rsid w:val="0072027E"/>
    <w:rsid w:val="007225F8"/>
    <w:rsid w:val="00722F7B"/>
    <w:rsid w:val="00725DA8"/>
    <w:rsid w:val="00726209"/>
    <w:rsid w:val="00726302"/>
    <w:rsid w:val="0072645F"/>
    <w:rsid w:val="00726C97"/>
    <w:rsid w:val="00730101"/>
    <w:rsid w:val="007308B9"/>
    <w:rsid w:val="00731B6D"/>
    <w:rsid w:val="007347BC"/>
    <w:rsid w:val="00734FFE"/>
    <w:rsid w:val="00735EB3"/>
    <w:rsid w:val="00737E4C"/>
    <w:rsid w:val="007424E6"/>
    <w:rsid w:val="00742CA3"/>
    <w:rsid w:val="00742E9F"/>
    <w:rsid w:val="00743C8F"/>
    <w:rsid w:val="007446C9"/>
    <w:rsid w:val="007533C9"/>
    <w:rsid w:val="00753DF5"/>
    <w:rsid w:val="00755D43"/>
    <w:rsid w:val="0075774B"/>
    <w:rsid w:val="0075797D"/>
    <w:rsid w:val="007612ED"/>
    <w:rsid w:val="00764829"/>
    <w:rsid w:val="00765308"/>
    <w:rsid w:val="00767ACD"/>
    <w:rsid w:val="00767F21"/>
    <w:rsid w:val="00771546"/>
    <w:rsid w:val="007753EC"/>
    <w:rsid w:val="00775BEF"/>
    <w:rsid w:val="00775E67"/>
    <w:rsid w:val="0078410D"/>
    <w:rsid w:val="007904EA"/>
    <w:rsid w:val="0079185A"/>
    <w:rsid w:val="00793B17"/>
    <w:rsid w:val="00794E08"/>
    <w:rsid w:val="00796A17"/>
    <w:rsid w:val="00796D5D"/>
    <w:rsid w:val="007A208C"/>
    <w:rsid w:val="007A3266"/>
    <w:rsid w:val="007A4E1A"/>
    <w:rsid w:val="007A657F"/>
    <w:rsid w:val="007A7849"/>
    <w:rsid w:val="007B091C"/>
    <w:rsid w:val="007B0EA1"/>
    <w:rsid w:val="007B268C"/>
    <w:rsid w:val="007B3867"/>
    <w:rsid w:val="007B3BBF"/>
    <w:rsid w:val="007B6B2E"/>
    <w:rsid w:val="007C02B5"/>
    <w:rsid w:val="007C1BE9"/>
    <w:rsid w:val="007C3585"/>
    <w:rsid w:val="007C3842"/>
    <w:rsid w:val="007C52DE"/>
    <w:rsid w:val="007C5878"/>
    <w:rsid w:val="007C6109"/>
    <w:rsid w:val="007D0322"/>
    <w:rsid w:val="007D07F7"/>
    <w:rsid w:val="007D217C"/>
    <w:rsid w:val="007D2EB6"/>
    <w:rsid w:val="007D3E0E"/>
    <w:rsid w:val="007D41F1"/>
    <w:rsid w:val="007D4554"/>
    <w:rsid w:val="007D5242"/>
    <w:rsid w:val="007D7292"/>
    <w:rsid w:val="007D7EBF"/>
    <w:rsid w:val="007E6F79"/>
    <w:rsid w:val="007F3099"/>
    <w:rsid w:val="007F3C05"/>
    <w:rsid w:val="007F4437"/>
    <w:rsid w:val="007F46DF"/>
    <w:rsid w:val="007F46E8"/>
    <w:rsid w:val="007F5597"/>
    <w:rsid w:val="0080037F"/>
    <w:rsid w:val="00805336"/>
    <w:rsid w:val="00806348"/>
    <w:rsid w:val="00811182"/>
    <w:rsid w:val="00811B41"/>
    <w:rsid w:val="00812471"/>
    <w:rsid w:val="00814BDE"/>
    <w:rsid w:val="00816C96"/>
    <w:rsid w:val="008215A4"/>
    <w:rsid w:val="0082287B"/>
    <w:rsid w:val="00823C8D"/>
    <w:rsid w:val="0082597D"/>
    <w:rsid w:val="00827616"/>
    <w:rsid w:val="00827A71"/>
    <w:rsid w:val="008333B7"/>
    <w:rsid w:val="0083386A"/>
    <w:rsid w:val="008340D1"/>
    <w:rsid w:val="008348CC"/>
    <w:rsid w:val="008354F3"/>
    <w:rsid w:val="008358BE"/>
    <w:rsid w:val="00835D28"/>
    <w:rsid w:val="00836DEF"/>
    <w:rsid w:val="0083703E"/>
    <w:rsid w:val="00841291"/>
    <w:rsid w:val="00841F03"/>
    <w:rsid w:val="00842CBC"/>
    <w:rsid w:val="00842FD6"/>
    <w:rsid w:val="00846B8C"/>
    <w:rsid w:val="00847A20"/>
    <w:rsid w:val="00851777"/>
    <w:rsid w:val="00851A42"/>
    <w:rsid w:val="008561FE"/>
    <w:rsid w:val="00856B92"/>
    <w:rsid w:val="00860F8E"/>
    <w:rsid w:val="0086101B"/>
    <w:rsid w:val="008617FC"/>
    <w:rsid w:val="00861D9E"/>
    <w:rsid w:val="00864CE0"/>
    <w:rsid w:val="008703AC"/>
    <w:rsid w:val="00880BB1"/>
    <w:rsid w:val="0088156B"/>
    <w:rsid w:val="008844EC"/>
    <w:rsid w:val="00885239"/>
    <w:rsid w:val="008852CB"/>
    <w:rsid w:val="008859CB"/>
    <w:rsid w:val="00890786"/>
    <w:rsid w:val="00891D5B"/>
    <w:rsid w:val="00891DD4"/>
    <w:rsid w:val="00893A56"/>
    <w:rsid w:val="008946C4"/>
    <w:rsid w:val="008955A7"/>
    <w:rsid w:val="00895B39"/>
    <w:rsid w:val="008964A7"/>
    <w:rsid w:val="008A02F5"/>
    <w:rsid w:val="008A684F"/>
    <w:rsid w:val="008A6DB7"/>
    <w:rsid w:val="008A7DC1"/>
    <w:rsid w:val="008B2FED"/>
    <w:rsid w:val="008B3A3A"/>
    <w:rsid w:val="008B4DE9"/>
    <w:rsid w:val="008B4F86"/>
    <w:rsid w:val="008C1681"/>
    <w:rsid w:val="008C20C7"/>
    <w:rsid w:val="008C492C"/>
    <w:rsid w:val="008C4EF9"/>
    <w:rsid w:val="008D2376"/>
    <w:rsid w:val="008D246F"/>
    <w:rsid w:val="008D2F06"/>
    <w:rsid w:val="008D4272"/>
    <w:rsid w:val="008D5E34"/>
    <w:rsid w:val="008D64DA"/>
    <w:rsid w:val="008D73BC"/>
    <w:rsid w:val="008D7E81"/>
    <w:rsid w:val="008E01BF"/>
    <w:rsid w:val="008E1122"/>
    <w:rsid w:val="008E2B75"/>
    <w:rsid w:val="008E40FE"/>
    <w:rsid w:val="008E5132"/>
    <w:rsid w:val="008E758F"/>
    <w:rsid w:val="008E7887"/>
    <w:rsid w:val="008F1584"/>
    <w:rsid w:val="008F1B34"/>
    <w:rsid w:val="008F3D72"/>
    <w:rsid w:val="008F4EA8"/>
    <w:rsid w:val="008F5355"/>
    <w:rsid w:val="00900DB3"/>
    <w:rsid w:val="00902211"/>
    <w:rsid w:val="00903655"/>
    <w:rsid w:val="00904EDC"/>
    <w:rsid w:val="009052F3"/>
    <w:rsid w:val="00905F70"/>
    <w:rsid w:val="00907429"/>
    <w:rsid w:val="0091131E"/>
    <w:rsid w:val="00915DD1"/>
    <w:rsid w:val="00920629"/>
    <w:rsid w:val="00920B01"/>
    <w:rsid w:val="00921586"/>
    <w:rsid w:val="009231DA"/>
    <w:rsid w:val="0092358B"/>
    <w:rsid w:val="00923A65"/>
    <w:rsid w:val="009319B2"/>
    <w:rsid w:val="00931AAD"/>
    <w:rsid w:val="00932C52"/>
    <w:rsid w:val="00932E66"/>
    <w:rsid w:val="00933211"/>
    <w:rsid w:val="00937C19"/>
    <w:rsid w:val="00940DE6"/>
    <w:rsid w:val="00942485"/>
    <w:rsid w:val="00943D44"/>
    <w:rsid w:val="009455E3"/>
    <w:rsid w:val="00945640"/>
    <w:rsid w:val="00945A53"/>
    <w:rsid w:val="009460CD"/>
    <w:rsid w:val="00946D34"/>
    <w:rsid w:val="00951360"/>
    <w:rsid w:val="00951604"/>
    <w:rsid w:val="00952D04"/>
    <w:rsid w:val="009548C1"/>
    <w:rsid w:val="0095548F"/>
    <w:rsid w:val="00960B93"/>
    <w:rsid w:val="00961FDE"/>
    <w:rsid w:val="00962AE5"/>
    <w:rsid w:val="0096674F"/>
    <w:rsid w:val="00967AD6"/>
    <w:rsid w:val="00970941"/>
    <w:rsid w:val="00972D4C"/>
    <w:rsid w:val="00973213"/>
    <w:rsid w:val="00977383"/>
    <w:rsid w:val="0098231A"/>
    <w:rsid w:val="00982B09"/>
    <w:rsid w:val="0098485C"/>
    <w:rsid w:val="00987083"/>
    <w:rsid w:val="00991B30"/>
    <w:rsid w:val="0099244E"/>
    <w:rsid w:val="009938DC"/>
    <w:rsid w:val="00994751"/>
    <w:rsid w:val="00994B76"/>
    <w:rsid w:val="00996345"/>
    <w:rsid w:val="009A1DAC"/>
    <w:rsid w:val="009A4FE7"/>
    <w:rsid w:val="009A5308"/>
    <w:rsid w:val="009A72D0"/>
    <w:rsid w:val="009B1CFD"/>
    <w:rsid w:val="009B296C"/>
    <w:rsid w:val="009B2D84"/>
    <w:rsid w:val="009B69B8"/>
    <w:rsid w:val="009C1974"/>
    <w:rsid w:val="009C245A"/>
    <w:rsid w:val="009C24E8"/>
    <w:rsid w:val="009C38FD"/>
    <w:rsid w:val="009C3BFA"/>
    <w:rsid w:val="009C4941"/>
    <w:rsid w:val="009C5C60"/>
    <w:rsid w:val="009C6035"/>
    <w:rsid w:val="009C6ABF"/>
    <w:rsid w:val="009C703B"/>
    <w:rsid w:val="009D138C"/>
    <w:rsid w:val="009D2265"/>
    <w:rsid w:val="009D3C2A"/>
    <w:rsid w:val="009D791B"/>
    <w:rsid w:val="009D7FCD"/>
    <w:rsid w:val="009E0E51"/>
    <w:rsid w:val="009E4BA2"/>
    <w:rsid w:val="009E4C92"/>
    <w:rsid w:val="009F0F10"/>
    <w:rsid w:val="009F33CB"/>
    <w:rsid w:val="009F4777"/>
    <w:rsid w:val="009F65ED"/>
    <w:rsid w:val="00A01ED5"/>
    <w:rsid w:val="00A05FE6"/>
    <w:rsid w:val="00A115C7"/>
    <w:rsid w:val="00A12349"/>
    <w:rsid w:val="00A13346"/>
    <w:rsid w:val="00A135A6"/>
    <w:rsid w:val="00A13664"/>
    <w:rsid w:val="00A1478E"/>
    <w:rsid w:val="00A15C02"/>
    <w:rsid w:val="00A16893"/>
    <w:rsid w:val="00A20063"/>
    <w:rsid w:val="00A206C6"/>
    <w:rsid w:val="00A219DE"/>
    <w:rsid w:val="00A21F83"/>
    <w:rsid w:val="00A25DA2"/>
    <w:rsid w:val="00A30527"/>
    <w:rsid w:val="00A30B05"/>
    <w:rsid w:val="00A311F9"/>
    <w:rsid w:val="00A332D3"/>
    <w:rsid w:val="00A33FD8"/>
    <w:rsid w:val="00A34487"/>
    <w:rsid w:val="00A3684E"/>
    <w:rsid w:val="00A376F1"/>
    <w:rsid w:val="00A40438"/>
    <w:rsid w:val="00A41504"/>
    <w:rsid w:val="00A431CC"/>
    <w:rsid w:val="00A448A5"/>
    <w:rsid w:val="00A451CA"/>
    <w:rsid w:val="00A459E6"/>
    <w:rsid w:val="00A45E35"/>
    <w:rsid w:val="00A506E2"/>
    <w:rsid w:val="00A50DC6"/>
    <w:rsid w:val="00A5294E"/>
    <w:rsid w:val="00A572FA"/>
    <w:rsid w:val="00A6037D"/>
    <w:rsid w:val="00A60ED3"/>
    <w:rsid w:val="00A63BB4"/>
    <w:rsid w:val="00A641E9"/>
    <w:rsid w:val="00A650D4"/>
    <w:rsid w:val="00A65B9A"/>
    <w:rsid w:val="00A66DAF"/>
    <w:rsid w:val="00A6717C"/>
    <w:rsid w:val="00A702A7"/>
    <w:rsid w:val="00A7122D"/>
    <w:rsid w:val="00A802A6"/>
    <w:rsid w:val="00A83419"/>
    <w:rsid w:val="00A83544"/>
    <w:rsid w:val="00A83A8E"/>
    <w:rsid w:val="00A844DA"/>
    <w:rsid w:val="00A87364"/>
    <w:rsid w:val="00A875A6"/>
    <w:rsid w:val="00A87E62"/>
    <w:rsid w:val="00A91029"/>
    <w:rsid w:val="00A93898"/>
    <w:rsid w:val="00A943DD"/>
    <w:rsid w:val="00A94607"/>
    <w:rsid w:val="00AA25B8"/>
    <w:rsid w:val="00AA2C1C"/>
    <w:rsid w:val="00AA450F"/>
    <w:rsid w:val="00AA4A2D"/>
    <w:rsid w:val="00AA4F99"/>
    <w:rsid w:val="00AA5F07"/>
    <w:rsid w:val="00AA5FBD"/>
    <w:rsid w:val="00AA786F"/>
    <w:rsid w:val="00AB12A2"/>
    <w:rsid w:val="00AB196F"/>
    <w:rsid w:val="00AB201A"/>
    <w:rsid w:val="00AB2DE3"/>
    <w:rsid w:val="00AB2FA8"/>
    <w:rsid w:val="00AB541A"/>
    <w:rsid w:val="00AB63F7"/>
    <w:rsid w:val="00AC0336"/>
    <w:rsid w:val="00AC13CC"/>
    <w:rsid w:val="00AC24DD"/>
    <w:rsid w:val="00AC2654"/>
    <w:rsid w:val="00AC323F"/>
    <w:rsid w:val="00AC3C92"/>
    <w:rsid w:val="00AC3D6F"/>
    <w:rsid w:val="00AC4696"/>
    <w:rsid w:val="00AC6E1C"/>
    <w:rsid w:val="00AC7797"/>
    <w:rsid w:val="00AC7D69"/>
    <w:rsid w:val="00AD0E3A"/>
    <w:rsid w:val="00AD571E"/>
    <w:rsid w:val="00AD60A4"/>
    <w:rsid w:val="00AD73E9"/>
    <w:rsid w:val="00AD7817"/>
    <w:rsid w:val="00AD7FCF"/>
    <w:rsid w:val="00AE3F89"/>
    <w:rsid w:val="00AF044E"/>
    <w:rsid w:val="00AF0F3B"/>
    <w:rsid w:val="00AF13BE"/>
    <w:rsid w:val="00AF158A"/>
    <w:rsid w:val="00AF1889"/>
    <w:rsid w:val="00AF1C29"/>
    <w:rsid w:val="00AF20F6"/>
    <w:rsid w:val="00AF4FFA"/>
    <w:rsid w:val="00B00976"/>
    <w:rsid w:val="00B076FE"/>
    <w:rsid w:val="00B104F4"/>
    <w:rsid w:val="00B10AE8"/>
    <w:rsid w:val="00B111F1"/>
    <w:rsid w:val="00B130BA"/>
    <w:rsid w:val="00B14E79"/>
    <w:rsid w:val="00B160F0"/>
    <w:rsid w:val="00B20C4D"/>
    <w:rsid w:val="00B27B21"/>
    <w:rsid w:val="00B31DAF"/>
    <w:rsid w:val="00B335C9"/>
    <w:rsid w:val="00B431E4"/>
    <w:rsid w:val="00B43495"/>
    <w:rsid w:val="00B4403C"/>
    <w:rsid w:val="00B44150"/>
    <w:rsid w:val="00B50774"/>
    <w:rsid w:val="00B52BF9"/>
    <w:rsid w:val="00B554C5"/>
    <w:rsid w:val="00B61451"/>
    <w:rsid w:val="00B62A38"/>
    <w:rsid w:val="00B62EAC"/>
    <w:rsid w:val="00B651F1"/>
    <w:rsid w:val="00B67BA1"/>
    <w:rsid w:val="00B7158E"/>
    <w:rsid w:val="00B7181B"/>
    <w:rsid w:val="00B71C47"/>
    <w:rsid w:val="00B73835"/>
    <w:rsid w:val="00B8161B"/>
    <w:rsid w:val="00B81F22"/>
    <w:rsid w:val="00B82FFD"/>
    <w:rsid w:val="00B8338E"/>
    <w:rsid w:val="00B83C1A"/>
    <w:rsid w:val="00B86A2C"/>
    <w:rsid w:val="00B87E5F"/>
    <w:rsid w:val="00B927AD"/>
    <w:rsid w:val="00B95FC7"/>
    <w:rsid w:val="00B96DC0"/>
    <w:rsid w:val="00BA2609"/>
    <w:rsid w:val="00BB0948"/>
    <w:rsid w:val="00BB164C"/>
    <w:rsid w:val="00BB222F"/>
    <w:rsid w:val="00BB2C88"/>
    <w:rsid w:val="00BB4F49"/>
    <w:rsid w:val="00BB653C"/>
    <w:rsid w:val="00BB7462"/>
    <w:rsid w:val="00BC26DB"/>
    <w:rsid w:val="00BC4394"/>
    <w:rsid w:val="00BC56C2"/>
    <w:rsid w:val="00BC7854"/>
    <w:rsid w:val="00BD077F"/>
    <w:rsid w:val="00BD15CE"/>
    <w:rsid w:val="00BD1AAA"/>
    <w:rsid w:val="00BD5AF8"/>
    <w:rsid w:val="00BD5CD9"/>
    <w:rsid w:val="00BD689B"/>
    <w:rsid w:val="00BD6C02"/>
    <w:rsid w:val="00BD6C3B"/>
    <w:rsid w:val="00BD6E65"/>
    <w:rsid w:val="00BD7833"/>
    <w:rsid w:val="00BE4F0C"/>
    <w:rsid w:val="00BE4F91"/>
    <w:rsid w:val="00BE5BE4"/>
    <w:rsid w:val="00BE6591"/>
    <w:rsid w:val="00BE7003"/>
    <w:rsid w:val="00BF0B81"/>
    <w:rsid w:val="00BF11B8"/>
    <w:rsid w:val="00BF1689"/>
    <w:rsid w:val="00BF51F9"/>
    <w:rsid w:val="00BF674F"/>
    <w:rsid w:val="00C013D3"/>
    <w:rsid w:val="00C042D4"/>
    <w:rsid w:val="00C05C09"/>
    <w:rsid w:val="00C05D2C"/>
    <w:rsid w:val="00C10410"/>
    <w:rsid w:val="00C12A0D"/>
    <w:rsid w:val="00C13170"/>
    <w:rsid w:val="00C14BA0"/>
    <w:rsid w:val="00C24E1F"/>
    <w:rsid w:val="00C31FB7"/>
    <w:rsid w:val="00C337A5"/>
    <w:rsid w:val="00C350FF"/>
    <w:rsid w:val="00C36103"/>
    <w:rsid w:val="00C36A6B"/>
    <w:rsid w:val="00C45689"/>
    <w:rsid w:val="00C46648"/>
    <w:rsid w:val="00C5037E"/>
    <w:rsid w:val="00C538BD"/>
    <w:rsid w:val="00C540BF"/>
    <w:rsid w:val="00C54763"/>
    <w:rsid w:val="00C54DE9"/>
    <w:rsid w:val="00C56205"/>
    <w:rsid w:val="00C576A4"/>
    <w:rsid w:val="00C602AC"/>
    <w:rsid w:val="00C61013"/>
    <w:rsid w:val="00C610CA"/>
    <w:rsid w:val="00C6168C"/>
    <w:rsid w:val="00C624B0"/>
    <w:rsid w:val="00C62601"/>
    <w:rsid w:val="00C630B9"/>
    <w:rsid w:val="00C65DAD"/>
    <w:rsid w:val="00C71F2D"/>
    <w:rsid w:val="00C7373E"/>
    <w:rsid w:val="00C740EB"/>
    <w:rsid w:val="00C76064"/>
    <w:rsid w:val="00C76AF6"/>
    <w:rsid w:val="00C7726D"/>
    <w:rsid w:val="00C80747"/>
    <w:rsid w:val="00C835B8"/>
    <w:rsid w:val="00C86915"/>
    <w:rsid w:val="00C91F4D"/>
    <w:rsid w:val="00C926A1"/>
    <w:rsid w:val="00C93D26"/>
    <w:rsid w:val="00C93D71"/>
    <w:rsid w:val="00C9651E"/>
    <w:rsid w:val="00CA030B"/>
    <w:rsid w:val="00CA1D0F"/>
    <w:rsid w:val="00CA5A9E"/>
    <w:rsid w:val="00CA6A2D"/>
    <w:rsid w:val="00CB02D7"/>
    <w:rsid w:val="00CB07FA"/>
    <w:rsid w:val="00CB4AA2"/>
    <w:rsid w:val="00CB6EBC"/>
    <w:rsid w:val="00CC0B32"/>
    <w:rsid w:val="00CC1896"/>
    <w:rsid w:val="00CC3864"/>
    <w:rsid w:val="00CC5DC1"/>
    <w:rsid w:val="00CD046A"/>
    <w:rsid w:val="00CD09B9"/>
    <w:rsid w:val="00CD4FD8"/>
    <w:rsid w:val="00CD6814"/>
    <w:rsid w:val="00CE2144"/>
    <w:rsid w:val="00CE40B8"/>
    <w:rsid w:val="00CE4A78"/>
    <w:rsid w:val="00CE4ED4"/>
    <w:rsid w:val="00CE706B"/>
    <w:rsid w:val="00CF1533"/>
    <w:rsid w:val="00CF4821"/>
    <w:rsid w:val="00CF7A3F"/>
    <w:rsid w:val="00CF7F15"/>
    <w:rsid w:val="00D02E28"/>
    <w:rsid w:val="00D04A74"/>
    <w:rsid w:val="00D05760"/>
    <w:rsid w:val="00D063FD"/>
    <w:rsid w:val="00D12D10"/>
    <w:rsid w:val="00D13C3C"/>
    <w:rsid w:val="00D156C4"/>
    <w:rsid w:val="00D174E3"/>
    <w:rsid w:val="00D22838"/>
    <w:rsid w:val="00D23BE6"/>
    <w:rsid w:val="00D26AA9"/>
    <w:rsid w:val="00D26AE2"/>
    <w:rsid w:val="00D304D8"/>
    <w:rsid w:val="00D34F8D"/>
    <w:rsid w:val="00D35BC1"/>
    <w:rsid w:val="00D35E2C"/>
    <w:rsid w:val="00D36539"/>
    <w:rsid w:val="00D36711"/>
    <w:rsid w:val="00D40982"/>
    <w:rsid w:val="00D42514"/>
    <w:rsid w:val="00D42528"/>
    <w:rsid w:val="00D4380B"/>
    <w:rsid w:val="00D43CB1"/>
    <w:rsid w:val="00D44B0A"/>
    <w:rsid w:val="00D44B6D"/>
    <w:rsid w:val="00D4711E"/>
    <w:rsid w:val="00D5008C"/>
    <w:rsid w:val="00D54A8A"/>
    <w:rsid w:val="00D55B25"/>
    <w:rsid w:val="00D55E27"/>
    <w:rsid w:val="00D5706B"/>
    <w:rsid w:val="00D57957"/>
    <w:rsid w:val="00D610B2"/>
    <w:rsid w:val="00D610F8"/>
    <w:rsid w:val="00D616F8"/>
    <w:rsid w:val="00D64458"/>
    <w:rsid w:val="00D64474"/>
    <w:rsid w:val="00D6490D"/>
    <w:rsid w:val="00D65A31"/>
    <w:rsid w:val="00D662FE"/>
    <w:rsid w:val="00D66D3B"/>
    <w:rsid w:val="00D6779A"/>
    <w:rsid w:val="00D70D8E"/>
    <w:rsid w:val="00D72241"/>
    <w:rsid w:val="00D72FAF"/>
    <w:rsid w:val="00D73D30"/>
    <w:rsid w:val="00D74BDE"/>
    <w:rsid w:val="00D754AC"/>
    <w:rsid w:val="00D76B72"/>
    <w:rsid w:val="00D77F6D"/>
    <w:rsid w:val="00D8286B"/>
    <w:rsid w:val="00D84D85"/>
    <w:rsid w:val="00D8580B"/>
    <w:rsid w:val="00D86A48"/>
    <w:rsid w:val="00D87679"/>
    <w:rsid w:val="00D87886"/>
    <w:rsid w:val="00D9235F"/>
    <w:rsid w:val="00D928CC"/>
    <w:rsid w:val="00D964E0"/>
    <w:rsid w:val="00D96CDF"/>
    <w:rsid w:val="00DA0DF5"/>
    <w:rsid w:val="00DA1E09"/>
    <w:rsid w:val="00DA6243"/>
    <w:rsid w:val="00DB46BB"/>
    <w:rsid w:val="00DB4DC4"/>
    <w:rsid w:val="00DB5815"/>
    <w:rsid w:val="00DB63ED"/>
    <w:rsid w:val="00DC25BC"/>
    <w:rsid w:val="00DC2A74"/>
    <w:rsid w:val="00DC2EEB"/>
    <w:rsid w:val="00DC3194"/>
    <w:rsid w:val="00DC55BB"/>
    <w:rsid w:val="00DC6D81"/>
    <w:rsid w:val="00DC7418"/>
    <w:rsid w:val="00DD2733"/>
    <w:rsid w:val="00DD5083"/>
    <w:rsid w:val="00DD527E"/>
    <w:rsid w:val="00DE199B"/>
    <w:rsid w:val="00DE283B"/>
    <w:rsid w:val="00DE2F32"/>
    <w:rsid w:val="00DE4EDF"/>
    <w:rsid w:val="00DE6051"/>
    <w:rsid w:val="00DF1B52"/>
    <w:rsid w:val="00DF2D9D"/>
    <w:rsid w:val="00DF3DF0"/>
    <w:rsid w:val="00DF56F6"/>
    <w:rsid w:val="00E00920"/>
    <w:rsid w:val="00E01D98"/>
    <w:rsid w:val="00E03731"/>
    <w:rsid w:val="00E03F29"/>
    <w:rsid w:val="00E0510B"/>
    <w:rsid w:val="00E0515C"/>
    <w:rsid w:val="00E06715"/>
    <w:rsid w:val="00E0679C"/>
    <w:rsid w:val="00E1281B"/>
    <w:rsid w:val="00E12BBF"/>
    <w:rsid w:val="00E172E3"/>
    <w:rsid w:val="00E21F4B"/>
    <w:rsid w:val="00E26AB9"/>
    <w:rsid w:val="00E27559"/>
    <w:rsid w:val="00E318C5"/>
    <w:rsid w:val="00E31D12"/>
    <w:rsid w:val="00E32912"/>
    <w:rsid w:val="00E32B55"/>
    <w:rsid w:val="00E33202"/>
    <w:rsid w:val="00E34190"/>
    <w:rsid w:val="00E34EFE"/>
    <w:rsid w:val="00E35BFF"/>
    <w:rsid w:val="00E35F99"/>
    <w:rsid w:val="00E40557"/>
    <w:rsid w:val="00E405B7"/>
    <w:rsid w:val="00E415CA"/>
    <w:rsid w:val="00E4413F"/>
    <w:rsid w:val="00E4456D"/>
    <w:rsid w:val="00E45685"/>
    <w:rsid w:val="00E4765E"/>
    <w:rsid w:val="00E477F8"/>
    <w:rsid w:val="00E47E72"/>
    <w:rsid w:val="00E5169B"/>
    <w:rsid w:val="00E54FD6"/>
    <w:rsid w:val="00E55102"/>
    <w:rsid w:val="00E55847"/>
    <w:rsid w:val="00E57736"/>
    <w:rsid w:val="00E67BE4"/>
    <w:rsid w:val="00E708AE"/>
    <w:rsid w:val="00E73433"/>
    <w:rsid w:val="00E755F2"/>
    <w:rsid w:val="00E75747"/>
    <w:rsid w:val="00E7583E"/>
    <w:rsid w:val="00E75A6A"/>
    <w:rsid w:val="00E75D85"/>
    <w:rsid w:val="00E7695F"/>
    <w:rsid w:val="00E77CF1"/>
    <w:rsid w:val="00E83234"/>
    <w:rsid w:val="00E84A07"/>
    <w:rsid w:val="00E85139"/>
    <w:rsid w:val="00E8607D"/>
    <w:rsid w:val="00E86270"/>
    <w:rsid w:val="00E87F3C"/>
    <w:rsid w:val="00E91CDE"/>
    <w:rsid w:val="00E93AB2"/>
    <w:rsid w:val="00E93E06"/>
    <w:rsid w:val="00E94315"/>
    <w:rsid w:val="00EA0A81"/>
    <w:rsid w:val="00EA1FA6"/>
    <w:rsid w:val="00EA4822"/>
    <w:rsid w:val="00EB2E14"/>
    <w:rsid w:val="00EB4D99"/>
    <w:rsid w:val="00EB5D7E"/>
    <w:rsid w:val="00EC0489"/>
    <w:rsid w:val="00EC2438"/>
    <w:rsid w:val="00EC52B6"/>
    <w:rsid w:val="00EC70B1"/>
    <w:rsid w:val="00ED257C"/>
    <w:rsid w:val="00EE2E72"/>
    <w:rsid w:val="00EE3741"/>
    <w:rsid w:val="00EE4A93"/>
    <w:rsid w:val="00EE57CD"/>
    <w:rsid w:val="00EE5B6E"/>
    <w:rsid w:val="00EE649B"/>
    <w:rsid w:val="00EE771D"/>
    <w:rsid w:val="00EF0DA2"/>
    <w:rsid w:val="00EF1536"/>
    <w:rsid w:val="00EF177E"/>
    <w:rsid w:val="00EF2C46"/>
    <w:rsid w:val="00EF4255"/>
    <w:rsid w:val="00EF6A8F"/>
    <w:rsid w:val="00EF71B9"/>
    <w:rsid w:val="00EF7A99"/>
    <w:rsid w:val="00F0306F"/>
    <w:rsid w:val="00F06C5E"/>
    <w:rsid w:val="00F07A23"/>
    <w:rsid w:val="00F103DE"/>
    <w:rsid w:val="00F114D1"/>
    <w:rsid w:val="00F114D4"/>
    <w:rsid w:val="00F117AA"/>
    <w:rsid w:val="00F14370"/>
    <w:rsid w:val="00F1511D"/>
    <w:rsid w:val="00F1555D"/>
    <w:rsid w:val="00F17DFE"/>
    <w:rsid w:val="00F20EA1"/>
    <w:rsid w:val="00F211C2"/>
    <w:rsid w:val="00F2210B"/>
    <w:rsid w:val="00F2285C"/>
    <w:rsid w:val="00F22864"/>
    <w:rsid w:val="00F25BC7"/>
    <w:rsid w:val="00F26396"/>
    <w:rsid w:val="00F2716E"/>
    <w:rsid w:val="00F27695"/>
    <w:rsid w:val="00F322BF"/>
    <w:rsid w:val="00F3336C"/>
    <w:rsid w:val="00F3391C"/>
    <w:rsid w:val="00F3705D"/>
    <w:rsid w:val="00F4087A"/>
    <w:rsid w:val="00F4265F"/>
    <w:rsid w:val="00F42DD8"/>
    <w:rsid w:val="00F43D0D"/>
    <w:rsid w:val="00F450AD"/>
    <w:rsid w:val="00F47B27"/>
    <w:rsid w:val="00F532CB"/>
    <w:rsid w:val="00F5392A"/>
    <w:rsid w:val="00F540E9"/>
    <w:rsid w:val="00F557CA"/>
    <w:rsid w:val="00F55FC0"/>
    <w:rsid w:val="00F57DAA"/>
    <w:rsid w:val="00F62B1D"/>
    <w:rsid w:val="00F632B8"/>
    <w:rsid w:val="00F634F9"/>
    <w:rsid w:val="00F643DF"/>
    <w:rsid w:val="00F6505A"/>
    <w:rsid w:val="00F67B01"/>
    <w:rsid w:val="00F72E5D"/>
    <w:rsid w:val="00F75F60"/>
    <w:rsid w:val="00F76721"/>
    <w:rsid w:val="00F77488"/>
    <w:rsid w:val="00F774A8"/>
    <w:rsid w:val="00F80E39"/>
    <w:rsid w:val="00F82974"/>
    <w:rsid w:val="00F82FBC"/>
    <w:rsid w:val="00F830FD"/>
    <w:rsid w:val="00F83430"/>
    <w:rsid w:val="00F8366C"/>
    <w:rsid w:val="00F857BD"/>
    <w:rsid w:val="00F87529"/>
    <w:rsid w:val="00F90CC8"/>
    <w:rsid w:val="00F92775"/>
    <w:rsid w:val="00F933E8"/>
    <w:rsid w:val="00F938E1"/>
    <w:rsid w:val="00F95042"/>
    <w:rsid w:val="00F95D0E"/>
    <w:rsid w:val="00F960B7"/>
    <w:rsid w:val="00F97365"/>
    <w:rsid w:val="00F97B6E"/>
    <w:rsid w:val="00FA0B06"/>
    <w:rsid w:val="00FA1557"/>
    <w:rsid w:val="00FA29DA"/>
    <w:rsid w:val="00FA6009"/>
    <w:rsid w:val="00FB0816"/>
    <w:rsid w:val="00FB191E"/>
    <w:rsid w:val="00FB1D5E"/>
    <w:rsid w:val="00FB2918"/>
    <w:rsid w:val="00FB3CF2"/>
    <w:rsid w:val="00FB525D"/>
    <w:rsid w:val="00FB65D2"/>
    <w:rsid w:val="00FB7D6D"/>
    <w:rsid w:val="00FC0F1D"/>
    <w:rsid w:val="00FC101C"/>
    <w:rsid w:val="00FC1633"/>
    <w:rsid w:val="00FC2BDF"/>
    <w:rsid w:val="00FC567D"/>
    <w:rsid w:val="00FC7077"/>
    <w:rsid w:val="00FC7D85"/>
    <w:rsid w:val="00FD2E38"/>
    <w:rsid w:val="00FD2E73"/>
    <w:rsid w:val="00FD3C0D"/>
    <w:rsid w:val="00FD53D8"/>
    <w:rsid w:val="00FD6F1B"/>
    <w:rsid w:val="00FE0415"/>
    <w:rsid w:val="00FE077D"/>
    <w:rsid w:val="00FE21CE"/>
    <w:rsid w:val="00FE24EA"/>
    <w:rsid w:val="00FE41E0"/>
    <w:rsid w:val="00FE4F46"/>
    <w:rsid w:val="00FF0424"/>
    <w:rsid w:val="00FF28EB"/>
    <w:rsid w:val="00FF3770"/>
    <w:rsid w:val="00FF4895"/>
    <w:rsid w:val="00FF7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7C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rFonts w:eastAsiaTheme="minorEastAsia"/>
      <w:b/>
      <w:bCs/>
      <w:sz w:val="20"/>
      <w:szCs w:val="20"/>
    </w:rPr>
  </w:style>
  <w:style w:type="paragraph" w:styleId="BodyTextIndent3">
    <w:name w:val="Body Text Indent 3"/>
    <w:basedOn w:val="Normal"/>
    <w:link w:val="BodyTextIndent3Char"/>
    <w:unhideWhenUsed/>
    <w:rsid w:val="00403116"/>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403116"/>
    <w:rPr>
      <w:rFonts w:ascii="Times New Roman" w:eastAsia="Arial Unicode MS" w:hAnsi="Times New Roman" w:cs="Times New Roman"/>
      <w:color w:val="000000"/>
      <w:kern w:val="1"/>
      <w:sz w:val="16"/>
      <w:szCs w:val="16"/>
      <w:lang w:eastAsia="ar-SA"/>
    </w:rPr>
  </w:style>
  <w:style w:type="paragraph" w:customStyle="1" w:styleId="western">
    <w:name w:val="western"/>
    <w:basedOn w:val="Normal"/>
    <w:rsid w:val="001D7DFF"/>
    <w:pPr>
      <w:suppressAutoHyphens/>
      <w:spacing w:before="100" w:after="100" w:line="240" w:lineRule="auto"/>
    </w:pPr>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E77CF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E77CF1"/>
  </w:style>
  <w:style w:type="paragraph" w:customStyle="1" w:styleId="Normal1">
    <w:name w:val="Normal1"/>
    <w:basedOn w:val="Normal"/>
    <w:rsid w:val="00E77CF1"/>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E77CF1"/>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E77CF1"/>
    <w:rPr>
      <w:rFonts w:ascii="Times New Roman" w:eastAsia="Times New Roman" w:hAnsi="Times New Roman" w:cs="Times New Roman"/>
      <w:color w:val="1F497D" w:themeColor="text2"/>
      <w:kern w:val="24"/>
      <w:sz w:val="24"/>
      <w:szCs w:val="24"/>
      <w:lang w:val="sr-Cyrl-CS" w:eastAsia="hr-HR"/>
    </w:rPr>
  </w:style>
  <w:style w:type="paragraph" w:styleId="FootnoteText">
    <w:name w:val="footnote text"/>
    <w:basedOn w:val="Normal"/>
    <w:link w:val="FootnoteTextChar"/>
    <w:uiPriority w:val="99"/>
    <w:semiHidden/>
    <w:unhideWhenUsed/>
    <w:rsid w:val="00E77CF1"/>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E77CF1"/>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E77CF1"/>
    <w:rPr>
      <w:vertAlign w:val="superscript"/>
    </w:rPr>
  </w:style>
  <w:style w:type="paragraph" w:customStyle="1" w:styleId="Protocol">
    <w:name w:val="Protocol"/>
    <w:basedOn w:val="Normal"/>
    <w:rsid w:val="00E77CF1"/>
    <w:pPr>
      <w:keepLines/>
      <w:spacing w:before="960" w:after="0" w:line="288" w:lineRule="atLeast"/>
      <w:jc w:val="both"/>
    </w:pPr>
    <w:rPr>
      <w:rFonts w:ascii="Arial" w:eastAsia="Times New Roman" w:hAnsi="Arial" w:cs="Times New Roman"/>
      <w:szCs w:val="20"/>
    </w:rPr>
  </w:style>
  <w:style w:type="paragraph" w:styleId="NormalIndent">
    <w:name w:val="Normal Indent"/>
    <w:basedOn w:val="Normal"/>
    <w:rsid w:val="00E77CF1"/>
    <w:pPr>
      <w:spacing w:after="0" w:line="240" w:lineRule="auto"/>
      <w:ind w:left="1080"/>
      <w:jc w:val="center"/>
    </w:pPr>
    <w:rPr>
      <w:rFonts w:ascii="Helvetica" w:eastAsia="Times New Roman" w:hAnsi="Helvetica" w:cs="Times New Roman"/>
      <w:szCs w:val="20"/>
    </w:rPr>
  </w:style>
  <w:style w:type="paragraph" w:customStyle="1" w:styleId="gmail-m-6983364394927734597gmail-msonormal">
    <w:name w:val="gmail-m_-6983364394927734597gmail-msonormal"/>
    <w:basedOn w:val="Normal"/>
    <w:rsid w:val="003C6C6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mailto:maja.lakusic@ratel.rs" TargetMode="External"/><Relationship Id="rId10" Type="http://schemas.openxmlformats.org/officeDocument/2006/relationships/hyperlink" Target="mailto:zeljko.gagovic@ratel.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9C775-B5CD-4228-8A93-CC6C62EE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35</Pages>
  <Words>8364</Words>
  <Characters>47680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Zeljko Gagovic</cp:lastModifiedBy>
  <cp:revision>50</cp:revision>
  <cp:lastPrinted>2019-01-25T10:31:00Z</cp:lastPrinted>
  <dcterms:created xsi:type="dcterms:W3CDTF">2019-12-10T08:24:00Z</dcterms:created>
  <dcterms:modified xsi:type="dcterms:W3CDTF">2019-12-30T09:05:00Z</dcterms:modified>
</cp:coreProperties>
</file>