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B8642E" w:rsidRDefault="00A92B27" w:rsidP="00F724A4">
      <w:pPr>
        <w:pStyle w:val="Heading1"/>
        <w:jc w:val="center"/>
        <w:rPr>
          <w:sz w:val="36"/>
        </w:rPr>
      </w:pPr>
    </w:p>
    <w:p w:rsidR="00A92B27" w:rsidRPr="00570A10" w:rsidRDefault="00A92B27" w:rsidP="00F724A4">
      <w:pPr>
        <w:pStyle w:val="Heading1"/>
        <w:jc w:val="center"/>
        <w:rPr>
          <w:sz w:val="36"/>
          <w:lang w:val="sr-Cyrl-CS"/>
        </w:rPr>
      </w:pPr>
    </w:p>
    <w:p w:rsidR="002B1B55" w:rsidRPr="00570A10" w:rsidRDefault="00C918A9" w:rsidP="00F724A4">
      <w:pPr>
        <w:pStyle w:val="Heading1"/>
        <w:tabs>
          <w:tab w:val="left" w:pos="285"/>
        </w:tabs>
        <w:rPr>
          <w:lang w:val="sr-Cyrl-CS"/>
        </w:rPr>
      </w:pPr>
      <w:r w:rsidRPr="00570A10">
        <w:rPr>
          <w:sz w:val="36"/>
          <w:lang w:val="sr-Cyrl-CS"/>
        </w:rPr>
        <w:tab/>
      </w:r>
      <w:r w:rsidR="009025F0" w:rsidRPr="00570A10">
        <w:rPr>
          <w:lang w:val="sr-Cyrl-CS"/>
        </w:rPr>
        <w:t xml:space="preserve"> </w:t>
      </w:r>
      <w:r w:rsidR="006A6550" w:rsidRPr="00570A10">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570A10">
        <w:rPr>
          <w:lang w:val="sr-Cyrl-CS"/>
        </w:rPr>
        <w:tab/>
      </w:r>
      <w:r w:rsidR="00847D7C" w:rsidRPr="00570A10">
        <w:rPr>
          <w:lang w:val="sr-Cyrl-CS"/>
        </w:rPr>
        <w:tab/>
      </w:r>
    </w:p>
    <w:p w:rsidR="009025F0" w:rsidRPr="00570A10" w:rsidRDefault="009025F0" w:rsidP="00F724A4">
      <w:pPr>
        <w:ind w:left="270" w:hanging="270"/>
        <w:rPr>
          <w:lang w:val="sr-Cyrl-CS"/>
        </w:rPr>
      </w:pPr>
    </w:p>
    <w:p w:rsidR="00A92B27" w:rsidRPr="00570A10" w:rsidRDefault="00A92B27" w:rsidP="00F724A4">
      <w:pPr>
        <w:pStyle w:val="Heading1"/>
        <w:tabs>
          <w:tab w:val="left" w:pos="691"/>
        </w:tabs>
        <w:rPr>
          <w:sz w:val="36"/>
          <w:lang w:val="sr-Cyrl-CS"/>
        </w:rPr>
      </w:pPr>
    </w:p>
    <w:p w:rsidR="00A92B27" w:rsidRPr="00570A10" w:rsidRDefault="00A92B27" w:rsidP="00F724A4">
      <w:pPr>
        <w:pStyle w:val="Heading1"/>
        <w:jc w:val="center"/>
        <w:rPr>
          <w:sz w:val="36"/>
          <w:lang w:val="sr-Cyrl-CS"/>
        </w:rPr>
      </w:pPr>
    </w:p>
    <w:p w:rsidR="00A92B27" w:rsidRPr="00570A10" w:rsidRDefault="00A92B27" w:rsidP="00F724A4">
      <w:pPr>
        <w:pStyle w:val="Heading1"/>
        <w:jc w:val="center"/>
        <w:rPr>
          <w:sz w:val="36"/>
          <w:lang w:val="sr-Cyrl-CS"/>
        </w:rPr>
      </w:pPr>
    </w:p>
    <w:p w:rsidR="009025F0" w:rsidRPr="00570A10" w:rsidRDefault="009025F0" w:rsidP="00F724A4">
      <w:pPr>
        <w:rPr>
          <w:lang w:val="sr-Cyrl-CS"/>
        </w:rPr>
      </w:pPr>
    </w:p>
    <w:p w:rsidR="00A92B27" w:rsidRPr="00570A10" w:rsidRDefault="00A92B27" w:rsidP="00F724A4">
      <w:pPr>
        <w:pStyle w:val="Heading1"/>
        <w:rPr>
          <w:sz w:val="36"/>
          <w:lang w:val="sr-Cyrl-CS"/>
        </w:rPr>
      </w:pPr>
    </w:p>
    <w:p w:rsidR="00A92B27" w:rsidRPr="00570A10" w:rsidRDefault="00A92B27" w:rsidP="00F724A4">
      <w:pPr>
        <w:pStyle w:val="Heading1"/>
        <w:jc w:val="center"/>
        <w:rPr>
          <w:sz w:val="36"/>
          <w:lang w:val="sr-Cyrl-CS"/>
        </w:rPr>
      </w:pPr>
    </w:p>
    <w:p w:rsidR="008E0635" w:rsidRPr="00570A10" w:rsidRDefault="008E0635" w:rsidP="00F724A4">
      <w:pPr>
        <w:pStyle w:val="Heading1"/>
        <w:jc w:val="center"/>
        <w:rPr>
          <w:sz w:val="36"/>
        </w:rPr>
      </w:pPr>
      <w:r w:rsidRPr="00570A10">
        <w:rPr>
          <w:sz w:val="36"/>
        </w:rPr>
        <w:t>КОНКУРСНА ДОКУМЕНТАЦИЈА</w:t>
      </w:r>
    </w:p>
    <w:p w:rsidR="008E0635" w:rsidRPr="00570A10" w:rsidRDefault="008E0635" w:rsidP="00F724A4">
      <w:pPr>
        <w:jc w:val="center"/>
        <w:rPr>
          <w:b/>
          <w:lang w:val="hr-HR"/>
        </w:rPr>
      </w:pPr>
    </w:p>
    <w:p w:rsidR="008E0635" w:rsidRPr="003F2B04" w:rsidRDefault="008E0635" w:rsidP="00F724A4">
      <w:pPr>
        <w:jc w:val="center"/>
        <w:rPr>
          <w:sz w:val="32"/>
          <w:szCs w:val="32"/>
        </w:rPr>
      </w:pPr>
      <w:r w:rsidRPr="00570A10">
        <w:rPr>
          <w:sz w:val="32"/>
          <w:szCs w:val="32"/>
          <w:lang w:val="sr-Cyrl-CS"/>
        </w:rPr>
        <w:t xml:space="preserve">за јавну набавку </w:t>
      </w:r>
      <w:r w:rsidR="003F2B04" w:rsidRPr="003F2B04">
        <w:rPr>
          <w:sz w:val="32"/>
          <w:szCs w:val="32"/>
        </w:rPr>
        <w:t xml:space="preserve">услуга – </w:t>
      </w:r>
      <w:r w:rsidR="003F2B04">
        <w:rPr>
          <w:sz w:val="32"/>
          <w:szCs w:val="32"/>
        </w:rPr>
        <w:t>o</w:t>
      </w:r>
      <w:r w:rsidR="003F2B04" w:rsidRPr="003F2B04">
        <w:rPr>
          <w:iCs/>
          <w:sz w:val="32"/>
          <w:szCs w:val="32"/>
        </w:rPr>
        <w:t>државање возила ван гарантног рока</w:t>
      </w:r>
      <w:r w:rsidR="003F2B04">
        <w:rPr>
          <w:sz w:val="32"/>
          <w:szCs w:val="32"/>
        </w:rPr>
        <w:t>, обликовану</w:t>
      </w:r>
      <w:r w:rsidR="003F2B04" w:rsidRPr="003F2B04">
        <w:rPr>
          <w:sz w:val="32"/>
          <w:szCs w:val="32"/>
        </w:rPr>
        <w:t xml:space="preserve"> по партијама, за период од три године</w:t>
      </w:r>
      <w:r w:rsidR="003F2B04">
        <w:rPr>
          <w:sz w:val="32"/>
          <w:szCs w:val="32"/>
        </w:rPr>
        <w:t xml:space="preserve"> </w:t>
      </w:r>
    </w:p>
    <w:p w:rsidR="00A92B27" w:rsidRPr="00570A10" w:rsidRDefault="00A92B27" w:rsidP="00F724A4">
      <w:pPr>
        <w:jc w:val="center"/>
        <w:rPr>
          <w:i/>
          <w:sz w:val="36"/>
          <w:lang w:val="sr-Cyrl-CS"/>
        </w:rPr>
      </w:pPr>
    </w:p>
    <w:p w:rsidR="00A92B27" w:rsidRPr="00570A10" w:rsidRDefault="00A92B27" w:rsidP="00F724A4">
      <w:pPr>
        <w:jc w:val="center"/>
        <w:rPr>
          <w:i/>
          <w:sz w:val="36"/>
          <w:lang w:val="sr-Cyrl-CS"/>
        </w:rPr>
      </w:pPr>
    </w:p>
    <w:p w:rsidR="00A92B27" w:rsidRPr="00570A10" w:rsidRDefault="00A92B27" w:rsidP="00F724A4">
      <w:pPr>
        <w:jc w:val="center"/>
        <w:rPr>
          <w:i/>
          <w:sz w:val="36"/>
          <w:lang w:val="sr-Cyrl-CS"/>
        </w:rPr>
      </w:pPr>
    </w:p>
    <w:p w:rsidR="00A92B27" w:rsidRPr="00570A10" w:rsidRDefault="00814316" w:rsidP="00F724A4">
      <w:pPr>
        <w:jc w:val="center"/>
        <w:rPr>
          <w:i/>
          <w:sz w:val="32"/>
          <w:szCs w:val="32"/>
          <w:lang w:val="sr-Cyrl-CS"/>
        </w:rPr>
      </w:pPr>
      <w:r w:rsidRPr="00570A10">
        <w:rPr>
          <w:i/>
          <w:sz w:val="32"/>
          <w:szCs w:val="32"/>
          <w:lang w:val="sr-Cyrl-CS"/>
        </w:rPr>
        <w:t xml:space="preserve"> отворени поступак</w:t>
      </w:r>
    </w:p>
    <w:p w:rsidR="00A92B27" w:rsidRPr="00570A10" w:rsidRDefault="00814316" w:rsidP="00F724A4">
      <w:pPr>
        <w:jc w:val="center"/>
        <w:rPr>
          <w:i/>
          <w:sz w:val="28"/>
          <w:szCs w:val="28"/>
          <w:lang w:val="sr-Cyrl-CS"/>
        </w:rPr>
      </w:pPr>
      <w:r w:rsidRPr="00570A10">
        <w:rPr>
          <w:i/>
          <w:sz w:val="28"/>
          <w:szCs w:val="28"/>
          <w:lang w:val="sr-Cyrl-CS"/>
        </w:rPr>
        <w:t xml:space="preserve"> </w:t>
      </w:r>
    </w:p>
    <w:p w:rsidR="00A92B27" w:rsidRPr="00570A10" w:rsidRDefault="00A92B27" w:rsidP="00F724A4">
      <w:pPr>
        <w:jc w:val="center"/>
        <w:rPr>
          <w:b/>
          <w:sz w:val="36"/>
          <w:lang w:val="sr-Cyrl-CS"/>
        </w:rPr>
      </w:pPr>
    </w:p>
    <w:p w:rsidR="00A92B27" w:rsidRPr="00570A10" w:rsidRDefault="00A92B27" w:rsidP="00F724A4">
      <w:pPr>
        <w:jc w:val="center"/>
        <w:rPr>
          <w:b/>
          <w:sz w:val="36"/>
          <w:lang w:val="sr-Cyrl-CS"/>
        </w:rPr>
      </w:pPr>
    </w:p>
    <w:p w:rsidR="00A92B27" w:rsidRPr="00570A10" w:rsidRDefault="00A92B27" w:rsidP="00F724A4">
      <w:pPr>
        <w:jc w:val="center"/>
        <w:rPr>
          <w:b/>
          <w:sz w:val="36"/>
          <w:lang w:val="sr-Cyrl-CS"/>
        </w:rPr>
      </w:pPr>
    </w:p>
    <w:p w:rsidR="00A92B27" w:rsidRPr="00570A10" w:rsidRDefault="00A92B27" w:rsidP="00F724A4">
      <w:pPr>
        <w:jc w:val="center"/>
        <w:rPr>
          <w:b/>
          <w:sz w:val="36"/>
          <w:lang w:val="sr-Cyrl-CS"/>
        </w:rPr>
      </w:pPr>
    </w:p>
    <w:p w:rsidR="00A92B27" w:rsidRPr="00570A10" w:rsidRDefault="00814316" w:rsidP="00F724A4">
      <w:pPr>
        <w:jc w:val="center"/>
        <w:rPr>
          <w:sz w:val="32"/>
          <w:szCs w:val="32"/>
          <w:lang w:val="sr-Cyrl-CS"/>
        </w:rPr>
      </w:pPr>
      <w:r w:rsidRPr="00570A10">
        <w:rPr>
          <w:sz w:val="32"/>
          <w:szCs w:val="32"/>
          <w:lang w:val="sr-Cyrl-CS"/>
        </w:rPr>
        <w:t>јн.бр. 1-02-4042-</w:t>
      </w:r>
      <w:r w:rsidR="00536EF5" w:rsidRPr="00570A10">
        <w:rPr>
          <w:sz w:val="32"/>
          <w:szCs w:val="32"/>
        </w:rPr>
        <w:t>2</w:t>
      </w:r>
      <w:r w:rsidR="003F2B04">
        <w:rPr>
          <w:sz w:val="32"/>
          <w:szCs w:val="32"/>
        </w:rPr>
        <w:t>0</w:t>
      </w:r>
      <w:r w:rsidR="008E0635" w:rsidRPr="00570A10">
        <w:rPr>
          <w:sz w:val="32"/>
          <w:szCs w:val="32"/>
          <w:lang w:val="sr-Cyrl-CS"/>
        </w:rPr>
        <w:t>/1</w:t>
      </w:r>
      <w:r w:rsidR="00536EF5" w:rsidRPr="00570A10">
        <w:rPr>
          <w:sz w:val="32"/>
          <w:szCs w:val="32"/>
        </w:rPr>
        <w:t>9</w:t>
      </w:r>
      <w:r w:rsidRPr="00570A10">
        <w:rPr>
          <w:sz w:val="32"/>
          <w:szCs w:val="32"/>
          <w:lang w:val="sr-Cyrl-CS"/>
        </w:rPr>
        <w:t xml:space="preserve">  </w:t>
      </w:r>
    </w:p>
    <w:p w:rsidR="00A92B27" w:rsidRPr="00570A10" w:rsidRDefault="00A92B27" w:rsidP="00F724A4">
      <w:pPr>
        <w:pStyle w:val="Heading7"/>
        <w:jc w:val="center"/>
        <w:rPr>
          <w:b/>
          <w:sz w:val="28"/>
          <w:szCs w:val="28"/>
          <w:lang w:val="sr-Cyrl-CS"/>
        </w:rPr>
      </w:pPr>
    </w:p>
    <w:p w:rsidR="00A92B27" w:rsidRPr="00570A10" w:rsidRDefault="00A92B27" w:rsidP="00F724A4">
      <w:pPr>
        <w:pStyle w:val="Heading7"/>
        <w:jc w:val="center"/>
        <w:rPr>
          <w:b/>
          <w:sz w:val="28"/>
          <w:szCs w:val="28"/>
          <w:lang w:val="sr-Cyrl-CS"/>
        </w:rPr>
      </w:pPr>
    </w:p>
    <w:p w:rsidR="00A92B27" w:rsidRPr="00570A10" w:rsidRDefault="00A92B27" w:rsidP="00F724A4">
      <w:pPr>
        <w:rPr>
          <w:lang w:val="sr-Cyrl-CS"/>
        </w:rPr>
      </w:pPr>
    </w:p>
    <w:p w:rsidR="008E0635" w:rsidRPr="00570A10" w:rsidRDefault="008E0635" w:rsidP="00F724A4">
      <w:pPr>
        <w:tabs>
          <w:tab w:val="left" w:pos="1704"/>
        </w:tabs>
        <w:rPr>
          <w:lang w:val="en-GB"/>
        </w:rPr>
        <w:sectPr w:rsidR="008E0635" w:rsidRPr="00570A10"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570A10">
        <w:rPr>
          <w:lang w:val="en-GB"/>
        </w:rPr>
        <w:tab/>
      </w:r>
    </w:p>
    <w:p w:rsidR="00A92B27" w:rsidRPr="00570A10" w:rsidRDefault="00A92B27" w:rsidP="00F724A4">
      <w:pPr>
        <w:tabs>
          <w:tab w:val="left" w:pos="1704"/>
        </w:tabs>
        <w:rPr>
          <w:lang w:val="en-GB"/>
        </w:rPr>
      </w:pPr>
    </w:p>
    <w:p w:rsidR="00C63DFD" w:rsidRPr="00570A10" w:rsidRDefault="00C63DFD" w:rsidP="00F724A4">
      <w:pPr>
        <w:rPr>
          <w:lang w:val="en-GB"/>
        </w:rPr>
      </w:pPr>
    </w:p>
    <w:p w:rsidR="00121FA2" w:rsidRPr="00570A10" w:rsidRDefault="00121FA2" w:rsidP="00F724A4">
      <w:pPr>
        <w:rPr>
          <w:lang w:val="sr-Cyrl-CS"/>
        </w:rPr>
      </w:pPr>
    </w:p>
    <w:p w:rsidR="00A92B27" w:rsidRPr="00570A10" w:rsidRDefault="00814316" w:rsidP="00F724A4">
      <w:pPr>
        <w:pStyle w:val="Heading7"/>
        <w:jc w:val="center"/>
        <w:rPr>
          <w:b/>
          <w:sz w:val="28"/>
          <w:szCs w:val="28"/>
          <w:lang w:val="sr-Cyrl-CS"/>
        </w:rPr>
      </w:pPr>
      <w:r w:rsidRPr="00570A10">
        <w:rPr>
          <w:b/>
          <w:sz w:val="28"/>
          <w:szCs w:val="28"/>
          <w:lang w:val="sr-Cyrl-CS"/>
        </w:rPr>
        <w:t>С А Д Р Ж А Ј</w:t>
      </w:r>
    </w:p>
    <w:p w:rsidR="00A92B27" w:rsidRPr="00570A10" w:rsidRDefault="00A92B27" w:rsidP="00F724A4">
      <w:pPr>
        <w:rPr>
          <w:b/>
          <w:lang w:val="sr-Cyrl-CS"/>
        </w:rPr>
      </w:pPr>
    </w:p>
    <w:p w:rsidR="00A92B27" w:rsidRPr="00570A10" w:rsidRDefault="00A92B27" w:rsidP="00F724A4">
      <w:pPr>
        <w:rPr>
          <w:b/>
          <w:lang w:val="sr-Cyrl-CS"/>
        </w:rPr>
      </w:pPr>
    </w:p>
    <w:p w:rsidR="00A92B27" w:rsidRPr="00570A10" w:rsidRDefault="00A92B27" w:rsidP="00F724A4">
      <w:pPr>
        <w:rPr>
          <w:b/>
          <w:lang w:val="sr-Cyrl-CS"/>
        </w:rPr>
      </w:pPr>
    </w:p>
    <w:p w:rsidR="00A92B27" w:rsidRPr="00570A10" w:rsidRDefault="00A92B27" w:rsidP="00F724A4">
      <w:pPr>
        <w:rPr>
          <w:b/>
          <w:lang w:val="sr-Cyrl-CS"/>
        </w:rPr>
      </w:pPr>
    </w:p>
    <w:p w:rsidR="00A92B27" w:rsidRPr="00570A10" w:rsidRDefault="00F17F9F" w:rsidP="00F724A4">
      <w:pPr>
        <w:pBdr>
          <w:bottom w:val="single" w:sz="12" w:space="1" w:color="auto"/>
        </w:pBdr>
        <w:rPr>
          <w:b/>
          <w:sz w:val="28"/>
          <w:szCs w:val="28"/>
          <w:lang w:val="sr-Cyrl-CS"/>
        </w:rPr>
      </w:pPr>
      <w:r w:rsidRPr="00570A10">
        <w:rPr>
          <w:b/>
          <w:sz w:val="28"/>
          <w:szCs w:val="28"/>
        </w:rPr>
        <w:tab/>
      </w:r>
      <w:r w:rsidR="00814316" w:rsidRPr="00570A10">
        <w:rPr>
          <w:b/>
          <w:sz w:val="28"/>
          <w:szCs w:val="28"/>
          <w:lang w:val="sr-Cyrl-CS"/>
        </w:rPr>
        <w:t>ОДЕЉАК</w:t>
      </w:r>
      <w:r w:rsidRPr="00570A10">
        <w:rPr>
          <w:b/>
          <w:sz w:val="28"/>
          <w:szCs w:val="28"/>
        </w:rPr>
        <w:tab/>
      </w:r>
      <w:r w:rsidRPr="00570A10">
        <w:rPr>
          <w:b/>
          <w:sz w:val="28"/>
          <w:szCs w:val="28"/>
        </w:rPr>
        <w:tab/>
      </w:r>
      <w:r w:rsidRPr="00570A10">
        <w:rPr>
          <w:b/>
          <w:sz w:val="28"/>
          <w:szCs w:val="28"/>
        </w:rPr>
        <w:tab/>
      </w:r>
      <w:r w:rsidR="00814316" w:rsidRPr="00570A10">
        <w:rPr>
          <w:b/>
          <w:sz w:val="28"/>
          <w:szCs w:val="28"/>
          <w:lang w:val="sr-Cyrl-CS"/>
        </w:rPr>
        <w:t>ПРЕДМЕТ</w:t>
      </w:r>
    </w:p>
    <w:p w:rsidR="00A92B27" w:rsidRPr="00570A10" w:rsidRDefault="00A92B27" w:rsidP="00F724A4">
      <w:pPr>
        <w:pBdr>
          <w:bottom w:val="single" w:sz="12" w:space="1" w:color="auto"/>
        </w:pBdr>
        <w:rPr>
          <w:b/>
          <w:lang w:val="sr-Cyrl-CS"/>
        </w:rPr>
      </w:pPr>
    </w:p>
    <w:p w:rsidR="00A92B27" w:rsidRPr="00570A10" w:rsidRDefault="00A92B27" w:rsidP="00F724A4">
      <w:pPr>
        <w:rPr>
          <w:b/>
          <w:lang w:val="sr-Cyrl-CS"/>
        </w:rPr>
      </w:pPr>
    </w:p>
    <w:p w:rsidR="00A92B27" w:rsidRPr="00570A10" w:rsidRDefault="00A92B27" w:rsidP="00F724A4">
      <w:pPr>
        <w:rPr>
          <w:b/>
          <w:lang w:val="sr-Cyrl-CS"/>
        </w:rPr>
      </w:pP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СПЕЦИФИКАЦИЈА ПРЕДМЕТА НАБАВКЕ</w:t>
      </w:r>
    </w:p>
    <w:p w:rsidR="00D80A83"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КРИТЕРИЈУМ ЗА ОЦЕЊИВАЊЕ ПОНУДА</w:t>
      </w: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ПОНУДЕ</w:t>
      </w:r>
    </w:p>
    <w:p w:rsidR="00570AA4" w:rsidRPr="00570A10" w:rsidRDefault="00814316"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СТРУКТУРЕ ЦЕНА</w:t>
      </w:r>
    </w:p>
    <w:p w:rsidR="003D518D" w:rsidRPr="00570A10" w:rsidRDefault="003D518D"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ТРОШКОВА ПРИПРЕМЕ ПОНУДЕ</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ОБРАЗАЦ ИЗЈАВЕ О НЕЗАВИСНОЈ ПОНУДИ</w:t>
      </w:r>
    </w:p>
    <w:p w:rsidR="00A15665" w:rsidRPr="00570A10" w:rsidRDefault="00A15665"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 xml:space="preserve">ОБРАЗАЦ О ПОШТОВАЊУ ОБАВЕЗА ПОНУЂАЧА </w:t>
      </w:r>
    </w:p>
    <w:p w:rsidR="00A15665" w:rsidRPr="00570A10" w:rsidRDefault="00A15665" w:rsidP="00F724A4">
      <w:pPr>
        <w:pStyle w:val="ListParagraph"/>
        <w:ind w:left="1080"/>
        <w:rPr>
          <w:rFonts w:ascii="Times New Roman" w:hAnsi="Times New Roman"/>
          <w:b/>
          <w:sz w:val="28"/>
          <w:szCs w:val="28"/>
        </w:rPr>
      </w:pPr>
      <w:r w:rsidRPr="00570A10">
        <w:rPr>
          <w:rFonts w:ascii="Times New Roman" w:hAnsi="Times New Roman"/>
          <w:b/>
          <w:sz w:val="28"/>
          <w:szCs w:val="28"/>
          <w:lang w:val="sr-Cyrl-CS"/>
        </w:rPr>
        <w:t>ИЗ ДРУГИХ ПРОПИСА</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МОДЕЛ УГОВОРА</w:t>
      </w:r>
    </w:p>
    <w:p w:rsidR="00D80A83" w:rsidRPr="00570A10" w:rsidRDefault="00D80A83" w:rsidP="00F724A4">
      <w:pPr>
        <w:pStyle w:val="ListParagraph"/>
        <w:numPr>
          <w:ilvl w:val="0"/>
          <w:numId w:val="4"/>
        </w:numPr>
        <w:ind w:left="1080"/>
        <w:rPr>
          <w:rFonts w:ascii="Times New Roman" w:hAnsi="Times New Roman"/>
          <w:b/>
          <w:sz w:val="28"/>
          <w:szCs w:val="28"/>
          <w:lang w:val="sr-Cyrl-CS"/>
        </w:rPr>
      </w:pPr>
      <w:r w:rsidRPr="00570A10">
        <w:rPr>
          <w:rFonts w:ascii="Times New Roman" w:hAnsi="Times New Roman"/>
          <w:b/>
          <w:sz w:val="28"/>
          <w:szCs w:val="28"/>
          <w:lang w:val="sr-Cyrl-CS"/>
        </w:rPr>
        <w:t>УПУТСТВО ПОНУЂАЧИМА КАКО ДА САЧИНЕ ПОНУДУ</w:t>
      </w:r>
    </w:p>
    <w:p w:rsidR="00D80A83" w:rsidRPr="00570A10" w:rsidRDefault="00D80A83" w:rsidP="00F724A4">
      <w:pPr>
        <w:pStyle w:val="ListParagraph"/>
        <w:ind w:left="1080"/>
        <w:rPr>
          <w:rFonts w:ascii="Times New Roman" w:hAnsi="Times New Roman"/>
          <w:b/>
          <w:sz w:val="28"/>
          <w:szCs w:val="28"/>
        </w:rPr>
      </w:pPr>
    </w:p>
    <w:p w:rsidR="00D80A83" w:rsidRPr="00570A10" w:rsidRDefault="00D80A83" w:rsidP="00F724A4">
      <w:pPr>
        <w:rPr>
          <w:b/>
          <w:sz w:val="28"/>
          <w:szCs w:val="28"/>
        </w:rPr>
      </w:pPr>
    </w:p>
    <w:p w:rsidR="00D80A83" w:rsidRPr="00570A10" w:rsidRDefault="00D80A83" w:rsidP="00F724A4">
      <w:pPr>
        <w:pStyle w:val="ListParagraph"/>
        <w:ind w:left="1080"/>
        <w:rPr>
          <w:rFonts w:ascii="Times New Roman" w:hAnsi="Times New Roman"/>
          <w:b/>
          <w:sz w:val="28"/>
          <w:szCs w:val="28"/>
        </w:rPr>
      </w:pPr>
    </w:p>
    <w:p w:rsidR="00A92B27" w:rsidRPr="00570A10" w:rsidRDefault="00A92B27" w:rsidP="00F724A4">
      <w:pPr>
        <w:pStyle w:val="ListParagraph"/>
        <w:ind w:left="1080"/>
        <w:jc w:val="both"/>
        <w:rPr>
          <w:rFonts w:ascii="Times New Roman" w:hAnsi="Times New Roman"/>
          <w:b/>
          <w:sz w:val="24"/>
          <w:szCs w:val="24"/>
          <w:lang w:val="sr-Cyrl-CS"/>
        </w:rPr>
      </w:pPr>
    </w:p>
    <w:p w:rsidR="00A15665" w:rsidRPr="00570A10" w:rsidRDefault="00A15665" w:rsidP="00F724A4">
      <w:pPr>
        <w:pStyle w:val="ListParagraph"/>
        <w:ind w:left="1080"/>
        <w:jc w:val="both"/>
        <w:rPr>
          <w:rFonts w:ascii="Times New Roman" w:hAnsi="Times New Roman"/>
          <w:b/>
          <w:sz w:val="24"/>
          <w:szCs w:val="24"/>
          <w:lang w:val="sr-Cyrl-CS"/>
        </w:rPr>
        <w:sectPr w:rsidR="00A15665" w:rsidRPr="00570A10"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570A10" w:rsidTr="00FA573E">
        <w:tc>
          <w:tcPr>
            <w:tcW w:w="9576" w:type="dxa"/>
            <w:tcBorders>
              <w:top w:val="nil"/>
              <w:left w:val="nil"/>
              <w:bottom w:val="nil"/>
              <w:right w:val="nil"/>
            </w:tcBorders>
            <w:shd w:val="clear" w:color="auto" w:fill="DDD9C3"/>
          </w:tcPr>
          <w:p w:rsidR="00A92B27" w:rsidRPr="00570A10" w:rsidRDefault="00814316" w:rsidP="00F724A4">
            <w:pPr>
              <w:jc w:val="center"/>
              <w:rPr>
                <w:b/>
                <w:bCs/>
                <w:sz w:val="28"/>
                <w:szCs w:val="28"/>
                <w:lang w:val="sr-Cyrl-CS"/>
              </w:rPr>
            </w:pPr>
            <w:r w:rsidRPr="00570A10">
              <w:rPr>
                <w:b/>
                <w:bCs/>
                <w:sz w:val="28"/>
                <w:szCs w:val="28"/>
                <w:lang w:val="sr-Cyrl-CS"/>
              </w:rPr>
              <w:lastRenderedPageBreak/>
              <w:t>ОДЕЉАК I</w:t>
            </w:r>
          </w:p>
        </w:tc>
      </w:tr>
    </w:tbl>
    <w:p w:rsidR="006646B8" w:rsidRPr="00570A10" w:rsidRDefault="006646B8" w:rsidP="00F724A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sidR="003F2B04">
        <w:rPr>
          <w:lang w:val="sr-Cyrl-CS"/>
        </w:rPr>
        <w:t xml:space="preserve">ова („Службени гласник РС“, бр. </w:t>
      </w:r>
      <w:r w:rsidRPr="00570A10">
        <w:rPr>
          <w:lang w:val="sr-Cyrl-CS"/>
        </w:rPr>
        <w:t>86/15</w:t>
      </w:r>
      <w:r w:rsidR="003F2B04">
        <w:rPr>
          <w:lang w:val="sr-Cyrl-CS"/>
        </w:rPr>
        <w:t xml:space="preserve"> и 41/19</w:t>
      </w:r>
      <w:r w:rsidRPr="00570A10">
        <w:rPr>
          <w:lang w:val="sr-Cyrl-CS"/>
        </w:rPr>
        <w:t>), наручилац је припремио:</w:t>
      </w:r>
    </w:p>
    <w:p w:rsidR="00AC3F91" w:rsidRPr="00570A10" w:rsidRDefault="00AC3F91" w:rsidP="00F724A4">
      <w:pPr>
        <w:ind w:firstLine="720"/>
        <w:jc w:val="both"/>
        <w:rPr>
          <w:bCs/>
          <w:lang w:val="sr-Cyrl-CS"/>
        </w:rPr>
      </w:pPr>
    </w:p>
    <w:p w:rsidR="00AC3F91" w:rsidRPr="00570A10" w:rsidRDefault="00AC3F91" w:rsidP="00F724A4">
      <w:pPr>
        <w:ind w:firstLine="720"/>
        <w:jc w:val="both"/>
        <w:rPr>
          <w:bCs/>
          <w:lang w:val="sr-Cyrl-CS"/>
        </w:rPr>
      </w:pPr>
    </w:p>
    <w:p w:rsidR="00AC3F91" w:rsidRPr="00570A10" w:rsidRDefault="00814316" w:rsidP="00F724A4">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AC3F91" w:rsidRPr="00570A10" w:rsidRDefault="00AC3F91" w:rsidP="00F724A4">
      <w:pPr>
        <w:ind w:firstLine="720"/>
        <w:jc w:val="both"/>
        <w:rPr>
          <w:bCs/>
          <w:lang w:val="sr-Cyrl-CS"/>
        </w:rPr>
      </w:pPr>
    </w:p>
    <w:p w:rsidR="00AC3F91" w:rsidRPr="00570A10" w:rsidRDefault="00AC3F91" w:rsidP="00F724A4">
      <w:pPr>
        <w:ind w:firstLine="720"/>
        <w:jc w:val="both"/>
        <w:rPr>
          <w:bCs/>
          <w:lang w:val="sr-Cyrl-CS"/>
        </w:rPr>
      </w:pPr>
    </w:p>
    <w:p w:rsidR="00F95253" w:rsidRPr="00570A10" w:rsidRDefault="00814316" w:rsidP="00F724A4">
      <w:pPr>
        <w:ind w:firstLine="720"/>
        <w:jc w:val="both"/>
        <w:rPr>
          <w:bCs/>
          <w:iCs/>
          <w:lang w:val="sr-Cyrl-CS"/>
        </w:rPr>
      </w:pPr>
      <w:r w:rsidRPr="00570A10">
        <w:rPr>
          <w:bCs/>
          <w:lang w:val="sr-Cyrl-CS"/>
        </w:rPr>
        <w:t xml:space="preserve">На основу члана 61. Закона о јавним набавкама </w:t>
      </w:r>
      <w:r w:rsidRPr="00570A10">
        <w:rPr>
          <w:lang w:val="sr-Cyrl-CS"/>
        </w:rPr>
        <w:t>(„Службени гласник РС“, бр</w:t>
      </w:r>
      <w:r w:rsidR="00D62505" w:rsidRPr="00570A10">
        <w:rPr>
          <w:lang w:val="sr-Cyrl-CS"/>
        </w:rPr>
        <w:t>.</w:t>
      </w:r>
      <w:r w:rsidRPr="00570A10">
        <w:rPr>
          <w:lang w:val="sr-Cyrl-CS"/>
        </w:rPr>
        <w:t xml:space="preserve"> 124/12</w:t>
      </w:r>
      <w:r w:rsidR="00D62505" w:rsidRPr="00570A10">
        <w:rPr>
          <w:lang w:val="sr-Cyrl-CS"/>
        </w:rPr>
        <w:t>, 14/15 и 68/15</w:t>
      </w:r>
      <w:r w:rsidRPr="00570A10">
        <w:rPr>
          <w:lang w:val="sr-Cyrl-CS"/>
        </w:rPr>
        <w:t xml:space="preserve">),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sidR="0053730E">
        <w:rPr>
          <w:lang w:val="sr-Cyrl-CS"/>
        </w:rPr>
        <w:t>ова („Службени гласник РС“, бр.</w:t>
      </w:r>
      <w:r w:rsidRPr="00570A10">
        <w:rPr>
          <w:lang w:val="sr-Cyrl-CS"/>
        </w:rPr>
        <w:t xml:space="preserve"> </w:t>
      </w:r>
      <w:r w:rsidR="00D62505" w:rsidRPr="00570A10">
        <w:rPr>
          <w:lang w:val="sr-Cyrl-CS"/>
        </w:rPr>
        <w:t>86</w:t>
      </w:r>
      <w:r w:rsidRPr="00570A10">
        <w:rPr>
          <w:lang w:val="sr-Cyrl-CS"/>
        </w:rPr>
        <w:t>/1</w:t>
      </w:r>
      <w:r w:rsidR="00D62505" w:rsidRPr="00570A10">
        <w:rPr>
          <w:lang w:val="sr-Cyrl-CS"/>
        </w:rPr>
        <w:t>5</w:t>
      </w:r>
      <w:r w:rsidR="0053730E">
        <w:rPr>
          <w:lang w:val="sr-Cyrl-CS"/>
        </w:rPr>
        <w:t xml:space="preserve"> и 41/19</w:t>
      </w:r>
      <w:r w:rsidRPr="00570A10">
        <w:rPr>
          <w:lang w:val="sr-Cyrl-CS"/>
        </w:rPr>
        <w:t xml:space="preserve">), </w:t>
      </w:r>
      <w:r w:rsidRPr="00570A10">
        <w:rPr>
          <w:rFonts w:eastAsia="Calibri"/>
          <w:lang w:val="sr-Cyrl-CS"/>
        </w:rPr>
        <w:t>Одлуке</w:t>
      </w:r>
      <w:r w:rsidRPr="00570A10">
        <w:rPr>
          <w:lang w:val="sr-Cyrl-CS"/>
        </w:rPr>
        <w:t xml:space="preserve"> о покретању поступка јавне набавке број 1-02-4042-</w:t>
      </w:r>
      <w:r w:rsidR="00536EF5" w:rsidRPr="00570A10">
        <w:t>2</w:t>
      </w:r>
      <w:r w:rsidR="0053730E">
        <w:t>0</w:t>
      </w:r>
      <w:r w:rsidR="008E0635" w:rsidRPr="00570A10">
        <w:rPr>
          <w:lang w:val="sr-Cyrl-CS"/>
        </w:rPr>
        <w:t>/1</w:t>
      </w:r>
      <w:r w:rsidR="00536EF5" w:rsidRPr="00570A10">
        <w:t>9</w:t>
      </w:r>
      <w:r w:rsidRPr="00570A10">
        <w:rPr>
          <w:lang w:val="sr-Cyrl-CS"/>
        </w:rPr>
        <w:t xml:space="preserve"> од </w:t>
      </w:r>
      <w:r w:rsidR="0053730E">
        <w:t>5</w:t>
      </w:r>
      <w:r w:rsidRPr="00570A10">
        <w:rPr>
          <w:lang w:val="sr-Cyrl-CS"/>
        </w:rPr>
        <w:t>.</w:t>
      </w:r>
      <w:r w:rsidR="0053730E">
        <w:t>7</w:t>
      </w:r>
      <w:r w:rsidR="008E0635" w:rsidRPr="00570A10">
        <w:rPr>
          <w:lang w:val="sr-Cyrl-CS"/>
        </w:rPr>
        <w:t>.201</w:t>
      </w:r>
      <w:r w:rsidR="00536EF5" w:rsidRPr="00570A10">
        <w:t>9</w:t>
      </w:r>
      <w:r w:rsidRPr="00570A10">
        <w:rPr>
          <w:lang w:val="sr-Cyrl-CS"/>
        </w:rPr>
        <w:t>. године</w:t>
      </w:r>
      <w:r w:rsidR="00D62505" w:rsidRPr="00570A10">
        <w:rPr>
          <w:lang w:val="sr-Cyrl-CS"/>
        </w:rPr>
        <w:t xml:space="preserve"> и</w:t>
      </w:r>
      <w:r w:rsidRPr="00570A10">
        <w:rPr>
          <w:lang w:val="sr-Cyrl-CS"/>
        </w:rPr>
        <w:t xml:space="preserve"> Решења о образовању комисије за јавну набавку </w:t>
      </w:r>
      <w:r w:rsidR="00536EF5" w:rsidRPr="00570A10">
        <w:rPr>
          <w:lang w:val="sr-Cyrl-CS"/>
        </w:rPr>
        <w:t>1-02-4042-</w:t>
      </w:r>
      <w:r w:rsidR="00536EF5" w:rsidRPr="00570A10">
        <w:t>2</w:t>
      </w:r>
      <w:r w:rsidR="0053730E">
        <w:t>0</w:t>
      </w:r>
      <w:r w:rsidR="00536EF5" w:rsidRPr="00570A10">
        <w:rPr>
          <w:lang w:val="sr-Cyrl-CS"/>
        </w:rPr>
        <w:t>/1</w:t>
      </w:r>
      <w:r w:rsidR="00536EF5" w:rsidRPr="00570A10">
        <w:t>9-1</w:t>
      </w:r>
      <w:r w:rsidR="00536EF5" w:rsidRPr="00570A10">
        <w:rPr>
          <w:lang w:val="sr-Cyrl-CS"/>
        </w:rPr>
        <w:t xml:space="preserve"> од </w:t>
      </w:r>
      <w:r w:rsidR="0053730E">
        <w:t>5</w:t>
      </w:r>
      <w:r w:rsidR="00536EF5" w:rsidRPr="00570A10">
        <w:rPr>
          <w:lang w:val="sr-Cyrl-CS"/>
        </w:rPr>
        <w:t>.</w:t>
      </w:r>
      <w:r w:rsidR="0053730E">
        <w:t>7</w:t>
      </w:r>
      <w:r w:rsidR="00536EF5" w:rsidRPr="00570A10">
        <w:rPr>
          <w:lang w:val="sr-Cyrl-CS"/>
        </w:rPr>
        <w:t>.201</w:t>
      </w:r>
      <w:r w:rsidR="00536EF5" w:rsidRPr="00570A10">
        <w:t>9</w:t>
      </w:r>
      <w:r w:rsidR="00536EF5" w:rsidRPr="00570A10">
        <w:rPr>
          <w:lang w:val="sr-Cyrl-CS"/>
        </w:rPr>
        <w:t>. године</w:t>
      </w:r>
      <w:r w:rsidR="00D62505" w:rsidRPr="00570A10">
        <w:rPr>
          <w:lang w:val="sr-Cyrl-CS"/>
        </w:rPr>
        <w:t>,</w:t>
      </w:r>
      <w:r w:rsidRPr="00570A10">
        <w:rPr>
          <w:lang w:val="sr-Cyrl-CS"/>
        </w:rPr>
        <w:t xml:space="preserve"> Наручилац – Регулаторна агенција за електронске комуникације и поштан</w:t>
      </w:r>
      <w:r w:rsidR="00F254EB" w:rsidRPr="00570A10">
        <w:rPr>
          <w:lang w:val="sr-Cyrl-CS"/>
        </w:rPr>
        <w:t>ске услуге, ул. Палмотићева бр.</w:t>
      </w:r>
      <w:r w:rsidR="00194C16" w:rsidRPr="00570A10">
        <w:rPr>
          <w:lang w:val="sr-Cyrl-CS"/>
        </w:rPr>
        <w:t xml:space="preserve"> 2, 11</w:t>
      </w:r>
      <w:r w:rsidR="00194C16" w:rsidRPr="00570A10">
        <w:rPr>
          <w:lang w:val="en-GB"/>
        </w:rPr>
        <w:t>103</w:t>
      </w:r>
      <w:r w:rsidRPr="00570A10">
        <w:rPr>
          <w:lang w:val="sr-Cyrl-CS"/>
        </w:rPr>
        <w:t xml:space="preserve"> Београд, </w:t>
      </w:r>
      <w:hyperlink r:id="rId13" w:history="1">
        <w:r w:rsidR="00975E26" w:rsidRPr="00570A10">
          <w:rPr>
            <w:rStyle w:val="Hyperlink"/>
            <w:lang w:val="sr-Cyrl-CS"/>
          </w:rPr>
          <w:t>www.ratel.rs</w:t>
        </w:r>
      </w:hyperlink>
      <w:r w:rsidR="00F95253" w:rsidRPr="00570A10">
        <w:rPr>
          <w:lang w:val="sr-Cyrl-CS"/>
        </w:rPr>
        <w:t xml:space="preserve">, </w:t>
      </w:r>
      <w:r w:rsidR="00540103" w:rsidRPr="00570A10">
        <w:rPr>
          <w:lang w:val="sr-Cyrl-CS"/>
        </w:rPr>
        <w:t xml:space="preserve">покреће јавну набавку </w:t>
      </w:r>
      <w:r w:rsidR="0053730E">
        <w:t>услуга</w:t>
      </w:r>
      <w:r w:rsidR="0053730E" w:rsidRPr="000C61A6">
        <w:t xml:space="preserve"> –</w:t>
      </w:r>
      <w:r w:rsidR="0053730E">
        <w:t xml:space="preserve"> о</w:t>
      </w:r>
      <w:r w:rsidR="0053730E" w:rsidRPr="00134891">
        <w:rPr>
          <w:iCs/>
        </w:rPr>
        <w:t>државање</w:t>
      </w:r>
      <w:r w:rsidR="0053730E">
        <w:rPr>
          <w:iCs/>
        </w:rPr>
        <w:t xml:space="preserve"> возила ван гарантног рока</w:t>
      </w:r>
      <w:r w:rsidR="0053730E">
        <w:t>, обликовану</w:t>
      </w:r>
      <w:r w:rsidR="0053730E" w:rsidRPr="00BF4A33">
        <w:t xml:space="preserve"> </w:t>
      </w:r>
      <w:r w:rsidR="0053730E">
        <w:t>по</w:t>
      </w:r>
      <w:r w:rsidR="0053730E" w:rsidRPr="00BF4A33">
        <w:t xml:space="preserve"> п</w:t>
      </w:r>
      <w:r w:rsidR="0053730E">
        <w:t>артијама, за период од три године</w:t>
      </w:r>
      <w:r w:rsidRPr="00570A10">
        <w:rPr>
          <w:color w:val="000000"/>
          <w:lang w:val="sr-Cyrl-CS"/>
        </w:rPr>
        <w:t>, редни број 1-02-4042-</w:t>
      </w:r>
      <w:r w:rsidR="00536EF5" w:rsidRPr="00570A10">
        <w:rPr>
          <w:color w:val="000000"/>
        </w:rPr>
        <w:t>2</w:t>
      </w:r>
      <w:r w:rsidR="0053730E">
        <w:rPr>
          <w:color w:val="000000"/>
        </w:rPr>
        <w:t>0</w:t>
      </w:r>
      <w:r w:rsidRPr="00570A10">
        <w:rPr>
          <w:color w:val="000000"/>
          <w:lang w:val="sr-Cyrl-CS"/>
        </w:rPr>
        <w:t>/1</w:t>
      </w:r>
      <w:r w:rsidR="00536EF5" w:rsidRPr="00570A10">
        <w:rPr>
          <w:color w:val="000000"/>
          <w:lang w:val="sr-Cyrl-CS"/>
        </w:rPr>
        <w:t>9</w:t>
      </w:r>
      <w:r w:rsidR="000F26B1" w:rsidRPr="00570A10">
        <w:rPr>
          <w:color w:val="000000"/>
          <w:lang w:val="sr-Cyrl-CS"/>
        </w:rPr>
        <w:t>,</w:t>
      </w:r>
      <w:r w:rsidRPr="00570A10">
        <w:rPr>
          <w:lang w:val="sr-Cyrl-CS"/>
        </w:rPr>
        <w:t xml:space="preserve"> у отвореном поступку, ради закључења уговора о јавној набавци.</w:t>
      </w:r>
    </w:p>
    <w:p w:rsidR="00044D9E" w:rsidRPr="00570A10" w:rsidRDefault="00814316" w:rsidP="00F724A4">
      <w:pPr>
        <w:ind w:firstLine="720"/>
        <w:jc w:val="both"/>
        <w:rPr>
          <w:iCs/>
        </w:rPr>
      </w:pPr>
      <w:r w:rsidRPr="00570A10">
        <w:rPr>
          <w:lang w:val="sr-Cyrl-CS"/>
        </w:rPr>
        <w:t xml:space="preserve">Предмет јавне набавке су </w:t>
      </w:r>
      <w:r w:rsidR="0053730E">
        <w:t>услуге</w:t>
      </w:r>
      <w:r w:rsidR="0053730E" w:rsidRPr="000C61A6">
        <w:t xml:space="preserve"> –</w:t>
      </w:r>
      <w:r w:rsidR="0053730E">
        <w:t xml:space="preserve"> о</w:t>
      </w:r>
      <w:r w:rsidR="0053730E" w:rsidRPr="00134891">
        <w:rPr>
          <w:iCs/>
        </w:rPr>
        <w:t>државање</w:t>
      </w:r>
      <w:r w:rsidR="0053730E">
        <w:rPr>
          <w:iCs/>
        </w:rPr>
        <w:t xml:space="preserve"> возила ван гарантног рока</w:t>
      </w:r>
      <w:r w:rsidR="0053730E">
        <w:t>, обликоване</w:t>
      </w:r>
      <w:r w:rsidR="0053730E" w:rsidRPr="00BF4A33">
        <w:t xml:space="preserve"> </w:t>
      </w:r>
      <w:r w:rsidR="0053730E">
        <w:t>по</w:t>
      </w:r>
      <w:r w:rsidR="0053730E" w:rsidRPr="00BF4A33">
        <w:t xml:space="preserve"> п</w:t>
      </w:r>
      <w:r w:rsidR="0053730E">
        <w:t>артијама, за период од три године</w:t>
      </w:r>
      <w:r w:rsidR="00044D9E" w:rsidRPr="00570A10">
        <w:rPr>
          <w:iCs/>
        </w:rPr>
        <w:t>:</w:t>
      </w:r>
    </w:p>
    <w:p w:rsidR="00044D9E" w:rsidRPr="00570A10" w:rsidRDefault="00044D9E" w:rsidP="00F724A4">
      <w:pPr>
        <w:ind w:firstLine="720"/>
        <w:jc w:val="both"/>
        <w:rPr>
          <w:iCs/>
        </w:rPr>
      </w:pPr>
    </w:p>
    <w:p w:rsidR="0053730E" w:rsidRPr="00A0770A" w:rsidRDefault="0053730E" w:rsidP="0053730E">
      <w:pPr>
        <w:pStyle w:val="Default"/>
        <w:ind w:firstLine="720"/>
        <w:jc w:val="both"/>
        <w:rPr>
          <w:rFonts w:ascii="Times New Roman" w:hAnsi="Times New Roman"/>
          <w:iCs/>
        </w:rPr>
      </w:pPr>
      <w:r w:rsidRPr="00A0770A">
        <w:rPr>
          <w:rFonts w:ascii="Times New Roman" w:hAnsi="Times New Roman"/>
          <w:iCs/>
        </w:rPr>
        <w:t xml:space="preserve">Партија </w:t>
      </w:r>
      <w:r w:rsidRPr="00A0770A">
        <w:rPr>
          <w:rFonts w:ascii="Times New Roman" w:hAnsi="Times New Roman"/>
          <w:iCs/>
          <w:lang w:val="sr-Latn-CS"/>
        </w:rPr>
        <w:t>I</w:t>
      </w:r>
      <w:r w:rsidRPr="00A0770A">
        <w:rPr>
          <w:rFonts w:ascii="Times New Roman" w:hAnsi="Times New Roman"/>
          <w:iCs/>
        </w:rPr>
        <w:t xml:space="preserve"> – Одржавање возила марке Шкода;</w:t>
      </w:r>
    </w:p>
    <w:p w:rsidR="0053730E" w:rsidRPr="00A0770A" w:rsidRDefault="0053730E" w:rsidP="0053730E">
      <w:pPr>
        <w:pStyle w:val="Default"/>
        <w:ind w:firstLine="720"/>
        <w:jc w:val="both"/>
        <w:rPr>
          <w:rFonts w:ascii="Times New Roman" w:hAnsi="Times New Roman"/>
          <w:iCs/>
        </w:rPr>
      </w:pPr>
      <w:r w:rsidRPr="00A0770A">
        <w:rPr>
          <w:rFonts w:ascii="Times New Roman" w:hAnsi="Times New Roman"/>
          <w:iCs/>
        </w:rPr>
        <w:t xml:space="preserve">Партија </w:t>
      </w:r>
      <w:r w:rsidRPr="00A0770A">
        <w:rPr>
          <w:rFonts w:ascii="Times New Roman" w:hAnsi="Times New Roman"/>
          <w:iCs/>
          <w:lang w:val="sr-Latn-CS"/>
        </w:rPr>
        <w:t>II</w:t>
      </w:r>
      <w:r w:rsidRPr="00A0770A">
        <w:rPr>
          <w:rFonts w:ascii="Times New Roman" w:hAnsi="Times New Roman"/>
          <w:iCs/>
        </w:rPr>
        <w:t xml:space="preserve"> – </w:t>
      </w:r>
      <w:r w:rsidRPr="00A0770A">
        <w:rPr>
          <w:rFonts w:ascii="Times New Roman" w:hAnsi="Times New Roman"/>
          <w:iCs/>
          <w:lang w:val="sr-Latn-CS"/>
        </w:rPr>
        <w:t>Одржавање возила марке Мерцедес</w:t>
      </w:r>
      <w:r w:rsidRPr="00A0770A">
        <w:rPr>
          <w:rFonts w:ascii="Times New Roman" w:hAnsi="Times New Roman"/>
          <w:iCs/>
        </w:rPr>
        <w:t>;</w:t>
      </w:r>
    </w:p>
    <w:p w:rsidR="0053730E" w:rsidRPr="00A0770A" w:rsidRDefault="0053730E" w:rsidP="0053730E">
      <w:pPr>
        <w:pStyle w:val="Default"/>
        <w:ind w:firstLine="720"/>
        <w:jc w:val="both"/>
        <w:rPr>
          <w:rFonts w:ascii="Times New Roman" w:hAnsi="Times New Roman"/>
          <w:iCs/>
        </w:rPr>
      </w:pPr>
      <w:r w:rsidRPr="00A0770A">
        <w:rPr>
          <w:rFonts w:ascii="Times New Roman" w:hAnsi="Times New Roman"/>
          <w:iCs/>
        </w:rPr>
        <w:t xml:space="preserve">Партија </w:t>
      </w:r>
      <w:r w:rsidRPr="00A0770A">
        <w:rPr>
          <w:rFonts w:ascii="Times New Roman" w:hAnsi="Times New Roman"/>
          <w:iCs/>
          <w:lang w:val="sr-Latn-CS"/>
        </w:rPr>
        <w:t>I</w:t>
      </w:r>
      <w:r>
        <w:rPr>
          <w:rFonts w:ascii="Times New Roman" w:hAnsi="Times New Roman"/>
          <w:iCs/>
          <w:lang w:val="sr-Latn-CS"/>
        </w:rPr>
        <w:t>II</w:t>
      </w:r>
      <w:r w:rsidRPr="00A0770A">
        <w:rPr>
          <w:rFonts w:ascii="Times New Roman" w:hAnsi="Times New Roman"/>
          <w:iCs/>
          <w:lang w:val="sr-Latn-CS"/>
        </w:rPr>
        <w:t xml:space="preserve"> - Одржавање возила марке VW</w:t>
      </w:r>
      <w:r w:rsidRPr="00A0770A">
        <w:rPr>
          <w:rFonts w:ascii="Times New Roman" w:hAnsi="Times New Roman"/>
          <w:iCs/>
        </w:rPr>
        <w:t>;</w:t>
      </w:r>
    </w:p>
    <w:p w:rsidR="0053730E" w:rsidRPr="00A0770A" w:rsidRDefault="0053730E" w:rsidP="0053730E">
      <w:pPr>
        <w:pStyle w:val="Default"/>
        <w:ind w:firstLine="720"/>
        <w:jc w:val="both"/>
        <w:rPr>
          <w:rFonts w:ascii="Times New Roman" w:hAnsi="Times New Roman"/>
          <w:iCs/>
        </w:rPr>
      </w:pPr>
      <w:r w:rsidRPr="00A0770A">
        <w:rPr>
          <w:rFonts w:ascii="Times New Roman" w:hAnsi="Times New Roman"/>
          <w:iCs/>
        </w:rPr>
        <w:t xml:space="preserve">Партија </w:t>
      </w:r>
      <w:r>
        <w:rPr>
          <w:rFonts w:ascii="Times New Roman" w:hAnsi="Times New Roman"/>
          <w:iCs/>
          <w:lang w:val="sr-Latn-CS"/>
        </w:rPr>
        <w:t>I</w:t>
      </w:r>
      <w:r w:rsidRPr="00A0770A">
        <w:rPr>
          <w:rFonts w:ascii="Times New Roman" w:hAnsi="Times New Roman"/>
          <w:iCs/>
          <w:lang w:val="sr-Latn-CS"/>
        </w:rPr>
        <w:t>V -</w:t>
      </w:r>
      <w:r w:rsidRPr="00813C56">
        <w:rPr>
          <w:rFonts w:ascii="Times New Roman" w:hAnsi="Times New Roman"/>
          <w:iCs/>
          <w:lang w:val="sr-Latn-CS"/>
        </w:rPr>
        <w:t xml:space="preserve"> </w:t>
      </w:r>
      <w:r w:rsidRPr="00A0770A">
        <w:rPr>
          <w:rFonts w:ascii="Times New Roman" w:hAnsi="Times New Roman"/>
          <w:iCs/>
          <w:lang w:val="sr-Latn-CS"/>
        </w:rPr>
        <w:t>Одржавање возила марке Опел</w:t>
      </w:r>
      <w:r w:rsidRPr="00A0770A">
        <w:rPr>
          <w:rFonts w:ascii="Times New Roman" w:hAnsi="Times New Roman"/>
          <w:iCs/>
        </w:rPr>
        <w:t>;</w:t>
      </w:r>
    </w:p>
    <w:p w:rsidR="0053730E" w:rsidRPr="00A0770A" w:rsidRDefault="0053730E" w:rsidP="0053730E">
      <w:pPr>
        <w:pStyle w:val="Default"/>
        <w:ind w:firstLine="720"/>
        <w:jc w:val="both"/>
        <w:rPr>
          <w:rFonts w:ascii="Times New Roman" w:hAnsi="Times New Roman"/>
          <w:iCs/>
        </w:rPr>
      </w:pPr>
      <w:r w:rsidRPr="00A0770A">
        <w:rPr>
          <w:rFonts w:ascii="Times New Roman" w:hAnsi="Times New Roman"/>
          <w:iCs/>
        </w:rPr>
        <w:t>Партија V</w:t>
      </w:r>
      <w:r w:rsidRPr="00A0770A">
        <w:rPr>
          <w:rFonts w:ascii="Times New Roman" w:hAnsi="Times New Roman"/>
          <w:iCs/>
          <w:lang w:val="sr-Latn-CS"/>
        </w:rPr>
        <w:t xml:space="preserve"> - Одржавање возила марке ЛАДА</w:t>
      </w:r>
      <w:r w:rsidRPr="00A0770A">
        <w:rPr>
          <w:rFonts w:ascii="Times New Roman" w:hAnsi="Times New Roman"/>
          <w:iCs/>
        </w:rPr>
        <w:t>;</w:t>
      </w:r>
    </w:p>
    <w:p w:rsidR="0053730E" w:rsidRPr="00A0770A" w:rsidRDefault="0053730E" w:rsidP="0053730E">
      <w:pPr>
        <w:pStyle w:val="Default"/>
        <w:ind w:firstLine="720"/>
        <w:jc w:val="both"/>
        <w:rPr>
          <w:rFonts w:ascii="Times New Roman" w:hAnsi="Times New Roman"/>
          <w:iCs/>
        </w:rPr>
      </w:pPr>
      <w:r w:rsidRPr="00A0770A">
        <w:rPr>
          <w:rFonts w:ascii="Times New Roman" w:hAnsi="Times New Roman"/>
          <w:iCs/>
        </w:rPr>
        <w:t>Партија VI</w:t>
      </w:r>
      <w:r w:rsidRPr="00A0770A">
        <w:rPr>
          <w:rFonts w:ascii="Times New Roman" w:hAnsi="Times New Roman"/>
          <w:iCs/>
          <w:lang w:val="sr-Latn-CS"/>
        </w:rPr>
        <w:t xml:space="preserve"> - Одржавање возила марке RENAULT</w:t>
      </w:r>
      <w:r w:rsidRPr="00A0770A">
        <w:rPr>
          <w:rFonts w:ascii="Times New Roman" w:hAnsi="Times New Roman"/>
          <w:iCs/>
        </w:rPr>
        <w:t>;</w:t>
      </w:r>
    </w:p>
    <w:p w:rsidR="0053730E" w:rsidRPr="005D7705" w:rsidRDefault="0053730E" w:rsidP="0053730E">
      <w:pPr>
        <w:pStyle w:val="Default"/>
        <w:ind w:firstLine="720"/>
        <w:jc w:val="both"/>
        <w:rPr>
          <w:rFonts w:ascii="Times New Roman" w:hAnsi="Times New Roman"/>
          <w:iCs/>
        </w:rPr>
      </w:pPr>
      <w:r w:rsidRPr="00A0770A">
        <w:rPr>
          <w:rFonts w:ascii="Times New Roman" w:hAnsi="Times New Roman"/>
          <w:iCs/>
        </w:rPr>
        <w:t>Партија VII</w:t>
      </w:r>
      <w:r w:rsidRPr="00A0770A">
        <w:rPr>
          <w:rFonts w:ascii="Times New Roman" w:hAnsi="Times New Roman"/>
          <w:iCs/>
          <w:lang w:val="sr-Latn-CS"/>
        </w:rPr>
        <w:t xml:space="preserve"> - Одржавање возила марке </w:t>
      </w:r>
      <w:r>
        <w:rPr>
          <w:rFonts w:ascii="Times New Roman" w:hAnsi="Times New Roman"/>
          <w:iCs/>
        </w:rPr>
        <w:t>NISSAN</w:t>
      </w:r>
      <w:r w:rsidR="005D7705">
        <w:rPr>
          <w:rFonts w:ascii="Times New Roman" w:hAnsi="Times New Roman"/>
          <w:iCs/>
        </w:rPr>
        <w:t>.</w:t>
      </w:r>
    </w:p>
    <w:p w:rsidR="00015464" w:rsidRPr="00570A10" w:rsidRDefault="00015464" w:rsidP="00F724A4">
      <w:pPr>
        <w:autoSpaceDE w:val="0"/>
        <w:autoSpaceDN w:val="0"/>
        <w:adjustRightInd w:val="0"/>
        <w:ind w:firstLine="720"/>
        <w:jc w:val="both"/>
        <w:rPr>
          <w:rFonts w:eastAsiaTheme="minorHAnsi"/>
        </w:rPr>
      </w:pPr>
    </w:p>
    <w:p w:rsidR="00015464" w:rsidRPr="00570A10" w:rsidRDefault="00015464" w:rsidP="00F724A4">
      <w:pPr>
        <w:spacing w:line="276" w:lineRule="auto"/>
        <w:ind w:firstLine="720"/>
        <w:jc w:val="both"/>
        <w:rPr>
          <w:color w:val="000000"/>
          <w:lang w:val="sr-Cyrl-CS"/>
        </w:rPr>
      </w:pPr>
      <w:r w:rsidRPr="00570A10">
        <w:t xml:space="preserve">Назив и ознака из општег речника набавке је: </w:t>
      </w:r>
      <w:r w:rsidR="0053730E" w:rsidRPr="0029352E">
        <w:t>50110000</w:t>
      </w:r>
      <w:r w:rsidR="0053730E">
        <w:t xml:space="preserve"> - </w:t>
      </w:r>
      <w:r w:rsidR="0053730E" w:rsidRPr="0029352E">
        <w:t>Услуге поправки и одржавања моторних возила и припадајуће опреме</w:t>
      </w:r>
      <w:r w:rsidRPr="00570A10">
        <w:rPr>
          <w:color w:val="000000"/>
        </w:rPr>
        <w:t>.</w:t>
      </w:r>
    </w:p>
    <w:p w:rsidR="00861B49" w:rsidRPr="00570A10" w:rsidRDefault="00044D9E" w:rsidP="00F724A4">
      <w:pPr>
        <w:autoSpaceDE w:val="0"/>
        <w:autoSpaceDN w:val="0"/>
        <w:adjustRightInd w:val="0"/>
        <w:ind w:firstLine="720"/>
        <w:jc w:val="both"/>
        <w:rPr>
          <w:rFonts w:eastAsiaTheme="minorHAnsi"/>
        </w:rPr>
      </w:pPr>
      <w:r w:rsidRPr="00570A10">
        <w:rPr>
          <w:rFonts w:eastAsiaTheme="minorHAnsi"/>
        </w:rPr>
        <w:t xml:space="preserve">Ближи опис предмета набавке за сваку од партија, налази се у </w:t>
      </w:r>
      <w:r w:rsidRPr="00570A10">
        <w:rPr>
          <w:lang w:val="sr-Cyrl-CS"/>
        </w:rPr>
        <w:t>Спецификацији и захтевима предмета набавке (Одељак II)</w:t>
      </w:r>
      <w:r w:rsidR="00814316" w:rsidRPr="00570A10">
        <w:rPr>
          <w:lang w:val="sr-Cyrl-CS"/>
        </w:rPr>
        <w:t>.</w:t>
      </w:r>
    </w:p>
    <w:p w:rsidR="0087234F" w:rsidRPr="00570A10" w:rsidRDefault="00814316" w:rsidP="0053730E">
      <w:pPr>
        <w:autoSpaceDE w:val="0"/>
        <w:autoSpaceDN w:val="0"/>
        <w:adjustRightInd w:val="0"/>
        <w:ind w:firstLine="720"/>
        <w:jc w:val="both"/>
        <w:rPr>
          <w:lang w:val="sr-Cyrl-CS"/>
        </w:rPr>
      </w:pPr>
      <w:r w:rsidRPr="00570A10">
        <w:rPr>
          <w:lang w:val="sr-Cyrl-CS"/>
        </w:rPr>
        <w:t>До</w:t>
      </w:r>
      <w:r w:rsidR="00044D9E" w:rsidRPr="00570A10">
        <w:rPr>
          <w:lang w:val="sr-Cyrl-CS"/>
        </w:rPr>
        <w:t>датне информације могу се тражити</w:t>
      </w:r>
      <w:r w:rsidRPr="00570A10">
        <w:rPr>
          <w:lang w:val="sr-Cyrl-CS"/>
        </w:rPr>
        <w:t xml:space="preserve"> сваког радног дана од </w:t>
      </w:r>
      <w:r w:rsidR="009C4520" w:rsidRPr="00570A10">
        <w:t>9</w:t>
      </w:r>
      <w:r w:rsidRPr="00570A10">
        <w:rPr>
          <w:lang w:val="sr-Cyrl-CS"/>
        </w:rPr>
        <w:t>.00 д</w:t>
      </w:r>
      <w:r w:rsidR="0087234F" w:rsidRPr="00570A10">
        <w:rPr>
          <w:lang w:val="sr-Cyrl-CS"/>
        </w:rPr>
        <w:t>о 1</w:t>
      </w:r>
      <w:r w:rsidR="00B3706E" w:rsidRPr="00570A10">
        <w:t>4</w:t>
      </w:r>
      <w:r w:rsidR="0053730E">
        <w:rPr>
          <w:lang w:val="sr-Cyrl-CS"/>
        </w:rPr>
        <w:t>.00 часова. Контакт особа</w:t>
      </w:r>
      <w:r w:rsidR="0087234F" w:rsidRPr="00570A10">
        <w:rPr>
          <w:lang w:val="sr-Cyrl-CS"/>
        </w:rPr>
        <w:t xml:space="preserve">: Слободан Матовић, путем броја факса 011/3232-537 или путем </w:t>
      </w:r>
      <w:r w:rsidR="0087234F" w:rsidRPr="00570A10">
        <w:rPr>
          <w:i/>
          <w:lang w:val="sr-Cyrl-CS"/>
        </w:rPr>
        <w:t xml:space="preserve">e-mail </w:t>
      </w:r>
      <w:r w:rsidR="0087234F" w:rsidRPr="00570A10">
        <w:rPr>
          <w:lang w:val="sr-Cyrl-CS"/>
        </w:rPr>
        <w:t xml:space="preserve">адресе </w:t>
      </w:r>
      <w:hyperlink r:id="rId14" w:history="1">
        <w:r w:rsidR="0087234F" w:rsidRPr="00570A10">
          <w:rPr>
            <w:rStyle w:val="Hyperlink"/>
            <w:lang w:val="sr-Cyrl-CS"/>
          </w:rPr>
          <w:t>slobodan.matovic@ratel.r</w:t>
        </w:r>
        <w:r w:rsidR="0087234F" w:rsidRPr="00570A10">
          <w:rPr>
            <w:rStyle w:val="Hyperlink"/>
          </w:rPr>
          <w:t>s</w:t>
        </w:r>
      </w:hyperlink>
      <w:r w:rsidR="0087234F" w:rsidRPr="00570A10">
        <w:t>.</w:t>
      </w:r>
    </w:p>
    <w:p w:rsidR="0087234F" w:rsidRPr="00570A10" w:rsidRDefault="0087234F" w:rsidP="00F724A4">
      <w:pPr>
        <w:autoSpaceDE w:val="0"/>
        <w:autoSpaceDN w:val="0"/>
        <w:adjustRightInd w:val="0"/>
        <w:ind w:firstLine="720"/>
        <w:jc w:val="both"/>
        <w:rPr>
          <w:lang w:val="sr-Cyrl-CS"/>
        </w:rPr>
      </w:pPr>
    </w:p>
    <w:p w:rsidR="00FB1F13" w:rsidRPr="00570A10" w:rsidRDefault="00FB1F13" w:rsidP="00F724A4">
      <w:pPr>
        <w:autoSpaceDE w:val="0"/>
        <w:autoSpaceDN w:val="0"/>
        <w:adjustRightInd w:val="0"/>
        <w:ind w:firstLine="720"/>
        <w:jc w:val="both"/>
        <w:rPr>
          <w:lang w:val="sr-Cyrl-CS"/>
        </w:rPr>
      </w:pPr>
    </w:p>
    <w:p w:rsidR="00A15665" w:rsidRPr="00570A10" w:rsidRDefault="00A15665" w:rsidP="00F724A4">
      <w:pPr>
        <w:autoSpaceDE w:val="0"/>
        <w:autoSpaceDN w:val="0"/>
        <w:adjustRightInd w:val="0"/>
        <w:ind w:firstLine="720"/>
        <w:jc w:val="both"/>
        <w:rPr>
          <w:lang w:val="sr-Cyrl-CS"/>
        </w:rPr>
        <w:sectPr w:rsidR="00A15665" w:rsidRPr="00570A10"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570A10" w:rsidTr="000B54F5">
        <w:tc>
          <w:tcPr>
            <w:tcW w:w="9243" w:type="dxa"/>
            <w:tcBorders>
              <w:top w:val="nil"/>
              <w:left w:val="nil"/>
              <w:bottom w:val="nil"/>
              <w:right w:val="nil"/>
            </w:tcBorders>
            <w:shd w:val="clear" w:color="auto" w:fill="DDD9C3"/>
          </w:tcPr>
          <w:p w:rsidR="00A92B27" w:rsidRPr="00570A10" w:rsidRDefault="00814316" w:rsidP="00F724A4">
            <w:pPr>
              <w:jc w:val="center"/>
              <w:rPr>
                <w:b/>
                <w:sz w:val="28"/>
                <w:szCs w:val="28"/>
                <w:lang w:val="sr-Cyrl-CS"/>
              </w:rPr>
            </w:pPr>
            <w:r w:rsidRPr="00570A10">
              <w:rPr>
                <w:b/>
                <w:sz w:val="28"/>
                <w:szCs w:val="28"/>
                <w:lang w:val="sr-Cyrl-CS"/>
              </w:rPr>
              <w:lastRenderedPageBreak/>
              <w:t>ОДЕЉАК II</w:t>
            </w:r>
          </w:p>
        </w:tc>
      </w:tr>
    </w:tbl>
    <w:p w:rsidR="003F2B04" w:rsidRPr="00570A10" w:rsidRDefault="003F2B04" w:rsidP="003F2B0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0B54F5" w:rsidRPr="00570A10" w:rsidRDefault="000B54F5" w:rsidP="00F724A4">
      <w:pPr>
        <w:jc w:val="both"/>
        <w:rPr>
          <w:lang w:val="sr-Cyrl-CS"/>
        </w:rPr>
      </w:pPr>
    </w:p>
    <w:p w:rsidR="000B54F5" w:rsidRPr="00570A10" w:rsidRDefault="000B54F5" w:rsidP="00F724A4">
      <w:pPr>
        <w:jc w:val="both"/>
        <w:rPr>
          <w:lang w:val="sr-Cyrl-CS"/>
        </w:rPr>
      </w:pPr>
    </w:p>
    <w:p w:rsidR="004C59F4" w:rsidRPr="000270AD" w:rsidRDefault="004C59F4" w:rsidP="000270AD">
      <w:pPr>
        <w:jc w:val="center"/>
        <w:rPr>
          <w:b/>
          <w:sz w:val="28"/>
          <w:szCs w:val="28"/>
          <w:lang w:val="sr-Cyrl-CS"/>
        </w:rPr>
      </w:pPr>
      <w:r w:rsidRPr="000270AD">
        <w:rPr>
          <w:b/>
          <w:sz w:val="28"/>
          <w:szCs w:val="28"/>
          <w:lang w:val="sr-Cyrl-CS"/>
        </w:rPr>
        <w:t xml:space="preserve">СПЕЦИФИКАЦИЈА </w:t>
      </w:r>
      <w:r w:rsidR="000270AD" w:rsidRPr="000270AD">
        <w:rPr>
          <w:b/>
          <w:sz w:val="28"/>
          <w:szCs w:val="28"/>
          <w:lang w:val="sr-Cyrl-CS"/>
        </w:rPr>
        <w:t>И ЗАХТЕВИ ПРЕДМЕТА НАБАВКЕ</w:t>
      </w:r>
    </w:p>
    <w:p w:rsidR="000270AD" w:rsidRDefault="000270AD" w:rsidP="00F724A4">
      <w:pPr>
        <w:pStyle w:val="ListParagraph"/>
        <w:spacing w:after="0"/>
        <w:ind w:left="1800"/>
        <w:rPr>
          <w:rFonts w:ascii="Times New Roman" w:hAnsi="Times New Roman"/>
          <w:b/>
          <w:sz w:val="28"/>
          <w:szCs w:val="28"/>
        </w:rPr>
      </w:pPr>
    </w:p>
    <w:p w:rsidR="00BE751D" w:rsidRPr="00BE751D" w:rsidRDefault="00BE751D" w:rsidP="00F724A4">
      <w:pPr>
        <w:pStyle w:val="ListParagraph"/>
        <w:spacing w:after="0"/>
        <w:ind w:left="1800"/>
        <w:rPr>
          <w:rFonts w:ascii="Times New Roman" w:hAnsi="Times New Roman"/>
          <w:b/>
          <w:sz w:val="28"/>
          <w:szCs w:val="28"/>
        </w:rPr>
      </w:pPr>
    </w:p>
    <w:p w:rsidR="0053730E" w:rsidRPr="00E83D09" w:rsidRDefault="0053730E" w:rsidP="0053730E">
      <w:pPr>
        <w:tabs>
          <w:tab w:val="left" w:pos="780"/>
        </w:tabs>
        <w:jc w:val="center"/>
        <w:rPr>
          <w:b/>
          <w:iCs/>
          <w:lang w:val="sr-Cyrl-CS"/>
        </w:rPr>
      </w:pPr>
      <w:r w:rsidRPr="00E83D09">
        <w:rPr>
          <w:b/>
          <w:iCs/>
          <w:lang w:val="sr-Cyrl-CS"/>
        </w:rPr>
        <w:t xml:space="preserve">Партија </w:t>
      </w:r>
      <w:r w:rsidRPr="00E83D09">
        <w:rPr>
          <w:b/>
          <w:iCs/>
          <w:lang w:val="sr-Latn-CS"/>
        </w:rPr>
        <w:t>I</w:t>
      </w:r>
      <w:r w:rsidRPr="00E83D09">
        <w:rPr>
          <w:b/>
          <w:iCs/>
          <w:lang w:val="sr-Cyrl-CS"/>
        </w:rPr>
        <w:t xml:space="preserve"> – Одржавање службених возила марке Шкода</w:t>
      </w:r>
      <w:r w:rsidR="00BE751D">
        <w:rPr>
          <w:b/>
          <w:iCs/>
          <w:lang w:val="sr-Cyrl-CS"/>
        </w:rPr>
        <w:t>, у ван</w:t>
      </w:r>
      <w:r w:rsidR="00D82D7B">
        <w:rPr>
          <w:b/>
          <w:iCs/>
          <w:lang w:val="sr-Cyrl-CS"/>
        </w:rPr>
        <w:t xml:space="preserve"> </w:t>
      </w:r>
      <w:r w:rsidR="00BE751D">
        <w:rPr>
          <w:b/>
          <w:iCs/>
          <w:lang w:val="sr-Cyrl-CS"/>
        </w:rPr>
        <w:t>гарантном року</w:t>
      </w:r>
    </w:p>
    <w:p w:rsidR="0053730E" w:rsidRDefault="0053730E" w:rsidP="0053730E">
      <w:pPr>
        <w:tabs>
          <w:tab w:val="left" w:pos="780"/>
        </w:tabs>
        <w:jc w:val="center"/>
        <w:rPr>
          <w:b/>
          <w:iCs/>
          <w:lang w:val="sr-Cyrl-CS"/>
        </w:rPr>
      </w:pPr>
    </w:p>
    <w:p w:rsidR="00BE751D" w:rsidRPr="00E83D09" w:rsidRDefault="00BE751D" w:rsidP="0053730E">
      <w:pPr>
        <w:tabs>
          <w:tab w:val="left" w:pos="780"/>
        </w:tabs>
        <w:jc w:val="center"/>
        <w:rPr>
          <w:b/>
          <w:iCs/>
          <w:lang w:val="sr-Cyrl-CS"/>
        </w:rPr>
      </w:pPr>
    </w:p>
    <w:p w:rsidR="0053730E" w:rsidRPr="00E83D09" w:rsidRDefault="0053730E" w:rsidP="0053730E">
      <w:pPr>
        <w:tabs>
          <w:tab w:val="left" w:pos="780"/>
        </w:tabs>
        <w:ind w:firstLine="720"/>
        <w:jc w:val="both"/>
        <w:rPr>
          <w:lang w:val="sr-Cyrl-CS"/>
        </w:rPr>
      </w:pPr>
      <w:r w:rsidRPr="00E83D09">
        <w:rPr>
          <w:lang w:val="sr-Cyrl-CS"/>
        </w:rPr>
        <w:t>Општи услови:</w:t>
      </w:r>
    </w:p>
    <w:p w:rsidR="0053730E" w:rsidRPr="00E83D09" w:rsidRDefault="0053730E" w:rsidP="0053730E">
      <w:pPr>
        <w:tabs>
          <w:tab w:val="left" w:pos="780"/>
        </w:tabs>
        <w:ind w:firstLine="720"/>
        <w:jc w:val="both"/>
      </w:pPr>
    </w:p>
    <w:p w:rsidR="00BE751D" w:rsidRPr="00E83D09" w:rsidRDefault="00BE751D" w:rsidP="00BE751D">
      <w:pPr>
        <w:tabs>
          <w:tab w:val="left" w:pos="780"/>
        </w:tabs>
        <w:ind w:firstLine="720"/>
        <w:jc w:val="both"/>
        <w:rPr>
          <w:lang w:val="sr-Cyrl-CS"/>
        </w:rPr>
      </w:pPr>
      <w:r w:rsidRPr="00E83D09">
        <w:t xml:space="preserve">Рок извршњења појединачне услуге </w:t>
      </w:r>
      <w:r w:rsidRPr="00E83D09">
        <w:rPr>
          <w:lang w:val="sr-Cyrl-CS"/>
        </w:rPr>
        <w:t xml:space="preserve">не може трајати </w:t>
      </w:r>
      <w:r w:rsidRPr="00E83D09">
        <w:t xml:space="preserve">дуже </w:t>
      </w:r>
      <w:r w:rsidRPr="00E83D09">
        <w:rPr>
          <w:lang w:val="sr-Cyrl-CS"/>
        </w:rPr>
        <w:t>од времена које потребно за уградњу резервног дела и времена потребног за дијагностицирање квара.</w:t>
      </w:r>
      <w:r w:rsidRPr="00E83D09">
        <w:t xml:space="preserve"> </w:t>
      </w:r>
      <w:r w:rsidRPr="00E83D09">
        <w:rPr>
          <w:lang w:val="sr-Cyrl-CS"/>
        </w:rPr>
        <w:t xml:space="preserve"> </w:t>
      </w:r>
    </w:p>
    <w:p w:rsidR="00BE751D" w:rsidRPr="00E83D09" w:rsidRDefault="00BE751D" w:rsidP="00BE751D">
      <w:pPr>
        <w:tabs>
          <w:tab w:val="left" w:pos="780"/>
        </w:tabs>
        <w:ind w:firstLine="720"/>
        <w:jc w:val="both"/>
      </w:pPr>
      <w:r w:rsidRPr="00E83D09">
        <w:t xml:space="preserve">Место пружања услуга, </w:t>
      </w:r>
      <w:r w:rsidRPr="00E83D09">
        <w:rPr>
          <w:lang w:val="sr-Cyrl-CS"/>
        </w:rPr>
        <w:t xml:space="preserve">за </w:t>
      </w:r>
      <w:r w:rsidRPr="00E83D09">
        <w:t xml:space="preserve">предметнo возилo, је </w:t>
      </w:r>
      <w:r w:rsidRPr="00E83D09">
        <w:rPr>
          <w:lang w:val="sr-Cyrl-CS"/>
        </w:rPr>
        <w:t xml:space="preserve">сервис </w:t>
      </w:r>
      <w:r w:rsidRPr="00E83D09">
        <w:t>изабраног понуђача.</w:t>
      </w:r>
    </w:p>
    <w:p w:rsidR="00BE751D" w:rsidRPr="00E83D09" w:rsidRDefault="00BE751D" w:rsidP="00BE751D">
      <w:pPr>
        <w:tabs>
          <w:tab w:val="left" w:pos="780"/>
        </w:tabs>
        <w:ind w:firstLine="720"/>
        <w:jc w:val="both"/>
      </w:pPr>
      <w:r w:rsidRPr="00E83D09">
        <w:rPr>
          <w:lang w:val="sr-Cyrl-CS"/>
        </w:rPr>
        <w:t>Сервис понуђача</w:t>
      </w:r>
      <w:r w:rsidRPr="00E83D09">
        <w:t xml:space="preserve"> у ко</w:t>
      </w:r>
      <w:r w:rsidRPr="00E83D09">
        <w:rPr>
          <w:lang w:val="sr-Cyrl-CS"/>
        </w:rPr>
        <w:t>ме</w:t>
      </w:r>
      <w:r w:rsidRPr="00E83D09">
        <w:t xml:space="preserve"> се врши пружање предметних услуга, не </w:t>
      </w:r>
      <w:r w:rsidRPr="00E83D09">
        <w:rPr>
          <w:lang w:val="sr-Cyrl-CS"/>
        </w:rPr>
        <w:t>може бити на већој удаљености од 15км, рачунајући од места седишта</w:t>
      </w:r>
      <w:r>
        <w:rPr>
          <w:lang w:val="sr-Cyrl-CS"/>
        </w:rPr>
        <w:t xml:space="preserve"> наручиоца, ул. Палмотићева бр.</w:t>
      </w:r>
      <w:r w:rsidRPr="00E83D09">
        <w:rPr>
          <w:lang w:val="sr-Cyrl-CS"/>
        </w:rPr>
        <w:t xml:space="preserve"> 2, Београд. Наручилац ће проверу вршити на основу </w:t>
      </w:r>
      <w:r w:rsidRPr="00E83D09">
        <w:rPr>
          <w:i/>
          <w:lang w:val="sr-Latn-CS"/>
        </w:rPr>
        <w:t>Google</w:t>
      </w:r>
      <w:r w:rsidRPr="00E83D09">
        <w:rPr>
          <w:lang w:val="sr-Cyrl-CS"/>
        </w:rPr>
        <w:t xml:space="preserve"> мапа, користећи најближи пут.</w:t>
      </w:r>
      <w:r w:rsidRPr="00E83D09">
        <w:t xml:space="preserve"> Уколико </w:t>
      </w:r>
      <w:r w:rsidRPr="00E83D09">
        <w:rPr>
          <w:lang w:val="sr-Cyrl-CS"/>
        </w:rPr>
        <w:t xml:space="preserve">се сервис </w:t>
      </w:r>
      <w:r w:rsidRPr="00E83D09">
        <w:t>у ко</w:t>
      </w:r>
      <w:r w:rsidRPr="00E83D09">
        <w:rPr>
          <w:lang w:val="sr-Cyrl-CS"/>
        </w:rPr>
        <w:t>ме</w:t>
      </w:r>
      <w:r w:rsidRPr="00E83D09">
        <w:t xml:space="preserve"> се врши пружање предметних услуга, удаљен више од 15км од адресе </w:t>
      </w:r>
      <w:r w:rsidRPr="00E83D09">
        <w:rPr>
          <w:lang w:val="sr-Cyrl-CS"/>
        </w:rPr>
        <w:t>седишта наручиоца</w:t>
      </w:r>
      <w:r w:rsidRPr="00E83D09">
        <w:t xml:space="preserve">, чијe je возилo предмет пружања услуге за ову партију, </w:t>
      </w:r>
      <w:r w:rsidRPr="00E83D09">
        <w:rPr>
          <w:lang w:val="sr-Cyrl-CS"/>
        </w:rPr>
        <w:t xml:space="preserve">понуђач је </w:t>
      </w:r>
      <w:r w:rsidRPr="00E83D09">
        <w:t xml:space="preserve">обавезан да сноси све трошкове транспорта возила (од адресе наручиоца до </w:t>
      </w:r>
      <w:r w:rsidRPr="00E83D09">
        <w:rPr>
          <w:lang w:val="sr-Cyrl-CS"/>
        </w:rPr>
        <w:t>сервиса</w:t>
      </w:r>
      <w:r w:rsidRPr="00E83D09">
        <w:t xml:space="preserve"> и назад - до наручиоца).</w:t>
      </w:r>
    </w:p>
    <w:p w:rsidR="00BE751D" w:rsidRPr="00E83D09" w:rsidRDefault="00BE751D" w:rsidP="00BE751D">
      <w:pPr>
        <w:tabs>
          <w:tab w:val="left" w:pos="780"/>
        </w:tabs>
        <w:ind w:firstLine="720"/>
        <w:jc w:val="both"/>
        <w:rPr>
          <w:lang w:val="sr-Cyrl-CS"/>
        </w:rPr>
      </w:pPr>
      <w:r w:rsidRPr="00E83D09">
        <w:rPr>
          <w:lang w:val="sr-Cyrl-CS"/>
        </w:rPr>
        <w:t>По правилу, у возило се уграђују оригинални (препоручени од стране произвођача) резервни делови. У возило се могу уградити и резервни делови који нису оригинални под условом да је понуђач добио писмено одобрење од наручиоца.</w:t>
      </w:r>
    </w:p>
    <w:p w:rsidR="00BE751D" w:rsidRPr="00E83D09" w:rsidRDefault="00BE751D" w:rsidP="00BE751D">
      <w:pPr>
        <w:tabs>
          <w:tab w:val="left" w:pos="780"/>
        </w:tabs>
        <w:ind w:firstLine="720"/>
        <w:jc w:val="both"/>
        <w:rPr>
          <w:lang w:val="sr-Cyrl-CS"/>
        </w:rPr>
      </w:pPr>
      <w:r w:rsidRPr="00E83D09">
        <w:rPr>
          <w:lang w:val="sr-Cyrl-CS"/>
        </w:rPr>
        <w:t>За сваки уграђени резервни део понуђач је у обавези да уз гаранцију достави и декларацију произвођача резервног дела.</w:t>
      </w:r>
    </w:p>
    <w:p w:rsidR="00BE751D" w:rsidRPr="00E83D09" w:rsidRDefault="00BE751D" w:rsidP="00BE751D">
      <w:pPr>
        <w:tabs>
          <w:tab w:val="left" w:pos="780"/>
        </w:tabs>
        <w:ind w:firstLine="720"/>
        <w:jc w:val="both"/>
        <w:rPr>
          <w:lang w:val="sr-Cyrl-CS"/>
        </w:rPr>
      </w:pPr>
      <w:r w:rsidRPr="00E83D09">
        <w:rPr>
          <w:lang w:val="sr-Cyrl-CS"/>
        </w:rPr>
        <w:t xml:space="preserve">Замењени делови се враћају након замене наручиоцу. </w:t>
      </w:r>
    </w:p>
    <w:p w:rsidR="00BE751D" w:rsidRPr="00E83D09" w:rsidRDefault="00BE751D" w:rsidP="00BE751D">
      <w:pPr>
        <w:tabs>
          <w:tab w:val="left" w:pos="780"/>
        </w:tabs>
        <w:ind w:firstLine="720"/>
        <w:jc w:val="both"/>
      </w:pPr>
      <w:r w:rsidRPr="00E83D09">
        <w:rPr>
          <w:lang w:val="sr-Cyrl-CS"/>
        </w:rPr>
        <w:t>На резервне делове и извршене услуге понуђачи издају писану гаранцију, која не може бити мања од 12 месеци, без обзира на број пређених километара.</w:t>
      </w:r>
    </w:p>
    <w:p w:rsidR="00BE751D" w:rsidRPr="00E83D09" w:rsidRDefault="00BE751D" w:rsidP="00BE751D">
      <w:pPr>
        <w:tabs>
          <w:tab w:val="left" w:pos="780"/>
        </w:tabs>
        <w:ind w:firstLine="720"/>
        <w:jc w:val="both"/>
        <w:rPr>
          <w:lang w:val="sr-Cyrl-CS"/>
        </w:rPr>
      </w:pPr>
      <w:r w:rsidRPr="00E83D09">
        <w:rPr>
          <w:lang w:val="sr-Cyrl-CS"/>
        </w:rPr>
        <w:t>Понуђач је у обавези да сваки сервис упише у сервисну књижицу са детаљним описом посла који је обавио, називом уграђеног дела и серијским бројем уграђеног дела.</w:t>
      </w:r>
    </w:p>
    <w:p w:rsidR="00BE751D" w:rsidRPr="00E83D09" w:rsidRDefault="00BE751D" w:rsidP="00BE751D">
      <w:pPr>
        <w:tabs>
          <w:tab w:val="left" w:pos="780"/>
        </w:tabs>
        <w:ind w:firstLine="720"/>
        <w:jc w:val="both"/>
      </w:pPr>
      <w:r w:rsidRPr="00E83D09">
        <w:t xml:space="preserve">Квалитет извршене услуге мора да одговара стандардима, прописима и правилима струке за ту врсту услуге и захтевима Корисника услуга. </w:t>
      </w:r>
    </w:p>
    <w:p w:rsidR="00BE751D" w:rsidRPr="00E83D09" w:rsidRDefault="00BE751D" w:rsidP="00BE751D">
      <w:pPr>
        <w:tabs>
          <w:tab w:val="left" w:pos="780"/>
        </w:tabs>
        <w:ind w:firstLine="720"/>
        <w:jc w:val="both"/>
      </w:pPr>
      <w:r w:rsidRPr="00E83D09">
        <w:t>Квалитативни и квантитативни преглед ће се извршити у моменту извршења услуге.</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lastRenderedPageBreak/>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t>Понуђач је у обавези да приликом сваке замене филтера климе обави и биочишћење клима уређаја. Ова услуга ће бити плаћена према званичном ценовнику.</w:t>
      </w:r>
    </w:p>
    <w:p w:rsidR="0053730E" w:rsidRDefault="0053730E" w:rsidP="0053730E">
      <w:pPr>
        <w:tabs>
          <w:tab w:val="left" w:pos="780"/>
        </w:tabs>
        <w:jc w:val="center"/>
        <w:rPr>
          <w:b/>
          <w:iCs/>
          <w:sz w:val="22"/>
          <w:szCs w:val="22"/>
          <w:lang w:val="sr-Cyrl-CS"/>
        </w:rPr>
      </w:pPr>
    </w:p>
    <w:p w:rsidR="000270AD" w:rsidRDefault="000270AD" w:rsidP="0053730E">
      <w:pPr>
        <w:tabs>
          <w:tab w:val="left" w:pos="780"/>
        </w:tabs>
        <w:jc w:val="center"/>
        <w:rPr>
          <w:b/>
          <w:iCs/>
          <w:sz w:val="22"/>
          <w:szCs w:val="22"/>
          <w:lang w:val="sr-Cyrl-CS"/>
        </w:rPr>
        <w:sectPr w:rsidR="000270AD" w:rsidSect="006442A6">
          <w:pgSz w:w="11907" w:h="16839" w:code="9"/>
          <w:pgMar w:top="415" w:right="1440" w:bottom="1152" w:left="1440" w:header="576" w:footer="439" w:gutter="0"/>
          <w:cols w:space="708"/>
          <w:titlePg/>
          <w:docGrid w:linePitch="360"/>
        </w:sectPr>
      </w:pPr>
    </w:p>
    <w:p w:rsidR="0004198D" w:rsidRDefault="0004198D" w:rsidP="0053730E">
      <w:pPr>
        <w:tabs>
          <w:tab w:val="left" w:pos="780"/>
        </w:tabs>
        <w:jc w:val="center"/>
        <w:rPr>
          <w:b/>
          <w:iCs/>
          <w:sz w:val="22"/>
          <w:szCs w:val="22"/>
          <w:lang w:val="sr-Cyrl-CS"/>
        </w:rPr>
      </w:pPr>
    </w:p>
    <w:p w:rsidR="0004198D" w:rsidRPr="00E6183F" w:rsidRDefault="0004198D" w:rsidP="0053730E">
      <w:pPr>
        <w:tabs>
          <w:tab w:val="left" w:pos="780"/>
        </w:tabs>
        <w:jc w:val="center"/>
        <w:rPr>
          <w:b/>
          <w:iCs/>
          <w:sz w:val="22"/>
          <w:szCs w:val="22"/>
          <w:lang w:val="sr-Cyrl-CS"/>
        </w:rPr>
      </w:pPr>
    </w:p>
    <w:p w:rsidR="0053730E" w:rsidRPr="00E6183F" w:rsidRDefault="0053730E" w:rsidP="00C0586E">
      <w:pPr>
        <w:numPr>
          <w:ilvl w:val="0"/>
          <w:numId w:val="10"/>
        </w:numPr>
        <w:tabs>
          <w:tab w:val="left" w:pos="615"/>
          <w:tab w:val="left" w:pos="780"/>
        </w:tabs>
        <w:rPr>
          <w:b/>
          <w:iCs/>
          <w:sz w:val="22"/>
          <w:szCs w:val="22"/>
          <w:lang w:val="sr-Cyrl-CS"/>
        </w:rPr>
      </w:pPr>
      <w:r w:rsidRPr="00E6183F">
        <w:rPr>
          <w:b/>
          <w:iCs/>
          <w:sz w:val="22"/>
          <w:szCs w:val="22"/>
          <w:lang w:val="sr-Cyrl-CS"/>
        </w:rPr>
        <w:t>ШКОДА „</w:t>
      </w:r>
      <w:r w:rsidRPr="00E6183F">
        <w:rPr>
          <w:b/>
          <w:iCs/>
          <w:sz w:val="22"/>
          <w:szCs w:val="22"/>
        </w:rPr>
        <w:t>FABIA II</w:t>
      </w:r>
      <w:r w:rsidRPr="00E6183F">
        <w:rPr>
          <w:b/>
          <w:iCs/>
          <w:sz w:val="22"/>
          <w:szCs w:val="22"/>
          <w:lang w:val="sr-Cyrl-CS"/>
        </w:rPr>
        <w:t>“</w:t>
      </w:r>
      <w:r w:rsidRPr="00E6183F">
        <w:rPr>
          <w:b/>
          <w:iCs/>
          <w:sz w:val="22"/>
          <w:szCs w:val="22"/>
        </w:rPr>
        <w:t xml:space="preserve">  1,6 TDI 55KW</w:t>
      </w:r>
      <w:r w:rsidRPr="00E6183F">
        <w:rPr>
          <w:b/>
          <w:iCs/>
          <w:sz w:val="22"/>
          <w:szCs w:val="22"/>
          <w:lang w:val="sr-Cyrl-CS"/>
        </w:rPr>
        <w:t>:</w:t>
      </w:r>
    </w:p>
    <w:p w:rsidR="0053730E" w:rsidRPr="00E6183F" w:rsidRDefault="0053730E" w:rsidP="0053730E">
      <w:pPr>
        <w:tabs>
          <w:tab w:val="left" w:pos="615"/>
          <w:tab w:val="left" w:pos="780"/>
        </w:tabs>
        <w:rPr>
          <w:b/>
          <w:iCs/>
          <w:sz w:val="22"/>
          <w:szCs w:val="22"/>
          <w:lang w:val="sr-Cyrl-CS"/>
        </w:rPr>
      </w:pPr>
    </w:p>
    <w:p w:rsidR="0053730E" w:rsidRPr="00E6183F" w:rsidRDefault="0053730E" w:rsidP="0053730E">
      <w:pPr>
        <w:tabs>
          <w:tab w:val="left" w:pos="615"/>
          <w:tab w:val="left" w:pos="780"/>
        </w:tabs>
        <w:rPr>
          <w:b/>
          <w:iCs/>
          <w:sz w:val="22"/>
          <w:szCs w:val="22"/>
          <w:lang w:val="sr-Cyrl-CS"/>
        </w:rPr>
      </w:pPr>
      <w:r w:rsidRPr="00E6183F">
        <w:rPr>
          <w:b/>
          <w:iCs/>
          <w:sz w:val="22"/>
          <w:szCs w:val="22"/>
          <w:lang w:val="sr-Cyrl-CS"/>
        </w:rPr>
        <w:t>Возила која су предмет набавке:</w:t>
      </w:r>
    </w:p>
    <w:p w:rsidR="0053730E" w:rsidRPr="00E6183F" w:rsidRDefault="0053730E" w:rsidP="0053730E">
      <w:pPr>
        <w:tabs>
          <w:tab w:val="left" w:pos="615"/>
          <w:tab w:val="left" w:pos="780"/>
        </w:tabs>
        <w:rPr>
          <w:b/>
          <w:iCs/>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819"/>
        <w:gridCol w:w="1535"/>
        <w:gridCol w:w="2564"/>
        <w:gridCol w:w="1509"/>
      </w:tblGrid>
      <w:tr w:rsidR="0053730E" w:rsidRPr="00E6183F" w:rsidTr="0053730E">
        <w:tc>
          <w:tcPr>
            <w:tcW w:w="719"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Ред. бр.</w:t>
            </w:r>
          </w:p>
        </w:tc>
        <w:tc>
          <w:tcPr>
            <w:tcW w:w="2988"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Регистарски број</w:t>
            </w:r>
          </w:p>
        </w:tc>
        <w:tc>
          <w:tcPr>
            <w:tcW w:w="1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Годиште</w:t>
            </w:r>
          </w:p>
        </w:tc>
        <w:tc>
          <w:tcPr>
            <w:tcW w:w="2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шасије</w:t>
            </w:r>
          </w:p>
        </w:tc>
        <w:tc>
          <w:tcPr>
            <w:tcW w:w="1581"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мотора</w:t>
            </w:r>
          </w:p>
        </w:tc>
      </w:tr>
      <w:tr w:rsidR="0053730E" w:rsidRPr="00E6183F" w:rsidTr="0053730E">
        <w:tc>
          <w:tcPr>
            <w:tcW w:w="719"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1.</w:t>
            </w:r>
          </w:p>
        </w:tc>
        <w:tc>
          <w:tcPr>
            <w:tcW w:w="2988" w:type="dxa"/>
            <w:vAlign w:val="center"/>
          </w:tcPr>
          <w:p w:rsidR="0053730E" w:rsidRPr="00E6183F" w:rsidRDefault="0053730E" w:rsidP="0053730E">
            <w:pPr>
              <w:autoSpaceDE w:val="0"/>
              <w:autoSpaceDN w:val="0"/>
              <w:adjustRightInd w:val="0"/>
              <w:ind w:right="796"/>
              <w:jc w:val="center"/>
              <w:rPr>
                <w:b/>
                <w:color w:val="000000"/>
                <w:sz w:val="22"/>
                <w:szCs w:val="22"/>
              </w:rPr>
            </w:pPr>
            <w:r w:rsidRPr="00E6183F">
              <w:rPr>
                <w:b/>
                <w:color w:val="000000"/>
                <w:sz w:val="22"/>
                <w:szCs w:val="22"/>
              </w:rPr>
              <w:t>BG-408-GT</w:t>
            </w:r>
          </w:p>
        </w:tc>
        <w:tc>
          <w:tcPr>
            <w:tcW w:w="1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2011</w:t>
            </w:r>
          </w:p>
        </w:tc>
        <w:tc>
          <w:tcPr>
            <w:tcW w:w="2590"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TMBES45J6C3018644</w:t>
            </w:r>
          </w:p>
        </w:tc>
        <w:tc>
          <w:tcPr>
            <w:tcW w:w="1581"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CAYE 19119</w:t>
            </w:r>
          </w:p>
        </w:tc>
      </w:tr>
      <w:tr w:rsidR="0053730E" w:rsidRPr="00E6183F" w:rsidTr="0053730E">
        <w:tc>
          <w:tcPr>
            <w:tcW w:w="719"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w:t>
            </w:r>
          </w:p>
        </w:tc>
        <w:tc>
          <w:tcPr>
            <w:tcW w:w="2988" w:type="dxa"/>
            <w:vAlign w:val="center"/>
          </w:tcPr>
          <w:p w:rsidR="0053730E" w:rsidRPr="00E6183F" w:rsidRDefault="0053730E" w:rsidP="0053730E">
            <w:pPr>
              <w:autoSpaceDE w:val="0"/>
              <w:autoSpaceDN w:val="0"/>
              <w:adjustRightInd w:val="0"/>
              <w:ind w:right="796"/>
              <w:jc w:val="center"/>
              <w:rPr>
                <w:b/>
                <w:color w:val="000000"/>
                <w:sz w:val="22"/>
                <w:szCs w:val="22"/>
              </w:rPr>
            </w:pPr>
            <w:r w:rsidRPr="00E6183F">
              <w:rPr>
                <w:b/>
                <w:color w:val="000000"/>
                <w:sz w:val="22"/>
                <w:szCs w:val="22"/>
              </w:rPr>
              <w:t>BG-408-GL</w:t>
            </w:r>
          </w:p>
        </w:tc>
        <w:tc>
          <w:tcPr>
            <w:tcW w:w="1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2011</w:t>
            </w:r>
          </w:p>
        </w:tc>
        <w:tc>
          <w:tcPr>
            <w:tcW w:w="2590"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TMBES45J7C3016870</w:t>
            </w:r>
          </w:p>
        </w:tc>
        <w:tc>
          <w:tcPr>
            <w:tcW w:w="1581"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CAYE 19146</w:t>
            </w:r>
          </w:p>
        </w:tc>
      </w:tr>
      <w:tr w:rsidR="0053730E" w:rsidRPr="00E6183F" w:rsidTr="0053730E">
        <w:tc>
          <w:tcPr>
            <w:tcW w:w="719"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3.</w:t>
            </w:r>
          </w:p>
        </w:tc>
        <w:tc>
          <w:tcPr>
            <w:tcW w:w="2988" w:type="dxa"/>
            <w:vAlign w:val="center"/>
          </w:tcPr>
          <w:p w:rsidR="0053730E" w:rsidRPr="00E6183F" w:rsidRDefault="0053730E" w:rsidP="0053730E">
            <w:pPr>
              <w:autoSpaceDE w:val="0"/>
              <w:autoSpaceDN w:val="0"/>
              <w:adjustRightInd w:val="0"/>
              <w:ind w:right="796"/>
              <w:jc w:val="center"/>
              <w:rPr>
                <w:b/>
                <w:color w:val="000000"/>
                <w:sz w:val="22"/>
                <w:szCs w:val="22"/>
              </w:rPr>
            </w:pPr>
            <w:r w:rsidRPr="00E6183F">
              <w:rPr>
                <w:b/>
                <w:color w:val="000000"/>
                <w:sz w:val="22"/>
                <w:szCs w:val="22"/>
              </w:rPr>
              <w:t>BG-408-GR</w:t>
            </w:r>
          </w:p>
        </w:tc>
        <w:tc>
          <w:tcPr>
            <w:tcW w:w="1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2011</w:t>
            </w:r>
          </w:p>
        </w:tc>
        <w:tc>
          <w:tcPr>
            <w:tcW w:w="2590"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TMBES45J7C3018653</w:t>
            </w:r>
          </w:p>
        </w:tc>
        <w:tc>
          <w:tcPr>
            <w:tcW w:w="1581"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CAYE 19099</w:t>
            </w:r>
          </w:p>
        </w:tc>
      </w:tr>
    </w:tbl>
    <w:p w:rsidR="0053730E" w:rsidRPr="00E6183F" w:rsidRDefault="0053730E" w:rsidP="0053730E">
      <w:pPr>
        <w:tabs>
          <w:tab w:val="left" w:pos="780"/>
        </w:tabs>
        <w:rPr>
          <w:b/>
          <w:iCs/>
          <w:sz w:val="22"/>
          <w:szCs w:val="22"/>
          <w:lang w:val="sr-Cyrl-CS"/>
        </w:rPr>
      </w:pPr>
    </w:p>
    <w:p w:rsidR="0053730E" w:rsidRPr="00E6183F" w:rsidRDefault="0053730E" w:rsidP="0053730E">
      <w:pPr>
        <w:tabs>
          <w:tab w:val="left" w:pos="780"/>
        </w:tabs>
        <w:rPr>
          <w:b/>
          <w:iCs/>
          <w:sz w:val="22"/>
          <w:szCs w:val="22"/>
          <w:lang w:val="sr-Cyrl-CS"/>
        </w:rPr>
      </w:pPr>
      <w:r w:rsidRPr="00E6183F">
        <w:rPr>
          <w:b/>
          <w:iCs/>
          <w:sz w:val="22"/>
          <w:szCs w:val="22"/>
          <w:lang w:val="sr-Cyrl-CS"/>
        </w:rPr>
        <w:t>Опис услуга:</w:t>
      </w:r>
    </w:p>
    <w:p w:rsidR="0053730E" w:rsidRPr="00E6183F" w:rsidRDefault="0053730E" w:rsidP="0053730E">
      <w:pPr>
        <w:tabs>
          <w:tab w:val="left" w:pos="780"/>
        </w:tabs>
        <w:jc w:val="center"/>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lang w:val="sr-Cyrl-CS"/>
              </w:rPr>
              <w:t>Р</w:t>
            </w:r>
            <w:r w:rsidRPr="00E6183F">
              <w:rPr>
                <w:bCs/>
                <w:sz w:val="20"/>
                <w:szCs w:val="20"/>
              </w:rPr>
              <w:t>ед. Број</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p>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ВРСТА УСЛУГЕ</w:t>
            </w:r>
          </w:p>
        </w:tc>
        <w:tc>
          <w:tcPr>
            <w:tcW w:w="1500" w:type="dxa"/>
            <w:vAlign w:val="center"/>
          </w:tcPr>
          <w:p w:rsidR="0053730E"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 xml:space="preserve">Време уградње </w:t>
            </w:r>
          </w:p>
          <w:p w:rsidR="0053730E" w:rsidRPr="00E6183F" w:rsidRDefault="0053730E" w:rsidP="0053730E">
            <w:pPr>
              <w:tabs>
                <w:tab w:val="center" w:pos="4788"/>
                <w:tab w:val="left" w:pos="6212"/>
              </w:tabs>
              <w:spacing w:line="276" w:lineRule="auto"/>
              <w:contextualSpacing/>
              <w:jc w:val="center"/>
              <w:rPr>
                <w:bCs/>
                <w:sz w:val="20"/>
                <w:szCs w:val="20"/>
                <w:lang w:val="sr-Cyrl-CS"/>
              </w:rPr>
            </w:pPr>
            <w:r>
              <w:rPr>
                <w:bCs/>
                <w:sz w:val="20"/>
                <w:szCs w:val="20"/>
                <w:lang w:val="sr-Cyrl-CS"/>
              </w:rPr>
              <w:t>(норма час)</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по радном часу без ПДВ</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заменског дела без ПДВ</w:t>
            </w: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1</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2</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3</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4</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5</w:t>
            </w: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53730E" w:rsidRPr="00D34DA0" w:rsidRDefault="0053730E" w:rsidP="0053730E">
            <w:pPr>
              <w:rPr>
                <w:sz w:val="20"/>
                <w:szCs w:val="20"/>
              </w:rPr>
            </w:pPr>
            <w:r w:rsidRPr="00D34DA0">
              <w:rPr>
                <w:bCs/>
                <w:sz w:val="20"/>
                <w:szCs w:val="20"/>
                <w:lang w:val="sr-Cyrl-CS"/>
              </w:rPr>
              <w:t>Замена задњег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53730E" w:rsidRPr="00D34DA0" w:rsidRDefault="0053730E" w:rsidP="0053730E">
            <w:pPr>
              <w:rPr>
                <w:sz w:val="20"/>
                <w:szCs w:val="20"/>
              </w:rPr>
            </w:pPr>
            <w:r w:rsidRPr="00D34DA0">
              <w:rPr>
                <w:bCs/>
                <w:sz w:val="20"/>
                <w:szCs w:val="20"/>
                <w:lang w:val="sr-Cyrl-CS"/>
              </w:rPr>
              <w:t>Замена задњег носача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53730E" w:rsidRPr="00D34DA0" w:rsidRDefault="0053730E" w:rsidP="0053730E">
            <w:pPr>
              <w:rPr>
                <w:sz w:val="20"/>
                <w:szCs w:val="20"/>
              </w:rPr>
            </w:pPr>
            <w:r w:rsidRPr="00D34DA0">
              <w:rPr>
                <w:bCs/>
                <w:sz w:val="20"/>
                <w:szCs w:val="20"/>
                <w:lang w:val="sr-Cyrl-CS"/>
              </w:rPr>
              <w:t>Замена предњих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53730E" w:rsidRPr="00D34DA0" w:rsidRDefault="0053730E" w:rsidP="0053730E">
            <w:pPr>
              <w:rPr>
                <w:sz w:val="20"/>
                <w:szCs w:val="20"/>
              </w:rPr>
            </w:pPr>
            <w:r w:rsidRPr="00D34DA0">
              <w:rPr>
                <w:bCs/>
                <w:sz w:val="20"/>
                <w:szCs w:val="20"/>
                <w:lang w:val="sr-Cyrl-CS"/>
              </w:rPr>
              <w:t>Замена задњих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53730E" w:rsidRPr="00D34DA0" w:rsidRDefault="0053730E" w:rsidP="0053730E">
            <w:pPr>
              <w:rPr>
                <w:sz w:val="20"/>
                <w:szCs w:val="20"/>
              </w:rPr>
            </w:pPr>
            <w:r w:rsidRPr="00D34DA0">
              <w:rPr>
                <w:bCs/>
                <w:sz w:val="20"/>
                <w:szCs w:val="20"/>
                <w:lang w:val="sr-Cyrl-CS"/>
              </w:rPr>
              <w:t>Замена носача виско вентилатора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53730E" w:rsidRPr="00D34DA0" w:rsidRDefault="0053730E" w:rsidP="0053730E">
            <w:pPr>
              <w:rPr>
                <w:sz w:val="20"/>
                <w:szCs w:val="20"/>
              </w:rPr>
            </w:pPr>
            <w:r w:rsidRPr="00D34DA0">
              <w:rPr>
                <w:bCs/>
                <w:sz w:val="20"/>
                <w:szCs w:val="20"/>
                <w:lang w:val="sr-Cyrl-CS"/>
              </w:rPr>
              <w:t>Замена задњих одбојних гума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53730E" w:rsidRPr="00D34DA0" w:rsidRDefault="0053730E" w:rsidP="0053730E">
            <w:pPr>
              <w:rPr>
                <w:sz w:val="20"/>
                <w:szCs w:val="20"/>
              </w:rPr>
            </w:pPr>
            <w:r w:rsidRPr="00D34DA0">
              <w:rPr>
                <w:bCs/>
                <w:sz w:val="20"/>
                <w:szCs w:val="20"/>
                <w:lang w:val="sr-Cyrl-CS"/>
              </w:rPr>
              <w:t>Замена задњих шоља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53730E" w:rsidRPr="00D34DA0" w:rsidRDefault="0053730E" w:rsidP="0053730E">
            <w:pPr>
              <w:rPr>
                <w:sz w:val="20"/>
                <w:szCs w:val="20"/>
              </w:rPr>
            </w:pPr>
            <w:r w:rsidRPr="00D34DA0">
              <w:rPr>
                <w:bCs/>
                <w:sz w:val="20"/>
                <w:szCs w:val="20"/>
                <w:lang w:val="sr-Cyrl-CS"/>
              </w:rPr>
              <w:t>Замена задњих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53730E" w:rsidRPr="00D34DA0" w:rsidRDefault="0053730E" w:rsidP="0053730E">
            <w:pPr>
              <w:rPr>
                <w:sz w:val="20"/>
                <w:szCs w:val="20"/>
              </w:rPr>
            </w:pPr>
            <w:r w:rsidRPr="00D34DA0">
              <w:rPr>
                <w:bCs/>
                <w:sz w:val="20"/>
                <w:szCs w:val="20"/>
                <w:lang w:val="sr-Cyrl-CS"/>
              </w:rPr>
              <w:t>Замена предњих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53730E" w:rsidRPr="00D34DA0" w:rsidRDefault="0053730E" w:rsidP="0053730E">
            <w:pPr>
              <w:rPr>
                <w:sz w:val="20"/>
                <w:szCs w:val="20"/>
              </w:rPr>
            </w:pPr>
            <w:r w:rsidRPr="00D34DA0">
              <w:rPr>
                <w:bCs/>
                <w:sz w:val="20"/>
                <w:szCs w:val="20"/>
                <w:lang w:val="sr-Cyrl-CS"/>
              </w:rPr>
              <w:t>Замена термостата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53730E" w:rsidRPr="00D34DA0" w:rsidRDefault="0053730E" w:rsidP="0053730E">
            <w:pPr>
              <w:rPr>
                <w:sz w:val="20"/>
                <w:szCs w:val="20"/>
              </w:rPr>
            </w:pPr>
            <w:r w:rsidRPr="00D34DA0">
              <w:rPr>
                <w:bCs/>
                <w:sz w:val="20"/>
                <w:szCs w:val="20"/>
                <w:lang w:val="sr-Cyrl-CS"/>
              </w:rPr>
              <w:t>Замена вентилатора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53730E" w:rsidRPr="00D34DA0" w:rsidRDefault="0053730E" w:rsidP="0053730E">
            <w:pPr>
              <w:rPr>
                <w:sz w:val="20"/>
                <w:szCs w:val="20"/>
              </w:rPr>
            </w:pPr>
            <w:r w:rsidRPr="00D34DA0">
              <w:rPr>
                <w:bCs/>
                <w:sz w:val="20"/>
                <w:szCs w:val="20"/>
                <w:lang w:val="sr-Cyrl-CS"/>
              </w:rPr>
              <w:t>Замена електричне дизне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53730E" w:rsidRPr="00D34DA0" w:rsidRDefault="0053730E" w:rsidP="0053730E">
            <w:pPr>
              <w:rPr>
                <w:sz w:val="20"/>
                <w:szCs w:val="20"/>
              </w:rPr>
            </w:pPr>
            <w:r w:rsidRPr="00D34DA0">
              <w:rPr>
                <w:bCs/>
                <w:sz w:val="20"/>
                <w:szCs w:val="20"/>
                <w:lang w:val="sr-Cyrl-CS"/>
              </w:rPr>
              <w:t>Замена пумпе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53730E" w:rsidRPr="00D34DA0" w:rsidRDefault="0053730E" w:rsidP="0053730E">
            <w:pPr>
              <w:rPr>
                <w:sz w:val="20"/>
                <w:szCs w:val="20"/>
              </w:rPr>
            </w:pPr>
            <w:r w:rsidRPr="00D34DA0">
              <w:rPr>
                <w:bCs/>
                <w:sz w:val="20"/>
                <w:szCs w:val="20"/>
                <w:lang w:val="sr-Cyrl-CS"/>
              </w:rPr>
              <w:t>Замена катализатора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53730E" w:rsidRPr="00D34DA0" w:rsidRDefault="0053730E" w:rsidP="0053730E">
            <w:pPr>
              <w:rPr>
                <w:sz w:val="20"/>
                <w:szCs w:val="20"/>
              </w:rPr>
            </w:pPr>
            <w:r w:rsidRPr="00D34DA0">
              <w:rPr>
                <w:bCs/>
                <w:sz w:val="20"/>
                <w:szCs w:val="20"/>
                <w:lang w:val="sr-Cyrl-CS"/>
              </w:rPr>
              <w:t>Замена средњег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53730E" w:rsidRPr="00D34DA0" w:rsidRDefault="0053730E" w:rsidP="0053730E">
            <w:pPr>
              <w:rPr>
                <w:sz w:val="20"/>
                <w:szCs w:val="20"/>
              </w:rPr>
            </w:pPr>
            <w:r w:rsidRPr="00D34DA0">
              <w:rPr>
                <w:bCs/>
                <w:sz w:val="20"/>
                <w:szCs w:val="20"/>
                <w:lang w:val="sr-Cyrl-CS"/>
              </w:rPr>
              <w:t>Замена задњег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53730E" w:rsidRPr="00D34DA0" w:rsidRDefault="0053730E" w:rsidP="0053730E">
            <w:pPr>
              <w:rPr>
                <w:sz w:val="20"/>
                <w:szCs w:val="20"/>
              </w:rPr>
            </w:pPr>
            <w:r w:rsidRPr="00D34DA0">
              <w:rPr>
                <w:bCs/>
                <w:sz w:val="20"/>
                <w:szCs w:val="20"/>
                <w:lang w:val="sr-Cyrl-CS"/>
              </w:rPr>
              <w:t>Замена главног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53730E" w:rsidRPr="00D34DA0" w:rsidRDefault="0053730E" w:rsidP="0053730E">
            <w:pPr>
              <w:rPr>
                <w:sz w:val="20"/>
                <w:szCs w:val="20"/>
              </w:rPr>
            </w:pPr>
            <w:r w:rsidRPr="00D34DA0">
              <w:rPr>
                <w:bCs/>
                <w:sz w:val="20"/>
                <w:szCs w:val="20"/>
                <w:lang w:val="sr-Cyrl-CS"/>
              </w:rPr>
              <w:t>Замена помоћног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53730E" w:rsidRPr="00D34DA0" w:rsidRDefault="0053730E" w:rsidP="0053730E">
            <w:pPr>
              <w:rPr>
                <w:sz w:val="20"/>
                <w:szCs w:val="20"/>
              </w:rPr>
            </w:pPr>
            <w:r w:rsidRPr="00D34DA0">
              <w:rPr>
                <w:bCs/>
                <w:sz w:val="20"/>
                <w:szCs w:val="20"/>
                <w:lang w:val="sr-Cyrl-CS"/>
              </w:rPr>
              <w:t>Замена главног кочионог цилиндра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53730E" w:rsidRPr="00D34DA0" w:rsidRDefault="0053730E" w:rsidP="0053730E">
            <w:pPr>
              <w:rPr>
                <w:sz w:val="20"/>
                <w:szCs w:val="20"/>
              </w:rPr>
            </w:pPr>
            <w:r w:rsidRPr="00D34DA0">
              <w:rPr>
                <w:bCs/>
                <w:sz w:val="20"/>
                <w:szCs w:val="20"/>
                <w:lang w:val="sr-Cyrl-CS"/>
              </w:rPr>
              <w:t>Замена серво апарата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53730E" w:rsidRPr="00D34DA0" w:rsidRDefault="0053730E" w:rsidP="0053730E">
            <w:pPr>
              <w:rPr>
                <w:sz w:val="20"/>
                <w:szCs w:val="20"/>
              </w:rPr>
            </w:pPr>
            <w:r w:rsidRPr="00D34DA0">
              <w:rPr>
                <w:bCs/>
                <w:sz w:val="20"/>
                <w:szCs w:val="20"/>
                <w:lang w:val="sr-Cyrl-CS"/>
              </w:rPr>
              <w:t>Замена полуосовине са зглобовима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53730E" w:rsidRPr="00D34DA0" w:rsidRDefault="0053730E" w:rsidP="0053730E">
            <w:pPr>
              <w:rPr>
                <w:sz w:val="20"/>
                <w:szCs w:val="20"/>
              </w:rPr>
            </w:pPr>
            <w:r w:rsidRPr="00D34DA0">
              <w:rPr>
                <w:bCs/>
                <w:sz w:val="20"/>
                <w:szCs w:val="20"/>
                <w:lang w:val="sr-Cyrl-CS"/>
              </w:rPr>
              <w:t>Замена споне са крајем споне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53730E" w:rsidRPr="00D34DA0" w:rsidRDefault="0053730E" w:rsidP="0053730E">
            <w:pPr>
              <w:rPr>
                <w:sz w:val="20"/>
                <w:szCs w:val="20"/>
              </w:rPr>
            </w:pPr>
            <w:r w:rsidRPr="00D34DA0">
              <w:rPr>
                <w:bCs/>
                <w:sz w:val="20"/>
                <w:szCs w:val="20"/>
                <w:lang w:val="sr-Cyrl-CS"/>
              </w:rPr>
              <w:t>Замена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53730E" w:rsidRPr="00D34DA0" w:rsidRDefault="0053730E" w:rsidP="0053730E">
            <w:pPr>
              <w:rPr>
                <w:sz w:val="20"/>
                <w:szCs w:val="20"/>
              </w:rPr>
            </w:pPr>
            <w:r w:rsidRPr="00D34DA0">
              <w:rPr>
                <w:bCs/>
                <w:sz w:val="20"/>
                <w:szCs w:val="20"/>
                <w:lang w:val="sr-Cyrl-CS"/>
              </w:rPr>
              <w:t>Замена серво пумпе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53730E" w:rsidRPr="00D34DA0" w:rsidRDefault="0053730E" w:rsidP="0053730E">
            <w:pPr>
              <w:rPr>
                <w:sz w:val="20"/>
                <w:szCs w:val="20"/>
              </w:rPr>
            </w:pPr>
            <w:r w:rsidRPr="00D34DA0">
              <w:rPr>
                <w:bCs/>
                <w:sz w:val="20"/>
                <w:szCs w:val="20"/>
                <w:lang w:val="sr-Cyrl-CS"/>
              </w:rPr>
              <w:t>Замена манжетне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53730E" w:rsidRPr="00D34DA0" w:rsidRDefault="0053730E" w:rsidP="0053730E">
            <w:pPr>
              <w:rPr>
                <w:sz w:val="20"/>
                <w:szCs w:val="20"/>
              </w:rPr>
            </w:pPr>
            <w:r w:rsidRPr="00D34DA0">
              <w:rPr>
                <w:bCs/>
                <w:sz w:val="20"/>
                <w:szCs w:val="20"/>
                <w:lang w:val="sr-Cyrl-CS"/>
              </w:rPr>
              <w:t>Замена ламбда сонде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53730E" w:rsidRPr="00D34DA0" w:rsidRDefault="0053730E" w:rsidP="0053730E">
            <w:pPr>
              <w:rPr>
                <w:sz w:val="20"/>
                <w:szCs w:val="20"/>
              </w:rPr>
            </w:pPr>
            <w:r w:rsidRPr="00D34DA0">
              <w:rPr>
                <w:bCs/>
                <w:sz w:val="20"/>
                <w:szCs w:val="20"/>
                <w:lang w:val="sr-Cyrl-CS"/>
              </w:rPr>
              <w:t>Замена централне јединице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53730E" w:rsidRPr="00D34DA0" w:rsidRDefault="0053730E" w:rsidP="0053730E">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53730E" w:rsidRPr="00D34DA0" w:rsidRDefault="0053730E" w:rsidP="0053730E">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53730E" w:rsidRPr="00D34DA0" w:rsidRDefault="0053730E" w:rsidP="0053730E">
            <w:pPr>
              <w:rPr>
                <w:sz w:val="20"/>
                <w:szCs w:val="20"/>
              </w:rPr>
            </w:pPr>
            <w:r w:rsidRPr="00D34DA0">
              <w:rPr>
                <w:bCs/>
                <w:sz w:val="20"/>
                <w:szCs w:val="20"/>
                <w:lang w:val="sr-Cyrl-CS"/>
              </w:rPr>
              <w:t>Замена предње браве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53730E" w:rsidRPr="00D34DA0" w:rsidRDefault="0053730E" w:rsidP="0053730E">
            <w:pPr>
              <w:rPr>
                <w:sz w:val="20"/>
                <w:szCs w:val="20"/>
              </w:rPr>
            </w:pPr>
            <w:r w:rsidRPr="00D34DA0">
              <w:rPr>
                <w:bCs/>
                <w:sz w:val="20"/>
                <w:szCs w:val="20"/>
                <w:lang w:val="sr-Cyrl-CS"/>
              </w:rPr>
              <w:t>Замена браве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53730E" w:rsidRPr="00D34DA0" w:rsidRDefault="0053730E" w:rsidP="0053730E">
            <w:pPr>
              <w:rPr>
                <w:sz w:val="20"/>
                <w:szCs w:val="20"/>
              </w:rPr>
            </w:pPr>
            <w:r w:rsidRPr="00D34DA0">
              <w:rPr>
                <w:bCs/>
                <w:sz w:val="20"/>
                <w:szCs w:val="20"/>
                <w:lang w:val="sr-Cyrl-CS"/>
              </w:rPr>
              <w:t>Замена предњег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53730E" w:rsidRPr="00D34DA0" w:rsidRDefault="0053730E" w:rsidP="0053730E">
            <w:pPr>
              <w:rPr>
                <w:sz w:val="20"/>
                <w:szCs w:val="20"/>
              </w:rPr>
            </w:pPr>
            <w:r w:rsidRPr="00D34DA0">
              <w:rPr>
                <w:bCs/>
                <w:sz w:val="20"/>
                <w:szCs w:val="20"/>
                <w:lang w:val="sr-Cyrl-CS"/>
              </w:rPr>
              <w:t>Замена мотора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53730E" w:rsidRPr="00D34DA0" w:rsidRDefault="0053730E" w:rsidP="0053730E">
            <w:pPr>
              <w:rPr>
                <w:sz w:val="20"/>
                <w:szCs w:val="20"/>
              </w:rPr>
            </w:pPr>
            <w:r w:rsidRPr="00D34DA0">
              <w:rPr>
                <w:bCs/>
                <w:sz w:val="20"/>
                <w:szCs w:val="20"/>
                <w:lang w:val="sr-Cyrl-CS"/>
              </w:rPr>
              <w:t>Замена сирене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53730E" w:rsidRPr="00D34DA0" w:rsidRDefault="0053730E" w:rsidP="0053730E">
            <w:pPr>
              <w:rPr>
                <w:sz w:val="20"/>
                <w:szCs w:val="20"/>
              </w:rPr>
            </w:pPr>
            <w:r w:rsidRPr="00D34DA0">
              <w:rPr>
                <w:bCs/>
                <w:sz w:val="20"/>
                <w:szCs w:val="20"/>
                <w:lang w:val="sr-Cyrl-CS"/>
              </w:rPr>
              <w:t>Замена ручице мигавца (аблендер)</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53730E" w:rsidRPr="00D34DA0" w:rsidRDefault="0053730E" w:rsidP="0053730E">
            <w:pPr>
              <w:rPr>
                <w:sz w:val="20"/>
                <w:szCs w:val="20"/>
              </w:rPr>
            </w:pPr>
            <w:r w:rsidRPr="00D34DA0">
              <w:rPr>
                <w:bCs/>
                <w:sz w:val="20"/>
                <w:szCs w:val="20"/>
                <w:lang w:val="sr-Cyrl-CS"/>
              </w:rPr>
              <w:t>Замена ручице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53730E" w:rsidRPr="00D34DA0" w:rsidRDefault="0053730E" w:rsidP="0053730E">
            <w:pPr>
              <w:rPr>
                <w:sz w:val="20"/>
                <w:szCs w:val="20"/>
              </w:rPr>
            </w:pPr>
            <w:r w:rsidRPr="00D34DA0">
              <w:rPr>
                <w:bCs/>
                <w:sz w:val="20"/>
                <w:szCs w:val="20"/>
                <w:lang w:val="sr-Cyrl-CS"/>
              </w:rPr>
              <w:t>Замена предњих метлица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53730E" w:rsidRPr="00D34DA0" w:rsidRDefault="0053730E" w:rsidP="0053730E">
            <w:pPr>
              <w:rPr>
                <w:sz w:val="20"/>
                <w:szCs w:val="20"/>
              </w:rPr>
            </w:pPr>
            <w:r w:rsidRPr="00D34DA0">
              <w:rPr>
                <w:bCs/>
                <w:sz w:val="20"/>
                <w:szCs w:val="20"/>
                <w:lang w:val="sr-Cyrl-CS"/>
              </w:rPr>
              <w:t>Замена мотора предњих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53730E" w:rsidRPr="00D34DA0" w:rsidRDefault="0053730E" w:rsidP="0053730E">
            <w:pPr>
              <w:rPr>
                <w:sz w:val="20"/>
                <w:szCs w:val="20"/>
              </w:rPr>
            </w:pPr>
            <w:r w:rsidRPr="00D34DA0">
              <w:rPr>
                <w:bCs/>
                <w:sz w:val="20"/>
                <w:szCs w:val="20"/>
                <w:lang w:val="sr-Cyrl-CS"/>
              </w:rPr>
              <w:t>Замена посуде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53730E" w:rsidRPr="00D34DA0" w:rsidRDefault="0053730E" w:rsidP="0053730E">
            <w:pPr>
              <w:rPr>
                <w:sz w:val="20"/>
                <w:szCs w:val="20"/>
              </w:rPr>
            </w:pPr>
            <w:r w:rsidRPr="00D34DA0">
              <w:rPr>
                <w:bCs/>
                <w:sz w:val="20"/>
                <w:szCs w:val="20"/>
                <w:lang w:val="sr-Cyrl-CS"/>
              </w:rPr>
              <w:t>Замена мотора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53730E" w:rsidRPr="00D34DA0" w:rsidRDefault="0053730E" w:rsidP="0053730E">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53730E" w:rsidRPr="00D34DA0" w:rsidRDefault="0053730E" w:rsidP="0053730E">
            <w:pPr>
              <w:rPr>
                <w:sz w:val="20"/>
                <w:szCs w:val="20"/>
              </w:rPr>
            </w:pPr>
            <w:r w:rsidRPr="00D34DA0">
              <w:rPr>
                <w:bCs/>
                <w:sz w:val="20"/>
                <w:szCs w:val="20"/>
                <w:lang w:val="sr-Cyrl-CS"/>
              </w:rPr>
              <w:t>Замена прекидача прозора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53730E" w:rsidRPr="00D34DA0" w:rsidRDefault="0053730E" w:rsidP="0053730E">
            <w:pPr>
              <w:rPr>
                <w:sz w:val="20"/>
                <w:szCs w:val="20"/>
              </w:rPr>
            </w:pPr>
            <w:r w:rsidRPr="00D34DA0">
              <w:rPr>
                <w:bCs/>
                <w:sz w:val="20"/>
                <w:szCs w:val="20"/>
                <w:lang w:val="sr-Cyrl-CS"/>
              </w:rPr>
              <w:t>Замена прекидач спољних огледала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87.</w:t>
            </w:r>
          </w:p>
        </w:tc>
        <w:tc>
          <w:tcPr>
            <w:tcW w:w="4229" w:type="dxa"/>
          </w:tcPr>
          <w:p w:rsidR="0053730E" w:rsidRPr="00D34DA0" w:rsidRDefault="0053730E" w:rsidP="0053730E">
            <w:pPr>
              <w:rPr>
                <w:sz w:val="20"/>
                <w:szCs w:val="20"/>
              </w:rPr>
            </w:pPr>
            <w:r w:rsidRPr="00D34DA0">
              <w:rPr>
                <w:bCs/>
                <w:sz w:val="20"/>
                <w:szCs w:val="20"/>
                <w:lang w:val="sr-Cyrl-CS"/>
              </w:rPr>
              <w:t>Замена прекидача за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88.</w:t>
            </w:r>
          </w:p>
        </w:tc>
        <w:tc>
          <w:tcPr>
            <w:tcW w:w="4229" w:type="dxa"/>
          </w:tcPr>
          <w:p w:rsidR="0053730E" w:rsidRPr="00D34DA0" w:rsidRDefault="0053730E" w:rsidP="0053730E">
            <w:pPr>
              <w:rPr>
                <w:sz w:val="20"/>
                <w:szCs w:val="20"/>
              </w:rPr>
            </w:pPr>
            <w:r w:rsidRPr="00D34DA0">
              <w:rPr>
                <w:bCs/>
                <w:sz w:val="20"/>
                <w:szCs w:val="20"/>
                <w:lang w:val="sr-Cyrl-CS"/>
              </w:rPr>
              <w:t>Замена мотора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53730E" w:rsidRPr="00D34DA0" w:rsidRDefault="0053730E" w:rsidP="0053730E">
            <w:pPr>
              <w:rPr>
                <w:sz w:val="20"/>
                <w:szCs w:val="20"/>
              </w:rPr>
            </w:pPr>
            <w:r w:rsidRPr="00D34DA0">
              <w:rPr>
                <w:bCs/>
                <w:sz w:val="20"/>
                <w:szCs w:val="20"/>
                <w:lang w:val="sr-Cyrl-CS"/>
              </w:rPr>
              <w:t>Замена отпорника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53730E" w:rsidRPr="00D34DA0" w:rsidRDefault="0053730E" w:rsidP="0053730E">
            <w:pPr>
              <w:rPr>
                <w:sz w:val="20"/>
                <w:szCs w:val="20"/>
              </w:rPr>
            </w:pPr>
            <w:r w:rsidRPr="00D34DA0">
              <w:rPr>
                <w:bCs/>
                <w:sz w:val="20"/>
                <w:szCs w:val="20"/>
                <w:lang w:val="sr-Cyrl-CS"/>
              </w:rPr>
              <w:t>Замена амортизера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53730E" w:rsidRPr="00D34DA0" w:rsidRDefault="0053730E" w:rsidP="0053730E">
            <w:pPr>
              <w:rPr>
                <w:sz w:val="20"/>
                <w:szCs w:val="20"/>
              </w:rPr>
            </w:pPr>
            <w:r w:rsidRPr="00D34DA0">
              <w:rPr>
                <w:bCs/>
                <w:sz w:val="20"/>
                <w:szCs w:val="20"/>
                <w:lang w:val="sr-Cyrl-CS"/>
              </w:rPr>
              <w:t>Замена сигурносног појаса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53730E" w:rsidRPr="00D34DA0" w:rsidRDefault="0053730E" w:rsidP="0053730E">
            <w:pPr>
              <w:rPr>
                <w:bCs/>
                <w:sz w:val="20"/>
                <w:szCs w:val="20"/>
                <w:lang w:val="sr-Cyrl-CS"/>
              </w:rPr>
            </w:pPr>
            <w:r w:rsidRPr="00D34DA0">
              <w:rPr>
                <w:bCs/>
                <w:sz w:val="20"/>
                <w:szCs w:val="20"/>
                <w:lang w:val="sr-Cyrl-CS"/>
              </w:rPr>
              <w:t>Замена турбине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93.</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H1</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94.</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95.</w:t>
            </w:r>
          </w:p>
        </w:tc>
        <w:tc>
          <w:tcPr>
            <w:tcW w:w="4229" w:type="dxa"/>
          </w:tcPr>
          <w:p w:rsidR="0053730E" w:rsidRPr="00D34DA0" w:rsidRDefault="0053730E" w:rsidP="0053730E">
            <w:pPr>
              <w:rPr>
                <w:bCs/>
                <w:sz w:val="20"/>
                <w:szCs w:val="20"/>
                <w:lang w:val="sr-Cyrl-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r>
      <w:tr w:rsidR="0053730E" w:rsidRPr="00E6183F" w:rsidTr="0053730E">
        <w:tc>
          <w:tcPr>
            <w:tcW w:w="721" w:type="dxa"/>
            <w:shd w:val="clear" w:color="auto" w:fill="948A54"/>
            <w:vAlign w:val="center"/>
          </w:tcPr>
          <w:p w:rsidR="0053730E" w:rsidRPr="007077F7" w:rsidRDefault="0053730E" w:rsidP="0053730E">
            <w:pPr>
              <w:tabs>
                <w:tab w:val="center" w:pos="4788"/>
                <w:tab w:val="left" w:pos="6212"/>
              </w:tabs>
              <w:spacing w:line="276" w:lineRule="auto"/>
              <w:contextualSpacing/>
              <w:rPr>
                <w:b/>
                <w:bCs/>
                <w:sz w:val="20"/>
                <w:szCs w:val="20"/>
              </w:rPr>
            </w:pPr>
          </w:p>
        </w:tc>
        <w:tc>
          <w:tcPr>
            <w:tcW w:w="4229" w:type="dxa"/>
            <w:shd w:val="clear" w:color="auto" w:fill="948A54"/>
          </w:tcPr>
          <w:p w:rsidR="0053730E" w:rsidRPr="00E6183F" w:rsidRDefault="0053730E" w:rsidP="0053730E">
            <w:pPr>
              <w:rPr>
                <w:b/>
                <w:bCs/>
                <w:sz w:val="20"/>
                <w:szCs w:val="20"/>
                <w:lang w:val="sr-Cyrl-CS"/>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Pr>
                <w:bCs/>
                <w:sz w:val="20"/>
                <w:szCs w:val="20"/>
              </w:rPr>
              <w:t>96</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до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7</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преко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8</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lang w:val="sr-Cyrl-CS"/>
              </w:rPr>
            </w:pPr>
            <w:r w:rsidRPr="00E6183F">
              <w:rPr>
                <w:bCs/>
                <w:sz w:val="20"/>
                <w:szCs w:val="20"/>
                <w:lang w:val="sr-Cyrl-CS"/>
              </w:rPr>
              <w:t xml:space="preserve">Цена реглаже трапа </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bl>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450"/>
          <w:tab w:val="left" w:pos="780"/>
        </w:tabs>
        <w:jc w:val="both"/>
        <w:rPr>
          <w:b/>
          <w:iCs/>
          <w:sz w:val="22"/>
          <w:szCs w:val="22"/>
          <w:lang w:val="sr-Cyrl-CS"/>
        </w:rPr>
      </w:pPr>
      <w:r w:rsidRPr="00E6183F">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E6183F">
        <w:rPr>
          <w:b/>
          <w:iCs/>
          <w:sz w:val="22"/>
          <w:szCs w:val="22"/>
          <w:lang w:val="sr-Cyrl-CS"/>
        </w:rPr>
        <w:tab/>
      </w: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Default="0053730E" w:rsidP="0053730E">
      <w:pPr>
        <w:tabs>
          <w:tab w:val="left" w:pos="780"/>
        </w:tabs>
        <w:jc w:val="center"/>
        <w:rPr>
          <w:b/>
          <w:iCs/>
          <w:sz w:val="22"/>
          <w:szCs w:val="22"/>
          <w:lang w:val="sr-Cyrl-CS"/>
        </w:rPr>
      </w:pPr>
    </w:p>
    <w:p w:rsidR="000270AD" w:rsidRDefault="000270AD" w:rsidP="0053730E">
      <w:pPr>
        <w:tabs>
          <w:tab w:val="left" w:pos="780"/>
        </w:tabs>
        <w:jc w:val="center"/>
        <w:rPr>
          <w:b/>
          <w:iCs/>
          <w:sz w:val="22"/>
          <w:szCs w:val="22"/>
          <w:lang w:val="sr-Cyrl-CS"/>
        </w:rPr>
        <w:sectPr w:rsidR="000270AD" w:rsidSect="006442A6">
          <w:pgSz w:w="11907" w:h="16839" w:code="9"/>
          <w:pgMar w:top="415" w:right="1440" w:bottom="1152" w:left="1440" w:header="576" w:footer="439" w:gutter="0"/>
          <w:cols w:space="708"/>
          <w:titlePg/>
          <w:docGrid w:linePitch="360"/>
        </w:sectPr>
      </w:pPr>
    </w:p>
    <w:p w:rsidR="000270AD" w:rsidRDefault="000270AD" w:rsidP="0053730E">
      <w:pPr>
        <w:tabs>
          <w:tab w:val="left" w:pos="780"/>
        </w:tabs>
        <w:jc w:val="center"/>
        <w:rPr>
          <w:b/>
          <w:iCs/>
          <w:sz w:val="22"/>
          <w:szCs w:val="22"/>
          <w:lang w:val="sr-Cyrl-CS"/>
        </w:rPr>
      </w:pPr>
    </w:p>
    <w:p w:rsidR="000270AD" w:rsidRPr="00E6183F" w:rsidRDefault="000270AD" w:rsidP="0053730E">
      <w:pPr>
        <w:tabs>
          <w:tab w:val="left" w:pos="780"/>
        </w:tabs>
        <w:jc w:val="center"/>
        <w:rPr>
          <w:b/>
          <w:iCs/>
          <w:sz w:val="22"/>
          <w:szCs w:val="22"/>
          <w:lang w:val="sr-Cyrl-CS"/>
        </w:rPr>
      </w:pPr>
    </w:p>
    <w:p w:rsidR="0053730E" w:rsidRPr="00E6183F" w:rsidRDefault="0053730E" w:rsidP="00C0586E">
      <w:pPr>
        <w:numPr>
          <w:ilvl w:val="0"/>
          <w:numId w:val="10"/>
        </w:numPr>
        <w:tabs>
          <w:tab w:val="left" w:pos="615"/>
          <w:tab w:val="left" w:pos="780"/>
        </w:tabs>
        <w:rPr>
          <w:b/>
          <w:iCs/>
          <w:sz w:val="22"/>
          <w:szCs w:val="22"/>
          <w:lang w:val="sr-Cyrl-CS"/>
        </w:rPr>
      </w:pPr>
      <w:r w:rsidRPr="00E6183F">
        <w:rPr>
          <w:b/>
          <w:iCs/>
          <w:sz w:val="22"/>
          <w:szCs w:val="22"/>
          <w:lang w:val="sr-Cyrl-CS"/>
        </w:rPr>
        <w:t>Шкода „</w:t>
      </w:r>
      <w:r w:rsidRPr="00E6183F">
        <w:rPr>
          <w:b/>
          <w:iCs/>
          <w:sz w:val="22"/>
          <w:szCs w:val="22"/>
          <w:lang w:val="sr-Latn-CS"/>
        </w:rPr>
        <w:t>Octavia</w:t>
      </w:r>
      <w:r w:rsidRPr="00E6183F">
        <w:rPr>
          <w:b/>
          <w:iCs/>
          <w:sz w:val="22"/>
          <w:szCs w:val="22"/>
          <w:lang w:val="sr-Cyrl-CS"/>
        </w:rPr>
        <w:t xml:space="preserve">“ </w:t>
      </w:r>
      <w:r w:rsidRPr="00E6183F">
        <w:rPr>
          <w:b/>
          <w:color w:val="000000"/>
          <w:sz w:val="22"/>
          <w:szCs w:val="22"/>
        </w:rPr>
        <w:t>1,9TDi  77KW</w:t>
      </w:r>
      <w:r w:rsidRPr="00E6183F">
        <w:rPr>
          <w:b/>
          <w:iCs/>
          <w:sz w:val="22"/>
          <w:szCs w:val="22"/>
          <w:lang w:val="sr-Cyrl-CS"/>
        </w:rPr>
        <w:t>:</w:t>
      </w:r>
    </w:p>
    <w:p w:rsidR="0053730E" w:rsidRPr="00E6183F" w:rsidRDefault="0053730E" w:rsidP="0053730E">
      <w:pPr>
        <w:tabs>
          <w:tab w:val="left" w:pos="780"/>
        </w:tabs>
        <w:rPr>
          <w:b/>
          <w:iCs/>
          <w:sz w:val="22"/>
          <w:szCs w:val="22"/>
          <w:lang w:val="sr-Cyrl-CS"/>
        </w:rPr>
      </w:pPr>
    </w:p>
    <w:p w:rsidR="0053730E" w:rsidRPr="00E6183F" w:rsidRDefault="0053730E" w:rsidP="0053730E">
      <w:pPr>
        <w:tabs>
          <w:tab w:val="left" w:pos="615"/>
          <w:tab w:val="left" w:pos="780"/>
        </w:tabs>
        <w:rPr>
          <w:b/>
          <w:iCs/>
          <w:sz w:val="22"/>
          <w:szCs w:val="22"/>
          <w:lang w:val="sr-Cyrl-CS"/>
        </w:rPr>
      </w:pPr>
      <w:r w:rsidRPr="00E6183F">
        <w:rPr>
          <w:b/>
          <w:iCs/>
          <w:sz w:val="22"/>
          <w:szCs w:val="22"/>
          <w:lang w:val="sr-Cyrl-CS"/>
        </w:rPr>
        <w:t>Возила која су предмет набавке:</w:t>
      </w:r>
    </w:p>
    <w:p w:rsidR="0053730E" w:rsidRPr="00E6183F" w:rsidRDefault="0053730E" w:rsidP="0053730E">
      <w:pPr>
        <w:tabs>
          <w:tab w:val="left" w:pos="615"/>
          <w:tab w:val="left" w:pos="780"/>
        </w:tabs>
        <w:rPr>
          <w:b/>
          <w:iCs/>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2818"/>
        <w:gridCol w:w="1535"/>
        <w:gridCol w:w="2567"/>
        <w:gridCol w:w="1508"/>
      </w:tblGrid>
      <w:tr w:rsidR="0053730E" w:rsidRPr="00E6183F" w:rsidTr="0053730E">
        <w:tc>
          <w:tcPr>
            <w:tcW w:w="719"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Ред. бр.</w:t>
            </w:r>
          </w:p>
        </w:tc>
        <w:tc>
          <w:tcPr>
            <w:tcW w:w="2988"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Регистарски број</w:t>
            </w:r>
          </w:p>
        </w:tc>
        <w:tc>
          <w:tcPr>
            <w:tcW w:w="1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Годиште</w:t>
            </w:r>
          </w:p>
        </w:tc>
        <w:tc>
          <w:tcPr>
            <w:tcW w:w="2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шасије</w:t>
            </w:r>
          </w:p>
        </w:tc>
        <w:tc>
          <w:tcPr>
            <w:tcW w:w="1581"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мотора</w:t>
            </w:r>
          </w:p>
        </w:tc>
      </w:tr>
      <w:tr w:rsidR="0053730E" w:rsidRPr="00E6183F" w:rsidTr="0053730E">
        <w:tc>
          <w:tcPr>
            <w:tcW w:w="719"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1.</w:t>
            </w:r>
          </w:p>
        </w:tc>
        <w:tc>
          <w:tcPr>
            <w:tcW w:w="2988" w:type="dxa"/>
            <w:vAlign w:val="center"/>
          </w:tcPr>
          <w:p w:rsidR="0053730E" w:rsidRPr="00E6183F" w:rsidRDefault="0053730E" w:rsidP="0053730E">
            <w:pPr>
              <w:autoSpaceDE w:val="0"/>
              <w:autoSpaceDN w:val="0"/>
              <w:adjustRightInd w:val="0"/>
              <w:ind w:right="796"/>
              <w:jc w:val="center"/>
              <w:rPr>
                <w:b/>
                <w:color w:val="000000"/>
                <w:sz w:val="22"/>
                <w:szCs w:val="22"/>
              </w:rPr>
            </w:pPr>
            <w:r w:rsidRPr="00E6183F">
              <w:rPr>
                <w:b/>
                <w:color w:val="000000"/>
                <w:sz w:val="22"/>
                <w:szCs w:val="22"/>
              </w:rPr>
              <w:t>BG-408-MR</w:t>
            </w:r>
          </w:p>
        </w:tc>
        <w:tc>
          <w:tcPr>
            <w:tcW w:w="1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2011</w:t>
            </w:r>
          </w:p>
        </w:tc>
        <w:tc>
          <w:tcPr>
            <w:tcW w:w="2590"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TMBBS21Z9B2129292</w:t>
            </w:r>
          </w:p>
        </w:tc>
        <w:tc>
          <w:tcPr>
            <w:tcW w:w="1581"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BXEE 14501</w:t>
            </w:r>
          </w:p>
        </w:tc>
      </w:tr>
      <w:tr w:rsidR="0053730E" w:rsidRPr="00E6183F" w:rsidTr="0053730E">
        <w:tc>
          <w:tcPr>
            <w:tcW w:w="719"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w:t>
            </w:r>
          </w:p>
        </w:tc>
        <w:tc>
          <w:tcPr>
            <w:tcW w:w="2988" w:type="dxa"/>
            <w:vAlign w:val="center"/>
          </w:tcPr>
          <w:p w:rsidR="0053730E" w:rsidRPr="00E6183F" w:rsidRDefault="0053730E" w:rsidP="0053730E">
            <w:pPr>
              <w:autoSpaceDE w:val="0"/>
              <w:autoSpaceDN w:val="0"/>
              <w:adjustRightInd w:val="0"/>
              <w:ind w:right="796"/>
              <w:jc w:val="center"/>
              <w:rPr>
                <w:b/>
                <w:color w:val="000000"/>
                <w:sz w:val="22"/>
                <w:szCs w:val="22"/>
              </w:rPr>
            </w:pPr>
            <w:r w:rsidRPr="00E6183F">
              <w:rPr>
                <w:b/>
                <w:color w:val="000000"/>
                <w:sz w:val="22"/>
                <w:szCs w:val="22"/>
              </w:rPr>
              <w:t>BG-408-GJ</w:t>
            </w:r>
          </w:p>
        </w:tc>
        <w:tc>
          <w:tcPr>
            <w:tcW w:w="1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2011</w:t>
            </w:r>
          </w:p>
        </w:tc>
        <w:tc>
          <w:tcPr>
            <w:tcW w:w="2590"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TMBBS21Z3B2132432</w:t>
            </w:r>
          </w:p>
        </w:tc>
        <w:tc>
          <w:tcPr>
            <w:tcW w:w="1581"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BXEE 14560</w:t>
            </w:r>
          </w:p>
        </w:tc>
      </w:tr>
    </w:tbl>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rPr>
          <w:b/>
          <w:iCs/>
          <w:sz w:val="22"/>
          <w:szCs w:val="22"/>
          <w:lang w:val="sr-Cyrl-CS"/>
        </w:rPr>
      </w:pPr>
      <w:r w:rsidRPr="00E6183F">
        <w:rPr>
          <w:b/>
          <w:iCs/>
          <w:sz w:val="22"/>
          <w:szCs w:val="22"/>
          <w:lang w:val="sr-Cyrl-CS"/>
        </w:rPr>
        <w:t>Опис услуга:</w:t>
      </w:r>
    </w:p>
    <w:p w:rsidR="0053730E" w:rsidRPr="00E6183F" w:rsidRDefault="0053730E" w:rsidP="0053730E">
      <w:pPr>
        <w:tabs>
          <w:tab w:val="left" w:pos="780"/>
        </w:tabs>
        <w:jc w:val="center"/>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lang w:val="sr-Cyrl-CS"/>
              </w:rPr>
              <w:t>Р</w:t>
            </w:r>
            <w:r w:rsidRPr="00E6183F">
              <w:rPr>
                <w:bCs/>
                <w:sz w:val="20"/>
                <w:szCs w:val="20"/>
              </w:rPr>
              <w:t>ед. број</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p>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ВРСТА УСЛУГЕ</w:t>
            </w:r>
          </w:p>
        </w:tc>
        <w:tc>
          <w:tcPr>
            <w:tcW w:w="1500" w:type="dxa"/>
            <w:vAlign w:val="center"/>
          </w:tcPr>
          <w:p w:rsidR="0053730E"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 xml:space="preserve">Време уградње </w:t>
            </w:r>
          </w:p>
          <w:p w:rsidR="0053730E" w:rsidRPr="00E6183F" w:rsidRDefault="0053730E" w:rsidP="0053730E">
            <w:pPr>
              <w:tabs>
                <w:tab w:val="center" w:pos="4788"/>
                <w:tab w:val="left" w:pos="6212"/>
              </w:tabs>
              <w:spacing w:line="276" w:lineRule="auto"/>
              <w:contextualSpacing/>
              <w:jc w:val="center"/>
              <w:rPr>
                <w:bCs/>
                <w:sz w:val="20"/>
                <w:szCs w:val="20"/>
                <w:lang w:val="sr-Cyrl-CS"/>
              </w:rPr>
            </w:pPr>
            <w:r>
              <w:rPr>
                <w:bCs/>
                <w:sz w:val="20"/>
                <w:szCs w:val="20"/>
                <w:lang w:val="sr-Cyrl-CS"/>
              </w:rPr>
              <w:t>(норма час)</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по радном часу без ПДВ</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заменског дела без ПДВ</w:t>
            </w: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1</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2</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3</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4</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5</w:t>
            </w: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53730E" w:rsidRPr="00D34DA0" w:rsidRDefault="0053730E" w:rsidP="0053730E">
            <w:pPr>
              <w:rPr>
                <w:sz w:val="20"/>
                <w:szCs w:val="20"/>
              </w:rPr>
            </w:pPr>
            <w:r w:rsidRPr="00D34DA0">
              <w:rPr>
                <w:bCs/>
                <w:sz w:val="20"/>
                <w:szCs w:val="20"/>
                <w:lang w:val="sr-Cyrl-CS"/>
              </w:rPr>
              <w:t>Замена задњег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53730E" w:rsidRPr="00D34DA0" w:rsidRDefault="0053730E" w:rsidP="0053730E">
            <w:pPr>
              <w:rPr>
                <w:sz w:val="20"/>
                <w:szCs w:val="20"/>
              </w:rPr>
            </w:pPr>
            <w:r w:rsidRPr="00D34DA0">
              <w:rPr>
                <w:bCs/>
                <w:sz w:val="20"/>
                <w:szCs w:val="20"/>
                <w:lang w:val="sr-Cyrl-CS"/>
              </w:rPr>
              <w:t>Замена задњег носача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53730E" w:rsidRPr="00D34DA0" w:rsidRDefault="0053730E" w:rsidP="0053730E">
            <w:pPr>
              <w:rPr>
                <w:sz w:val="20"/>
                <w:szCs w:val="20"/>
              </w:rPr>
            </w:pPr>
            <w:r w:rsidRPr="00D34DA0">
              <w:rPr>
                <w:bCs/>
                <w:sz w:val="20"/>
                <w:szCs w:val="20"/>
                <w:lang w:val="sr-Cyrl-CS"/>
              </w:rPr>
              <w:t>Замена предњих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53730E" w:rsidRPr="00D34DA0" w:rsidRDefault="0053730E" w:rsidP="0053730E">
            <w:pPr>
              <w:rPr>
                <w:sz w:val="20"/>
                <w:szCs w:val="20"/>
              </w:rPr>
            </w:pPr>
            <w:r w:rsidRPr="00D34DA0">
              <w:rPr>
                <w:bCs/>
                <w:sz w:val="20"/>
                <w:szCs w:val="20"/>
                <w:lang w:val="sr-Cyrl-CS"/>
              </w:rPr>
              <w:t>Замена задњих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53730E" w:rsidRPr="00D34DA0" w:rsidRDefault="0053730E" w:rsidP="0053730E">
            <w:pPr>
              <w:rPr>
                <w:sz w:val="20"/>
                <w:szCs w:val="20"/>
              </w:rPr>
            </w:pPr>
            <w:r w:rsidRPr="00D34DA0">
              <w:rPr>
                <w:bCs/>
                <w:sz w:val="20"/>
                <w:szCs w:val="20"/>
                <w:lang w:val="sr-Cyrl-CS"/>
              </w:rPr>
              <w:t>Замена носача виско вентилатора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53730E" w:rsidRPr="00D34DA0" w:rsidRDefault="0053730E" w:rsidP="0053730E">
            <w:pPr>
              <w:rPr>
                <w:sz w:val="20"/>
                <w:szCs w:val="20"/>
              </w:rPr>
            </w:pPr>
            <w:r w:rsidRPr="00D34DA0">
              <w:rPr>
                <w:bCs/>
                <w:sz w:val="20"/>
                <w:szCs w:val="20"/>
                <w:lang w:val="sr-Cyrl-CS"/>
              </w:rPr>
              <w:t>Замена задњих одбојних гума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53730E" w:rsidRPr="00D34DA0" w:rsidRDefault="0053730E" w:rsidP="0053730E">
            <w:pPr>
              <w:rPr>
                <w:sz w:val="20"/>
                <w:szCs w:val="20"/>
              </w:rPr>
            </w:pPr>
            <w:r w:rsidRPr="00D34DA0">
              <w:rPr>
                <w:bCs/>
                <w:sz w:val="20"/>
                <w:szCs w:val="20"/>
                <w:lang w:val="sr-Cyrl-CS"/>
              </w:rPr>
              <w:t>Замена задњих шоља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53730E" w:rsidRPr="00D34DA0" w:rsidRDefault="0053730E" w:rsidP="0053730E">
            <w:pPr>
              <w:rPr>
                <w:sz w:val="20"/>
                <w:szCs w:val="20"/>
              </w:rPr>
            </w:pPr>
            <w:r w:rsidRPr="00D34DA0">
              <w:rPr>
                <w:bCs/>
                <w:sz w:val="20"/>
                <w:szCs w:val="20"/>
                <w:lang w:val="sr-Cyrl-CS"/>
              </w:rPr>
              <w:t>Замена задњих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53730E" w:rsidRPr="00D34DA0" w:rsidRDefault="0053730E" w:rsidP="0053730E">
            <w:pPr>
              <w:rPr>
                <w:sz w:val="20"/>
                <w:szCs w:val="20"/>
              </w:rPr>
            </w:pPr>
            <w:r w:rsidRPr="00D34DA0">
              <w:rPr>
                <w:bCs/>
                <w:sz w:val="20"/>
                <w:szCs w:val="20"/>
                <w:lang w:val="sr-Cyrl-CS"/>
              </w:rPr>
              <w:t>Замена предњих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53730E" w:rsidRPr="00D34DA0" w:rsidRDefault="0053730E" w:rsidP="0053730E">
            <w:pPr>
              <w:rPr>
                <w:sz w:val="20"/>
                <w:szCs w:val="20"/>
              </w:rPr>
            </w:pPr>
            <w:r w:rsidRPr="00D34DA0">
              <w:rPr>
                <w:bCs/>
                <w:sz w:val="20"/>
                <w:szCs w:val="20"/>
                <w:lang w:val="sr-Cyrl-CS"/>
              </w:rPr>
              <w:t>Замена термостата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53730E" w:rsidRPr="00D34DA0" w:rsidRDefault="0053730E" w:rsidP="0053730E">
            <w:pPr>
              <w:rPr>
                <w:sz w:val="20"/>
                <w:szCs w:val="20"/>
              </w:rPr>
            </w:pPr>
            <w:r w:rsidRPr="00D34DA0">
              <w:rPr>
                <w:bCs/>
                <w:sz w:val="20"/>
                <w:szCs w:val="20"/>
                <w:lang w:val="sr-Cyrl-CS"/>
              </w:rPr>
              <w:t>Замена вентилатора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53730E" w:rsidRPr="00D34DA0" w:rsidRDefault="0053730E" w:rsidP="0053730E">
            <w:pPr>
              <w:rPr>
                <w:sz w:val="20"/>
                <w:szCs w:val="20"/>
              </w:rPr>
            </w:pPr>
            <w:r w:rsidRPr="00D34DA0">
              <w:rPr>
                <w:bCs/>
                <w:sz w:val="20"/>
                <w:szCs w:val="20"/>
                <w:lang w:val="sr-Cyrl-CS"/>
              </w:rPr>
              <w:t>Замена електричне дизне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53730E" w:rsidRPr="00D34DA0" w:rsidRDefault="0053730E" w:rsidP="0053730E">
            <w:pPr>
              <w:rPr>
                <w:sz w:val="20"/>
                <w:szCs w:val="20"/>
              </w:rPr>
            </w:pPr>
            <w:r w:rsidRPr="00D34DA0">
              <w:rPr>
                <w:bCs/>
                <w:sz w:val="20"/>
                <w:szCs w:val="20"/>
                <w:lang w:val="sr-Cyrl-CS"/>
              </w:rPr>
              <w:t>Замена пумпе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53730E" w:rsidRPr="00D34DA0" w:rsidRDefault="0053730E" w:rsidP="0053730E">
            <w:pPr>
              <w:rPr>
                <w:sz w:val="20"/>
                <w:szCs w:val="20"/>
              </w:rPr>
            </w:pPr>
            <w:r w:rsidRPr="00D34DA0">
              <w:rPr>
                <w:bCs/>
                <w:sz w:val="20"/>
                <w:szCs w:val="20"/>
                <w:lang w:val="sr-Cyrl-CS"/>
              </w:rPr>
              <w:t>Замена катализатора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53730E" w:rsidRPr="00D34DA0" w:rsidRDefault="0053730E" w:rsidP="0053730E">
            <w:pPr>
              <w:rPr>
                <w:sz w:val="20"/>
                <w:szCs w:val="20"/>
              </w:rPr>
            </w:pPr>
            <w:r w:rsidRPr="00D34DA0">
              <w:rPr>
                <w:bCs/>
                <w:sz w:val="20"/>
                <w:szCs w:val="20"/>
                <w:lang w:val="sr-Cyrl-CS"/>
              </w:rPr>
              <w:t>Замена средњег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53730E" w:rsidRPr="00D34DA0" w:rsidRDefault="0053730E" w:rsidP="0053730E">
            <w:pPr>
              <w:rPr>
                <w:sz w:val="20"/>
                <w:szCs w:val="20"/>
              </w:rPr>
            </w:pPr>
            <w:r w:rsidRPr="00D34DA0">
              <w:rPr>
                <w:bCs/>
                <w:sz w:val="20"/>
                <w:szCs w:val="20"/>
                <w:lang w:val="sr-Cyrl-CS"/>
              </w:rPr>
              <w:t>Замена задњег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53730E" w:rsidRPr="00D34DA0" w:rsidRDefault="0053730E" w:rsidP="0053730E">
            <w:pPr>
              <w:rPr>
                <w:sz w:val="20"/>
                <w:szCs w:val="20"/>
              </w:rPr>
            </w:pPr>
            <w:r w:rsidRPr="00D34DA0">
              <w:rPr>
                <w:bCs/>
                <w:sz w:val="20"/>
                <w:szCs w:val="20"/>
                <w:lang w:val="sr-Cyrl-CS"/>
              </w:rPr>
              <w:t>Замена главног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53730E" w:rsidRPr="00D34DA0" w:rsidRDefault="0053730E" w:rsidP="0053730E">
            <w:pPr>
              <w:rPr>
                <w:sz w:val="20"/>
                <w:szCs w:val="20"/>
              </w:rPr>
            </w:pPr>
            <w:r w:rsidRPr="00D34DA0">
              <w:rPr>
                <w:bCs/>
                <w:sz w:val="20"/>
                <w:szCs w:val="20"/>
                <w:lang w:val="sr-Cyrl-CS"/>
              </w:rPr>
              <w:t>Замена помоћног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53730E" w:rsidRPr="00D34DA0" w:rsidRDefault="0053730E" w:rsidP="0053730E">
            <w:pPr>
              <w:rPr>
                <w:sz w:val="20"/>
                <w:szCs w:val="20"/>
              </w:rPr>
            </w:pPr>
            <w:r w:rsidRPr="00D34DA0">
              <w:rPr>
                <w:bCs/>
                <w:sz w:val="20"/>
                <w:szCs w:val="20"/>
                <w:lang w:val="sr-Cyrl-CS"/>
              </w:rPr>
              <w:t>Замена главног кочионог цилиндра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53730E" w:rsidRPr="00D34DA0" w:rsidRDefault="0053730E" w:rsidP="0053730E">
            <w:pPr>
              <w:rPr>
                <w:sz w:val="20"/>
                <w:szCs w:val="20"/>
              </w:rPr>
            </w:pPr>
            <w:r w:rsidRPr="00D34DA0">
              <w:rPr>
                <w:bCs/>
                <w:sz w:val="20"/>
                <w:szCs w:val="20"/>
                <w:lang w:val="sr-Cyrl-CS"/>
              </w:rPr>
              <w:t>Замена серво апарата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53730E" w:rsidRPr="00D34DA0" w:rsidRDefault="0053730E" w:rsidP="0053730E">
            <w:pPr>
              <w:rPr>
                <w:sz w:val="20"/>
                <w:szCs w:val="20"/>
              </w:rPr>
            </w:pPr>
            <w:r w:rsidRPr="00D34DA0">
              <w:rPr>
                <w:bCs/>
                <w:sz w:val="20"/>
                <w:szCs w:val="20"/>
                <w:lang w:val="sr-Cyrl-CS"/>
              </w:rPr>
              <w:t>Замена полуосовине са зглобовима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53730E" w:rsidRPr="00D34DA0" w:rsidRDefault="0053730E" w:rsidP="0053730E">
            <w:pPr>
              <w:rPr>
                <w:sz w:val="20"/>
                <w:szCs w:val="20"/>
              </w:rPr>
            </w:pPr>
            <w:r w:rsidRPr="00D34DA0">
              <w:rPr>
                <w:bCs/>
                <w:sz w:val="20"/>
                <w:szCs w:val="20"/>
                <w:lang w:val="sr-Cyrl-CS"/>
              </w:rPr>
              <w:t>Замена споне са крајем споне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53730E" w:rsidRPr="00D34DA0" w:rsidRDefault="0053730E" w:rsidP="0053730E">
            <w:pPr>
              <w:rPr>
                <w:sz w:val="20"/>
                <w:szCs w:val="20"/>
              </w:rPr>
            </w:pPr>
            <w:r w:rsidRPr="00D34DA0">
              <w:rPr>
                <w:bCs/>
                <w:sz w:val="20"/>
                <w:szCs w:val="20"/>
                <w:lang w:val="sr-Cyrl-CS"/>
              </w:rPr>
              <w:t>Замена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53730E" w:rsidRPr="00D34DA0" w:rsidRDefault="0053730E" w:rsidP="0053730E">
            <w:pPr>
              <w:rPr>
                <w:sz w:val="20"/>
                <w:szCs w:val="20"/>
              </w:rPr>
            </w:pPr>
            <w:r w:rsidRPr="00D34DA0">
              <w:rPr>
                <w:bCs/>
                <w:sz w:val="20"/>
                <w:szCs w:val="20"/>
                <w:lang w:val="sr-Cyrl-CS"/>
              </w:rPr>
              <w:t>Замена серво пумпе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53730E" w:rsidRPr="00D34DA0" w:rsidRDefault="0053730E" w:rsidP="0053730E">
            <w:pPr>
              <w:rPr>
                <w:sz w:val="20"/>
                <w:szCs w:val="20"/>
              </w:rPr>
            </w:pPr>
            <w:r w:rsidRPr="00D34DA0">
              <w:rPr>
                <w:bCs/>
                <w:sz w:val="20"/>
                <w:szCs w:val="20"/>
                <w:lang w:val="sr-Cyrl-CS"/>
              </w:rPr>
              <w:t>Замена манжетне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53730E" w:rsidRPr="00D34DA0" w:rsidRDefault="0053730E" w:rsidP="0053730E">
            <w:pPr>
              <w:rPr>
                <w:sz w:val="20"/>
                <w:szCs w:val="20"/>
              </w:rPr>
            </w:pPr>
            <w:r w:rsidRPr="00D34DA0">
              <w:rPr>
                <w:bCs/>
                <w:sz w:val="20"/>
                <w:szCs w:val="20"/>
                <w:lang w:val="sr-Cyrl-CS"/>
              </w:rPr>
              <w:t>Замена ламбда сонде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53730E" w:rsidRPr="00D34DA0" w:rsidRDefault="0053730E" w:rsidP="0053730E">
            <w:pPr>
              <w:rPr>
                <w:sz w:val="20"/>
                <w:szCs w:val="20"/>
              </w:rPr>
            </w:pPr>
            <w:r w:rsidRPr="00D34DA0">
              <w:rPr>
                <w:bCs/>
                <w:sz w:val="20"/>
                <w:szCs w:val="20"/>
                <w:lang w:val="sr-Cyrl-CS"/>
              </w:rPr>
              <w:t>Замена централне јединице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53730E" w:rsidRPr="00D34DA0" w:rsidRDefault="0053730E" w:rsidP="0053730E">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53730E" w:rsidRPr="00D34DA0" w:rsidRDefault="0053730E" w:rsidP="0053730E">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53730E" w:rsidRPr="00D34DA0" w:rsidRDefault="0053730E" w:rsidP="0053730E">
            <w:pPr>
              <w:rPr>
                <w:sz w:val="20"/>
                <w:szCs w:val="20"/>
              </w:rPr>
            </w:pPr>
            <w:r w:rsidRPr="00D34DA0">
              <w:rPr>
                <w:bCs/>
                <w:sz w:val="20"/>
                <w:szCs w:val="20"/>
                <w:lang w:val="sr-Cyrl-CS"/>
              </w:rPr>
              <w:t>Замена предње браве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53730E" w:rsidRPr="00D34DA0" w:rsidRDefault="0053730E" w:rsidP="0053730E">
            <w:pPr>
              <w:rPr>
                <w:sz w:val="20"/>
                <w:szCs w:val="20"/>
              </w:rPr>
            </w:pPr>
            <w:r w:rsidRPr="00D34DA0">
              <w:rPr>
                <w:bCs/>
                <w:sz w:val="20"/>
                <w:szCs w:val="20"/>
                <w:lang w:val="sr-Cyrl-CS"/>
              </w:rPr>
              <w:t>Замена браве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53730E" w:rsidRPr="00D34DA0" w:rsidRDefault="0053730E" w:rsidP="0053730E">
            <w:pPr>
              <w:rPr>
                <w:sz w:val="20"/>
                <w:szCs w:val="20"/>
              </w:rPr>
            </w:pPr>
            <w:r w:rsidRPr="00D34DA0">
              <w:rPr>
                <w:bCs/>
                <w:sz w:val="20"/>
                <w:szCs w:val="20"/>
                <w:lang w:val="sr-Cyrl-CS"/>
              </w:rPr>
              <w:t>Замена предњег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53730E" w:rsidRPr="00D34DA0" w:rsidRDefault="0053730E" w:rsidP="0053730E">
            <w:pPr>
              <w:rPr>
                <w:sz w:val="20"/>
                <w:szCs w:val="20"/>
              </w:rPr>
            </w:pPr>
            <w:r w:rsidRPr="00D34DA0">
              <w:rPr>
                <w:bCs/>
                <w:sz w:val="20"/>
                <w:szCs w:val="20"/>
                <w:lang w:val="sr-Cyrl-CS"/>
              </w:rPr>
              <w:t>Замена мотора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53730E" w:rsidRPr="00D34DA0" w:rsidRDefault="0053730E" w:rsidP="0053730E">
            <w:pPr>
              <w:rPr>
                <w:sz w:val="20"/>
                <w:szCs w:val="20"/>
              </w:rPr>
            </w:pPr>
            <w:r w:rsidRPr="00D34DA0">
              <w:rPr>
                <w:bCs/>
                <w:sz w:val="20"/>
                <w:szCs w:val="20"/>
                <w:lang w:val="sr-Cyrl-CS"/>
              </w:rPr>
              <w:t>Замена сирене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53730E" w:rsidRPr="00D34DA0" w:rsidRDefault="0053730E" w:rsidP="0053730E">
            <w:pPr>
              <w:rPr>
                <w:sz w:val="20"/>
                <w:szCs w:val="20"/>
              </w:rPr>
            </w:pPr>
            <w:r w:rsidRPr="00D34DA0">
              <w:rPr>
                <w:bCs/>
                <w:sz w:val="20"/>
                <w:szCs w:val="20"/>
                <w:lang w:val="sr-Cyrl-CS"/>
              </w:rPr>
              <w:t>Замена ручице мигавца (аблендер)</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53730E" w:rsidRPr="00D34DA0" w:rsidRDefault="0053730E" w:rsidP="0053730E">
            <w:pPr>
              <w:rPr>
                <w:sz w:val="20"/>
                <w:szCs w:val="20"/>
              </w:rPr>
            </w:pPr>
            <w:r w:rsidRPr="00D34DA0">
              <w:rPr>
                <w:bCs/>
                <w:sz w:val="20"/>
                <w:szCs w:val="20"/>
                <w:lang w:val="sr-Cyrl-CS"/>
              </w:rPr>
              <w:t>Замена ручице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53730E" w:rsidRPr="00D34DA0" w:rsidRDefault="0053730E" w:rsidP="0053730E">
            <w:pPr>
              <w:rPr>
                <w:sz w:val="20"/>
                <w:szCs w:val="20"/>
              </w:rPr>
            </w:pPr>
            <w:r w:rsidRPr="00D34DA0">
              <w:rPr>
                <w:bCs/>
                <w:sz w:val="20"/>
                <w:szCs w:val="20"/>
                <w:lang w:val="sr-Cyrl-CS"/>
              </w:rPr>
              <w:t>Замена предњих метлица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53730E" w:rsidRPr="00D34DA0" w:rsidRDefault="0053730E" w:rsidP="0053730E">
            <w:pPr>
              <w:rPr>
                <w:sz w:val="20"/>
                <w:szCs w:val="20"/>
              </w:rPr>
            </w:pPr>
            <w:r w:rsidRPr="00D34DA0">
              <w:rPr>
                <w:bCs/>
                <w:sz w:val="20"/>
                <w:szCs w:val="20"/>
                <w:lang w:val="sr-Cyrl-CS"/>
              </w:rPr>
              <w:t>Замена мотора предњих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53730E" w:rsidRPr="00D34DA0" w:rsidRDefault="0053730E" w:rsidP="0053730E">
            <w:pPr>
              <w:rPr>
                <w:sz w:val="20"/>
                <w:szCs w:val="20"/>
              </w:rPr>
            </w:pPr>
            <w:r w:rsidRPr="00D34DA0">
              <w:rPr>
                <w:bCs/>
                <w:sz w:val="20"/>
                <w:szCs w:val="20"/>
                <w:lang w:val="sr-Cyrl-CS"/>
              </w:rPr>
              <w:t>Замена посуде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53730E" w:rsidRPr="00D34DA0" w:rsidRDefault="0053730E" w:rsidP="0053730E">
            <w:pPr>
              <w:rPr>
                <w:sz w:val="20"/>
                <w:szCs w:val="20"/>
              </w:rPr>
            </w:pPr>
            <w:r w:rsidRPr="00D34DA0">
              <w:rPr>
                <w:bCs/>
                <w:sz w:val="20"/>
                <w:szCs w:val="20"/>
                <w:lang w:val="sr-Cyrl-CS"/>
              </w:rPr>
              <w:t>Замена мотора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53730E" w:rsidRPr="00D34DA0" w:rsidRDefault="0053730E" w:rsidP="0053730E">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53730E" w:rsidRPr="00D34DA0" w:rsidRDefault="0053730E" w:rsidP="0053730E">
            <w:pPr>
              <w:rPr>
                <w:sz w:val="20"/>
                <w:szCs w:val="20"/>
              </w:rPr>
            </w:pPr>
            <w:r w:rsidRPr="00D34DA0">
              <w:rPr>
                <w:bCs/>
                <w:sz w:val="20"/>
                <w:szCs w:val="20"/>
                <w:lang w:val="sr-Cyrl-CS"/>
              </w:rPr>
              <w:t>Замена прекидача прозора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53730E" w:rsidRPr="00D34DA0" w:rsidRDefault="0053730E" w:rsidP="0053730E">
            <w:pPr>
              <w:rPr>
                <w:sz w:val="20"/>
                <w:szCs w:val="20"/>
              </w:rPr>
            </w:pPr>
            <w:r w:rsidRPr="00D34DA0">
              <w:rPr>
                <w:bCs/>
                <w:sz w:val="20"/>
                <w:szCs w:val="20"/>
                <w:lang w:val="sr-Cyrl-CS"/>
              </w:rPr>
              <w:t>Замена прекидач спољних огледала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87.</w:t>
            </w:r>
          </w:p>
        </w:tc>
        <w:tc>
          <w:tcPr>
            <w:tcW w:w="4229" w:type="dxa"/>
          </w:tcPr>
          <w:p w:rsidR="0053730E" w:rsidRPr="00D34DA0" w:rsidRDefault="0053730E" w:rsidP="0053730E">
            <w:pPr>
              <w:rPr>
                <w:sz w:val="20"/>
                <w:szCs w:val="20"/>
              </w:rPr>
            </w:pPr>
            <w:r w:rsidRPr="00D34DA0">
              <w:rPr>
                <w:bCs/>
                <w:sz w:val="20"/>
                <w:szCs w:val="20"/>
                <w:lang w:val="sr-Cyrl-CS"/>
              </w:rPr>
              <w:t>Замена прекидача за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88.</w:t>
            </w:r>
          </w:p>
        </w:tc>
        <w:tc>
          <w:tcPr>
            <w:tcW w:w="4229" w:type="dxa"/>
          </w:tcPr>
          <w:p w:rsidR="0053730E" w:rsidRPr="00D34DA0" w:rsidRDefault="0053730E" w:rsidP="0053730E">
            <w:pPr>
              <w:rPr>
                <w:sz w:val="20"/>
                <w:szCs w:val="20"/>
              </w:rPr>
            </w:pPr>
            <w:r w:rsidRPr="00D34DA0">
              <w:rPr>
                <w:bCs/>
                <w:sz w:val="20"/>
                <w:szCs w:val="20"/>
                <w:lang w:val="sr-Cyrl-CS"/>
              </w:rPr>
              <w:t>Замена мотора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53730E" w:rsidRPr="00D34DA0" w:rsidRDefault="0053730E" w:rsidP="0053730E">
            <w:pPr>
              <w:rPr>
                <w:sz w:val="20"/>
                <w:szCs w:val="20"/>
              </w:rPr>
            </w:pPr>
            <w:r w:rsidRPr="00D34DA0">
              <w:rPr>
                <w:bCs/>
                <w:sz w:val="20"/>
                <w:szCs w:val="20"/>
                <w:lang w:val="sr-Cyrl-CS"/>
              </w:rPr>
              <w:t>Замена отпорника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53730E" w:rsidRPr="00D34DA0" w:rsidRDefault="0053730E" w:rsidP="0053730E">
            <w:pPr>
              <w:rPr>
                <w:sz w:val="20"/>
                <w:szCs w:val="20"/>
              </w:rPr>
            </w:pPr>
            <w:r w:rsidRPr="00D34DA0">
              <w:rPr>
                <w:bCs/>
                <w:sz w:val="20"/>
                <w:szCs w:val="20"/>
                <w:lang w:val="sr-Cyrl-CS"/>
              </w:rPr>
              <w:t>Замена амортизера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53730E" w:rsidRPr="00D34DA0" w:rsidRDefault="0053730E" w:rsidP="0053730E">
            <w:pPr>
              <w:rPr>
                <w:sz w:val="20"/>
                <w:szCs w:val="20"/>
              </w:rPr>
            </w:pPr>
            <w:r w:rsidRPr="00D34DA0">
              <w:rPr>
                <w:bCs/>
                <w:sz w:val="20"/>
                <w:szCs w:val="20"/>
                <w:lang w:val="sr-Cyrl-CS"/>
              </w:rPr>
              <w:t>Замена сигурносног појаса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53730E" w:rsidRPr="00D34DA0" w:rsidRDefault="0053730E" w:rsidP="0053730E">
            <w:pPr>
              <w:rPr>
                <w:bCs/>
                <w:sz w:val="20"/>
                <w:szCs w:val="20"/>
                <w:lang w:val="sr-Cyrl-CS"/>
              </w:rPr>
            </w:pPr>
            <w:r w:rsidRPr="00D34DA0">
              <w:rPr>
                <w:bCs/>
                <w:sz w:val="20"/>
                <w:szCs w:val="20"/>
                <w:lang w:val="sr-Cyrl-CS"/>
              </w:rPr>
              <w:t>Замена турбине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93.</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H1</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94.</w:t>
            </w:r>
          </w:p>
        </w:tc>
        <w:tc>
          <w:tcPr>
            <w:tcW w:w="4229" w:type="dxa"/>
          </w:tcPr>
          <w:p w:rsidR="0053730E" w:rsidRPr="00D34DA0" w:rsidRDefault="0053730E" w:rsidP="0053730E">
            <w:pPr>
              <w:rPr>
                <w:bCs/>
                <w:sz w:val="20"/>
                <w:szCs w:val="20"/>
                <w:lang w:val="sr-Cyrl-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95.</w:t>
            </w:r>
          </w:p>
        </w:tc>
        <w:tc>
          <w:tcPr>
            <w:tcW w:w="4229" w:type="dxa"/>
          </w:tcPr>
          <w:p w:rsidR="0053730E" w:rsidRPr="00D34DA0" w:rsidRDefault="0053730E" w:rsidP="0053730E">
            <w:pPr>
              <w:rPr>
                <w:bCs/>
                <w:sz w:val="20"/>
                <w:szCs w:val="20"/>
                <w:lang w:val="sr-Cyrl-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r>
      <w:tr w:rsidR="0053730E" w:rsidRPr="00E6183F" w:rsidTr="0053730E">
        <w:tc>
          <w:tcPr>
            <w:tcW w:w="721" w:type="dxa"/>
            <w:shd w:val="clear" w:color="auto" w:fill="948A54"/>
            <w:vAlign w:val="center"/>
          </w:tcPr>
          <w:p w:rsidR="0053730E" w:rsidRPr="00E6183F" w:rsidRDefault="0053730E" w:rsidP="0053730E">
            <w:pPr>
              <w:tabs>
                <w:tab w:val="center" w:pos="4788"/>
                <w:tab w:val="left" w:pos="6212"/>
              </w:tabs>
              <w:spacing w:line="276" w:lineRule="auto"/>
              <w:contextualSpacing/>
              <w:jc w:val="center"/>
              <w:rPr>
                <w:b/>
                <w:bCs/>
                <w:sz w:val="20"/>
                <w:szCs w:val="20"/>
              </w:rPr>
            </w:pPr>
          </w:p>
        </w:tc>
        <w:tc>
          <w:tcPr>
            <w:tcW w:w="4229" w:type="dxa"/>
            <w:shd w:val="clear" w:color="auto" w:fill="948A54"/>
          </w:tcPr>
          <w:p w:rsidR="0053730E" w:rsidRPr="00E6183F" w:rsidRDefault="0053730E" w:rsidP="0053730E">
            <w:pPr>
              <w:rPr>
                <w:b/>
                <w:bCs/>
                <w:sz w:val="20"/>
                <w:szCs w:val="20"/>
                <w:lang w:val="sr-Cyrl-CS"/>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Pr>
                <w:bCs/>
                <w:sz w:val="20"/>
                <w:szCs w:val="20"/>
              </w:rPr>
              <w:t>96</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до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7</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преко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8</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lang w:val="sr-Cyrl-CS"/>
              </w:rPr>
            </w:pPr>
            <w:r w:rsidRPr="00E6183F">
              <w:rPr>
                <w:bCs/>
                <w:sz w:val="20"/>
                <w:szCs w:val="20"/>
                <w:lang w:val="sr-Cyrl-CS"/>
              </w:rPr>
              <w:t xml:space="preserve">Цена реглаже трапа </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bl>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450"/>
          <w:tab w:val="left" w:pos="780"/>
        </w:tabs>
        <w:jc w:val="both"/>
        <w:rPr>
          <w:b/>
          <w:iCs/>
          <w:sz w:val="22"/>
          <w:szCs w:val="22"/>
          <w:lang w:val="sr-Cyrl-CS"/>
        </w:rPr>
      </w:pPr>
      <w:r w:rsidRPr="00E6183F">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E6183F">
        <w:rPr>
          <w:b/>
          <w:iCs/>
          <w:sz w:val="22"/>
          <w:szCs w:val="22"/>
          <w:lang w:val="sr-Cyrl-CS"/>
        </w:rPr>
        <w:tab/>
      </w:r>
    </w:p>
    <w:p w:rsidR="0053730E" w:rsidRPr="00E6183F" w:rsidRDefault="0053730E" w:rsidP="0053730E">
      <w:pPr>
        <w:tabs>
          <w:tab w:val="left" w:pos="450"/>
          <w:tab w:val="left" w:pos="780"/>
        </w:tabs>
        <w:rPr>
          <w:b/>
          <w:iCs/>
          <w:sz w:val="22"/>
          <w:szCs w:val="22"/>
          <w:lang w:val="sr-Cyrl-CS"/>
        </w:rPr>
      </w:pPr>
      <w:r w:rsidRPr="00E6183F">
        <w:rPr>
          <w:b/>
          <w:iCs/>
          <w:sz w:val="22"/>
          <w:szCs w:val="22"/>
          <w:lang w:val="sr-Cyrl-CS"/>
        </w:rPr>
        <w:tab/>
      </w:r>
    </w:p>
    <w:p w:rsidR="0053730E" w:rsidRDefault="0053730E" w:rsidP="0053730E">
      <w:pPr>
        <w:tabs>
          <w:tab w:val="left" w:pos="780"/>
        </w:tabs>
        <w:jc w:val="center"/>
        <w:rPr>
          <w:b/>
          <w:iCs/>
          <w:sz w:val="22"/>
          <w:szCs w:val="22"/>
          <w:lang w:val="sr-Cyrl-CS"/>
        </w:rPr>
      </w:pPr>
    </w:p>
    <w:p w:rsidR="0053730E" w:rsidRDefault="0053730E" w:rsidP="0053730E">
      <w:pPr>
        <w:tabs>
          <w:tab w:val="left" w:pos="780"/>
        </w:tabs>
        <w:jc w:val="center"/>
        <w:rPr>
          <w:b/>
          <w:iCs/>
          <w:sz w:val="22"/>
          <w:szCs w:val="22"/>
          <w:lang w:val="sr-Cyrl-CS"/>
        </w:rPr>
      </w:pPr>
    </w:p>
    <w:p w:rsidR="000270AD" w:rsidRDefault="000270AD" w:rsidP="0053730E">
      <w:pPr>
        <w:tabs>
          <w:tab w:val="left" w:pos="780"/>
        </w:tabs>
        <w:jc w:val="center"/>
        <w:rPr>
          <w:b/>
          <w:iCs/>
          <w:sz w:val="22"/>
          <w:szCs w:val="22"/>
          <w:lang w:val="sr-Cyrl-CS"/>
        </w:rPr>
        <w:sectPr w:rsidR="000270AD" w:rsidSect="006442A6">
          <w:pgSz w:w="11907" w:h="16839" w:code="9"/>
          <w:pgMar w:top="415" w:right="1440" w:bottom="1152" w:left="1440" w:header="576" w:footer="439" w:gutter="0"/>
          <w:cols w:space="708"/>
          <w:titlePg/>
          <w:docGrid w:linePitch="360"/>
        </w:sectPr>
      </w:pPr>
    </w:p>
    <w:p w:rsidR="0053730E" w:rsidRDefault="0053730E" w:rsidP="0053730E">
      <w:pPr>
        <w:tabs>
          <w:tab w:val="left" w:pos="780"/>
        </w:tabs>
        <w:jc w:val="center"/>
        <w:rPr>
          <w:b/>
          <w:iCs/>
          <w:sz w:val="22"/>
          <w:szCs w:val="22"/>
          <w:lang w:val="sr-Cyrl-CS"/>
        </w:rPr>
      </w:pPr>
    </w:p>
    <w:p w:rsidR="0053730E" w:rsidRDefault="0053730E" w:rsidP="0053730E">
      <w:pPr>
        <w:tabs>
          <w:tab w:val="left" w:pos="780"/>
        </w:tabs>
        <w:rPr>
          <w:b/>
          <w:iCs/>
          <w:sz w:val="22"/>
          <w:szCs w:val="22"/>
          <w:lang w:val="sr-Cyrl-CS"/>
        </w:rPr>
      </w:pPr>
    </w:p>
    <w:p w:rsidR="0053730E" w:rsidRPr="00E6183F" w:rsidRDefault="0053730E" w:rsidP="00C0586E">
      <w:pPr>
        <w:numPr>
          <w:ilvl w:val="0"/>
          <w:numId w:val="10"/>
        </w:numPr>
        <w:tabs>
          <w:tab w:val="left" w:pos="615"/>
          <w:tab w:val="left" w:pos="780"/>
        </w:tabs>
        <w:rPr>
          <w:b/>
          <w:iCs/>
          <w:sz w:val="22"/>
          <w:szCs w:val="22"/>
          <w:lang w:val="sr-Cyrl-CS"/>
        </w:rPr>
      </w:pPr>
      <w:r w:rsidRPr="00E6183F">
        <w:rPr>
          <w:b/>
          <w:iCs/>
          <w:sz w:val="22"/>
          <w:szCs w:val="22"/>
          <w:lang w:val="sr-Cyrl-CS"/>
        </w:rPr>
        <w:t>Шкода „</w:t>
      </w:r>
      <w:r w:rsidRPr="00E6183F">
        <w:rPr>
          <w:b/>
          <w:iCs/>
          <w:sz w:val="22"/>
          <w:szCs w:val="22"/>
          <w:lang w:val="sr-Latn-CS"/>
        </w:rPr>
        <w:t>Octavia Scout</w:t>
      </w:r>
      <w:r w:rsidRPr="00E6183F">
        <w:rPr>
          <w:b/>
          <w:iCs/>
          <w:sz w:val="22"/>
          <w:szCs w:val="22"/>
          <w:lang w:val="sr-Cyrl-CS"/>
        </w:rPr>
        <w:t xml:space="preserve">“ </w:t>
      </w:r>
      <w:r w:rsidRPr="00E6183F">
        <w:rPr>
          <w:b/>
          <w:color w:val="000000"/>
          <w:sz w:val="22"/>
          <w:szCs w:val="22"/>
        </w:rPr>
        <w:t>2.0TDi  103KW</w:t>
      </w:r>
      <w:r w:rsidRPr="00E6183F">
        <w:rPr>
          <w:b/>
          <w:iCs/>
          <w:sz w:val="22"/>
          <w:szCs w:val="22"/>
          <w:lang w:val="sr-Cyrl-CS"/>
        </w:rPr>
        <w:t>:</w:t>
      </w: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615"/>
          <w:tab w:val="left" w:pos="780"/>
        </w:tabs>
        <w:rPr>
          <w:b/>
          <w:iCs/>
          <w:sz w:val="22"/>
          <w:szCs w:val="22"/>
          <w:lang w:val="sr-Cyrl-CS"/>
        </w:rPr>
      </w:pPr>
      <w:r w:rsidRPr="00E6183F">
        <w:rPr>
          <w:b/>
          <w:iCs/>
          <w:sz w:val="22"/>
          <w:szCs w:val="22"/>
          <w:lang w:val="sr-Cyrl-CS"/>
        </w:rPr>
        <w:t>Возила која су предмет набавке:</w:t>
      </w:r>
    </w:p>
    <w:p w:rsidR="0053730E" w:rsidRPr="00E6183F" w:rsidRDefault="0053730E" w:rsidP="0053730E">
      <w:pPr>
        <w:tabs>
          <w:tab w:val="left" w:pos="615"/>
          <w:tab w:val="left" w:pos="780"/>
        </w:tabs>
        <w:rPr>
          <w:b/>
          <w:iCs/>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2831"/>
        <w:gridCol w:w="1528"/>
        <w:gridCol w:w="2571"/>
        <w:gridCol w:w="1499"/>
      </w:tblGrid>
      <w:tr w:rsidR="0053730E" w:rsidRPr="00E6183F" w:rsidTr="0053730E">
        <w:tc>
          <w:tcPr>
            <w:tcW w:w="719"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Ред. бр.</w:t>
            </w:r>
          </w:p>
        </w:tc>
        <w:tc>
          <w:tcPr>
            <w:tcW w:w="2988"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Регистарски број</w:t>
            </w:r>
          </w:p>
        </w:tc>
        <w:tc>
          <w:tcPr>
            <w:tcW w:w="1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Годиште</w:t>
            </w:r>
          </w:p>
        </w:tc>
        <w:tc>
          <w:tcPr>
            <w:tcW w:w="2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шасије</w:t>
            </w:r>
          </w:p>
        </w:tc>
        <w:tc>
          <w:tcPr>
            <w:tcW w:w="1581"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мотора</w:t>
            </w:r>
          </w:p>
        </w:tc>
      </w:tr>
      <w:tr w:rsidR="0053730E" w:rsidRPr="00E6183F" w:rsidTr="0053730E">
        <w:tc>
          <w:tcPr>
            <w:tcW w:w="719"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1.</w:t>
            </w:r>
          </w:p>
        </w:tc>
        <w:tc>
          <w:tcPr>
            <w:tcW w:w="2988" w:type="dxa"/>
            <w:vAlign w:val="center"/>
          </w:tcPr>
          <w:p w:rsidR="0053730E" w:rsidRPr="00E6183F" w:rsidRDefault="0053730E" w:rsidP="0053730E">
            <w:pPr>
              <w:autoSpaceDE w:val="0"/>
              <w:autoSpaceDN w:val="0"/>
              <w:adjustRightInd w:val="0"/>
              <w:ind w:right="796"/>
              <w:jc w:val="center"/>
              <w:rPr>
                <w:b/>
                <w:color w:val="000000"/>
                <w:sz w:val="22"/>
                <w:szCs w:val="22"/>
              </w:rPr>
            </w:pPr>
            <w:r w:rsidRPr="00E6183F">
              <w:rPr>
                <w:b/>
                <w:color w:val="000000"/>
                <w:sz w:val="22"/>
                <w:szCs w:val="22"/>
              </w:rPr>
              <w:t>BG267-OB</w:t>
            </w:r>
          </w:p>
        </w:tc>
        <w:tc>
          <w:tcPr>
            <w:tcW w:w="1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2010</w:t>
            </w:r>
          </w:p>
        </w:tc>
        <w:tc>
          <w:tcPr>
            <w:tcW w:w="2590"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TMBKE21Z6B2015547</w:t>
            </w:r>
          </w:p>
        </w:tc>
        <w:tc>
          <w:tcPr>
            <w:tcW w:w="1581"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CFH  116512</w:t>
            </w:r>
          </w:p>
        </w:tc>
      </w:tr>
      <w:tr w:rsidR="0053730E" w:rsidRPr="00E6183F" w:rsidTr="0053730E">
        <w:tc>
          <w:tcPr>
            <w:tcW w:w="719"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w:t>
            </w:r>
          </w:p>
        </w:tc>
        <w:tc>
          <w:tcPr>
            <w:tcW w:w="2988" w:type="dxa"/>
            <w:vAlign w:val="center"/>
          </w:tcPr>
          <w:p w:rsidR="0053730E" w:rsidRPr="00E6183F" w:rsidRDefault="0053730E" w:rsidP="0053730E">
            <w:pPr>
              <w:autoSpaceDE w:val="0"/>
              <w:autoSpaceDN w:val="0"/>
              <w:adjustRightInd w:val="0"/>
              <w:ind w:right="796"/>
              <w:jc w:val="center"/>
              <w:rPr>
                <w:b/>
                <w:color w:val="000000"/>
                <w:sz w:val="22"/>
                <w:szCs w:val="22"/>
              </w:rPr>
            </w:pPr>
            <w:r w:rsidRPr="00E6183F">
              <w:rPr>
                <w:b/>
                <w:color w:val="000000"/>
                <w:sz w:val="22"/>
                <w:szCs w:val="22"/>
              </w:rPr>
              <w:t>BG-408-GK</w:t>
            </w:r>
          </w:p>
        </w:tc>
        <w:tc>
          <w:tcPr>
            <w:tcW w:w="159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2011</w:t>
            </w:r>
          </w:p>
        </w:tc>
        <w:tc>
          <w:tcPr>
            <w:tcW w:w="2590"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TMBKE21Z8C2046820</w:t>
            </w:r>
          </w:p>
        </w:tc>
        <w:tc>
          <w:tcPr>
            <w:tcW w:w="1581"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CFH 358044</w:t>
            </w:r>
          </w:p>
        </w:tc>
      </w:tr>
    </w:tbl>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rPr>
          <w:b/>
          <w:iCs/>
          <w:sz w:val="22"/>
          <w:szCs w:val="22"/>
          <w:lang w:val="sr-Cyrl-CS"/>
        </w:rPr>
      </w:pPr>
      <w:r w:rsidRPr="00E6183F">
        <w:rPr>
          <w:b/>
          <w:iCs/>
          <w:sz w:val="22"/>
          <w:szCs w:val="22"/>
          <w:lang w:val="sr-Cyrl-CS"/>
        </w:rPr>
        <w:t>Опис услуга:</w:t>
      </w:r>
    </w:p>
    <w:p w:rsidR="0053730E" w:rsidRPr="00E6183F" w:rsidRDefault="0053730E" w:rsidP="0053730E">
      <w:pPr>
        <w:tabs>
          <w:tab w:val="left" w:pos="780"/>
        </w:tabs>
        <w:jc w:val="center"/>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lang w:val="sr-Cyrl-CS"/>
              </w:rPr>
              <w:t>Р</w:t>
            </w:r>
            <w:r w:rsidRPr="00E6183F">
              <w:rPr>
                <w:bCs/>
                <w:sz w:val="20"/>
                <w:szCs w:val="20"/>
              </w:rPr>
              <w:t>ед. број</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p>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ВРСТА УСЛУГЕ</w:t>
            </w:r>
          </w:p>
        </w:tc>
        <w:tc>
          <w:tcPr>
            <w:tcW w:w="1500" w:type="dxa"/>
            <w:vAlign w:val="center"/>
          </w:tcPr>
          <w:p w:rsidR="0053730E"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 xml:space="preserve">Време уградње </w:t>
            </w:r>
          </w:p>
          <w:p w:rsidR="0053730E" w:rsidRPr="00E6183F" w:rsidRDefault="0053730E" w:rsidP="0053730E">
            <w:pPr>
              <w:tabs>
                <w:tab w:val="center" w:pos="4788"/>
                <w:tab w:val="left" w:pos="6212"/>
              </w:tabs>
              <w:spacing w:line="276" w:lineRule="auto"/>
              <w:contextualSpacing/>
              <w:jc w:val="center"/>
              <w:rPr>
                <w:bCs/>
                <w:sz w:val="20"/>
                <w:szCs w:val="20"/>
                <w:lang w:val="sr-Cyrl-CS"/>
              </w:rPr>
            </w:pPr>
            <w:r>
              <w:rPr>
                <w:bCs/>
                <w:sz w:val="20"/>
                <w:szCs w:val="20"/>
                <w:lang w:val="sr-Cyrl-CS"/>
              </w:rPr>
              <w:t>(норма час)</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по радном часу без ПДВ</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заменског дела без ПДВ</w:t>
            </w: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1</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2</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3</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4</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5</w:t>
            </w: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53730E" w:rsidRPr="00D34DA0" w:rsidRDefault="0053730E" w:rsidP="0053730E">
            <w:pPr>
              <w:rPr>
                <w:sz w:val="20"/>
                <w:szCs w:val="20"/>
              </w:rPr>
            </w:pPr>
            <w:r w:rsidRPr="00D34DA0">
              <w:rPr>
                <w:bCs/>
                <w:sz w:val="20"/>
                <w:szCs w:val="20"/>
                <w:lang w:val="sr-Cyrl-CS"/>
              </w:rPr>
              <w:t>Замена задњег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53730E" w:rsidRPr="00D34DA0" w:rsidRDefault="0053730E" w:rsidP="0053730E">
            <w:pPr>
              <w:rPr>
                <w:sz w:val="20"/>
                <w:szCs w:val="20"/>
              </w:rPr>
            </w:pPr>
            <w:r w:rsidRPr="00D34DA0">
              <w:rPr>
                <w:bCs/>
                <w:sz w:val="20"/>
                <w:szCs w:val="20"/>
                <w:lang w:val="sr-Cyrl-CS"/>
              </w:rPr>
              <w:t>Замена задњег носача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53730E" w:rsidRPr="00D34DA0" w:rsidRDefault="0053730E" w:rsidP="0053730E">
            <w:pPr>
              <w:rPr>
                <w:sz w:val="20"/>
                <w:szCs w:val="20"/>
              </w:rPr>
            </w:pPr>
            <w:r w:rsidRPr="00D34DA0">
              <w:rPr>
                <w:bCs/>
                <w:sz w:val="20"/>
                <w:szCs w:val="20"/>
                <w:lang w:val="sr-Cyrl-CS"/>
              </w:rPr>
              <w:t>Замена предњих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53730E" w:rsidRPr="00D34DA0" w:rsidRDefault="0053730E" w:rsidP="0053730E">
            <w:pPr>
              <w:rPr>
                <w:sz w:val="20"/>
                <w:szCs w:val="20"/>
              </w:rPr>
            </w:pPr>
            <w:r w:rsidRPr="00D34DA0">
              <w:rPr>
                <w:bCs/>
                <w:sz w:val="20"/>
                <w:szCs w:val="20"/>
                <w:lang w:val="sr-Cyrl-CS"/>
              </w:rPr>
              <w:t>Замена задњих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53730E" w:rsidRPr="00D34DA0" w:rsidRDefault="0053730E" w:rsidP="0053730E">
            <w:pPr>
              <w:rPr>
                <w:sz w:val="20"/>
                <w:szCs w:val="20"/>
              </w:rPr>
            </w:pPr>
            <w:r w:rsidRPr="00D34DA0">
              <w:rPr>
                <w:bCs/>
                <w:sz w:val="20"/>
                <w:szCs w:val="20"/>
                <w:lang w:val="sr-Cyrl-CS"/>
              </w:rPr>
              <w:t>Замена носача виско вентилатора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53730E" w:rsidRPr="00D34DA0" w:rsidRDefault="0053730E" w:rsidP="0053730E">
            <w:pPr>
              <w:rPr>
                <w:sz w:val="20"/>
                <w:szCs w:val="20"/>
              </w:rPr>
            </w:pPr>
            <w:r w:rsidRPr="00D34DA0">
              <w:rPr>
                <w:bCs/>
                <w:sz w:val="20"/>
                <w:szCs w:val="20"/>
                <w:lang w:val="sr-Cyrl-CS"/>
              </w:rPr>
              <w:t>Замена задњих одбојних гума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53730E" w:rsidRPr="00D34DA0" w:rsidRDefault="0053730E" w:rsidP="0053730E">
            <w:pPr>
              <w:rPr>
                <w:sz w:val="20"/>
                <w:szCs w:val="20"/>
              </w:rPr>
            </w:pPr>
            <w:r w:rsidRPr="00D34DA0">
              <w:rPr>
                <w:bCs/>
                <w:sz w:val="20"/>
                <w:szCs w:val="20"/>
                <w:lang w:val="sr-Cyrl-CS"/>
              </w:rPr>
              <w:t>Замена задњих шоља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53730E" w:rsidRPr="00D34DA0" w:rsidRDefault="0053730E" w:rsidP="0053730E">
            <w:pPr>
              <w:rPr>
                <w:sz w:val="20"/>
                <w:szCs w:val="20"/>
              </w:rPr>
            </w:pPr>
            <w:r w:rsidRPr="00D34DA0">
              <w:rPr>
                <w:bCs/>
                <w:sz w:val="20"/>
                <w:szCs w:val="20"/>
                <w:lang w:val="sr-Cyrl-CS"/>
              </w:rPr>
              <w:t>Замена задњих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53730E" w:rsidRPr="00D34DA0" w:rsidRDefault="0053730E" w:rsidP="0053730E">
            <w:pPr>
              <w:rPr>
                <w:sz w:val="20"/>
                <w:szCs w:val="20"/>
              </w:rPr>
            </w:pPr>
            <w:r w:rsidRPr="00D34DA0">
              <w:rPr>
                <w:bCs/>
                <w:sz w:val="20"/>
                <w:szCs w:val="20"/>
                <w:lang w:val="sr-Cyrl-CS"/>
              </w:rPr>
              <w:t>Замена предњих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53730E" w:rsidRPr="00D34DA0" w:rsidRDefault="0053730E" w:rsidP="0053730E">
            <w:pPr>
              <w:rPr>
                <w:sz w:val="20"/>
                <w:szCs w:val="20"/>
              </w:rPr>
            </w:pPr>
            <w:r w:rsidRPr="00D34DA0">
              <w:rPr>
                <w:bCs/>
                <w:sz w:val="20"/>
                <w:szCs w:val="20"/>
                <w:lang w:val="sr-Cyrl-CS"/>
              </w:rPr>
              <w:t>Замена термостата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53730E" w:rsidRPr="00D34DA0" w:rsidRDefault="0053730E" w:rsidP="0053730E">
            <w:pPr>
              <w:rPr>
                <w:sz w:val="20"/>
                <w:szCs w:val="20"/>
              </w:rPr>
            </w:pPr>
            <w:r w:rsidRPr="00D34DA0">
              <w:rPr>
                <w:bCs/>
                <w:sz w:val="20"/>
                <w:szCs w:val="20"/>
                <w:lang w:val="sr-Cyrl-CS"/>
              </w:rPr>
              <w:t>Замена вентилатора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53730E" w:rsidRPr="00D34DA0" w:rsidRDefault="0053730E" w:rsidP="0053730E">
            <w:pPr>
              <w:rPr>
                <w:sz w:val="20"/>
                <w:szCs w:val="20"/>
              </w:rPr>
            </w:pPr>
            <w:r w:rsidRPr="00D34DA0">
              <w:rPr>
                <w:bCs/>
                <w:sz w:val="20"/>
                <w:szCs w:val="20"/>
                <w:lang w:val="sr-Cyrl-CS"/>
              </w:rPr>
              <w:t>Замена електричне дизне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53730E" w:rsidRPr="00D34DA0" w:rsidRDefault="0053730E" w:rsidP="0053730E">
            <w:pPr>
              <w:rPr>
                <w:sz w:val="20"/>
                <w:szCs w:val="20"/>
              </w:rPr>
            </w:pPr>
            <w:r w:rsidRPr="00D34DA0">
              <w:rPr>
                <w:bCs/>
                <w:sz w:val="20"/>
                <w:szCs w:val="20"/>
                <w:lang w:val="sr-Cyrl-CS"/>
              </w:rPr>
              <w:t>Замена пумпе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53730E" w:rsidRPr="00D34DA0" w:rsidRDefault="0053730E" w:rsidP="0053730E">
            <w:pPr>
              <w:rPr>
                <w:sz w:val="20"/>
                <w:szCs w:val="20"/>
              </w:rPr>
            </w:pPr>
            <w:r w:rsidRPr="00D34DA0">
              <w:rPr>
                <w:bCs/>
                <w:sz w:val="20"/>
                <w:szCs w:val="20"/>
                <w:lang w:val="sr-Cyrl-CS"/>
              </w:rPr>
              <w:t>Замена катализатора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53730E" w:rsidRPr="00D34DA0" w:rsidRDefault="0053730E" w:rsidP="0053730E">
            <w:pPr>
              <w:rPr>
                <w:sz w:val="20"/>
                <w:szCs w:val="20"/>
              </w:rPr>
            </w:pPr>
            <w:r w:rsidRPr="00D34DA0">
              <w:rPr>
                <w:bCs/>
                <w:sz w:val="20"/>
                <w:szCs w:val="20"/>
                <w:lang w:val="sr-Cyrl-CS"/>
              </w:rPr>
              <w:t>Замена средњег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53730E" w:rsidRPr="00D34DA0" w:rsidRDefault="0053730E" w:rsidP="0053730E">
            <w:pPr>
              <w:rPr>
                <w:sz w:val="20"/>
                <w:szCs w:val="20"/>
              </w:rPr>
            </w:pPr>
            <w:r w:rsidRPr="00D34DA0">
              <w:rPr>
                <w:bCs/>
                <w:sz w:val="20"/>
                <w:szCs w:val="20"/>
                <w:lang w:val="sr-Cyrl-CS"/>
              </w:rPr>
              <w:t>Замена задњег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53730E" w:rsidRPr="00D34DA0" w:rsidRDefault="0053730E" w:rsidP="0053730E">
            <w:pPr>
              <w:rPr>
                <w:sz w:val="20"/>
                <w:szCs w:val="20"/>
              </w:rPr>
            </w:pPr>
            <w:r w:rsidRPr="00D34DA0">
              <w:rPr>
                <w:bCs/>
                <w:sz w:val="20"/>
                <w:szCs w:val="20"/>
                <w:lang w:val="sr-Cyrl-CS"/>
              </w:rPr>
              <w:t>Замена главног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53730E" w:rsidRPr="00D34DA0" w:rsidRDefault="0053730E" w:rsidP="0053730E">
            <w:pPr>
              <w:rPr>
                <w:sz w:val="20"/>
                <w:szCs w:val="20"/>
              </w:rPr>
            </w:pPr>
            <w:r w:rsidRPr="00D34DA0">
              <w:rPr>
                <w:bCs/>
                <w:sz w:val="20"/>
                <w:szCs w:val="20"/>
                <w:lang w:val="sr-Cyrl-CS"/>
              </w:rPr>
              <w:t>Замена помоћног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53730E" w:rsidRPr="00D34DA0" w:rsidRDefault="0053730E" w:rsidP="0053730E">
            <w:pPr>
              <w:rPr>
                <w:sz w:val="20"/>
                <w:szCs w:val="20"/>
              </w:rPr>
            </w:pPr>
            <w:r w:rsidRPr="00D34DA0">
              <w:rPr>
                <w:bCs/>
                <w:sz w:val="20"/>
                <w:szCs w:val="20"/>
                <w:lang w:val="sr-Cyrl-CS"/>
              </w:rPr>
              <w:t>Замена главног кочионог цилиндра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53730E" w:rsidRPr="00D34DA0" w:rsidRDefault="0053730E" w:rsidP="0053730E">
            <w:pPr>
              <w:rPr>
                <w:sz w:val="20"/>
                <w:szCs w:val="20"/>
              </w:rPr>
            </w:pPr>
            <w:r w:rsidRPr="00D34DA0">
              <w:rPr>
                <w:bCs/>
                <w:sz w:val="20"/>
                <w:szCs w:val="20"/>
                <w:lang w:val="sr-Cyrl-CS"/>
              </w:rPr>
              <w:t>Замена серво апарата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53730E" w:rsidRPr="00D34DA0" w:rsidRDefault="0053730E" w:rsidP="0053730E">
            <w:pPr>
              <w:rPr>
                <w:sz w:val="20"/>
                <w:szCs w:val="20"/>
              </w:rPr>
            </w:pPr>
            <w:r w:rsidRPr="00D34DA0">
              <w:rPr>
                <w:bCs/>
                <w:sz w:val="20"/>
                <w:szCs w:val="20"/>
                <w:lang w:val="sr-Cyrl-CS"/>
              </w:rPr>
              <w:t>Замена полуосовине са зглобовима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53730E" w:rsidRPr="00D34DA0" w:rsidRDefault="0053730E" w:rsidP="0053730E">
            <w:pPr>
              <w:rPr>
                <w:sz w:val="20"/>
                <w:szCs w:val="20"/>
              </w:rPr>
            </w:pPr>
            <w:r w:rsidRPr="00D34DA0">
              <w:rPr>
                <w:bCs/>
                <w:sz w:val="20"/>
                <w:szCs w:val="20"/>
                <w:lang w:val="sr-Cyrl-CS"/>
              </w:rPr>
              <w:t>Замена споне са крајем споне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53730E" w:rsidRPr="00D34DA0" w:rsidRDefault="0053730E" w:rsidP="0053730E">
            <w:pPr>
              <w:rPr>
                <w:sz w:val="20"/>
                <w:szCs w:val="20"/>
              </w:rPr>
            </w:pPr>
            <w:r w:rsidRPr="00D34DA0">
              <w:rPr>
                <w:bCs/>
                <w:sz w:val="20"/>
                <w:szCs w:val="20"/>
                <w:lang w:val="sr-Cyrl-CS"/>
              </w:rPr>
              <w:t>Замена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53730E" w:rsidRPr="00D34DA0" w:rsidRDefault="0053730E" w:rsidP="0053730E">
            <w:pPr>
              <w:rPr>
                <w:sz w:val="20"/>
                <w:szCs w:val="20"/>
              </w:rPr>
            </w:pPr>
            <w:r w:rsidRPr="00D34DA0">
              <w:rPr>
                <w:bCs/>
                <w:sz w:val="20"/>
                <w:szCs w:val="20"/>
                <w:lang w:val="sr-Cyrl-CS"/>
              </w:rPr>
              <w:t>Замена серво пумпе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53730E" w:rsidRPr="00D34DA0" w:rsidRDefault="0053730E" w:rsidP="0053730E">
            <w:pPr>
              <w:rPr>
                <w:sz w:val="20"/>
                <w:szCs w:val="20"/>
              </w:rPr>
            </w:pPr>
            <w:r w:rsidRPr="00D34DA0">
              <w:rPr>
                <w:bCs/>
                <w:sz w:val="20"/>
                <w:szCs w:val="20"/>
                <w:lang w:val="sr-Cyrl-CS"/>
              </w:rPr>
              <w:t>Замена манжетне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53730E" w:rsidRPr="00D34DA0" w:rsidRDefault="0053730E" w:rsidP="0053730E">
            <w:pPr>
              <w:rPr>
                <w:sz w:val="20"/>
                <w:szCs w:val="20"/>
              </w:rPr>
            </w:pPr>
            <w:r w:rsidRPr="00D34DA0">
              <w:rPr>
                <w:bCs/>
                <w:sz w:val="20"/>
                <w:szCs w:val="20"/>
                <w:lang w:val="sr-Cyrl-CS"/>
              </w:rPr>
              <w:t>Замена ламбда сонде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53730E" w:rsidRPr="00D34DA0" w:rsidRDefault="0053730E" w:rsidP="0053730E">
            <w:pPr>
              <w:rPr>
                <w:sz w:val="20"/>
                <w:szCs w:val="20"/>
              </w:rPr>
            </w:pPr>
            <w:r w:rsidRPr="00D34DA0">
              <w:rPr>
                <w:bCs/>
                <w:sz w:val="20"/>
                <w:szCs w:val="20"/>
                <w:lang w:val="sr-Cyrl-CS"/>
              </w:rPr>
              <w:t>Замена централне јединице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53730E" w:rsidRPr="00D34DA0" w:rsidRDefault="0053730E" w:rsidP="0053730E">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53730E" w:rsidRPr="00D34DA0" w:rsidRDefault="0053730E" w:rsidP="0053730E">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53730E" w:rsidRPr="00D34DA0" w:rsidRDefault="0053730E" w:rsidP="0053730E">
            <w:pPr>
              <w:rPr>
                <w:sz w:val="20"/>
                <w:szCs w:val="20"/>
              </w:rPr>
            </w:pPr>
            <w:r w:rsidRPr="00D34DA0">
              <w:rPr>
                <w:bCs/>
                <w:sz w:val="20"/>
                <w:szCs w:val="20"/>
                <w:lang w:val="sr-Cyrl-CS"/>
              </w:rPr>
              <w:t>Замена предње браве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53730E" w:rsidRPr="00D34DA0" w:rsidRDefault="0053730E" w:rsidP="0053730E">
            <w:pPr>
              <w:rPr>
                <w:sz w:val="20"/>
                <w:szCs w:val="20"/>
              </w:rPr>
            </w:pPr>
            <w:r w:rsidRPr="00D34DA0">
              <w:rPr>
                <w:bCs/>
                <w:sz w:val="20"/>
                <w:szCs w:val="20"/>
                <w:lang w:val="sr-Cyrl-CS"/>
              </w:rPr>
              <w:t>Замена браве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53730E" w:rsidRPr="00D34DA0" w:rsidRDefault="0053730E" w:rsidP="0053730E">
            <w:pPr>
              <w:rPr>
                <w:sz w:val="20"/>
                <w:szCs w:val="20"/>
              </w:rPr>
            </w:pPr>
            <w:r w:rsidRPr="00D34DA0">
              <w:rPr>
                <w:bCs/>
                <w:sz w:val="20"/>
                <w:szCs w:val="20"/>
                <w:lang w:val="sr-Cyrl-CS"/>
              </w:rPr>
              <w:t>Замена предњег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53730E" w:rsidRPr="00D34DA0" w:rsidRDefault="0053730E" w:rsidP="0053730E">
            <w:pPr>
              <w:rPr>
                <w:sz w:val="20"/>
                <w:szCs w:val="20"/>
              </w:rPr>
            </w:pPr>
            <w:r w:rsidRPr="00D34DA0">
              <w:rPr>
                <w:bCs/>
                <w:sz w:val="20"/>
                <w:szCs w:val="20"/>
                <w:lang w:val="sr-Cyrl-CS"/>
              </w:rPr>
              <w:t>Замена мотора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53730E" w:rsidRPr="00D34DA0" w:rsidRDefault="0053730E" w:rsidP="0053730E">
            <w:pPr>
              <w:rPr>
                <w:sz w:val="20"/>
                <w:szCs w:val="20"/>
              </w:rPr>
            </w:pPr>
            <w:r w:rsidRPr="00D34DA0">
              <w:rPr>
                <w:bCs/>
                <w:sz w:val="20"/>
                <w:szCs w:val="20"/>
                <w:lang w:val="sr-Cyrl-CS"/>
              </w:rPr>
              <w:t>Замена сирене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53730E" w:rsidRPr="00D34DA0" w:rsidRDefault="0053730E" w:rsidP="0053730E">
            <w:pPr>
              <w:rPr>
                <w:sz w:val="20"/>
                <w:szCs w:val="20"/>
              </w:rPr>
            </w:pPr>
            <w:r w:rsidRPr="00D34DA0">
              <w:rPr>
                <w:bCs/>
                <w:sz w:val="20"/>
                <w:szCs w:val="20"/>
                <w:lang w:val="sr-Cyrl-CS"/>
              </w:rPr>
              <w:t>Замена ручице мигавца (аблендер)</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53730E" w:rsidRPr="00D34DA0" w:rsidRDefault="0053730E" w:rsidP="0053730E">
            <w:pPr>
              <w:rPr>
                <w:sz w:val="20"/>
                <w:szCs w:val="20"/>
              </w:rPr>
            </w:pPr>
            <w:r w:rsidRPr="00D34DA0">
              <w:rPr>
                <w:bCs/>
                <w:sz w:val="20"/>
                <w:szCs w:val="20"/>
                <w:lang w:val="sr-Cyrl-CS"/>
              </w:rPr>
              <w:t>Замена ручице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53730E" w:rsidRPr="00D34DA0" w:rsidRDefault="0053730E" w:rsidP="0053730E">
            <w:pPr>
              <w:rPr>
                <w:sz w:val="20"/>
                <w:szCs w:val="20"/>
              </w:rPr>
            </w:pPr>
            <w:r w:rsidRPr="00D34DA0">
              <w:rPr>
                <w:bCs/>
                <w:sz w:val="20"/>
                <w:szCs w:val="20"/>
                <w:lang w:val="sr-Cyrl-CS"/>
              </w:rPr>
              <w:t>Замена предњих метлица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53730E" w:rsidRPr="00D34DA0" w:rsidRDefault="0053730E" w:rsidP="0053730E">
            <w:pPr>
              <w:rPr>
                <w:sz w:val="20"/>
                <w:szCs w:val="20"/>
              </w:rPr>
            </w:pPr>
            <w:r w:rsidRPr="00D34DA0">
              <w:rPr>
                <w:bCs/>
                <w:sz w:val="20"/>
                <w:szCs w:val="20"/>
                <w:lang w:val="sr-Cyrl-CS"/>
              </w:rPr>
              <w:t>Замена мотора предњих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53730E" w:rsidRPr="00D34DA0" w:rsidRDefault="0053730E" w:rsidP="0053730E">
            <w:pPr>
              <w:rPr>
                <w:sz w:val="20"/>
                <w:szCs w:val="20"/>
              </w:rPr>
            </w:pPr>
            <w:r w:rsidRPr="00D34DA0">
              <w:rPr>
                <w:bCs/>
                <w:sz w:val="20"/>
                <w:szCs w:val="20"/>
                <w:lang w:val="sr-Cyrl-CS"/>
              </w:rPr>
              <w:t>Замена посуде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53730E" w:rsidRPr="00D34DA0" w:rsidRDefault="0053730E" w:rsidP="0053730E">
            <w:pPr>
              <w:rPr>
                <w:sz w:val="20"/>
                <w:szCs w:val="20"/>
              </w:rPr>
            </w:pPr>
            <w:r w:rsidRPr="00D34DA0">
              <w:rPr>
                <w:bCs/>
                <w:sz w:val="20"/>
                <w:szCs w:val="20"/>
                <w:lang w:val="sr-Cyrl-CS"/>
              </w:rPr>
              <w:t>Замена мотора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53730E" w:rsidRPr="00D34DA0" w:rsidRDefault="0053730E" w:rsidP="0053730E">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53730E" w:rsidRPr="00D34DA0" w:rsidRDefault="0053730E" w:rsidP="0053730E">
            <w:pPr>
              <w:rPr>
                <w:sz w:val="20"/>
                <w:szCs w:val="20"/>
              </w:rPr>
            </w:pPr>
            <w:r w:rsidRPr="00D34DA0">
              <w:rPr>
                <w:bCs/>
                <w:sz w:val="20"/>
                <w:szCs w:val="20"/>
                <w:lang w:val="sr-Cyrl-CS"/>
              </w:rPr>
              <w:t>Замена прекидача прозора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53730E" w:rsidRPr="00D34DA0" w:rsidRDefault="0053730E" w:rsidP="0053730E">
            <w:pPr>
              <w:rPr>
                <w:sz w:val="20"/>
                <w:szCs w:val="20"/>
              </w:rPr>
            </w:pPr>
            <w:r w:rsidRPr="00D34DA0">
              <w:rPr>
                <w:bCs/>
                <w:sz w:val="20"/>
                <w:szCs w:val="20"/>
                <w:lang w:val="sr-Cyrl-CS"/>
              </w:rPr>
              <w:t>Замена прекидач спољних огледала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87.</w:t>
            </w:r>
          </w:p>
        </w:tc>
        <w:tc>
          <w:tcPr>
            <w:tcW w:w="4229" w:type="dxa"/>
          </w:tcPr>
          <w:p w:rsidR="0053730E" w:rsidRPr="00D34DA0" w:rsidRDefault="0053730E" w:rsidP="0053730E">
            <w:pPr>
              <w:rPr>
                <w:sz w:val="20"/>
                <w:szCs w:val="20"/>
              </w:rPr>
            </w:pPr>
            <w:r w:rsidRPr="00D34DA0">
              <w:rPr>
                <w:bCs/>
                <w:sz w:val="20"/>
                <w:szCs w:val="20"/>
                <w:lang w:val="sr-Cyrl-CS"/>
              </w:rPr>
              <w:t>Замена прекидача за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88.</w:t>
            </w:r>
          </w:p>
        </w:tc>
        <w:tc>
          <w:tcPr>
            <w:tcW w:w="4229" w:type="dxa"/>
          </w:tcPr>
          <w:p w:rsidR="0053730E" w:rsidRPr="00D34DA0" w:rsidRDefault="0053730E" w:rsidP="0053730E">
            <w:pPr>
              <w:rPr>
                <w:sz w:val="20"/>
                <w:szCs w:val="20"/>
              </w:rPr>
            </w:pPr>
            <w:r w:rsidRPr="00D34DA0">
              <w:rPr>
                <w:bCs/>
                <w:sz w:val="20"/>
                <w:szCs w:val="20"/>
                <w:lang w:val="sr-Cyrl-CS"/>
              </w:rPr>
              <w:t>Замена мотора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53730E" w:rsidRPr="00D34DA0" w:rsidRDefault="0053730E" w:rsidP="0053730E">
            <w:pPr>
              <w:rPr>
                <w:sz w:val="20"/>
                <w:szCs w:val="20"/>
              </w:rPr>
            </w:pPr>
            <w:r w:rsidRPr="00D34DA0">
              <w:rPr>
                <w:bCs/>
                <w:sz w:val="20"/>
                <w:szCs w:val="20"/>
                <w:lang w:val="sr-Cyrl-CS"/>
              </w:rPr>
              <w:t>Замена отпорника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53730E" w:rsidRPr="00D34DA0" w:rsidRDefault="0053730E" w:rsidP="0053730E">
            <w:pPr>
              <w:rPr>
                <w:sz w:val="20"/>
                <w:szCs w:val="20"/>
              </w:rPr>
            </w:pPr>
            <w:r w:rsidRPr="00D34DA0">
              <w:rPr>
                <w:bCs/>
                <w:sz w:val="20"/>
                <w:szCs w:val="20"/>
                <w:lang w:val="sr-Cyrl-CS"/>
              </w:rPr>
              <w:t>Замена амортизера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53730E" w:rsidRPr="00D34DA0" w:rsidRDefault="0053730E" w:rsidP="0053730E">
            <w:pPr>
              <w:rPr>
                <w:sz w:val="20"/>
                <w:szCs w:val="20"/>
              </w:rPr>
            </w:pPr>
            <w:r w:rsidRPr="00D34DA0">
              <w:rPr>
                <w:bCs/>
                <w:sz w:val="20"/>
                <w:szCs w:val="20"/>
                <w:lang w:val="sr-Cyrl-CS"/>
              </w:rPr>
              <w:t>Замена сигурносног појаса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53730E" w:rsidRPr="00D34DA0" w:rsidRDefault="0053730E" w:rsidP="0053730E">
            <w:pPr>
              <w:rPr>
                <w:bCs/>
                <w:sz w:val="20"/>
                <w:szCs w:val="20"/>
                <w:lang w:val="sr-Cyrl-CS"/>
              </w:rPr>
            </w:pPr>
            <w:r w:rsidRPr="00D34DA0">
              <w:rPr>
                <w:bCs/>
                <w:sz w:val="20"/>
                <w:szCs w:val="20"/>
                <w:lang w:val="sr-Cyrl-CS"/>
              </w:rPr>
              <w:t>Замена турбине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93.</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H1</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94.</w:t>
            </w:r>
          </w:p>
        </w:tc>
        <w:tc>
          <w:tcPr>
            <w:tcW w:w="4229" w:type="dxa"/>
          </w:tcPr>
          <w:p w:rsidR="0053730E" w:rsidRPr="00D34DA0" w:rsidRDefault="0053730E" w:rsidP="0053730E">
            <w:pPr>
              <w:rPr>
                <w:bCs/>
                <w:sz w:val="20"/>
                <w:szCs w:val="20"/>
                <w:lang w:val="sr-Cyrl-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95.</w:t>
            </w:r>
          </w:p>
        </w:tc>
        <w:tc>
          <w:tcPr>
            <w:tcW w:w="4229" w:type="dxa"/>
          </w:tcPr>
          <w:p w:rsidR="0053730E" w:rsidRPr="00D34DA0" w:rsidRDefault="0053730E" w:rsidP="0053730E">
            <w:pPr>
              <w:rPr>
                <w:bCs/>
                <w:sz w:val="20"/>
                <w:szCs w:val="20"/>
                <w:lang w:val="sr-Cyrl-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r>
      <w:tr w:rsidR="0053730E" w:rsidRPr="00E6183F" w:rsidTr="0053730E">
        <w:tc>
          <w:tcPr>
            <w:tcW w:w="721" w:type="dxa"/>
            <w:shd w:val="clear" w:color="auto" w:fill="948A54"/>
            <w:vAlign w:val="center"/>
          </w:tcPr>
          <w:p w:rsidR="0053730E" w:rsidRPr="00E6183F" w:rsidRDefault="0053730E" w:rsidP="0053730E">
            <w:pPr>
              <w:tabs>
                <w:tab w:val="center" w:pos="4788"/>
                <w:tab w:val="left" w:pos="6212"/>
              </w:tabs>
              <w:spacing w:line="276" w:lineRule="auto"/>
              <w:contextualSpacing/>
              <w:jc w:val="center"/>
              <w:rPr>
                <w:b/>
                <w:bCs/>
                <w:sz w:val="20"/>
                <w:szCs w:val="20"/>
              </w:rPr>
            </w:pPr>
          </w:p>
        </w:tc>
        <w:tc>
          <w:tcPr>
            <w:tcW w:w="4229" w:type="dxa"/>
            <w:shd w:val="clear" w:color="auto" w:fill="948A54"/>
          </w:tcPr>
          <w:p w:rsidR="0053730E" w:rsidRPr="00E6183F" w:rsidRDefault="0053730E" w:rsidP="0053730E">
            <w:pPr>
              <w:rPr>
                <w:b/>
                <w:bCs/>
                <w:sz w:val="20"/>
                <w:szCs w:val="20"/>
                <w:lang w:val="sr-Cyrl-CS"/>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Pr>
                <w:bCs/>
                <w:sz w:val="20"/>
                <w:szCs w:val="20"/>
              </w:rPr>
              <w:t>96</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до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7</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преко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8</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lang w:val="sr-Cyrl-CS"/>
              </w:rPr>
            </w:pPr>
            <w:r w:rsidRPr="00E6183F">
              <w:rPr>
                <w:bCs/>
                <w:sz w:val="20"/>
                <w:szCs w:val="20"/>
                <w:lang w:val="sr-Cyrl-CS"/>
              </w:rPr>
              <w:t xml:space="preserve">Цена реглаже трапа </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bl>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450"/>
          <w:tab w:val="left" w:pos="780"/>
        </w:tabs>
        <w:jc w:val="both"/>
        <w:rPr>
          <w:b/>
          <w:iCs/>
          <w:sz w:val="22"/>
          <w:szCs w:val="22"/>
          <w:lang w:val="sr-Cyrl-CS"/>
        </w:rPr>
      </w:pPr>
      <w:r w:rsidRPr="00E6183F">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E6183F">
        <w:rPr>
          <w:b/>
          <w:iCs/>
          <w:sz w:val="22"/>
          <w:szCs w:val="22"/>
          <w:lang w:val="sr-Cyrl-CS"/>
        </w:rPr>
        <w:tab/>
      </w:r>
    </w:p>
    <w:p w:rsidR="0053730E" w:rsidRPr="00E6183F" w:rsidRDefault="0053730E" w:rsidP="0053730E">
      <w:pPr>
        <w:tabs>
          <w:tab w:val="left" w:pos="780"/>
        </w:tabs>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0270AD" w:rsidRDefault="000270AD" w:rsidP="0053730E">
      <w:pPr>
        <w:tabs>
          <w:tab w:val="left" w:pos="780"/>
        </w:tabs>
        <w:jc w:val="center"/>
        <w:rPr>
          <w:b/>
          <w:iCs/>
          <w:sz w:val="22"/>
          <w:szCs w:val="22"/>
          <w:lang w:val="sr-Cyrl-CS"/>
        </w:rPr>
        <w:sectPr w:rsidR="000270AD" w:rsidSect="006442A6">
          <w:pgSz w:w="11907" w:h="16839" w:code="9"/>
          <w:pgMar w:top="415" w:right="1440" w:bottom="1152" w:left="1440" w:header="576" w:footer="439" w:gutter="0"/>
          <w:cols w:space="708"/>
          <w:titlePg/>
          <w:docGrid w:linePitch="360"/>
        </w:sectPr>
      </w:pPr>
    </w:p>
    <w:p w:rsidR="0053730E" w:rsidRDefault="0053730E" w:rsidP="0053730E">
      <w:pPr>
        <w:tabs>
          <w:tab w:val="left" w:pos="780"/>
        </w:tabs>
        <w:jc w:val="center"/>
        <w:rPr>
          <w:b/>
          <w:iCs/>
          <w:sz w:val="22"/>
          <w:szCs w:val="22"/>
          <w:lang w:val="sr-Cyrl-CS"/>
        </w:rPr>
      </w:pPr>
    </w:p>
    <w:p w:rsidR="000270AD" w:rsidRDefault="000270AD"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C0586E">
      <w:pPr>
        <w:numPr>
          <w:ilvl w:val="0"/>
          <w:numId w:val="10"/>
        </w:numPr>
        <w:tabs>
          <w:tab w:val="left" w:pos="615"/>
          <w:tab w:val="left" w:pos="780"/>
        </w:tabs>
        <w:rPr>
          <w:b/>
          <w:iCs/>
          <w:sz w:val="22"/>
          <w:szCs w:val="22"/>
          <w:lang w:val="sr-Cyrl-CS"/>
        </w:rPr>
      </w:pPr>
      <w:r w:rsidRPr="00E6183F">
        <w:rPr>
          <w:b/>
          <w:iCs/>
          <w:sz w:val="22"/>
          <w:szCs w:val="22"/>
          <w:lang w:val="sr-Cyrl-CS"/>
        </w:rPr>
        <w:t>Шкода „</w:t>
      </w:r>
      <w:r w:rsidRPr="00E6183F">
        <w:rPr>
          <w:b/>
          <w:iCs/>
          <w:sz w:val="22"/>
          <w:szCs w:val="22"/>
          <w:lang w:val="sr-Latn-CS"/>
        </w:rPr>
        <w:t>Superb</w:t>
      </w:r>
      <w:r w:rsidRPr="00E6183F">
        <w:rPr>
          <w:b/>
          <w:iCs/>
          <w:sz w:val="22"/>
          <w:szCs w:val="22"/>
          <w:lang w:val="sr-Cyrl-CS"/>
        </w:rPr>
        <w:t>“ 2.0</w:t>
      </w:r>
      <w:r w:rsidRPr="00E6183F">
        <w:rPr>
          <w:b/>
          <w:iCs/>
          <w:sz w:val="22"/>
          <w:szCs w:val="22"/>
          <w:lang w:val="sr-Latn-CS"/>
        </w:rPr>
        <w:t>TDi</w:t>
      </w:r>
      <w:r w:rsidRPr="00E6183F">
        <w:rPr>
          <w:b/>
          <w:iCs/>
          <w:sz w:val="22"/>
          <w:szCs w:val="22"/>
          <w:lang w:val="sr-Cyrl-CS"/>
        </w:rPr>
        <w:t xml:space="preserve"> 125</w:t>
      </w:r>
      <w:r w:rsidRPr="00E6183F">
        <w:rPr>
          <w:b/>
          <w:iCs/>
          <w:sz w:val="22"/>
          <w:szCs w:val="22"/>
        </w:rPr>
        <w:t>KW</w:t>
      </w:r>
      <w:r w:rsidRPr="00E6183F">
        <w:rPr>
          <w:b/>
          <w:iCs/>
          <w:sz w:val="22"/>
          <w:szCs w:val="22"/>
          <w:lang w:val="sr-Cyrl-CS"/>
        </w:rPr>
        <w:t xml:space="preserve"> (аутоматик):</w:t>
      </w: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615"/>
          <w:tab w:val="left" w:pos="780"/>
        </w:tabs>
        <w:rPr>
          <w:b/>
          <w:iCs/>
          <w:sz w:val="22"/>
          <w:szCs w:val="22"/>
          <w:lang w:val="sr-Cyrl-CS"/>
        </w:rPr>
      </w:pPr>
      <w:r w:rsidRPr="00E6183F">
        <w:rPr>
          <w:b/>
          <w:iCs/>
          <w:sz w:val="22"/>
          <w:szCs w:val="22"/>
          <w:lang w:val="sr-Cyrl-CS"/>
        </w:rPr>
        <w:t>Возила која су предмет набавке:</w:t>
      </w:r>
    </w:p>
    <w:p w:rsidR="0053730E" w:rsidRPr="00E6183F" w:rsidRDefault="0053730E" w:rsidP="0053730E">
      <w:pPr>
        <w:tabs>
          <w:tab w:val="left" w:pos="615"/>
          <w:tab w:val="left" w:pos="780"/>
        </w:tabs>
        <w:rPr>
          <w:b/>
          <w:iCs/>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160"/>
        <w:gridCol w:w="1980"/>
        <w:gridCol w:w="2714"/>
        <w:gridCol w:w="1894"/>
      </w:tblGrid>
      <w:tr w:rsidR="0053730E" w:rsidRPr="00E6183F" w:rsidTr="0053730E">
        <w:tc>
          <w:tcPr>
            <w:tcW w:w="72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Ред. бр.</w:t>
            </w:r>
          </w:p>
        </w:tc>
        <w:tc>
          <w:tcPr>
            <w:tcW w:w="216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Регистарски број</w:t>
            </w:r>
          </w:p>
        </w:tc>
        <w:tc>
          <w:tcPr>
            <w:tcW w:w="198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Годиште</w:t>
            </w:r>
          </w:p>
        </w:tc>
        <w:tc>
          <w:tcPr>
            <w:tcW w:w="2714"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шасије</w:t>
            </w:r>
          </w:p>
        </w:tc>
        <w:tc>
          <w:tcPr>
            <w:tcW w:w="1894"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мотора</w:t>
            </w:r>
          </w:p>
        </w:tc>
      </w:tr>
      <w:tr w:rsidR="0053730E" w:rsidRPr="00E6183F" w:rsidTr="0053730E">
        <w:tc>
          <w:tcPr>
            <w:tcW w:w="72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1.</w:t>
            </w:r>
          </w:p>
        </w:tc>
        <w:tc>
          <w:tcPr>
            <w:tcW w:w="2160" w:type="dxa"/>
            <w:vAlign w:val="center"/>
          </w:tcPr>
          <w:p w:rsidR="0053730E" w:rsidRPr="00E6183F" w:rsidRDefault="0053730E" w:rsidP="0053730E">
            <w:pPr>
              <w:autoSpaceDE w:val="0"/>
              <w:autoSpaceDN w:val="0"/>
              <w:adjustRightInd w:val="0"/>
              <w:ind w:right="342"/>
              <w:jc w:val="center"/>
              <w:rPr>
                <w:b/>
                <w:color w:val="000000"/>
                <w:sz w:val="22"/>
                <w:szCs w:val="22"/>
              </w:rPr>
            </w:pPr>
            <w:r w:rsidRPr="00E6183F">
              <w:rPr>
                <w:b/>
                <w:color w:val="000000"/>
                <w:sz w:val="22"/>
                <w:szCs w:val="22"/>
              </w:rPr>
              <w:t>BG-408 GH</w:t>
            </w:r>
          </w:p>
        </w:tc>
        <w:tc>
          <w:tcPr>
            <w:tcW w:w="198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2011</w:t>
            </w:r>
          </w:p>
        </w:tc>
        <w:tc>
          <w:tcPr>
            <w:tcW w:w="2714"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TMBAF93T4C9011287</w:t>
            </w:r>
          </w:p>
        </w:tc>
        <w:tc>
          <w:tcPr>
            <w:tcW w:w="1894"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CFG 352488</w:t>
            </w:r>
          </w:p>
        </w:tc>
      </w:tr>
      <w:tr w:rsidR="0053730E" w:rsidRPr="00E6183F" w:rsidTr="0053730E">
        <w:tc>
          <w:tcPr>
            <w:tcW w:w="72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w:t>
            </w:r>
          </w:p>
        </w:tc>
        <w:tc>
          <w:tcPr>
            <w:tcW w:w="2160" w:type="dxa"/>
            <w:vAlign w:val="center"/>
          </w:tcPr>
          <w:p w:rsidR="0053730E" w:rsidRPr="00E6183F" w:rsidRDefault="0053730E" w:rsidP="0053730E">
            <w:pPr>
              <w:autoSpaceDE w:val="0"/>
              <w:autoSpaceDN w:val="0"/>
              <w:adjustRightInd w:val="0"/>
              <w:ind w:right="522"/>
              <w:jc w:val="center"/>
              <w:rPr>
                <w:b/>
                <w:color w:val="000000"/>
                <w:sz w:val="22"/>
                <w:szCs w:val="22"/>
              </w:rPr>
            </w:pPr>
            <w:r w:rsidRPr="00E6183F">
              <w:rPr>
                <w:b/>
                <w:color w:val="000000"/>
                <w:sz w:val="22"/>
                <w:szCs w:val="22"/>
              </w:rPr>
              <w:t xml:space="preserve">  BG-408-GI</w:t>
            </w:r>
          </w:p>
        </w:tc>
        <w:tc>
          <w:tcPr>
            <w:tcW w:w="198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2011</w:t>
            </w:r>
          </w:p>
        </w:tc>
        <w:tc>
          <w:tcPr>
            <w:tcW w:w="2714"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TMBAF93T1C9011392</w:t>
            </w:r>
          </w:p>
        </w:tc>
        <w:tc>
          <w:tcPr>
            <w:tcW w:w="1894"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CFG 352296</w:t>
            </w:r>
          </w:p>
        </w:tc>
      </w:tr>
    </w:tbl>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rPr>
          <w:b/>
          <w:iCs/>
          <w:sz w:val="22"/>
          <w:szCs w:val="22"/>
          <w:lang w:val="sr-Cyrl-CS"/>
        </w:rPr>
      </w:pPr>
      <w:r w:rsidRPr="00E6183F">
        <w:rPr>
          <w:b/>
          <w:iCs/>
          <w:sz w:val="22"/>
          <w:szCs w:val="22"/>
          <w:lang w:val="sr-Cyrl-CS"/>
        </w:rPr>
        <w:t>Опис услуга:</w:t>
      </w:r>
    </w:p>
    <w:p w:rsidR="0053730E" w:rsidRPr="00E6183F" w:rsidRDefault="0053730E" w:rsidP="0053730E">
      <w:pPr>
        <w:tabs>
          <w:tab w:val="left" w:pos="780"/>
        </w:tabs>
        <w:jc w:val="center"/>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lang w:val="sr-Cyrl-CS"/>
              </w:rPr>
              <w:t>Р</w:t>
            </w:r>
            <w:r w:rsidRPr="00E6183F">
              <w:rPr>
                <w:bCs/>
                <w:sz w:val="20"/>
                <w:szCs w:val="20"/>
              </w:rPr>
              <w:t>ед. број</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p>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ВРСТА УСЛУГЕ</w:t>
            </w:r>
          </w:p>
        </w:tc>
        <w:tc>
          <w:tcPr>
            <w:tcW w:w="1500" w:type="dxa"/>
            <w:vAlign w:val="center"/>
          </w:tcPr>
          <w:p w:rsidR="0053730E"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 xml:space="preserve">Време уградње </w:t>
            </w:r>
          </w:p>
          <w:p w:rsidR="0053730E" w:rsidRPr="00E6183F" w:rsidRDefault="0053730E" w:rsidP="0053730E">
            <w:pPr>
              <w:tabs>
                <w:tab w:val="center" w:pos="4788"/>
                <w:tab w:val="left" w:pos="6212"/>
              </w:tabs>
              <w:spacing w:line="276" w:lineRule="auto"/>
              <w:contextualSpacing/>
              <w:jc w:val="center"/>
              <w:rPr>
                <w:bCs/>
                <w:sz w:val="20"/>
                <w:szCs w:val="20"/>
                <w:lang w:val="sr-Cyrl-CS"/>
              </w:rPr>
            </w:pPr>
            <w:r>
              <w:rPr>
                <w:bCs/>
                <w:sz w:val="20"/>
                <w:szCs w:val="20"/>
                <w:lang w:val="sr-Cyrl-CS"/>
              </w:rPr>
              <w:t>(норма час)</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по радном часу без ПДВ</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заменског дела без ПДВ</w:t>
            </w: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1</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2</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3</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4</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5</w:t>
            </w: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53730E" w:rsidRPr="00D34DA0" w:rsidRDefault="0053730E" w:rsidP="0053730E">
            <w:pPr>
              <w:rPr>
                <w:sz w:val="20"/>
                <w:szCs w:val="20"/>
              </w:rPr>
            </w:pPr>
            <w:r w:rsidRPr="00D34DA0">
              <w:rPr>
                <w:bCs/>
                <w:sz w:val="20"/>
                <w:szCs w:val="20"/>
                <w:lang w:val="sr-Cyrl-CS"/>
              </w:rPr>
              <w:t>Замена задњег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53730E" w:rsidRPr="00D34DA0" w:rsidRDefault="0053730E" w:rsidP="0053730E">
            <w:pPr>
              <w:rPr>
                <w:sz w:val="20"/>
                <w:szCs w:val="20"/>
              </w:rPr>
            </w:pPr>
            <w:r w:rsidRPr="00D34DA0">
              <w:rPr>
                <w:bCs/>
                <w:sz w:val="20"/>
                <w:szCs w:val="20"/>
                <w:lang w:val="sr-Cyrl-CS"/>
              </w:rPr>
              <w:t>Замена задњег носача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53730E" w:rsidRPr="00D34DA0" w:rsidRDefault="0053730E" w:rsidP="0053730E">
            <w:pPr>
              <w:rPr>
                <w:sz w:val="20"/>
                <w:szCs w:val="20"/>
              </w:rPr>
            </w:pPr>
            <w:r w:rsidRPr="00D34DA0">
              <w:rPr>
                <w:bCs/>
                <w:sz w:val="20"/>
                <w:szCs w:val="20"/>
                <w:lang w:val="sr-Cyrl-CS"/>
              </w:rPr>
              <w:t>Замена предњих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53730E" w:rsidRPr="00D34DA0" w:rsidRDefault="0053730E" w:rsidP="0053730E">
            <w:pPr>
              <w:rPr>
                <w:sz w:val="20"/>
                <w:szCs w:val="20"/>
              </w:rPr>
            </w:pPr>
            <w:r w:rsidRPr="00D34DA0">
              <w:rPr>
                <w:bCs/>
                <w:sz w:val="20"/>
                <w:szCs w:val="20"/>
                <w:lang w:val="sr-Cyrl-CS"/>
              </w:rPr>
              <w:t>Замена задњих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53730E" w:rsidRPr="00D34DA0" w:rsidRDefault="0053730E" w:rsidP="0053730E">
            <w:pPr>
              <w:rPr>
                <w:sz w:val="20"/>
                <w:szCs w:val="20"/>
              </w:rPr>
            </w:pPr>
            <w:r w:rsidRPr="00D34DA0">
              <w:rPr>
                <w:bCs/>
                <w:sz w:val="20"/>
                <w:szCs w:val="20"/>
                <w:lang w:val="sr-Cyrl-CS"/>
              </w:rPr>
              <w:t>Замена носача виско вентилатора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53730E" w:rsidRPr="00D34DA0" w:rsidRDefault="0053730E" w:rsidP="0053730E">
            <w:pPr>
              <w:rPr>
                <w:sz w:val="20"/>
                <w:szCs w:val="20"/>
              </w:rPr>
            </w:pPr>
            <w:r w:rsidRPr="00D34DA0">
              <w:rPr>
                <w:bCs/>
                <w:sz w:val="20"/>
                <w:szCs w:val="20"/>
                <w:lang w:val="sr-Cyrl-CS"/>
              </w:rPr>
              <w:t>Замена задњих одбојних гума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53730E" w:rsidRPr="00D34DA0" w:rsidRDefault="0053730E" w:rsidP="0053730E">
            <w:pPr>
              <w:rPr>
                <w:sz w:val="20"/>
                <w:szCs w:val="20"/>
              </w:rPr>
            </w:pPr>
            <w:r w:rsidRPr="00D34DA0">
              <w:rPr>
                <w:bCs/>
                <w:sz w:val="20"/>
                <w:szCs w:val="20"/>
                <w:lang w:val="sr-Cyrl-CS"/>
              </w:rPr>
              <w:t>Замена задњих шоља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53730E" w:rsidRPr="00D34DA0" w:rsidRDefault="0053730E" w:rsidP="0053730E">
            <w:pPr>
              <w:rPr>
                <w:sz w:val="20"/>
                <w:szCs w:val="20"/>
              </w:rPr>
            </w:pPr>
            <w:r w:rsidRPr="00D34DA0">
              <w:rPr>
                <w:bCs/>
                <w:sz w:val="20"/>
                <w:szCs w:val="20"/>
                <w:lang w:val="sr-Cyrl-CS"/>
              </w:rPr>
              <w:t>Замена задњих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53730E" w:rsidRPr="00D34DA0" w:rsidRDefault="0053730E" w:rsidP="0053730E">
            <w:pPr>
              <w:rPr>
                <w:sz w:val="20"/>
                <w:szCs w:val="20"/>
              </w:rPr>
            </w:pPr>
            <w:r w:rsidRPr="00D34DA0">
              <w:rPr>
                <w:bCs/>
                <w:sz w:val="20"/>
                <w:szCs w:val="20"/>
                <w:lang w:val="sr-Cyrl-CS"/>
              </w:rPr>
              <w:t>Замена предњих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53730E" w:rsidRPr="00D34DA0" w:rsidRDefault="0053730E" w:rsidP="0053730E">
            <w:pPr>
              <w:rPr>
                <w:sz w:val="20"/>
                <w:szCs w:val="20"/>
              </w:rPr>
            </w:pPr>
            <w:r w:rsidRPr="00D34DA0">
              <w:rPr>
                <w:bCs/>
                <w:sz w:val="20"/>
                <w:szCs w:val="20"/>
                <w:lang w:val="sr-Cyrl-CS"/>
              </w:rPr>
              <w:t>Замена термостата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53730E" w:rsidRPr="00D34DA0" w:rsidRDefault="0053730E" w:rsidP="0053730E">
            <w:pPr>
              <w:rPr>
                <w:sz w:val="20"/>
                <w:szCs w:val="20"/>
              </w:rPr>
            </w:pPr>
            <w:r w:rsidRPr="00D34DA0">
              <w:rPr>
                <w:bCs/>
                <w:sz w:val="20"/>
                <w:szCs w:val="20"/>
                <w:lang w:val="sr-Cyrl-CS"/>
              </w:rPr>
              <w:t>Замена вентилатора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53730E" w:rsidRPr="00D34DA0" w:rsidRDefault="0053730E" w:rsidP="0053730E">
            <w:pPr>
              <w:rPr>
                <w:sz w:val="20"/>
                <w:szCs w:val="20"/>
              </w:rPr>
            </w:pPr>
            <w:r w:rsidRPr="00D34DA0">
              <w:rPr>
                <w:bCs/>
                <w:sz w:val="20"/>
                <w:szCs w:val="20"/>
                <w:lang w:val="sr-Cyrl-CS"/>
              </w:rPr>
              <w:t>Замена електричне дизне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53730E" w:rsidRPr="00D34DA0" w:rsidRDefault="0053730E" w:rsidP="0053730E">
            <w:pPr>
              <w:rPr>
                <w:sz w:val="20"/>
                <w:szCs w:val="20"/>
              </w:rPr>
            </w:pPr>
            <w:r w:rsidRPr="00D34DA0">
              <w:rPr>
                <w:bCs/>
                <w:sz w:val="20"/>
                <w:szCs w:val="20"/>
                <w:lang w:val="sr-Cyrl-CS"/>
              </w:rPr>
              <w:t>Замена пумпе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53730E" w:rsidRPr="00D34DA0" w:rsidRDefault="0053730E" w:rsidP="0053730E">
            <w:pPr>
              <w:rPr>
                <w:sz w:val="20"/>
                <w:szCs w:val="20"/>
              </w:rPr>
            </w:pPr>
            <w:r w:rsidRPr="00D34DA0">
              <w:rPr>
                <w:bCs/>
                <w:sz w:val="20"/>
                <w:szCs w:val="20"/>
                <w:lang w:val="sr-Cyrl-CS"/>
              </w:rPr>
              <w:t>Замена катализатора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53730E" w:rsidRPr="00D34DA0" w:rsidRDefault="0053730E" w:rsidP="0053730E">
            <w:pPr>
              <w:rPr>
                <w:sz w:val="20"/>
                <w:szCs w:val="20"/>
              </w:rPr>
            </w:pPr>
            <w:r w:rsidRPr="00D34DA0">
              <w:rPr>
                <w:bCs/>
                <w:sz w:val="20"/>
                <w:szCs w:val="20"/>
                <w:lang w:val="sr-Cyrl-CS"/>
              </w:rPr>
              <w:t>Замена средњег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53730E" w:rsidRPr="00D34DA0" w:rsidRDefault="0053730E" w:rsidP="0053730E">
            <w:pPr>
              <w:rPr>
                <w:sz w:val="20"/>
                <w:szCs w:val="20"/>
              </w:rPr>
            </w:pPr>
            <w:r w:rsidRPr="00D34DA0">
              <w:rPr>
                <w:bCs/>
                <w:sz w:val="20"/>
                <w:szCs w:val="20"/>
                <w:lang w:val="sr-Cyrl-CS"/>
              </w:rPr>
              <w:t>Замена задњег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53730E" w:rsidRPr="00D34DA0" w:rsidRDefault="0053730E" w:rsidP="0053730E">
            <w:pPr>
              <w:rPr>
                <w:sz w:val="20"/>
                <w:szCs w:val="20"/>
              </w:rPr>
            </w:pPr>
            <w:r w:rsidRPr="00D34DA0">
              <w:rPr>
                <w:bCs/>
                <w:sz w:val="20"/>
                <w:szCs w:val="20"/>
                <w:lang w:val="sr-Cyrl-CS"/>
              </w:rPr>
              <w:t>Замена главног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53730E" w:rsidRPr="00D34DA0" w:rsidRDefault="0053730E" w:rsidP="0053730E">
            <w:pPr>
              <w:rPr>
                <w:sz w:val="20"/>
                <w:szCs w:val="20"/>
              </w:rPr>
            </w:pPr>
            <w:r w:rsidRPr="00D34DA0">
              <w:rPr>
                <w:bCs/>
                <w:sz w:val="20"/>
                <w:szCs w:val="20"/>
                <w:lang w:val="sr-Cyrl-CS"/>
              </w:rPr>
              <w:t>Замена помоћног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53730E" w:rsidRPr="00D34DA0" w:rsidRDefault="0053730E" w:rsidP="0053730E">
            <w:pPr>
              <w:rPr>
                <w:sz w:val="20"/>
                <w:szCs w:val="20"/>
              </w:rPr>
            </w:pPr>
            <w:r w:rsidRPr="00D34DA0">
              <w:rPr>
                <w:bCs/>
                <w:sz w:val="20"/>
                <w:szCs w:val="20"/>
                <w:lang w:val="sr-Cyrl-CS"/>
              </w:rPr>
              <w:t>Замена главног кочионог цилиндра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53730E" w:rsidRPr="00D34DA0" w:rsidRDefault="0053730E" w:rsidP="0053730E">
            <w:pPr>
              <w:rPr>
                <w:sz w:val="20"/>
                <w:szCs w:val="20"/>
              </w:rPr>
            </w:pPr>
            <w:r w:rsidRPr="00D34DA0">
              <w:rPr>
                <w:bCs/>
                <w:sz w:val="20"/>
                <w:szCs w:val="20"/>
                <w:lang w:val="sr-Cyrl-CS"/>
              </w:rPr>
              <w:t>Замена серво апарата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53730E" w:rsidRPr="00D34DA0" w:rsidRDefault="0053730E" w:rsidP="0053730E">
            <w:pPr>
              <w:rPr>
                <w:sz w:val="20"/>
                <w:szCs w:val="20"/>
              </w:rPr>
            </w:pPr>
            <w:r w:rsidRPr="00D34DA0">
              <w:rPr>
                <w:bCs/>
                <w:sz w:val="20"/>
                <w:szCs w:val="20"/>
                <w:lang w:val="sr-Cyrl-CS"/>
              </w:rPr>
              <w:t>Замена полуосовине са зглобовима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53730E" w:rsidRPr="00D34DA0" w:rsidRDefault="0053730E" w:rsidP="0053730E">
            <w:pPr>
              <w:rPr>
                <w:sz w:val="20"/>
                <w:szCs w:val="20"/>
              </w:rPr>
            </w:pPr>
            <w:r w:rsidRPr="00D34DA0">
              <w:rPr>
                <w:bCs/>
                <w:sz w:val="20"/>
                <w:szCs w:val="20"/>
                <w:lang w:val="sr-Cyrl-CS"/>
              </w:rPr>
              <w:t>Замена споне са крајем споне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53730E" w:rsidRPr="00D34DA0" w:rsidRDefault="0053730E" w:rsidP="0053730E">
            <w:pPr>
              <w:rPr>
                <w:sz w:val="20"/>
                <w:szCs w:val="20"/>
              </w:rPr>
            </w:pPr>
            <w:r w:rsidRPr="00D34DA0">
              <w:rPr>
                <w:bCs/>
                <w:sz w:val="20"/>
                <w:szCs w:val="20"/>
                <w:lang w:val="sr-Cyrl-CS"/>
              </w:rPr>
              <w:t>Замена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53730E" w:rsidRPr="00D34DA0" w:rsidRDefault="0053730E" w:rsidP="0053730E">
            <w:pPr>
              <w:rPr>
                <w:sz w:val="20"/>
                <w:szCs w:val="20"/>
              </w:rPr>
            </w:pPr>
            <w:r w:rsidRPr="00D34DA0">
              <w:rPr>
                <w:bCs/>
                <w:sz w:val="20"/>
                <w:szCs w:val="20"/>
                <w:lang w:val="sr-Cyrl-CS"/>
              </w:rPr>
              <w:t>Замена серво пумпе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53730E" w:rsidRPr="00D34DA0" w:rsidRDefault="0053730E" w:rsidP="0053730E">
            <w:pPr>
              <w:rPr>
                <w:sz w:val="20"/>
                <w:szCs w:val="20"/>
              </w:rPr>
            </w:pPr>
            <w:r w:rsidRPr="00D34DA0">
              <w:rPr>
                <w:bCs/>
                <w:sz w:val="20"/>
                <w:szCs w:val="20"/>
                <w:lang w:val="sr-Cyrl-CS"/>
              </w:rPr>
              <w:t>Замена манжетне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53730E" w:rsidRPr="00D34DA0" w:rsidRDefault="0053730E" w:rsidP="0053730E">
            <w:pPr>
              <w:rPr>
                <w:sz w:val="20"/>
                <w:szCs w:val="20"/>
              </w:rPr>
            </w:pPr>
            <w:r w:rsidRPr="00D34DA0">
              <w:rPr>
                <w:bCs/>
                <w:sz w:val="20"/>
                <w:szCs w:val="20"/>
                <w:lang w:val="sr-Cyrl-CS"/>
              </w:rPr>
              <w:t>Замена ламбда сонде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53730E" w:rsidRPr="00D34DA0" w:rsidRDefault="0053730E" w:rsidP="0053730E">
            <w:pPr>
              <w:rPr>
                <w:sz w:val="20"/>
                <w:szCs w:val="20"/>
              </w:rPr>
            </w:pPr>
            <w:r w:rsidRPr="00D34DA0">
              <w:rPr>
                <w:bCs/>
                <w:sz w:val="20"/>
                <w:szCs w:val="20"/>
                <w:lang w:val="sr-Cyrl-CS"/>
              </w:rPr>
              <w:t>Замена централне јединице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53730E" w:rsidRPr="00D34DA0" w:rsidRDefault="0053730E" w:rsidP="0053730E">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53730E" w:rsidRPr="00D34DA0" w:rsidRDefault="0053730E" w:rsidP="0053730E">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53730E" w:rsidRPr="00D34DA0" w:rsidRDefault="0053730E" w:rsidP="0053730E">
            <w:pPr>
              <w:rPr>
                <w:sz w:val="20"/>
                <w:szCs w:val="20"/>
              </w:rPr>
            </w:pPr>
            <w:r w:rsidRPr="00D34DA0">
              <w:rPr>
                <w:bCs/>
                <w:sz w:val="20"/>
                <w:szCs w:val="20"/>
                <w:lang w:val="sr-Cyrl-CS"/>
              </w:rPr>
              <w:t>Замена предње браве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53730E" w:rsidRPr="00D34DA0" w:rsidRDefault="0053730E" w:rsidP="0053730E">
            <w:pPr>
              <w:rPr>
                <w:sz w:val="20"/>
                <w:szCs w:val="20"/>
              </w:rPr>
            </w:pPr>
            <w:r w:rsidRPr="00D34DA0">
              <w:rPr>
                <w:bCs/>
                <w:sz w:val="20"/>
                <w:szCs w:val="20"/>
                <w:lang w:val="sr-Cyrl-CS"/>
              </w:rPr>
              <w:t>Замена браве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53730E" w:rsidRPr="00D34DA0" w:rsidRDefault="0053730E" w:rsidP="0053730E">
            <w:pPr>
              <w:rPr>
                <w:sz w:val="20"/>
                <w:szCs w:val="20"/>
              </w:rPr>
            </w:pPr>
            <w:r w:rsidRPr="00D34DA0">
              <w:rPr>
                <w:bCs/>
                <w:sz w:val="20"/>
                <w:szCs w:val="20"/>
                <w:lang w:val="sr-Cyrl-CS"/>
              </w:rPr>
              <w:t>Замена предњег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53730E" w:rsidRPr="00D34DA0" w:rsidRDefault="0053730E" w:rsidP="0053730E">
            <w:pPr>
              <w:rPr>
                <w:sz w:val="20"/>
                <w:szCs w:val="20"/>
              </w:rPr>
            </w:pPr>
            <w:r w:rsidRPr="00D34DA0">
              <w:rPr>
                <w:bCs/>
                <w:sz w:val="20"/>
                <w:szCs w:val="20"/>
                <w:lang w:val="sr-Cyrl-CS"/>
              </w:rPr>
              <w:t>Замена мотора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53730E" w:rsidRPr="00D34DA0" w:rsidRDefault="0053730E" w:rsidP="0053730E">
            <w:pPr>
              <w:rPr>
                <w:sz w:val="20"/>
                <w:szCs w:val="20"/>
              </w:rPr>
            </w:pPr>
            <w:r w:rsidRPr="00D34DA0">
              <w:rPr>
                <w:bCs/>
                <w:sz w:val="20"/>
                <w:szCs w:val="20"/>
                <w:lang w:val="sr-Cyrl-CS"/>
              </w:rPr>
              <w:t>Замена сирене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53730E" w:rsidRPr="00D34DA0" w:rsidRDefault="0053730E" w:rsidP="0053730E">
            <w:pPr>
              <w:rPr>
                <w:sz w:val="20"/>
                <w:szCs w:val="20"/>
              </w:rPr>
            </w:pPr>
            <w:r w:rsidRPr="00D34DA0">
              <w:rPr>
                <w:bCs/>
                <w:sz w:val="20"/>
                <w:szCs w:val="20"/>
                <w:lang w:val="sr-Cyrl-CS"/>
              </w:rPr>
              <w:t>Замена ручице мигавца (аблендер)</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53730E" w:rsidRPr="00D34DA0" w:rsidRDefault="0053730E" w:rsidP="0053730E">
            <w:pPr>
              <w:rPr>
                <w:sz w:val="20"/>
                <w:szCs w:val="20"/>
              </w:rPr>
            </w:pPr>
            <w:r w:rsidRPr="00D34DA0">
              <w:rPr>
                <w:bCs/>
                <w:sz w:val="20"/>
                <w:szCs w:val="20"/>
                <w:lang w:val="sr-Cyrl-CS"/>
              </w:rPr>
              <w:t>Замена ручице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53730E" w:rsidRPr="00D34DA0" w:rsidRDefault="0053730E" w:rsidP="0053730E">
            <w:pPr>
              <w:rPr>
                <w:sz w:val="20"/>
                <w:szCs w:val="20"/>
              </w:rPr>
            </w:pPr>
            <w:r w:rsidRPr="00D34DA0">
              <w:rPr>
                <w:bCs/>
                <w:sz w:val="20"/>
                <w:szCs w:val="20"/>
                <w:lang w:val="sr-Cyrl-CS"/>
              </w:rPr>
              <w:t>Замена предњих метлица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53730E" w:rsidRPr="00D34DA0" w:rsidRDefault="0053730E" w:rsidP="0053730E">
            <w:pPr>
              <w:rPr>
                <w:sz w:val="20"/>
                <w:szCs w:val="20"/>
              </w:rPr>
            </w:pPr>
            <w:r w:rsidRPr="00D34DA0">
              <w:rPr>
                <w:bCs/>
                <w:sz w:val="20"/>
                <w:szCs w:val="20"/>
                <w:lang w:val="sr-Cyrl-CS"/>
              </w:rPr>
              <w:t>Замена мотора предњих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53730E" w:rsidRPr="00D34DA0" w:rsidRDefault="0053730E" w:rsidP="0053730E">
            <w:pPr>
              <w:rPr>
                <w:sz w:val="20"/>
                <w:szCs w:val="20"/>
              </w:rPr>
            </w:pPr>
            <w:r w:rsidRPr="00D34DA0">
              <w:rPr>
                <w:bCs/>
                <w:sz w:val="20"/>
                <w:szCs w:val="20"/>
                <w:lang w:val="sr-Cyrl-CS"/>
              </w:rPr>
              <w:t>Замена посуде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53730E" w:rsidRPr="00D34DA0" w:rsidRDefault="0053730E" w:rsidP="0053730E">
            <w:pPr>
              <w:rPr>
                <w:sz w:val="20"/>
                <w:szCs w:val="20"/>
              </w:rPr>
            </w:pPr>
            <w:r w:rsidRPr="00D34DA0">
              <w:rPr>
                <w:bCs/>
                <w:sz w:val="20"/>
                <w:szCs w:val="20"/>
                <w:lang w:val="sr-Cyrl-CS"/>
              </w:rPr>
              <w:t>Замена мотора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53730E" w:rsidRPr="00D34DA0" w:rsidRDefault="0053730E" w:rsidP="0053730E">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53730E" w:rsidRPr="00D34DA0" w:rsidRDefault="0053730E" w:rsidP="0053730E">
            <w:pPr>
              <w:rPr>
                <w:sz w:val="20"/>
                <w:szCs w:val="20"/>
              </w:rPr>
            </w:pPr>
            <w:r w:rsidRPr="00D34DA0">
              <w:rPr>
                <w:bCs/>
                <w:sz w:val="20"/>
                <w:szCs w:val="20"/>
                <w:lang w:val="sr-Cyrl-CS"/>
              </w:rPr>
              <w:t>Замена прекидача прозора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53730E" w:rsidRPr="00D34DA0" w:rsidRDefault="0053730E" w:rsidP="0053730E">
            <w:pPr>
              <w:rPr>
                <w:sz w:val="20"/>
                <w:szCs w:val="20"/>
              </w:rPr>
            </w:pPr>
            <w:r w:rsidRPr="00D34DA0">
              <w:rPr>
                <w:bCs/>
                <w:sz w:val="20"/>
                <w:szCs w:val="20"/>
                <w:lang w:val="sr-Cyrl-CS"/>
              </w:rPr>
              <w:t>Замена прекидач спољних огледала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87.</w:t>
            </w:r>
          </w:p>
        </w:tc>
        <w:tc>
          <w:tcPr>
            <w:tcW w:w="4229" w:type="dxa"/>
          </w:tcPr>
          <w:p w:rsidR="0053730E" w:rsidRPr="00D34DA0" w:rsidRDefault="0053730E" w:rsidP="0053730E">
            <w:pPr>
              <w:rPr>
                <w:sz w:val="20"/>
                <w:szCs w:val="20"/>
              </w:rPr>
            </w:pPr>
            <w:r w:rsidRPr="00D34DA0">
              <w:rPr>
                <w:bCs/>
                <w:sz w:val="20"/>
                <w:szCs w:val="20"/>
                <w:lang w:val="sr-Cyrl-CS"/>
              </w:rPr>
              <w:t>Замена прекидача за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88.</w:t>
            </w:r>
          </w:p>
        </w:tc>
        <w:tc>
          <w:tcPr>
            <w:tcW w:w="4229" w:type="dxa"/>
          </w:tcPr>
          <w:p w:rsidR="0053730E" w:rsidRPr="00D34DA0" w:rsidRDefault="0053730E" w:rsidP="0053730E">
            <w:pPr>
              <w:rPr>
                <w:sz w:val="20"/>
                <w:szCs w:val="20"/>
              </w:rPr>
            </w:pPr>
            <w:r w:rsidRPr="00D34DA0">
              <w:rPr>
                <w:bCs/>
                <w:sz w:val="20"/>
                <w:szCs w:val="20"/>
                <w:lang w:val="sr-Cyrl-CS"/>
              </w:rPr>
              <w:t>Замена мотора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53730E" w:rsidRPr="00D34DA0" w:rsidRDefault="0053730E" w:rsidP="0053730E">
            <w:pPr>
              <w:rPr>
                <w:sz w:val="20"/>
                <w:szCs w:val="20"/>
              </w:rPr>
            </w:pPr>
            <w:r w:rsidRPr="00D34DA0">
              <w:rPr>
                <w:bCs/>
                <w:sz w:val="20"/>
                <w:szCs w:val="20"/>
                <w:lang w:val="sr-Cyrl-CS"/>
              </w:rPr>
              <w:t>Замена отпорника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53730E" w:rsidRPr="00D34DA0" w:rsidRDefault="0053730E" w:rsidP="0053730E">
            <w:pPr>
              <w:rPr>
                <w:sz w:val="20"/>
                <w:szCs w:val="20"/>
              </w:rPr>
            </w:pPr>
            <w:r w:rsidRPr="00D34DA0">
              <w:rPr>
                <w:bCs/>
                <w:sz w:val="20"/>
                <w:szCs w:val="20"/>
                <w:lang w:val="sr-Cyrl-CS"/>
              </w:rPr>
              <w:t>Замена амортизера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53730E" w:rsidRPr="00D34DA0" w:rsidRDefault="0053730E" w:rsidP="0053730E">
            <w:pPr>
              <w:rPr>
                <w:sz w:val="20"/>
                <w:szCs w:val="20"/>
              </w:rPr>
            </w:pPr>
            <w:r w:rsidRPr="00D34DA0">
              <w:rPr>
                <w:bCs/>
                <w:sz w:val="20"/>
                <w:szCs w:val="20"/>
                <w:lang w:val="sr-Cyrl-CS"/>
              </w:rPr>
              <w:t>Замена сигурносног појаса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53730E" w:rsidRPr="00D34DA0" w:rsidRDefault="0053730E" w:rsidP="0053730E">
            <w:pPr>
              <w:rPr>
                <w:bCs/>
                <w:sz w:val="20"/>
                <w:szCs w:val="20"/>
                <w:lang w:val="sr-Cyrl-CS"/>
              </w:rPr>
            </w:pPr>
            <w:r w:rsidRPr="00D34DA0">
              <w:rPr>
                <w:bCs/>
                <w:sz w:val="20"/>
                <w:szCs w:val="20"/>
                <w:lang w:val="sr-Cyrl-CS"/>
              </w:rPr>
              <w:t>Замена турбине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93.</w:t>
            </w:r>
          </w:p>
        </w:tc>
        <w:tc>
          <w:tcPr>
            <w:tcW w:w="4229" w:type="dxa"/>
          </w:tcPr>
          <w:p w:rsidR="0053730E" w:rsidRPr="00D34DA0" w:rsidRDefault="0053730E" w:rsidP="0053730E">
            <w:pPr>
              <w:rPr>
                <w:bCs/>
                <w:sz w:val="20"/>
                <w:szCs w:val="20"/>
                <w:lang w:val="sr-Cyrl-CS"/>
              </w:rPr>
            </w:pPr>
            <w:r w:rsidRPr="00D34DA0">
              <w:rPr>
                <w:bCs/>
                <w:sz w:val="20"/>
                <w:szCs w:val="20"/>
                <w:lang w:val="sr-Cyrl-CS"/>
              </w:rPr>
              <w:t>Замена ксенон сијалице са припадајућом електроником</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highlight w:val="yellow"/>
              </w:rPr>
            </w:pPr>
          </w:p>
        </w:tc>
      </w:tr>
      <w:tr w:rsidR="0053730E" w:rsidRPr="00E6183F" w:rsidTr="0053730E">
        <w:tc>
          <w:tcPr>
            <w:tcW w:w="721" w:type="dxa"/>
            <w:shd w:val="clear" w:color="auto" w:fill="948A54"/>
            <w:vAlign w:val="center"/>
          </w:tcPr>
          <w:p w:rsidR="0053730E" w:rsidRPr="00E6183F" w:rsidRDefault="0053730E" w:rsidP="0053730E">
            <w:pPr>
              <w:tabs>
                <w:tab w:val="center" w:pos="4788"/>
                <w:tab w:val="left" w:pos="6212"/>
              </w:tabs>
              <w:spacing w:line="276" w:lineRule="auto"/>
              <w:contextualSpacing/>
              <w:jc w:val="center"/>
              <w:rPr>
                <w:b/>
                <w:bCs/>
                <w:sz w:val="20"/>
                <w:szCs w:val="20"/>
              </w:rPr>
            </w:pPr>
          </w:p>
        </w:tc>
        <w:tc>
          <w:tcPr>
            <w:tcW w:w="4229" w:type="dxa"/>
            <w:shd w:val="clear" w:color="auto" w:fill="948A54"/>
          </w:tcPr>
          <w:p w:rsidR="0053730E" w:rsidRPr="00E6183F" w:rsidRDefault="0053730E" w:rsidP="0053730E">
            <w:pPr>
              <w:rPr>
                <w:b/>
                <w:bCs/>
                <w:sz w:val="20"/>
                <w:szCs w:val="20"/>
                <w:lang w:val="sr-Cyrl-CS"/>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Pr>
                <w:bCs/>
                <w:sz w:val="20"/>
                <w:szCs w:val="20"/>
              </w:rPr>
              <w:t>94</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до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5</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преко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6</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lang w:val="sr-Cyrl-CS"/>
              </w:rPr>
            </w:pPr>
            <w:r w:rsidRPr="00E6183F">
              <w:rPr>
                <w:bCs/>
                <w:sz w:val="20"/>
                <w:szCs w:val="20"/>
                <w:lang w:val="sr-Cyrl-CS"/>
              </w:rPr>
              <w:t xml:space="preserve">Цена реглаже трапа </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bl>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both"/>
        <w:rPr>
          <w:b/>
          <w:iCs/>
          <w:sz w:val="22"/>
          <w:szCs w:val="22"/>
          <w:lang w:val="sr-Cyrl-CS"/>
        </w:rPr>
      </w:pPr>
    </w:p>
    <w:p w:rsidR="0053730E" w:rsidRPr="00E6183F" w:rsidRDefault="0053730E" w:rsidP="0053730E">
      <w:pPr>
        <w:tabs>
          <w:tab w:val="left" w:pos="450"/>
          <w:tab w:val="left" w:pos="780"/>
        </w:tabs>
        <w:jc w:val="both"/>
        <w:rPr>
          <w:b/>
          <w:iCs/>
          <w:sz w:val="22"/>
          <w:szCs w:val="22"/>
          <w:lang w:val="sr-Cyrl-CS"/>
        </w:rPr>
      </w:pPr>
      <w:r w:rsidRPr="00E6183F">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E6183F">
        <w:rPr>
          <w:b/>
          <w:iCs/>
          <w:sz w:val="22"/>
          <w:szCs w:val="22"/>
          <w:lang w:val="sr-Cyrl-CS"/>
        </w:rPr>
        <w:tab/>
      </w:r>
    </w:p>
    <w:p w:rsidR="000270AD" w:rsidRDefault="000270AD" w:rsidP="00F724A4">
      <w:pPr>
        <w:pStyle w:val="ListParagraph"/>
        <w:spacing w:after="0"/>
        <w:ind w:left="1800"/>
        <w:rPr>
          <w:rFonts w:ascii="Times New Roman" w:hAnsi="Times New Roman"/>
          <w:b/>
          <w:sz w:val="28"/>
          <w:szCs w:val="28"/>
        </w:rPr>
        <w:sectPr w:rsidR="000270AD" w:rsidSect="006442A6">
          <w:pgSz w:w="11907" w:h="16839" w:code="9"/>
          <w:pgMar w:top="415" w:right="1440" w:bottom="1152" w:left="1440" w:header="576" w:footer="439" w:gutter="0"/>
          <w:cols w:space="708"/>
          <w:titlePg/>
          <w:docGrid w:linePitch="360"/>
        </w:sectPr>
      </w:pPr>
    </w:p>
    <w:p w:rsidR="000270AD" w:rsidRDefault="000270AD" w:rsidP="00F724A4">
      <w:pPr>
        <w:pStyle w:val="ListParagraph"/>
        <w:spacing w:after="0"/>
        <w:ind w:left="1800"/>
        <w:rPr>
          <w:rFonts w:ascii="Times New Roman" w:hAnsi="Times New Roman"/>
          <w:b/>
          <w:sz w:val="28"/>
          <w:szCs w:val="28"/>
        </w:rPr>
      </w:pPr>
    </w:p>
    <w:p w:rsidR="00E83D09" w:rsidRDefault="00E83D09" w:rsidP="00F724A4">
      <w:pPr>
        <w:pStyle w:val="ListParagraph"/>
        <w:spacing w:after="0"/>
        <w:ind w:left="1800"/>
        <w:rPr>
          <w:rFonts w:ascii="Times New Roman" w:hAnsi="Times New Roman"/>
          <w:b/>
          <w:sz w:val="28"/>
          <w:szCs w:val="28"/>
        </w:rPr>
      </w:pPr>
    </w:p>
    <w:p w:rsidR="0053730E" w:rsidRPr="00E83D09" w:rsidRDefault="0053730E" w:rsidP="0053730E">
      <w:pPr>
        <w:tabs>
          <w:tab w:val="left" w:pos="780"/>
        </w:tabs>
        <w:jc w:val="center"/>
        <w:rPr>
          <w:b/>
          <w:iCs/>
          <w:lang w:val="sr-Cyrl-CS"/>
        </w:rPr>
      </w:pPr>
      <w:r w:rsidRPr="00E83D09">
        <w:rPr>
          <w:b/>
          <w:iCs/>
          <w:lang w:val="sr-Cyrl-CS"/>
        </w:rPr>
        <w:t xml:space="preserve">Партија </w:t>
      </w:r>
      <w:r w:rsidRPr="00E83D09">
        <w:rPr>
          <w:b/>
          <w:iCs/>
          <w:lang w:val="sr-Latn-CS"/>
        </w:rPr>
        <w:t>II - Одржавање службених возила марке Мерцедес</w:t>
      </w:r>
      <w:r w:rsidR="00BE751D">
        <w:rPr>
          <w:b/>
          <w:iCs/>
        </w:rPr>
        <w:t>, у ван</w:t>
      </w:r>
      <w:r w:rsidR="00D82D7B">
        <w:rPr>
          <w:b/>
          <w:iCs/>
        </w:rPr>
        <w:t xml:space="preserve"> </w:t>
      </w:r>
      <w:r w:rsidR="00BE751D">
        <w:rPr>
          <w:b/>
          <w:iCs/>
        </w:rPr>
        <w:t>гарантном року</w:t>
      </w:r>
      <w:r w:rsidRPr="00E83D09">
        <w:rPr>
          <w:b/>
          <w:iCs/>
          <w:lang w:val="sr-Latn-CS"/>
        </w:rPr>
        <w:t xml:space="preserve"> </w:t>
      </w:r>
    </w:p>
    <w:p w:rsidR="0053730E" w:rsidRPr="00E83D09" w:rsidRDefault="0053730E" w:rsidP="0053730E">
      <w:pPr>
        <w:tabs>
          <w:tab w:val="center" w:pos="1170"/>
          <w:tab w:val="left" w:pos="6212"/>
        </w:tabs>
        <w:spacing w:line="276" w:lineRule="auto"/>
        <w:contextualSpacing/>
        <w:jc w:val="both"/>
        <w:rPr>
          <w:b/>
          <w:bCs/>
          <w:lang w:val="sr-Latn-CS"/>
        </w:rPr>
      </w:pPr>
    </w:p>
    <w:p w:rsidR="0053730E" w:rsidRPr="00E83D09" w:rsidRDefault="0053730E" w:rsidP="0053730E">
      <w:pPr>
        <w:tabs>
          <w:tab w:val="center" w:pos="1170"/>
          <w:tab w:val="left" w:pos="6212"/>
        </w:tabs>
        <w:spacing w:line="276" w:lineRule="auto"/>
        <w:contextualSpacing/>
        <w:jc w:val="both"/>
        <w:rPr>
          <w:b/>
          <w:bCs/>
          <w:lang w:val="sr-Latn-CS"/>
        </w:rPr>
      </w:pPr>
    </w:p>
    <w:p w:rsidR="0053730E" w:rsidRPr="00E83D09" w:rsidRDefault="0053730E" w:rsidP="0053730E">
      <w:pPr>
        <w:tabs>
          <w:tab w:val="left" w:pos="780"/>
        </w:tabs>
        <w:ind w:firstLine="720"/>
        <w:jc w:val="both"/>
        <w:rPr>
          <w:lang w:val="sr-Cyrl-CS"/>
        </w:rPr>
      </w:pPr>
      <w:r w:rsidRPr="00E83D09">
        <w:rPr>
          <w:lang w:val="sr-Cyrl-CS"/>
        </w:rPr>
        <w:t>Општи услови:</w:t>
      </w:r>
    </w:p>
    <w:p w:rsidR="0053730E" w:rsidRPr="00E83D09" w:rsidRDefault="0053730E" w:rsidP="0053730E">
      <w:pPr>
        <w:tabs>
          <w:tab w:val="left" w:pos="780"/>
        </w:tabs>
        <w:ind w:firstLine="720"/>
        <w:jc w:val="both"/>
      </w:pPr>
    </w:p>
    <w:p w:rsidR="00BE751D" w:rsidRPr="00E83D09" w:rsidRDefault="00BE751D" w:rsidP="00BE751D">
      <w:pPr>
        <w:tabs>
          <w:tab w:val="left" w:pos="780"/>
        </w:tabs>
        <w:ind w:firstLine="720"/>
        <w:jc w:val="both"/>
        <w:rPr>
          <w:lang w:val="sr-Cyrl-CS"/>
        </w:rPr>
      </w:pPr>
      <w:r w:rsidRPr="00E83D09">
        <w:t xml:space="preserve">Рок извршњења појединачне услуге </w:t>
      </w:r>
      <w:r w:rsidRPr="00E83D09">
        <w:rPr>
          <w:lang w:val="sr-Cyrl-CS"/>
        </w:rPr>
        <w:t xml:space="preserve">не може трајати </w:t>
      </w:r>
      <w:r w:rsidRPr="00E83D09">
        <w:t xml:space="preserve">дуже </w:t>
      </w:r>
      <w:r w:rsidRPr="00E83D09">
        <w:rPr>
          <w:lang w:val="sr-Cyrl-CS"/>
        </w:rPr>
        <w:t>од времена које потребно за уградњу резервног дела и времена потребног за дијагностицирање квара.</w:t>
      </w:r>
      <w:r w:rsidRPr="00E83D09">
        <w:t xml:space="preserve"> </w:t>
      </w:r>
      <w:r w:rsidRPr="00E83D09">
        <w:rPr>
          <w:lang w:val="sr-Cyrl-CS"/>
        </w:rPr>
        <w:t xml:space="preserve"> </w:t>
      </w:r>
    </w:p>
    <w:p w:rsidR="00BE751D" w:rsidRPr="00E83D09" w:rsidRDefault="00BE751D" w:rsidP="00BE751D">
      <w:pPr>
        <w:tabs>
          <w:tab w:val="left" w:pos="780"/>
        </w:tabs>
        <w:ind w:firstLine="720"/>
        <w:jc w:val="both"/>
      </w:pPr>
      <w:r w:rsidRPr="00E83D09">
        <w:t xml:space="preserve">Место пружања услуга, </w:t>
      </w:r>
      <w:r w:rsidRPr="00E83D09">
        <w:rPr>
          <w:lang w:val="sr-Cyrl-CS"/>
        </w:rPr>
        <w:t xml:space="preserve">за </w:t>
      </w:r>
      <w:r w:rsidRPr="00E83D09">
        <w:t xml:space="preserve">предметнo возилo, је </w:t>
      </w:r>
      <w:r w:rsidRPr="00E83D09">
        <w:rPr>
          <w:lang w:val="sr-Cyrl-CS"/>
        </w:rPr>
        <w:t xml:space="preserve">сервис </w:t>
      </w:r>
      <w:r w:rsidRPr="00E83D09">
        <w:t>изабраног понуђача.</w:t>
      </w:r>
    </w:p>
    <w:p w:rsidR="00BE751D" w:rsidRPr="00E83D09" w:rsidRDefault="00BE751D" w:rsidP="00BE751D">
      <w:pPr>
        <w:tabs>
          <w:tab w:val="left" w:pos="780"/>
        </w:tabs>
        <w:ind w:firstLine="720"/>
        <w:jc w:val="both"/>
      </w:pPr>
      <w:r w:rsidRPr="00E83D09">
        <w:rPr>
          <w:lang w:val="sr-Cyrl-CS"/>
        </w:rPr>
        <w:t>Сервис понуђача</w:t>
      </w:r>
      <w:r w:rsidRPr="00E83D09">
        <w:t xml:space="preserve"> у ко</w:t>
      </w:r>
      <w:r w:rsidRPr="00E83D09">
        <w:rPr>
          <w:lang w:val="sr-Cyrl-CS"/>
        </w:rPr>
        <w:t>ме</w:t>
      </w:r>
      <w:r w:rsidRPr="00E83D09">
        <w:t xml:space="preserve"> се врши пружање предметних услуга, не </w:t>
      </w:r>
      <w:r w:rsidRPr="00E83D09">
        <w:rPr>
          <w:lang w:val="sr-Cyrl-CS"/>
        </w:rPr>
        <w:t>може бити на већој удаљености од 15км, рачунајући од места седишта</w:t>
      </w:r>
      <w:r>
        <w:rPr>
          <w:lang w:val="sr-Cyrl-CS"/>
        </w:rPr>
        <w:t xml:space="preserve"> наручиоца, ул. Палмотићева бр.</w:t>
      </w:r>
      <w:r w:rsidRPr="00E83D09">
        <w:rPr>
          <w:lang w:val="sr-Cyrl-CS"/>
        </w:rPr>
        <w:t xml:space="preserve"> 2, Београд. Наручилац ће проверу вршити на основу </w:t>
      </w:r>
      <w:r w:rsidRPr="00E83D09">
        <w:rPr>
          <w:i/>
          <w:lang w:val="sr-Latn-CS"/>
        </w:rPr>
        <w:t>Google</w:t>
      </w:r>
      <w:r w:rsidRPr="00E83D09">
        <w:rPr>
          <w:lang w:val="sr-Cyrl-CS"/>
        </w:rPr>
        <w:t xml:space="preserve"> мапа, користећи најближи пут.</w:t>
      </w:r>
      <w:r w:rsidRPr="00E83D09">
        <w:t xml:space="preserve"> Уколико </w:t>
      </w:r>
      <w:r w:rsidRPr="00E83D09">
        <w:rPr>
          <w:lang w:val="sr-Cyrl-CS"/>
        </w:rPr>
        <w:t xml:space="preserve">се сервис </w:t>
      </w:r>
      <w:r w:rsidRPr="00E83D09">
        <w:t>у ко</w:t>
      </w:r>
      <w:r w:rsidRPr="00E83D09">
        <w:rPr>
          <w:lang w:val="sr-Cyrl-CS"/>
        </w:rPr>
        <w:t>ме</w:t>
      </w:r>
      <w:r w:rsidRPr="00E83D09">
        <w:t xml:space="preserve"> се врши пружање предметних услуга, удаљен више од 15км од адресе </w:t>
      </w:r>
      <w:r w:rsidRPr="00E83D09">
        <w:rPr>
          <w:lang w:val="sr-Cyrl-CS"/>
        </w:rPr>
        <w:t>седишта наручиоца</w:t>
      </w:r>
      <w:r w:rsidRPr="00E83D09">
        <w:t xml:space="preserve">, чијe je возилo предмет пружања услуге за ову партију, </w:t>
      </w:r>
      <w:r w:rsidRPr="00E83D09">
        <w:rPr>
          <w:lang w:val="sr-Cyrl-CS"/>
        </w:rPr>
        <w:t xml:space="preserve">понуђач је </w:t>
      </w:r>
      <w:r w:rsidRPr="00E83D09">
        <w:t xml:space="preserve">обавезан да сноси све трошкове транспорта возила (од адресе наручиоца до </w:t>
      </w:r>
      <w:r w:rsidRPr="00E83D09">
        <w:rPr>
          <w:lang w:val="sr-Cyrl-CS"/>
        </w:rPr>
        <w:t>сервиса</w:t>
      </w:r>
      <w:r w:rsidRPr="00E83D09">
        <w:t xml:space="preserve"> и назад - до наручиоца).</w:t>
      </w:r>
    </w:p>
    <w:p w:rsidR="00BE751D" w:rsidRPr="00E83D09" w:rsidRDefault="00BE751D" w:rsidP="00BE751D">
      <w:pPr>
        <w:tabs>
          <w:tab w:val="left" w:pos="780"/>
        </w:tabs>
        <w:ind w:firstLine="720"/>
        <w:jc w:val="both"/>
        <w:rPr>
          <w:lang w:val="sr-Cyrl-CS"/>
        </w:rPr>
      </w:pPr>
      <w:r w:rsidRPr="00E83D09">
        <w:rPr>
          <w:lang w:val="sr-Cyrl-CS"/>
        </w:rPr>
        <w:t>По правилу, у возило се уграђују оригинални (препоручени од стране произвођача) резервни делови. У возило се могу уградити и резервни делови који нису оригинални под условом да је понуђач добио писмено одобрење од наручиоца.</w:t>
      </w:r>
    </w:p>
    <w:p w:rsidR="00BE751D" w:rsidRPr="00E83D09" w:rsidRDefault="00BE751D" w:rsidP="00BE751D">
      <w:pPr>
        <w:tabs>
          <w:tab w:val="left" w:pos="780"/>
        </w:tabs>
        <w:ind w:firstLine="720"/>
        <w:jc w:val="both"/>
        <w:rPr>
          <w:lang w:val="sr-Cyrl-CS"/>
        </w:rPr>
      </w:pPr>
      <w:r w:rsidRPr="00E83D09">
        <w:rPr>
          <w:lang w:val="sr-Cyrl-CS"/>
        </w:rPr>
        <w:t>За сваки уграђени резервни део понуђач је у обавези да уз гаранцију достави и декларацију произвођача резервног дела.</w:t>
      </w:r>
    </w:p>
    <w:p w:rsidR="00BE751D" w:rsidRPr="00E83D09" w:rsidRDefault="00BE751D" w:rsidP="00BE751D">
      <w:pPr>
        <w:tabs>
          <w:tab w:val="left" w:pos="780"/>
        </w:tabs>
        <w:ind w:firstLine="720"/>
        <w:jc w:val="both"/>
        <w:rPr>
          <w:lang w:val="sr-Cyrl-CS"/>
        </w:rPr>
      </w:pPr>
      <w:r w:rsidRPr="00E83D09">
        <w:rPr>
          <w:lang w:val="sr-Cyrl-CS"/>
        </w:rPr>
        <w:t xml:space="preserve">Замењени делови се враћају након замене наручиоцу. </w:t>
      </w:r>
    </w:p>
    <w:p w:rsidR="00BE751D" w:rsidRPr="00E83D09" w:rsidRDefault="00BE751D" w:rsidP="00BE751D">
      <w:pPr>
        <w:tabs>
          <w:tab w:val="left" w:pos="780"/>
        </w:tabs>
        <w:ind w:firstLine="720"/>
        <w:jc w:val="both"/>
      </w:pPr>
      <w:r w:rsidRPr="00E83D09">
        <w:rPr>
          <w:lang w:val="sr-Cyrl-CS"/>
        </w:rPr>
        <w:t>На резервне делове и извршене услуге понуђачи издају писану гаранцију, која не може бити мања од 12 месеци, без обзира на број пређених километара.</w:t>
      </w:r>
    </w:p>
    <w:p w:rsidR="00BE751D" w:rsidRPr="00E83D09" w:rsidRDefault="00BE751D" w:rsidP="00BE751D">
      <w:pPr>
        <w:tabs>
          <w:tab w:val="left" w:pos="780"/>
        </w:tabs>
        <w:ind w:firstLine="720"/>
        <w:jc w:val="both"/>
        <w:rPr>
          <w:lang w:val="sr-Cyrl-CS"/>
        </w:rPr>
      </w:pPr>
      <w:r w:rsidRPr="00E83D09">
        <w:rPr>
          <w:lang w:val="sr-Cyrl-CS"/>
        </w:rPr>
        <w:t>Понуђач је у обавези да сваки сервис упише у сервисну књижицу са детаљним описом посла који је обавио, називом уграђеног дела и серијским бројем уграђеног дела.</w:t>
      </w:r>
    </w:p>
    <w:p w:rsidR="00BE751D" w:rsidRPr="00E83D09" w:rsidRDefault="00BE751D" w:rsidP="00BE751D">
      <w:pPr>
        <w:tabs>
          <w:tab w:val="left" w:pos="780"/>
        </w:tabs>
        <w:ind w:firstLine="720"/>
        <w:jc w:val="both"/>
      </w:pPr>
      <w:r w:rsidRPr="00E83D09">
        <w:t xml:space="preserve">Квалитет извршене услуге мора да одговара стандардима, прописима и правилима струке за ту врсту услуге и захтевима Корисника услуга. </w:t>
      </w:r>
    </w:p>
    <w:p w:rsidR="00BE751D" w:rsidRPr="00E83D09" w:rsidRDefault="00BE751D" w:rsidP="00BE751D">
      <w:pPr>
        <w:tabs>
          <w:tab w:val="left" w:pos="780"/>
        </w:tabs>
        <w:ind w:firstLine="720"/>
        <w:jc w:val="both"/>
      </w:pPr>
      <w:r w:rsidRPr="00E83D09">
        <w:t>Квалитативни и квантитативни преглед ће се извршити у моменту извршења услуге.</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t>Понуђач је у обавези да приликом сваке замене филтера климе обави и биочишћење клима уређаја. Ова услуга ће бити плаћена према званичном ценовнику.</w:t>
      </w:r>
    </w:p>
    <w:p w:rsidR="0053730E" w:rsidRPr="00E6183F" w:rsidRDefault="0053730E" w:rsidP="0053730E">
      <w:pPr>
        <w:tabs>
          <w:tab w:val="center" w:pos="1170"/>
          <w:tab w:val="left" w:pos="6212"/>
        </w:tabs>
        <w:spacing w:line="276" w:lineRule="auto"/>
        <w:contextualSpacing/>
        <w:jc w:val="both"/>
        <w:rPr>
          <w:b/>
          <w:bCs/>
          <w:sz w:val="22"/>
          <w:szCs w:val="22"/>
          <w:lang w:val="sr-Latn-CS"/>
        </w:rPr>
      </w:pPr>
    </w:p>
    <w:p w:rsidR="0053730E" w:rsidRPr="00E6183F" w:rsidRDefault="0053730E" w:rsidP="0053730E">
      <w:pPr>
        <w:tabs>
          <w:tab w:val="center" w:pos="1170"/>
          <w:tab w:val="left" w:pos="6212"/>
        </w:tabs>
        <w:spacing w:line="276" w:lineRule="auto"/>
        <w:contextualSpacing/>
        <w:jc w:val="both"/>
        <w:rPr>
          <w:b/>
          <w:bCs/>
          <w:sz w:val="22"/>
          <w:szCs w:val="22"/>
          <w:lang w:val="sr-Latn-CS"/>
        </w:rPr>
      </w:pPr>
    </w:p>
    <w:p w:rsidR="0053730E" w:rsidRDefault="0053730E" w:rsidP="0053730E">
      <w:pPr>
        <w:tabs>
          <w:tab w:val="center" w:pos="1170"/>
          <w:tab w:val="left" w:pos="6212"/>
        </w:tabs>
        <w:spacing w:line="276" w:lineRule="auto"/>
        <w:contextualSpacing/>
        <w:jc w:val="both"/>
        <w:rPr>
          <w:b/>
          <w:bCs/>
          <w:sz w:val="22"/>
          <w:szCs w:val="22"/>
          <w:lang w:val="sr-Latn-CS"/>
        </w:rPr>
      </w:pPr>
    </w:p>
    <w:p w:rsidR="0053730E" w:rsidRPr="00E6183F" w:rsidRDefault="0053730E" w:rsidP="0053730E">
      <w:pPr>
        <w:tabs>
          <w:tab w:val="center" w:pos="1170"/>
          <w:tab w:val="left" w:pos="6212"/>
        </w:tabs>
        <w:spacing w:line="276" w:lineRule="auto"/>
        <w:contextualSpacing/>
        <w:jc w:val="both"/>
        <w:rPr>
          <w:b/>
          <w:bCs/>
          <w:sz w:val="22"/>
          <w:szCs w:val="22"/>
          <w:lang w:val="sr-Latn-CS"/>
        </w:rPr>
      </w:pPr>
    </w:p>
    <w:p w:rsidR="000270AD" w:rsidRDefault="000270AD" w:rsidP="0053730E">
      <w:pPr>
        <w:tabs>
          <w:tab w:val="center" w:pos="1170"/>
          <w:tab w:val="left" w:pos="6212"/>
        </w:tabs>
        <w:spacing w:line="276" w:lineRule="auto"/>
        <w:contextualSpacing/>
        <w:jc w:val="both"/>
        <w:rPr>
          <w:b/>
          <w:bCs/>
          <w:sz w:val="22"/>
          <w:szCs w:val="22"/>
          <w:lang w:val="sr-Latn-CS"/>
        </w:rPr>
        <w:sectPr w:rsidR="000270AD" w:rsidSect="006442A6">
          <w:pgSz w:w="11907" w:h="16839" w:code="9"/>
          <w:pgMar w:top="415" w:right="1440" w:bottom="1152" w:left="1440" w:header="576" w:footer="439" w:gutter="0"/>
          <w:cols w:space="708"/>
          <w:titlePg/>
          <w:docGrid w:linePitch="360"/>
        </w:sectPr>
      </w:pPr>
    </w:p>
    <w:p w:rsidR="0053730E" w:rsidRPr="00E6183F" w:rsidRDefault="0053730E" w:rsidP="0053730E">
      <w:pPr>
        <w:tabs>
          <w:tab w:val="center" w:pos="1170"/>
          <w:tab w:val="left" w:pos="6212"/>
        </w:tabs>
        <w:spacing w:line="276" w:lineRule="auto"/>
        <w:contextualSpacing/>
        <w:jc w:val="both"/>
        <w:rPr>
          <w:b/>
          <w:bCs/>
          <w:sz w:val="22"/>
          <w:szCs w:val="22"/>
          <w:lang w:val="sr-Latn-CS"/>
        </w:rPr>
      </w:pPr>
    </w:p>
    <w:p w:rsidR="0053730E" w:rsidRPr="007077F7" w:rsidRDefault="0053730E" w:rsidP="0053730E">
      <w:pPr>
        <w:tabs>
          <w:tab w:val="center" w:pos="1170"/>
          <w:tab w:val="left" w:pos="6212"/>
        </w:tabs>
        <w:spacing w:line="276" w:lineRule="auto"/>
        <w:contextualSpacing/>
        <w:jc w:val="both"/>
        <w:rPr>
          <w:b/>
          <w:bCs/>
          <w:sz w:val="22"/>
          <w:szCs w:val="22"/>
        </w:rPr>
      </w:pPr>
    </w:p>
    <w:p w:rsidR="0053730E" w:rsidRPr="00E6183F" w:rsidRDefault="0053730E" w:rsidP="00C0586E">
      <w:pPr>
        <w:numPr>
          <w:ilvl w:val="0"/>
          <w:numId w:val="11"/>
        </w:numPr>
        <w:tabs>
          <w:tab w:val="left" w:pos="615"/>
          <w:tab w:val="left" w:pos="780"/>
        </w:tabs>
        <w:rPr>
          <w:b/>
          <w:iCs/>
          <w:sz w:val="22"/>
          <w:szCs w:val="22"/>
          <w:lang w:val="sr-Cyrl-CS"/>
        </w:rPr>
      </w:pPr>
      <w:r w:rsidRPr="00E6183F">
        <w:rPr>
          <w:b/>
          <w:iCs/>
          <w:sz w:val="22"/>
          <w:szCs w:val="22"/>
          <w:lang w:val="sr-Cyrl-CS"/>
        </w:rPr>
        <w:t>„</w:t>
      </w:r>
      <w:r w:rsidRPr="00E6183F">
        <w:rPr>
          <w:b/>
          <w:bCs/>
          <w:iCs/>
          <w:sz w:val="22"/>
          <w:szCs w:val="22"/>
          <w:lang w:val="sr-Latn-CS"/>
        </w:rPr>
        <w:t>Mercedes Vito</w:t>
      </w:r>
      <w:r w:rsidRPr="00E6183F">
        <w:rPr>
          <w:b/>
          <w:iCs/>
          <w:sz w:val="22"/>
          <w:szCs w:val="22"/>
          <w:lang w:val="sr-Cyrl-CS"/>
        </w:rPr>
        <w:t>“</w:t>
      </w:r>
      <w:r w:rsidRPr="00E6183F">
        <w:rPr>
          <w:b/>
          <w:iCs/>
          <w:sz w:val="22"/>
          <w:szCs w:val="22"/>
        </w:rPr>
        <w:t xml:space="preserve"> 2.2CDi 110KW</w:t>
      </w:r>
      <w:r w:rsidRPr="00E6183F">
        <w:rPr>
          <w:b/>
          <w:iCs/>
          <w:sz w:val="22"/>
          <w:szCs w:val="22"/>
          <w:lang w:val="sr-Cyrl-CS"/>
        </w:rPr>
        <w:t xml:space="preserve"> 4</w:t>
      </w:r>
      <w:r w:rsidRPr="00E6183F">
        <w:rPr>
          <w:b/>
          <w:iCs/>
          <w:sz w:val="22"/>
          <w:szCs w:val="22"/>
          <w:lang w:val="sr-Latn-CS"/>
        </w:rPr>
        <w:t>x4</w:t>
      </w:r>
      <w:r w:rsidRPr="00E6183F">
        <w:rPr>
          <w:b/>
          <w:iCs/>
          <w:sz w:val="22"/>
          <w:szCs w:val="22"/>
          <w:lang w:val="sr-Cyrl-CS"/>
        </w:rPr>
        <w:t xml:space="preserve"> (аутоматик):</w:t>
      </w:r>
    </w:p>
    <w:p w:rsidR="0053730E" w:rsidRDefault="0053730E" w:rsidP="0053730E">
      <w:pPr>
        <w:tabs>
          <w:tab w:val="left" w:pos="780"/>
        </w:tabs>
        <w:jc w:val="center"/>
        <w:rPr>
          <w:b/>
          <w:iCs/>
          <w:sz w:val="22"/>
          <w:szCs w:val="22"/>
          <w:lang w:val="sr-Cyrl-CS"/>
        </w:rPr>
      </w:pPr>
    </w:p>
    <w:p w:rsidR="00E83D09" w:rsidRPr="00E6183F" w:rsidRDefault="00E83D09" w:rsidP="0053730E">
      <w:pPr>
        <w:tabs>
          <w:tab w:val="left" w:pos="780"/>
        </w:tabs>
        <w:jc w:val="center"/>
        <w:rPr>
          <w:b/>
          <w:iCs/>
          <w:sz w:val="22"/>
          <w:szCs w:val="22"/>
          <w:lang w:val="sr-Cyrl-CS"/>
        </w:rPr>
      </w:pPr>
    </w:p>
    <w:p w:rsidR="0053730E" w:rsidRPr="00E6183F" w:rsidRDefault="0053730E" w:rsidP="0053730E">
      <w:pPr>
        <w:tabs>
          <w:tab w:val="left" w:pos="615"/>
          <w:tab w:val="left" w:pos="780"/>
        </w:tabs>
        <w:rPr>
          <w:b/>
          <w:iCs/>
          <w:sz w:val="22"/>
          <w:szCs w:val="22"/>
          <w:lang w:val="sr-Cyrl-CS"/>
        </w:rPr>
      </w:pPr>
      <w:r w:rsidRPr="00E6183F">
        <w:rPr>
          <w:b/>
          <w:iCs/>
          <w:sz w:val="22"/>
          <w:szCs w:val="22"/>
          <w:lang w:val="sr-Cyrl-CS"/>
        </w:rPr>
        <w:t>Возило које је предмет набавке:</w:t>
      </w:r>
    </w:p>
    <w:p w:rsidR="0053730E" w:rsidRPr="00E6183F" w:rsidRDefault="0053730E" w:rsidP="0053730E">
      <w:pPr>
        <w:tabs>
          <w:tab w:val="left" w:pos="615"/>
          <w:tab w:val="left" w:pos="780"/>
        </w:tabs>
        <w:rPr>
          <w:b/>
          <w:iCs/>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160"/>
        <w:gridCol w:w="1620"/>
        <w:gridCol w:w="2880"/>
        <w:gridCol w:w="2088"/>
      </w:tblGrid>
      <w:tr w:rsidR="0053730E" w:rsidRPr="00E6183F" w:rsidTr="0053730E">
        <w:tc>
          <w:tcPr>
            <w:tcW w:w="72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Ред. бр.</w:t>
            </w:r>
          </w:p>
        </w:tc>
        <w:tc>
          <w:tcPr>
            <w:tcW w:w="216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Регистарски број</w:t>
            </w:r>
          </w:p>
        </w:tc>
        <w:tc>
          <w:tcPr>
            <w:tcW w:w="162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Годиште</w:t>
            </w:r>
          </w:p>
        </w:tc>
        <w:tc>
          <w:tcPr>
            <w:tcW w:w="288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шасије</w:t>
            </w:r>
          </w:p>
        </w:tc>
        <w:tc>
          <w:tcPr>
            <w:tcW w:w="2088"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мотора</w:t>
            </w:r>
          </w:p>
        </w:tc>
      </w:tr>
      <w:tr w:rsidR="0053730E" w:rsidRPr="00E6183F" w:rsidTr="0053730E">
        <w:tc>
          <w:tcPr>
            <w:tcW w:w="72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1.</w:t>
            </w:r>
          </w:p>
        </w:tc>
        <w:tc>
          <w:tcPr>
            <w:tcW w:w="2160" w:type="dxa"/>
            <w:vAlign w:val="center"/>
          </w:tcPr>
          <w:p w:rsidR="0053730E" w:rsidRPr="00E6183F" w:rsidRDefault="0053730E" w:rsidP="0053730E">
            <w:pPr>
              <w:autoSpaceDE w:val="0"/>
              <w:autoSpaceDN w:val="0"/>
              <w:adjustRightInd w:val="0"/>
              <w:ind w:right="342"/>
              <w:jc w:val="center"/>
              <w:rPr>
                <w:b/>
                <w:color w:val="000000"/>
                <w:sz w:val="22"/>
                <w:szCs w:val="22"/>
              </w:rPr>
            </w:pPr>
            <w:r w:rsidRPr="00E6183F">
              <w:rPr>
                <w:b/>
                <w:color w:val="000000"/>
                <w:sz w:val="22"/>
                <w:szCs w:val="22"/>
              </w:rPr>
              <w:t>BG028-HN</w:t>
            </w:r>
          </w:p>
        </w:tc>
        <w:tc>
          <w:tcPr>
            <w:tcW w:w="162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2008</w:t>
            </w:r>
          </w:p>
        </w:tc>
        <w:tc>
          <w:tcPr>
            <w:tcW w:w="2880" w:type="dxa"/>
            <w:vAlign w:val="center"/>
          </w:tcPr>
          <w:p w:rsidR="0053730E" w:rsidRPr="00E6183F" w:rsidRDefault="0053730E" w:rsidP="0053730E">
            <w:pPr>
              <w:autoSpaceDE w:val="0"/>
              <w:autoSpaceDN w:val="0"/>
              <w:adjustRightInd w:val="0"/>
              <w:jc w:val="center"/>
              <w:rPr>
                <w:b/>
                <w:color w:val="000000"/>
                <w:sz w:val="22"/>
                <w:szCs w:val="22"/>
              </w:rPr>
            </w:pPr>
            <w:r w:rsidRPr="00E6183F">
              <w:rPr>
                <w:b/>
                <w:bCs/>
                <w:sz w:val="22"/>
                <w:szCs w:val="22"/>
                <w:lang w:val="sr-Latn-CS"/>
              </w:rPr>
              <w:t>WDF63970313480344</w:t>
            </w:r>
          </w:p>
        </w:tc>
        <w:tc>
          <w:tcPr>
            <w:tcW w:w="2088" w:type="dxa"/>
            <w:vAlign w:val="center"/>
          </w:tcPr>
          <w:p w:rsidR="0053730E" w:rsidRPr="00E6183F" w:rsidRDefault="0053730E" w:rsidP="0053730E">
            <w:pPr>
              <w:tabs>
                <w:tab w:val="center" w:pos="4788"/>
                <w:tab w:val="left" w:pos="6212"/>
              </w:tabs>
              <w:jc w:val="center"/>
              <w:rPr>
                <w:b/>
                <w:bCs/>
                <w:sz w:val="22"/>
                <w:szCs w:val="22"/>
              </w:rPr>
            </w:pPr>
            <w:r w:rsidRPr="00E6183F">
              <w:rPr>
                <w:b/>
                <w:bCs/>
                <w:sz w:val="22"/>
                <w:szCs w:val="22"/>
                <w:lang w:val="sr-Cyrl-CS"/>
              </w:rPr>
              <w:t>64698251676814</w:t>
            </w:r>
          </w:p>
        </w:tc>
      </w:tr>
    </w:tbl>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rPr>
          <w:b/>
          <w:iCs/>
          <w:sz w:val="22"/>
          <w:szCs w:val="22"/>
          <w:lang w:val="sr-Cyrl-CS"/>
        </w:rPr>
      </w:pPr>
      <w:r w:rsidRPr="00E6183F">
        <w:rPr>
          <w:b/>
          <w:iCs/>
          <w:sz w:val="22"/>
          <w:szCs w:val="22"/>
          <w:lang w:val="sr-Cyrl-CS"/>
        </w:rPr>
        <w:t>Опис услуга:</w:t>
      </w:r>
    </w:p>
    <w:p w:rsidR="0053730E" w:rsidRPr="00E6183F" w:rsidRDefault="0053730E" w:rsidP="0053730E">
      <w:pPr>
        <w:tabs>
          <w:tab w:val="center" w:pos="1170"/>
          <w:tab w:val="left" w:pos="6212"/>
        </w:tabs>
        <w:spacing w:line="276" w:lineRule="auto"/>
        <w:contextualSpacing/>
        <w:jc w:val="both"/>
        <w:rPr>
          <w:b/>
          <w:bCs/>
          <w:sz w:val="22"/>
          <w:szCs w:val="22"/>
          <w:lang w:val="sr-Latn-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lang w:val="sr-Cyrl-CS"/>
              </w:rPr>
              <w:t>Р</w:t>
            </w:r>
            <w:r w:rsidRPr="00E6183F">
              <w:rPr>
                <w:bCs/>
                <w:sz w:val="20"/>
                <w:szCs w:val="20"/>
              </w:rPr>
              <w:t>ед. број</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p>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ВРСТА УСЛУГЕ</w:t>
            </w:r>
          </w:p>
        </w:tc>
        <w:tc>
          <w:tcPr>
            <w:tcW w:w="1500" w:type="dxa"/>
            <w:vAlign w:val="center"/>
          </w:tcPr>
          <w:p w:rsidR="0053730E"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 xml:space="preserve">Време уградње </w:t>
            </w:r>
          </w:p>
          <w:p w:rsidR="0053730E" w:rsidRPr="00E6183F" w:rsidRDefault="0053730E" w:rsidP="0053730E">
            <w:pPr>
              <w:tabs>
                <w:tab w:val="center" w:pos="4788"/>
                <w:tab w:val="left" w:pos="6212"/>
              </w:tabs>
              <w:spacing w:line="276" w:lineRule="auto"/>
              <w:contextualSpacing/>
              <w:jc w:val="center"/>
              <w:rPr>
                <w:bCs/>
                <w:sz w:val="20"/>
                <w:szCs w:val="20"/>
                <w:lang w:val="sr-Cyrl-CS"/>
              </w:rPr>
            </w:pPr>
            <w:r>
              <w:rPr>
                <w:bCs/>
                <w:sz w:val="20"/>
                <w:szCs w:val="20"/>
                <w:lang w:val="sr-Cyrl-CS"/>
              </w:rPr>
              <w:t>(норма час)</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по радном часу без ПДВ</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заменског дела без ПДВ</w:t>
            </w: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1</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2</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3</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4</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5</w:t>
            </w: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53730E" w:rsidRPr="00D34DA0" w:rsidRDefault="0053730E" w:rsidP="0053730E">
            <w:pPr>
              <w:rPr>
                <w:sz w:val="20"/>
                <w:szCs w:val="20"/>
              </w:rPr>
            </w:pPr>
            <w:r w:rsidRPr="00D34DA0">
              <w:rPr>
                <w:bCs/>
                <w:sz w:val="20"/>
                <w:szCs w:val="20"/>
                <w:lang w:val="sr-Cyrl-CS"/>
              </w:rPr>
              <w:t>Замена задњег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53730E" w:rsidRPr="00D34DA0" w:rsidRDefault="0053730E" w:rsidP="0053730E">
            <w:pPr>
              <w:rPr>
                <w:sz w:val="20"/>
                <w:szCs w:val="20"/>
              </w:rPr>
            </w:pPr>
            <w:r w:rsidRPr="00D34DA0">
              <w:rPr>
                <w:bCs/>
                <w:sz w:val="20"/>
                <w:szCs w:val="20"/>
                <w:lang w:val="sr-Cyrl-CS"/>
              </w:rPr>
              <w:t>Замена задњег носача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53730E" w:rsidRPr="00D34DA0" w:rsidRDefault="0053730E" w:rsidP="0053730E">
            <w:pPr>
              <w:rPr>
                <w:sz w:val="20"/>
                <w:szCs w:val="20"/>
              </w:rPr>
            </w:pPr>
            <w:r w:rsidRPr="00D34DA0">
              <w:rPr>
                <w:bCs/>
                <w:sz w:val="20"/>
                <w:szCs w:val="20"/>
                <w:lang w:val="sr-Cyrl-CS"/>
              </w:rPr>
              <w:t>Замена предњих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53730E" w:rsidRPr="00D34DA0" w:rsidRDefault="0053730E" w:rsidP="0053730E">
            <w:pPr>
              <w:rPr>
                <w:sz w:val="20"/>
                <w:szCs w:val="20"/>
              </w:rPr>
            </w:pPr>
            <w:r w:rsidRPr="00D34DA0">
              <w:rPr>
                <w:bCs/>
                <w:sz w:val="20"/>
                <w:szCs w:val="20"/>
                <w:lang w:val="sr-Cyrl-CS"/>
              </w:rPr>
              <w:t>Замена задњих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53730E" w:rsidRPr="00D34DA0" w:rsidRDefault="0053730E" w:rsidP="0053730E">
            <w:pPr>
              <w:rPr>
                <w:sz w:val="20"/>
                <w:szCs w:val="20"/>
              </w:rPr>
            </w:pPr>
            <w:r w:rsidRPr="00D34DA0">
              <w:rPr>
                <w:bCs/>
                <w:sz w:val="20"/>
                <w:szCs w:val="20"/>
                <w:lang w:val="sr-Cyrl-CS"/>
              </w:rPr>
              <w:t>Замена носача виско вентилатора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53730E" w:rsidRPr="00D34DA0" w:rsidRDefault="0053730E" w:rsidP="0053730E">
            <w:pPr>
              <w:rPr>
                <w:sz w:val="20"/>
                <w:szCs w:val="20"/>
              </w:rPr>
            </w:pPr>
            <w:r w:rsidRPr="00D34DA0">
              <w:rPr>
                <w:bCs/>
                <w:sz w:val="20"/>
                <w:szCs w:val="20"/>
                <w:lang w:val="sr-Cyrl-CS"/>
              </w:rPr>
              <w:t>Замена задњих одбојних гума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53730E" w:rsidRPr="00D34DA0" w:rsidRDefault="0053730E" w:rsidP="0053730E">
            <w:pPr>
              <w:rPr>
                <w:sz w:val="20"/>
                <w:szCs w:val="20"/>
              </w:rPr>
            </w:pPr>
            <w:r w:rsidRPr="00D34DA0">
              <w:rPr>
                <w:bCs/>
                <w:sz w:val="20"/>
                <w:szCs w:val="20"/>
                <w:lang w:val="sr-Cyrl-CS"/>
              </w:rPr>
              <w:t>Замена задњих шоља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53730E" w:rsidRPr="00D34DA0" w:rsidRDefault="0053730E" w:rsidP="0053730E">
            <w:pPr>
              <w:rPr>
                <w:sz w:val="20"/>
                <w:szCs w:val="20"/>
              </w:rPr>
            </w:pPr>
            <w:r w:rsidRPr="00D34DA0">
              <w:rPr>
                <w:bCs/>
                <w:sz w:val="20"/>
                <w:szCs w:val="20"/>
                <w:lang w:val="sr-Cyrl-CS"/>
              </w:rPr>
              <w:t>Замена задњих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53730E" w:rsidRPr="00D34DA0" w:rsidRDefault="0053730E" w:rsidP="0053730E">
            <w:pPr>
              <w:rPr>
                <w:sz w:val="20"/>
                <w:szCs w:val="20"/>
              </w:rPr>
            </w:pPr>
            <w:r w:rsidRPr="00D34DA0">
              <w:rPr>
                <w:bCs/>
                <w:sz w:val="20"/>
                <w:szCs w:val="20"/>
                <w:lang w:val="sr-Cyrl-CS"/>
              </w:rPr>
              <w:t>Замена предњих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53730E" w:rsidRPr="00D34DA0" w:rsidRDefault="0053730E" w:rsidP="0053730E">
            <w:pPr>
              <w:rPr>
                <w:sz w:val="20"/>
                <w:szCs w:val="20"/>
              </w:rPr>
            </w:pPr>
            <w:r w:rsidRPr="00D34DA0">
              <w:rPr>
                <w:bCs/>
                <w:sz w:val="20"/>
                <w:szCs w:val="20"/>
                <w:lang w:val="sr-Cyrl-CS"/>
              </w:rPr>
              <w:t>Замена термостата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53730E" w:rsidRPr="00D34DA0" w:rsidRDefault="0053730E" w:rsidP="0053730E">
            <w:pPr>
              <w:rPr>
                <w:sz w:val="20"/>
                <w:szCs w:val="20"/>
              </w:rPr>
            </w:pPr>
            <w:r w:rsidRPr="00D34DA0">
              <w:rPr>
                <w:bCs/>
                <w:sz w:val="20"/>
                <w:szCs w:val="20"/>
                <w:lang w:val="sr-Cyrl-CS"/>
              </w:rPr>
              <w:t>Замена вентилатора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53730E" w:rsidRPr="00D34DA0" w:rsidRDefault="0053730E" w:rsidP="0053730E">
            <w:pPr>
              <w:rPr>
                <w:sz w:val="20"/>
                <w:szCs w:val="20"/>
              </w:rPr>
            </w:pPr>
            <w:r w:rsidRPr="00D34DA0">
              <w:rPr>
                <w:bCs/>
                <w:sz w:val="20"/>
                <w:szCs w:val="20"/>
                <w:lang w:val="sr-Cyrl-CS"/>
              </w:rPr>
              <w:t>Замена електричне дизне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53730E" w:rsidRPr="00D34DA0" w:rsidRDefault="0053730E" w:rsidP="0053730E">
            <w:pPr>
              <w:rPr>
                <w:sz w:val="20"/>
                <w:szCs w:val="20"/>
              </w:rPr>
            </w:pPr>
            <w:r w:rsidRPr="00D34DA0">
              <w:rPr>
                <w:bCs/>
                <w:sz w:val="20"/>
                <w:szCs w:val="20"/>
                <w:lang w:val="sr-Cyrl-CS"/>
              </w:rPr>
              <w:t>Замена пумпе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53730E" w:rsidRPr="00D34DA0" w:rsidRDefault="0053730E" w:rsidP="0053730E">
            <w:pPr>
              <w:rPr>
                <w:sz w:val="20"/>
                <w:szCs w:val="20"/>
              </w:rPr>
            </w:pPr>
            <w:r w:rsidRPr="00D34DA0">
              <w:rPr>
                <w:bCs/>
                <w:sz w:val="20"/>
                <w:szCs w:val="20"/>
                <w:lang w:val="sr-Cyrl-CS"/>
              </w:rPr>
              <w:t>Замена катализатора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53730E" w:rsidRPr="00D34DA0" w:rsidRDefault="0053730E" w:rsidP="0053730E">
            <w:pPr>
              <w:rPr>
                <w:sz w:val="20"/>
                <w:szCs w:val="20"/>
              </w:rPr>
            </w:pPr>
            <w:r w:rsidRPr="00D34DA0">
              <w:rPr>
                <w:bCs/>
                <w:sz w:val="20"/>
                <w:szCs w:val="20"/>
                <w:lang w:val="sr-Cyrl-CS"/>
              </w:rPr>
              <w:t>Замена средњег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53730E" w:rsidRPr="00D34DA0" w:rsidRDefault="0053730E" w:rsidP="0053730E">
            <w:pPr>
              <w:rPr>
                <w:sz w:val="20"/>
                <w:szCs w:val="20"/>
              </w:rPr>
            </w:pPr>
            <w:r w:rsidRPr="00D34DA0">
              <w:rPr>
                <w:bCs/>
                <w:sz w:val="20"/>
                <w:szCs w:val="20"/>
                <w:lang w:val="sr-Cyrl-CS"/>
              </w:rPr>
              <w:t>Замена задњег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53730E" w:rsidRPr="00D34DA0" w:rsidRDefault="0053730E" w:rsidP="0053730E">
            <w:pPr>
              <w:rPr>
                <w:sz w:val="20"/>
                <w:szCs w:val="20"/>
              </w:rPr>
            </w:pPr>
            <w:r w:rsidRPr="00D34DA0">
              <w:rPr>
                <w:bCs/>
                <w:sz w:val="20"/>
                <w:szCs w:val="20"/>
                <w:lang w:val="sr-Cyrl-CS"/>
              </w:rPr>
              <w:t>Замена главног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53730E" w:rsidRPr="00D34DA0" w:rsidRDefault="0053730E" w:rsidP="0053730E">
            <w:pPr>
              <w:rPr>
                <w:sz w:val="20"/>
                <w:szCs w:val="20"/>
              </w:rPr>
            </w:pPr>
            <w:r w:rsidRPr="00D34DA0">
              <w:rPr>
                <w:bCs/>
                <w:sz w:val="20"/>
                <w:szCs w:val="20"/>
                <w:lang w:val="sr-Cyrl-CS"/>
              </w:rPr>
              <w:t>Замена помоћног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53730E" w:rsidRPr="00D34DA0" w:rsidRDefault="0053730E" w:rsidP="0053730E">
            <w:pPr>
              <w:rPr>
                <w:sz w:val="20"/>
                <w:szCs w:val="20"/>
              </w:rPr>
            </w:pPr>
            <w:r w:rsidRPr="00D34DA0">
              <w:rPr>
                <w:bCs/>
                <w:sz w:val="20"/>
                <w:szCs w:val="20"/>
                <w:lang w:val="sr-Cyrl-CS"/>
              </w:rPr>
              <w:t>Замена главног кочионог цилиндра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53730E" w:rsidRPr="00D34DA0" w:rsidRDefault="0053730E" w:rsidP="0053730E">
            <w:pPr>
              <w:rPr>
                <w:sz w:val="20"/>
                <w:szCs w:val="20"/>
              </w:rPr>
            </w:pPr>
            <w:r w:rsidRPr="00D34DA0">
              <w:rPr>
                <w:bCs/>
                <w:sz w:val="20"/>
                <w:szCs w:val="20"/>
                <w:lang w:val="sr-Cyrl-CS"/>
              </w:rPr>
              <w:t>Замена серво апарата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53730E" w:rsidRPr="00D34DA0" w:rsidRDefault="0053730E" w:rsidP="0053730E">
            <w:pPr>
              <w:rPr>
                <w:sz w:val="20"/>
                <w:szCs w:val="20"/>
              </w:rPr>
            </w:pPr>
            <w:r w:rsidRPr="00D34DA0">
              <w:rPr>
                <w:bCs/>
                <w:sz w:val="20"/>
                <w:szCs w:val="20"/>
                <w:lang w:val="sr-Cyrl-CS"/>
              </w:rPr>
              <w:t>Замена полуосовине са зглобовима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53730E" w:rsidRPr="00D34DA0" w:rsidRDefault="0053730E" w:rsidP="0053730E">
            <w:pPr>
              <w:rPr>
                <w:sz w:val="20"/>
                <w:szCs w:val="20"/>
              </w:rPr>
            </w:pPr>
            <w:r w:rsidRPr="00D34DA0">
              <w:rPr>
                <w:bCs/>
                <w:sz w:val="20"/>
                <w:szCs w:val="20"/>
                <w:lang w:val="sr-Cyrl-CS"/>
              </w:rPr>
              <w:t>Замена споне са крајем споне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53730E" w:rsidRPr="00D34DA0" w:rsidRDefault="0053730E" w:rsidP="0053730E">
            <w:pPr>
              <w:rPr>
                <w:sz w:val="20"/>
                <w:szCs w:val="20"/>
              </w:rPr>
            </w:pPr>
            <w:r w:rsidRPr="00D34DA0">
              <w:rPr>
                <w:bCs/>
                <w:sz w:val="20"/>
                <w:szCs w:val="20"/>
                <w:lang w:val="sr-Cyrl-CS"/>
              </w:rPr>
              <w:t>Замена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53730E" w:rsidRPr="00D34DA0" w:rsidRDefault="0053730E" w:rsidP="0053730E">
            <w:pPr>
              <w:rPr>
                <w:sz w:val="20"/>
                <w:szCs w:val="20"/>
              </w:rPr>
            </w:pPr>
            <w:r w:rsidRPr="00D34DA0">
              <w:rPr>
                <w:bCs/>
                <w:sz w:val="20"/>
                <w:szCs w:val="20"/>
                <w:lang w:val="sr-Cyrl-CS"/>
              </w:rPr>
              <w:t>Замена серво пумпе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53730E" w:rsidRPr="00D34DA0" w:rsidRDefault="0053730E" w:rsidP="0053730E">
            <w:pPr>
              <w:rPr>
                <w:sz w:val="20"/>
                <w:szCs w:val="20"/>
              </w:rPr>
            </w:pPr>
            <w:r w:rsidRPr="00D34DA0">
              <w:rPr>
                <w:bCs/>
                <w:sz w:val="20"/>
                <w:szCs w:val="20"/>
                <w:lang w:val="sr-Cyrl-CS"/>
              </w:rPr>
              <w:t>Замена манжетне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53730E" w:rsidRPr="00D34DA0" w:rsidRDefault="0053730E" w:rsidP="0053730E">
            <w:pPr>
              <w:rPr>
                <w:sz w:val="20"/>
                <w:szCs w:val="20"/>
              </w:rPr>
            </w:pPr>
            <w:r w:rsidRPr="00D34DA0">
              <w:rPr>
                <w:bCs/>
                <w:sz w:val="20"/>
                <w:szCs w:val="20"/>
                <w:lang w:val="sr-Cyrl-CS"/>
              </w:rPr>
              <w:t>Замена ламбда сонде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53730E" w:rsidRPr="00D34DA0" w:rsidRDefault="0053730E" w:rsidP="0053730E">
            <w:pPr>
              <w:rPr>
                <w:sz w:val="20"/>
                <w:szCs w:val="20"/>
              </w:rPr>
            </w:pPr>
            <w:r w:rsidRPr="00D34DA0">
              <w:rPr>
                <w:bCs/>
                <w:sz w:val="20"/>
                <w:szCs w:val="20"/>
                <w:lang w:val="sr-Cyrl-CS"/>
              </w:rPr>
              <w:t>Замена централне јединице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53730E" w:rsidRPr="00D34DA0" w:rsidRDefault="0053730E" w:rsidP="0053730E">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53730E" w:rsidRPr="00D34DA0" w:rsidRDefault="0053730E" w:rsidP="0053730E">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53730E" w:rsidRPr="00D34DA0" w:rsidRDefault="0053730E" w:rsidP="0053730E">
            <w:pPr>
              <w:rPr>
                <w:sz w:val="20"/>
                <w:szCs w:val="20"/>
              </w:rPr>
            </w:pPr>
            <w:r w:rsidRPr="00D34DA0">
              <w:rPr>
                <w:bCs/>
                <w:sz w:val="20"/>
                <w:szCs w:val="20"/>
                <w:lang w:val="sr-Cyrl-CS"/>
              </w:rPr>
              <w:t>Замена предње браве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53730E" w:rsidRPr="00D34DA0" w:rsidRDefault="0053730E" w:rsidP="0053730E">
            <w:pPr>
              <w:rPr>
                <w:sz w:val="20"/>
                <w:szCs w:val="20"/>
              </w:rPr>
            </w:pPr>
            <w:r w:rsidRPr="00D34DA0">
              <w:rPr>
                <w:bCs/>
                <w:sz w:val="20"/>
                <w:szCs w:val="20"/>
                <w:lang w:val="sr-Cyrl-CS"/>
              </w:rPr>
              <w:t>Замена браве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53730E" w:rsidRPr="00D34DA0" w:rsidRDefault="0053730E" w:rsidP="0053730E">
            <w:pPr>
              <w:rPr>
                <w:sz w:val="20"/>
                <w:szCs w:val="20"/>
              </w:rPr>
            </w:pPr>
            <w:r w:rsidRPr="00D34DA0">
              <w:rPr>
                <w:bCs/>
                <w:sz w:val="20"/>
                <w:szCs w:val="20"/>
                <w:lang w:val="sr-Cyrl-CS"/>
              </w:rPr>
              <w:t>Замена предњег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53730E" w:rsidRPr="00D34DA0" w:rsidRDefault="0053730E" w:rsidP="0053730E">
            <w:pPr>
              <w:rPr>
                <w:sz w:val="20"/>
                <w:szCs w:val="20"/>
              </w:rPr>
            </w:pPr>
            <w:r w:rsidRPr="00D34DA0">
              <w:rPr>
                <w:bCs/>
                <w:sz w:val="20"/>
                <w:szCs w:val="20"/>
                <w:lang w:val="sr-Cyrl-CS"/>
              </w:rPr>
              <w:t>Замена мотора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53730E" w:rsidRPr="00D34DA0" w:rsidRDefault="0053730E" w:rsidP="0053730E">
            <w:pPr>
              <w:rPr>
                <w:sz w:val="20"/>
                <w:szCs w:val="20"/>
              </w:rPr>
            </w:pPr>
            <w:r w:rsidRPr="00D34DA0">
              <w:rPr>
                <w:bCs/>
                <w:sz w:val="20"/>
                <w:szCs w:val="20"/>
                <w:lang w:val="sr-Cyrl-CS"/>
              </w:rPr>
              <w:t>Замена сирене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53730E" w:rsidRPr="00D34DA0" w:rsidRDefault="0053730E" w:rsidP="0053730E">
            <w:pPr>
              <w:rPr>
                <w:sz w:val="20"/>
                <w:szCs w:val="20"/>
              </w:rPr>
            </w:pPr>
            <w:r w:rsidRPr="00D34DA0">
              <w:rPr>
                <w:bCs/>
                <w:sz w:val="20"/>
                <w:szCs w:val="20"/>
                <w:lang w:val="sr-Cyrl-CS"/>
              </w:rPr>
              <w:t>Замена ручице мигавца (аблендер)</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53730E" w:rsidRPr="00D34DA0" w:rsidRDefault="0053730E" w:rsidP="0053730E">
            <w:pPr>
              <w:rPr>
                <w:sz w:val="20"/>
                <w:szCs w:val="20"/>
              </w:rPr>
            </w:pPr>
            <w:r w:rsidRPr="00D34DA0">
              <w:rPr>
                <w:bCs/>
                <w:sz w:val="20"/>
                <w:szCs w:val="20"/>
                <w:lang w:val="sr-Cyrl-CS"/>
              </w:rPr>
              <w:t>Замена ручице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53730E" w:rsidRPr="00D34DA0" w:rsidRDefault="0053730E" w:rsidP="0053730E">
            <w:pPr>
              <w:rPr>
                <w:sz w:val="20"/>
                <w:szCs w:val="20"/>
              </w:rPr>
            </w:pPr>
            <w:r w:rsidRPr="00D34DA0">
              <w:rPr>
                <w:bCs/>
                <w:sz w:val="20"/>
                <w:szCs w:val="20"/>
                <w:lang w:val="sr-Cyrl-CS"/>
              </w:rPr>
              <w:t>Замена предњих метлица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53730E" w:rsidRPr="00D34DA0" w:rsidRDefault="0053730E" w:rsidP="0053730E">
            <w:pPr>
              <w:rPr>
                <w:sz w:val="20"/>
                <w:szCs w:val="20"/>
              </w:rPr>
            </w:pPr>
            <w:r w:rsidRPr="00D34DA0">
              <w:rPr>
                <w:bCs/>
                <w:sz w:val="20"/>
                <w:szCs w:val="20"/>
                <w:lang w:val="sr-Cyrl-CS"/>
              </w:rPr>
              <w:t>Замена мотора предњих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53730E" w:rsidRPr="00D34DA0" w:rsidRDefault="0053730E" w:rsidP="0053730E">
            <w:pPr>
              <w:rPr>
                <w:sz w:val="20"/>
                <w:szCs w:val="20"/>
              </w:rPr>
            </w:pPr>
            <w:r w:rsidRPr="00D34DA0">
              <w:rPr>
                <w:bCs/>
                <w:sz w:val="20"/>
                <w:szCs w:val="20"/>
                <w:lang w:val="sr-Cyrl-CS"/>
              </w:rPr>
              <w:t>Замена посуде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53730E" w:rsidRPr="00D34DA0" w:rsidRDefault="0053730E" w:rsidP="0053730E">
            <w:pPr>
              <w:rPr>
                <w:sz w:val="20"/>
                <w:szCs w:val="20"/>
              </w:rPr>
            </w:pPr>
            <w:r w:rsidRPr="00D34DA0">
              <w:rPr>
                <w:bCs/>
                <w:sz w:val="20"/>
                <w:szCs w:val="20"/>
                <w:lang w:val="sr-Cyrl-CS"/>
              </w:rPr>
              <w:t>Замена мотора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53730E" w:rsidRPr="00D34DA0" w:rsidRDefault="0053730E" w:rsidP="0053730E">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53730E" w:rsidRPr="00D34DA0" w:rsidRDefault="0053730E" w:rsidP="0053730E">
            <w:pPr>
              <w:rPr>
                <w:sz w:val="20"/>
                <w:szCs w:val="20"/>
              </w:rPr>
            </w:pPr>
            <w:r w:rsidRPr="00D34DA0">
              <w:rPr>
                <w:bCs/>
                <w:sz w:val="20"/>
                <w:szCs w:val="20"/>
                <w:lang w:val="sr-Cyrl-CS"/>
              </w:rPr>
              <w:t>Замена прекидача прозора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53730E" w:rsidRPr="00D34DA0" w:rsidRDefault="0053730E" w:rsidP="0053730E">
            <w:pPr>
              <w:rPr>
                <w:sz w:val="20"/>
                <w:szCs w:val="20"/>
              </w:rPr>
            </w:pPr>
            <w:r w:rsidRPr="00D34DA0">
              <w:rPr>
                <w:bCs/>
                <w:sz w:val="20"/>
                <w:szCs w:val="20"/>
                <w:lang w:val="sr-Cyrl-CS"/>
              </w:rPr>
              <w:t>Замена прекидач спољних огледала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87.</w:t>
            </w:r>
          </w:p>
        </w:tc>
        <w:tc>
          <w:tcPr>
            <w:tcW w:w="4229" w:type="dxa"/>
          </w:tcPr>
          <w:p w:rsidR="0053730E" w:rsidRPr="00D34DA0" w:rsidRDefault="0053730E" w:rsidP="0053730E">
            <w:pPr>
              <w:rPr>
                <w:sz w:val="20"/>
                <w:szCs w:val="20"/>
              </w:rPr>
            </w:pPr>
            <w:r w:rsidRPr="00D34DA0">
              <w:rPr>
                <w:bCs/>
                <w:sz w:val="20"/>
                <w:szCs w:val="20"/>
                <w:lang w:val="sr-Cyrl-CS"/>
              </w:rPr>
              <w:t>Замена прекидача за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88.</w:t>
            </w:r>
          </w:p>
        </w:tc>
        <w:tc>
          <w:tcPr>
            <w:tcW w:w="4229" w:type="dxa"/>
          </w:tcPr>
          <w:p w:rsidR="0053730E" w:rsidRPr="00D34DA0" w:rsidRDefault="0053730E" w:rsidP="0053730E">
            <w:pPr>
              <w:rPr>
                <w:sz w:val="20"/>
                <w:szCs w:val="20"/>
              </w:rPr>
            </w:pPr>
            <w:r w:rsidRPr="00D34DA0">
              <w:rPr>
                <w:bCs/>
                <w:sz w:val="20"/>
                <w:szCs w:val="20"/>
                <w:lang w:val="sr-Cyrl-CS"/>
              </w:rPr>
              <w:t>Замена мотора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53730E" w:rsidRPr="00D34DA0" w:rsidRDefault="0053730E" w:rsidP="0053730E">
            <w:pPr>
              <w:rPr>
                <w:sz w:val="20"/>
                <w:szCs w:val="20"/>
              </w:rPr>
            </w:pPr>
            <w:r w:rsidRPr="00D34DA0">
              <w:rPr>
                <w:bCs/>
                <w:sz w:val="20"/>
                <w:szCs w:val="20"/>
                <w:lang w:val="sr-Cyrl-CS"/>
              </w:rPr>
              <w:t>Замена отпорника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53730E" w:rsidRPr="00D34DA0" w:rsidRDefault="0053730E" w:rsidP="0053730E">
            <w:pPr>
              <w:rPr>
                <w:sz w:val="20"/>
                <w:szCs w:val="20"/>
              </w:rPr>
            </w:pPr>
            <w:r w:rsidRPr="00D34DA0">
              <w:rPr>
                <w:bCs/>
                <w:sz w:val="20"/>
                <w:szCs w:val="20"/>
                <w:lang w:val="sr-Cyrl-CS"/>
              </w:rPr>
              <w:t>Замена амортизера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53730E" w:rsidRPr="00D34DA0" w:rsidRDefault="0053730E" w:rsidP="0053730E">
            <w:pPr>
              <w:rPr>
                <w:sz w:val="20"/>
                <w:szCs w:val="20"/>
              </w:rPr>
            </w:pPr>
            <w:r w:rsidRPr="00D34DA0">
              <w:rPr>
                <w:bCs/>
                <w:sz w:val="20"/>
                <w:szCs w:val="20"/>
                <w:lang w:val="sr-Cyrl-CS"/>
              </w:rPr>
              <w:t>Замена сигурносног појаса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53730E" w:rsidRPr="00D34DA0" w:rsidRDefault="0053730E" w:rsidP="0053730E">
            <w:pPr>
              <w:rPr>
                <w:bCs/>
                <w:sz w:val="20"/>
                <w:szCs w:val="20"/>
                <w:lang w:val="sr-Cyrl-CS"/>
              </w:rPr>
            </w:pPr>
            <w:r w:rsidRPr="00D34DA0">
              <w:rPr>
                <w:bCs/>
                <w:sz w:val="20"/>
                <w:szCs w:val="20"/>
                <w:lang w:val="sr-Cyrl-CS"/>
              </w:rPr>
              <w:t>Замена турбине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93.</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H4</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94.</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95.</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shd w:val="clear" w:color="auto" w:fill="948A54"/>
            <w:vAlign w:val="center"/>
          </w:tcPr>
          <w:p w:rsidR="0053730E" w:rsidRPr="007077F7" w:rsidRDefault="0053730E" w:rsidP="0053730E">
            <w:pPr>
              <w:tabs>
                <w:tab w:val="center" w:pos="4788"/>
                <w:tab w:val="left" w:pos="6212"/>
              </w:tabs>
              <w:spacing w:line="276" w:lineRule="auto"/>
              <w:contextualSpacing/>
              <w:rPr>
                <w:b/>
                <w:bCs/>
                <w:sz w:val="20"/>
                <w:szCs w:val="20"/>
              </w:rPr>
            </w:pPr>
          </w:p>
        </w:tc>
        <w:tc>
          <w:tcPr>
            <w:tcW w:w="4229" w:type="dxa"/>
            <w:shd w:val="clear" w:color="auto" w:fill="948A54"/>
          </w:tcPr>
          <w:p w:rsidR="0053730E" w:rsidRPr="00E6183F" w:rsidRDefault="0053730E" w:rsidP="0053730E">
            <w:pPr>
              <w:rPr>
                <w:b/>
                <w:bCs/>
                <w:sz w:val="20"/>
                <w:szCs w:val="20"/>
                <w:lang w:val="sr-Cyrl-CS"/>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Pr>
                <w:bCs/>
                <w:sz w:val="20"/>
                <w:szCs w:val="20"/>
              </w:rPr>
              <w:t>96</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до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7</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преко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8</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lang w:val="sr-Cyrl-CS"/>
              </w:rPr>
            </w:pPr>
            <w:r w:rsidRPr="00E6183F">
              <w:rPr>
                <w:bCs/>
                <w:sz w:val="20"/>
                <w:szCs w:val="20"/>
                <w:lang w:val="sr-Cyrl-CS"/>
              </w:rPr>
              <w:t xml:space="preserve">Цена реглаже трапа </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bl>
    <w:p w:rsidR="0053730E" w:rsidRPr="00E6183F" w:rsidRDefault="0053730E" w:rsidP="0053730E">
      <w:pPr>
        <w:tabs>
          <w:tab w:val="center" w:pos="1170"/>
          <w:tab w:val="left" w:pos="6212"/>
        </w:tabs>
        <w:spacing w:line="276" w:lineRule="auto"/>
        <w:contextualSpacing/>
        <w:jc w:val="both"/>
        <w:rPr>
          <w:b/>
          <w:bCs/>
          <w:sz w:val="22"/>
          <w:szCs w:val="22"/>
          <w:lang w:val="sr-Latn-CS"/>
        </w:rPr>
      </w:pPr>
    </w:p>
    <w:p w:rsidR="0053730E" w:rsidRPr="00E6183F" w:rsidRDefault="0053730E" w:rsidP="0053730E">
      <w:pPr>
        <w:tabs>
          <w:tab w:val="center" w:pos="1170"/>
          <w:tab w:val="left" w:pos="6212"/>
        </w:tabs>
        <w:spacing w:line="276" w:lineRule="auto"/>
        <w:contextualSpacing/>
        <w:jc w:val="both"/>
        <w:rPr>
          <w:b/>
          <w:bCs/>
          <w:sz w:val="22"/>
          <w:szCs w:val="22"/>
          <w:lang w:val="sr-Latn-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450"/>
          <w:tab w:val="left" w:pos="780"/>
        </w:tabs>
        <w:jc w:val="both"/>
        <w:rPr>
          <w:b/>
          <w:iCs/>
          <w:sz w:val="22"/>
          <w:szCs w:val="22"/>
          <w:lang w:val="sr-Cyrl-CS"/>
        </w:rPr>
      </w:pPr>
      <w:r w:rsidRPr="00E6183F">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E6183F">
        <w:rPr>
          <w:b/>
          <w:iCs/>
          <w:sz w:val="22"/>
          <w:szCs w:val="22"/>
          <w:lang w:val="sr-Cyrl-CS"/>
        </w:rPr>
        <w:tab/>
      </w: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0270AD" w:rsidRDefault="000270AD" w:rsidP="0053730E">
      <w:pPr>
        <w:tabs>
          <w:tab w:val="left" w:pos="780"/>
        </w:tabs>
        <w:jc w:val="center"/>
        <w:rPr>
          <w:b/>
          <w:iCs/>
          <w:sz w:val="22"/>
          <w:szCs w:val="22"/>
          <w:lang w:val="sr-Cyrl-CS"/>
        </w:rPr>
        <w:sectPr w:rsidR="000270AD" w:rsidSect="006442A6">
          <w:pgSz w:w="11907" w:h="16839" w:code="9"/>
          <w:pgMar w:top="415" w:right="1440" w:bottom="1152" w:left="1440" w:header="576" w:footer="439" w:gutter="0"/>
          <w:cols w:space="708"/>
          <w:titlePg/>
          <w:docGrid w:linePitch="360"/>
        </w:sectPr>
      </w:pPr>
    </w:p>
    <w:p w:rsidR="0053730E"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C0586E">
      <w:pPr>
        <w:numPr>
          <w:ilvl w:val="0"/>
          <w:numId w:val="11"/>
        </w:numPr>
        <w:tabs>
          <w:tab w:val="left" w:pos="615"/>
          <w:tab w:val="left" w:pos="780"/>
        </w:tabs>
        <w:rPr>
          <w:b/>
          <w:iCs/>
          <w:sz w:val="22"/>
          <w:szCs w:val="22"/>
          <w:lang w:val="sr-Cyrl-CS"/>
        </w:rPr>
      </w:pPr>
      <w:r w:rsidRPr="00E6183F">
        <w:rPr>
          <w:b/>
          <w:iCs/>
          <w:sz w:val="22"/>
          <w:szCs w:val="22"/>
          <w:lang w:val="sr-Cyrl-CS"/>
        </w:rPr>
        <w:t>„</w:t>
      </w:r>
      <w:r w:rsidRPr="00E6183F">
        <w:rPr>
          <w:b/>
          <w:bCs/>
          <w:iCs/>
          <w:sz w:val="22"/>
          <w:szCs w:val="22"/>
          <w:lang w:val="sr-Latn-CS"/>
        </w:rPr>
        <w:t>Mercedes Sprinter</w:t>
      </w:r>
      <w:r w:rsidRPr="00E6183F">
        <w:rPr>
          <w:b/>
          <w:iCs/>
          <w:sz w:val="22"/>
          <w:szCs w:val="22"/>
          <w:lang w:val="sr-Cyrl-CS"/>
        </w:rPr>
        <w:t>“</w:t>
      </w:r>
      <w:r w:rsidRPr="00E6183F">
        <w:rPr>
          <w:b/>
          <w:iCs/>
          <w:sz w:val="22"/>
          <w:szCs w:val="22"/>
        </w:rPr>
        <w:t xml:space="preserve"> 2.7 110KW </w:t>
      </w:r>
      <w:r w:rsidRPr="00E6183F">
        <w:rPr>
          <w:b/>
          <w:iCs/>
          <w:sz w:val="22"/>
          <w:szCs w:val="22"/>
          <w:lang w:val="sr-Cyrl-CS"/>
        </w:rPr>
        <w:t>4</w:t>
      </w:r>
      <w:r w:rsidRPr="00E6183F">
        <w:rPr>
          <w:b/>
          <w:iCs/>
          <w:sz w:val="22"/>
          <w:szCs w:val="22"/>
          <w:lang w:val="sr-Latn-CS"/>
        </w:rPr>
        <w:t>x4</w:t>
      </w:r>
      <w:r w:rsidRPr="00E6183F">
        <w:rPr>
          <w:b/>
          <w:iCs/>
          <w:sz w:val="22"/>
          <w:szCs w:val="22"/>
          <w:lang w:val="sr-Cyrl-CS"/>
        </w:rPr>
        <w:t>:</w:t>
      </w:r>
    </w:p>
    <w:p w:rsidR="0053730E" w:rsidRDefault="0053730E" w:rsidP="0053730E">
      <w:pPr>
        <w:tabs>
          <w:tab w:val="left" w:pos="780"/>
        </w:tabs>
        <w:jc w:val="center"/>
        <w:rPr>
          <w:b/>
          <w:iCs/>
          <w:sz w:val="22"/>
          <w:szCs w:val="22"/>
          <w:lang w:val="sr-Cyrl-CS"/>
        </w:rPr>
      </w:pPr>
    </w:p>
    <w:p w:rsidR="00E83D09" w:rsidRPr="00E6183F" w:rsidRDefault="00E83D09" w:rsidP="0053730E">
      <w:pPr>
        <w:tabs>
          <w:tab w:val="left" w:pos="780"/>
        </w:tabs>
        <w:jc w:val="center"/>
        <w:rPr>
          <w:b/>
          <w:iCs/>
          <w:sz w:val="22"/>
          <w:szCs w:val="22"/>
          <w:lang w:val="sr-Cyrl-CS"/>
        </w:rPr>
      </w:pPr>
    </w:p>
    <w:p w:rsidR="0053730E" w:rsidRPr="00E6183F" w:rsidRDefault="0053730E" w:rsidP="0053730E">
      <w:pPr>
        <w:tabs>
          <w:tab w:val="left" w:pos="615"/>
          <w:tab w:val="left" w:pos="780"/>
        </w:tabs>
        <w:rPr>
          <w:b/>
          <w:iCs/>
          <w:sz w:val="22"/>
          <w:szCs w:val="22"/>
          <w:lang w:val="sr-Cyrl-CS"/>
        </w:rPr>
      </w:pPr>
      <w:r w:rsidRPr="00E6183F">
        <w:rPr>
          <w:b/>
          <w:iCs/>
          <w:sz w:val="22"/>
          <w:szCs w:val="22"/>
          <w:lang w:val="sr-Cyrl-CS"/>
        </w:rPr>
        <w:t>Возило које је предмет набавке:</w:t>
      </w:r>
    </w:p>
    <w:p w:rsidR="0053730E" w:rsidRPr="00E6183F" w:rsidRDefault="0053730E" w:rsidP="0053730E">
      <w:pPr>
        <w:tabs>
          <w:tab w:val="left" w:pos="615"/>
          <w:tab w:val="left" w:pos="780"/>
        </w:tabs>
        <w:rPr>
          <w:b/>
          <w:iCs/>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160"/>
        <w:gridCol w:w="1620"/>
        <w:gridCol w:w="2880"/>
        <w:gridCol w:w="2088"/>
      </w:tblGrid>
      <w:tr w:rsidR="0053730E" w:rsidRPr="00E6183F" w:rsidTr="0053730E">
        <w:tc>
          <w:tcPr>
            <w:tcW w:w="72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Ред. бр.</w:t>
            </w:r>
          </w:p>
        </w:tc>
        <w:tc>
          <w:tcPr>
            <w:tcW w:w="216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Регистарски број</w:t>
            </w:r>
          </w:p>
        </w:tc>
        <w:tc>
          <w:tcPr>
            <w:tcW w:w="162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Годиште</w:t>
            </w:r>
          </w:p>
        </w:tc>
        <w:tc>
          <w:tcPr>
            <w:tcW w:w="288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шасије</w:t>
            </w:r>
          </w:p>
        </w:tc>
        <w:tc>
          <w:tcPr>
            <w:tcW w:w="2088"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Број мотора</w:t>
            </w:r>
          </w:p>
        </w:tc>
      </w:tr>
      <w:tr w:rsidR="0053730E" w:rsidRPr="00E6183F" w:rsidTr="0053730E">
        <w:tc>
          <w:tcPr>
            <w:tcW w:w="72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1.</w:t>
            </w:r>
          </w:p>
        </w:tc>
        <w:tc>
          <w:tcPr>
            <w:tcW w:w="2160" w:type="dxa"/>
            <w:vAlign w:val="center"/>
          </w:tcPr>
          <w:p w:rsidR="0053730E" w:rsidRPr="00E6183F" w:rsidRDefault="0053730E" w:rsidP="0053730E">
            <w:pPr>
              <w:autoSpaceDE w:val="0"/>
              <w:autoSpaceDN w:val="0"/>
              <w:adjustRightInd w:val="0"/>
              <w:ind w:right="342"/>
              <w:jc w:val="center"/>
              <w:rPr>
                <w:b/>
                <w:color w:val="000000"/>
                <w:sz w:val="22"/>
                <w:szCs w:val="22"/>
              </w:rPr>
            </w:pPr>
            <w:r w:rsidRPr="00E6183F">
              <w:rPr>
                <w:b/>
                <w:color w:val="000000"/>
                <w:sz w:val="22"/>
                <w:szCs w:val="22"/>
              </w:rPr>
              <w:t>BG-498-LA</w:t>
            </w:r>
          </w:p>
        </w:tc>
        <w:tc>
          <w:tcPr>
            <w:tcW w:w="1620" w:type="dxa"/>
            <w:vAlign w:val="center"/>
          </w:tcPr>
          <w:p w:rsidR="0053730E" w:rsidRPr="00E6183F" w:rsidRDefault="0053730E" w:rsidP="0053730E">
            <w:pPr>
              <w:tabs>
                <w:tab w:val="left" w:pos="615"/>
                <w:tab w:val="left" w:pos="780"/>
              </w:tabs>
              <w:jc w:val="center"/>
              <w:rPr>
                <w:b/>
                <w:iCs/>
                <w:sz w:val="22"/>
                <w:szCs w:val="22"/>
                <w:lang w:val="sr-Cyrl-CS"/>
              </w:rPr>
            </w:pPr>
            <w:r w:rsidRPr="00E6183F">
              <w:rPr>
                <w:b/>
                <w:iCs/>
                <w:sz w:val="22"/>
                <w:szCs w:val="22"/>
                <w:lang w:val="sr-Cyrl-CS"/>
              </w:rPr>
              <w:t>2011</w:t>
            </w:r>
          </w:p>
        </w:tc>
        <w:tc>
          <w:tcPr>
            <w:tcW w:w="2880" w:type="dxa"/>
            <w:vAlign w:val="center"/>
          </w:tcPr>
          <w:p w:rsidR="0053730E" w:rsidRPr="00E6183F" w:rsidRDefault="0053730E" w:rsidP="0053730E">
            <w:pPr>
              <w:autoSpaceDE w:val="0"/>
              <w:autoSpaceDN w:val="0"/>
              <w:adjustRightInd w:val="0"/>
              <w:jc w:val="center"/>
              <w:rPr>
                <w:b/>
                <w:color w:val="000000"/>
                <w:sz w:val="22"/>
                <w:szCs w:val="22"/>
              </w:rPr>
            </w:pPr>
            <w:r w:rsidRPr="00E6183F">
              <w:rPr>
                <w:b/>
                <w:color w:val="000000"/>
                <w:sz w:val="22"/>
                <w:szCs w:val="22"/>
              </w:rPr>
              <w:t>WDB9066531S464489</w:t>
            </w:r>
          </w:p>
        </w:tc>
        <w:tc>
          <w:tcPr>
            <w:tcW w:w="2088" w:type="dxa"/>
            <w:vAlign w:val="center"/>
          </w:tcPr>
          <w:p w:rsidR="0053730E" w:rsidRPr="00E6183F" w:rsidRDefault="0053730E" w:rsidP="0053730E">
            <w:pPr>
              <w:tabs>
                <w:tab w:val="center" w:pos="4788"/>
                <w:tab w:val="left" w:pos="6212"/>
              </w:tabs>
              <w:jc w:val="center"/>
              <w:rPr>
                <w:b/>
                <w:bCs/>
                <w:sz w:val="22"/>
                <w:szCs w:val="22"/>
              </w:rPr>
            </w:pPr>
            <w:r w:rsidRPr="00E6183F">
              <w:rPr>
                <w:b/>
                <w:color w:val="000000"/>
                <w:sz w:val="22"/>
                <w:szCs w:val="22"/>
              </w:rPr>
              <w:t>64698951804422</w:t>
            </w:r>
          </w:p>
        </w:tc>
      </w:tr>
    </w:tbl>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rPr>
          <w:b/>
          <w:iCs/>
          <w:sz w:val="22"/>
          <w:szCs w:val="22"/>
          <w:lang w:val="sr-Cyrl-CS"/>
        </w:rPr>
      </w:pPr>
      <w:r w:rsidRPr="00E6183F">
        <w:rPr>
          <w:b/>
          <w:iCs/>
          <w:sz w:val="22"/>
          <w:szCs w:val="22"/>
          <w:lang w:val="sr-Cyrl-CS"/>
        </w:rPr>
        <w:t>Опис услуга:</w:t>
      </w:r>
    </w:p>
    <w:p w:rsidR="0053730E" w:rsidRPr="00E6183F" w:rsidRDefault="0053730E" w:rsidP="0053730E">
      <w:pPr>
        <w:tabs>
          <w:tab w:val="center" w:pos="1170"/>
          <w:tab w:val="left" w:pos="6212"/>
        </w:tabs>
        <w:spacing w:line="276" w:lineRule="auto"/>
        <w:contextualSpacing/>
        <w:jc w:val="both"/>
        <w:rPr>
          <w:b/>
          <w:bCs/>
          <w:sz w:val="22"/>
          <w:szCs w:val="22"/>
          <w:lang w:val="sr-Latn-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lang w:val="sr-Cyrl-CS"/>
              </w:rPr>
              <w:t>Р</w:t>
            </w:r>
            <w:r w:rsidRPr="00E6183F">
              <w:rPr>
                <w:bCs/>
                <w:sz w:val="20"/>
                <w:szCs w:val="20"/>
              </w:rPr>
              <w:t>ед. број</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p>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ВРСТА УСЛУГЕ</w:t>
            </w:r>
          </w:p>
        </w:tc>
        <w:tc>
          <w:tcPr>
            <w:tcW w:w="1500" w:type="dxa"/>
            <w:vAlign w:val="center"/>
          </w:tcPr>
          <w:p w:rsidR="0053730E"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 xml:space="preserve">Време уградње </w:t>
            </w:r>
          </w:p>
          <w:p w:rsidR="0053730E" w:rsidRPr="00E6183F" w:rsidRDefault="0053730E" w:rsidP="0053730E">
            <w:pPr>
              <w:tabs>
                <w:tab w:val="center" w:pos="4788"/>
                <w:tab w:val="left" w:pos="6212"/>
              </w:tabs>
              <w:spacing w:line="276" w:lineRule="auto"/>
              <w:contextualSpacing/>
              <w:jc w:val="center"/>
              <w:rPr>
                <w:bCs/>
                <w:sz w:val="20"/>
                <w:szCs w:val="20"/>
                <w:lang w:val="sr-Cyrl-CS"/>
              </w:rPr>
            </w:pPr>
            <w:r>
              <w:rPr>
                <w:bCs/>
                <w:sz w:val="20"/>
                <w:szCs w:val="20"/>
                <w:lang w:val="sr-Cyrl-CS"/>
              </w:rPr>
              <w:t>(норма час)</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по радном часу без ПДВ</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заменског дела без ПДВ</w:t>
            </w: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1</w:t>
            </w:r>
          </w:p>
        </w:tc>
        <w:tc>
          <w:tcPr>
            <w:tcW w:w="4229"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2</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3</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4</w:t>
            </w:r>
          </w:p>
        </w:tc>
        <w:tc>
          <w:tcPr>
            <w:tcW w:w="1500" w:type="dxa"/>
            <w:vAlign w:val="center"/>
          </w:tcPr>
          <w:p w:rsidR="0053730E" w:rsidRPr="00E6183F" w:rsidRDefault="0053730E" w:rsidP="0053730E">
            <w:pPr>
              <w:tabs>
                <w:tab w:val="center" w:pos="4788"/>
                <w:tab w:val="left" w:pos="6212"/>
              </w:tabs>
              <w:spacing w:line="276" w:lineRule="auto"/>
              <w:contextualSpacing/>
              <w:jc w:val="center"/>
              <w:rPr>
                <w:bCs/>
                <w:sz w:val="20"/>
                <w:szCs w:val="20"/>
                <w:lang w:val="sr-Cyrl-CS"/>
              </w:rPr>
            </w:pPr>
            <w:r w:rsidRPr="00E6183F">
              <w:rPr>
                <w:bCs/>
                <w:sz w:val="20"/>
                <w:szCs w:val="20"/>
                <w:lang w:val="sr-Cyrl-CS"/>
              </w:rPr>
              <w:t>5</w:t>
            </w: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53730E" w:rsidRPr="00D34DA0" w:rsidRDefault="0053730E" w:rsidP="0053730E">
            <w:pPr>
              <w:rPr>
                <w:sz w:val="20"/>
                <w:szCs w:val="20"/>
              </w:rPr>
            </w:pPr>
            <w:r w:rsidRPr="00D34DA0">
              <w:rPr>
                <w:bCs/>
                <w:sz w:val="20"/>
                <w:szCs w:val="20"/>
                <w:lang w:val="sr-Cyrl-CS"/>
              </w:rPr>
              <w:t>Замена задњег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53730E" w:rsidRPr="00D34DA0" w:rsidRDefault="0053730E" w:rsidP="0053730E">
            <w:pPr>
              <w:rPr>
                <w:sz w:val="20"/>
                <w:szCs w:val="20"/>
              </w:rPr>
            </w:pPr>
            <w:r w:rsidRPr="00D34DA0">
              <w:rPr>
                <w:bCs/>
                <w:sz w:val="20"/>
                <w:szCs w:val="20"/>
                <w:lang w:val="sr-Cyrl-CS"/>
              </w:rPr>
              <w:t>Замена задњег носача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53730E" w:rsidRPr="00D34DA0" w:rsidRDefault="0053730E" w:rsidP="0053730E">
            <w:pPr>
              <w:rPr>
                <w:sz w:val="20"/>
                <w:szCs w:val="20"/>
              </w:rPr>
            </w:pPr>
            <w:r w:rsidRPr="00D34DA0">
              <w:rPr>
                <w:bCs/>
                <w:sz w:val="20"/>
                <w:szCs w:val="20"/>
                <w:lang w:val="sr-Cyrl-CS"/>
              </w:rPr>
              <w:t>Замена предњих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53730E" w:rsidRPr="00D34DA0" w:rsidRDefault="0053730E" w:rsidP="0053730E">
            <w:pPr>
              <w:rPr>
                <w:sz w:val="20"/>
                <w:szCs w:val="20"/>
              </w:rPr>
            </w:pPr>
            <w:r w:rsidRPr="00D34DA0">
              <w:rPr>
                <w:bCs/>
                <w:sz w:val="20"/>
                <w:szCs w:val="20"/>
                <w:lang w:val="sr-Cyrl-CS"/>
              </w:rPr>
              <w:t>Замена задњих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53730E" w:rsidRPr="00D34DA0" w:rsidRDefault="0053730E" w:rsidP="0053730E">
            <w:pPr>
              <w:rPr>
                <w:sz w:val="20"/>
                <w:szCs w:val="20"/>
              </w:rPr>
            </w:pPr>
            <w:r w:rsidRPr="00D34DA0">
              <w:rPr>
                <w:bCs/>
                <w:sz w:val="20"/>
                <w:szCs w:val="20"/>
                <w:lang w:val="sr-Cyrl-CS"/>
              </w:rPr>
              <w:t>Замена носача виско вентилатора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53730E" w:rsidRPr="00D34DA0" w:rsidRDefault="0053730E" w:rsidP="0053730E">
            <w:pPr>
              <w:rPr>
                <w:sz w:val="20"/>
                <w:szCs w:val="20"/>
              </w:rPr>
            </w:pPr>
            <w:r w:rsidRPr="00D34DA0">
              <w:rPr>
                <w:bCs/>
                <w:sz w:val="20"/>
                <w:szCs w:val="20"/>
                <w:lang w:val="sr-Cyrl-CS"/>
              </w:rPr>
              <w:t>Замена задњих одбојних гума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53730E" w:rsidRPr="00D34DA0" w:rsidRDefault="0053730E" w:rsidP="0053730E">
            <w:pPr>
              <w:rPr>
                <w:sz w:val="20"/>
                <w:szCs w:val="20"/>
              </w:rPr>
            </w:pPr>
            <w:r w:rsidRPr="00D34DA0">
              <w:rPr>
                <w:bCs/>
                <w:sz w:val="20"/>
                <w:szCs w:val="20"/>
                <w:lang w:val="sr-Cyrl-CS"/>
              </w:rPr>
              <w:t>Замена задњих шоља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53730E" w:rsidRPr="00D34DA0" w:rsidRDefault="0053730E" w:rsidP="0053730E">
            <w:pPr>
              <w:rPr>
                <w:sz w:val="20"/>
                <w:szCs w:val="20"/>
              </w:rPr>
            </w:pPr>
            <w:r w:rsidRPr="00D34DA0">
              <w:rPr>
                <w:bCs/>
                <w:sz w:val="20"/>
                <w:szCs w:val="20"/>
                <w:lang w:val="sr-Cyrl-CS"/>
              </w:rPr>
              <w:t>Замена задњих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53730E" w:rsidRPr="00D34DA0" w:rsidRDefault="0053730E" w:rsidP="0053730E">
            <w:pPr>
              <w:rPr>
                <w:sz w:val="20"/>
                <w:szCs w:val="20"/>
              </w:rPr>
            </w:pPr>
            <w:r w:rsidRPr="00D34DA0">
              <w:rPr>
                <w:bCs/>
                <w:sz w:val="20"/>
                <w:szCs w:val="20"/>
                <w:lang w:val="sr-Cyrl-CS"/>
              </w:rPr>
              <w:t>Замена предњих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53730E" w:rsidRPr="00D34DA0" w:rsidRDefault="0053730E" w:rsidP="0053730E">
            <w:pPr>
              <w:rPr>
                <w:sz w:val="20"/>
                <w:szCs w:val="20"/>
              </w:rPr>
            </w:pPr>
            <w:r w:rsidRPr="00D34DA0">
              <w:rPr>
                <w:bCs/>
                <w:sz w:val="20"/>
                <w:szCs w:val="20"/>
                <w:lang w:val="sr-Cyrl-CS"/>
              </w:rPr>
              <w:t>Замена термостата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53730E" w:rsidRPr="00D34DA0" w:rsidRDefault="0053730E" w:rsidP="0053730E">
            <w:pPr>
              <w:rPr>
                <w:sz w:val="20"/>
                <w:szCs w:val="20"/>
              </w:rPr>
            </w:pPr>
            <w:r w:rsidRPr="00D34DA0">
              <w:rPr>
                <w:bCs/>
                <w:sz w:val="20"/>
                <w:szCs w:val="20"/>
                <w:lang w:val="sr-Cyrl-CS"/>
              </w:rPr>
              <w:t>Замена вентилатора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53730E" w:rsidRPr="00D34DA0" w:rsidRDefault="0053730E" w:rsidP="0053730E">
            <w:pPr>
              <w:rPr>
                <w:sz w:val="20"/>
                <w:szCs w:val="20"/>
              </w:rPr>
            </w:pPr>
            <w:r w:rsidRPr="00D34DA0">
              <w:rPr>
                <w:bCs/>
                <w:sz w:val="20"/>
                <w:szCs w:val="20"/>
                <w:lang w:val="sr-Cyrl-CS"/>
              </w:rPr>
              <w:t>Замена електричне дизне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53730E" w:rsidRPr="00D34DA0" w:rsidRDefault="0053730E" w:rsidP="0053730E">
            <w:pPr>
              <w:rPr>
                <w:sz w:val="20"/>
                <w:szCs w:val="20"/>
              </w:rPr>
            </w:pPr>
            <w:r w:rsidRPr="00D34DA0">
              <w:rPr>
                <w:bCs/>
                <w:sz w:val="20"/>
                <w:szCs w:val="20"/>
                <w:lang w:val="sr-Cyrl-CS"/>
              </w:rPr>
              <w:t>Замена пумпе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53730E" w:rsidRPr="00D34DA0" w:rsidRDefault="0053730E" w:rsidP="0053730E">
            <w:pPr>
              <w:rPr>
                <w:sz w:val="20"/>
                <w:szCs w:val="20"/>
              </w:rPr>
            </w:pPr>
            <w:r w:rsidRPr="00D34DA0">
              <w:rPr>
                <w:bCs/>
                <w:sz w:val="20"/>
                <w:szCs w:val="20"/>
                <w:lang w:val="sr-Cyrl-CS"/>
              </w:rPr>
              <w:t>Замена катализатора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53730E" w:rsidRPr="00D34DA0" w:rsidRDefault="0053730E" w:rsidP="0053730E">
            <w:pPr>
              <w:rPr>
                <w:sz w:val="20"/>
                <w:szCs w:val="20"/>
              </w:rPr>
            </w:pPr>
            <w:r w:rsidRPr="00D34DA0">
              <w:rPr>
                <w:bCs/>
                <w:sz w:val="20"/>
                <w:szCs w:val="20"/>
                <w:lang w:val="sr-Cyrl-CS"/>
              </w:rPr>
              <w:t>Замена средњег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53730E" w:rsidRPr="00D34DA0" w:rsidRDefault="0053730E" w:rsidP="0053730E">
            <w:pPr>
              <w:rPr>
                <w:sz w:val="20"/>
                <w:szCs w:val="20"/>
              </w:rPr>
            </w:pPr>
            <w:r w:rsidRPr="00D34DA0">
              <w:rPr>
                <w:bCs/>
                <w:sz w:val="20"/>
                <w:szCs w:val="20"/>
                <w:lang w:val="sr-Cyrl-CS"/>
              </w:rPr>
              <w:t>Замена задњег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53730E" w:rsidRPr="00D34DA0" w:rsidRDefault="0053730E" w:rsidP="0053730E">
            <w:pPr>
              <w:rPr>
                <w:sz w:val="20"/>
                <w:szCs w:val="20"/>
              </w:rPr>
            </w:pPr>
            <w:r w:rsidRPr="00D34DA0">
              <w:rPr>
                <w:bCs/>
                <w:sz w:val="20"/>
                <w:szCs w:val="20"/>
                <w:lang w:val="sr-Cyrl-CS"/>
              </w:rPr>
              <w:t>Замена главног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53730E" w:rsidRPr="00D34DA0" w:rsidRDefault="0053730E" w:rsidP="0053730E">
            <w:pPr>
              <w:rPr>
                <w:sz w:val="20"/>
                <w:szCs w:val="20"/>
              </w:rPr>
            </w:pPr>
            <w:r w:rsidRPr="00D34DA0">
              <w:rPr>
                <w:bCs/>
                <w:sz w:val="20"/>
                <w:szCs w:val="20"/>
                <w:lang w:val="sr-Cyrl-CS"/>
              </w:rPr>
              <w:t>Замена помоћног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53730E" w:rsidRPr="00D34DA0" w:rsidRDefault="0053730E" w:rsidP="0053730E">
            <w:pPr>
              <w:rPr>
                <w:sz w:val="20"/>
                <w:szCs w:val="20"/>
              </w:rPr>
            </w:pPr>
            <w:r w:rsidRPr="00D34DA0">
              <w:rPr>
                <w:bCs/>
                <w:sz w:val="20"/>
                <w:szCs w:val="20"/>
                <w:lang w:val="sr-Cyrl-CS"/>
              </w:rPr>
              <w:t>Замена главног кочионог цилиндра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53730E" w:rsidRPr="00D34DA0" w:rsidRDefault="0053730E" w:rsidP="0053730E">
            <w:pPr>
              <w:rPr>
                <w:sz w:val="20"/>
                <w:szCs w:val="20"/>
              </w:rPr>
            </w:pPr>
            <w:r w:rsidRPr="00D34DA0">
              <w:rPr>
                <w:bCs/>
                <w:sz w:val="20"/>
                <w:szCs w:val="20"/>
                <w:lang w:val="sr-Cyrl-CS"/>
              </w:rPr>
              <w:t>Замена серво апарата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53730E" w:rsidRPr="00D34DA0" w:rsidRDefault="0053730E" w:rsidP="0053730E">
            <w:pPr>
              <w:rPr>
                <w:sz w:val="20"/>
                <w:szCs w:val="20"/>
              </w:rPr>
            </w:pPr>
            <w:r w:rsidRPr="00D34DA0">
              <w:rPr>
                <w:bCs/>
                <w:sz w:val="20"/>
                <w:szCs w:val="20"/>
                <w:lang w:val="sr-Cyrl-CS"/>
              </w:rPr>
              <w:t>Замена полуосовине са зглобовима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53730E" w:rsidRPr="00D34DA0" w:rsidRDefault="0053730E" w:rsidP="0053730E">
            <w:pPr>
              <w:rPr>
                <w:sz w:val="20"/>
                <w:szCs w:val="20"/>
              </w:rPr>
            </w:pPr>
            <w:r w:rsidRPr="00D34DA0">
              <w:rPr>
                <w:bCs/>
                <w:sz w:val="20"/>
                <w:szCs w:val="20"/>
                <w:lang w:val="sr-Cyrl-CS"/>
              </w:rPr>
              <w:t>Замена споне са крајем споне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53730E" w:rsidRPr="00D34DA0" w:rsidRDefault="0053730E" w:rsidP="0053730E">
            <w:pPr>
              <w:rPr>
                <w:sz w:val="20"/>
                <w:szCs w:val="20"/>
              </w:rPr>
            </w:pPr>
            <w:r w:rsidRPr="00D34DA0">
              <w:rPr>
                <w:bCs/>
                <w:sz w:val="20"/>
                <w:szCs w:val="20"/>
                <w:lang w:val="sr-Cyrl-CS"/>
              </w:rPr>
              <w:t>Замена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53730E" w:rsidRPr="00D34DA0" w:rsidRDefault="0053730E" w:rsidP="0053730E">
            <w:pPr>
              <w:rPr>
                <w:sz w:val="20"/>
                <w:szCs w:val="20"/>
              </w:rPr>
            </w:pPr>
            <w:r w:rsidRPr="00D34DA0">
              <w:rPr>
                <w:bCs/>
                <w:sz w:val="20"/>
                <w:szCs w:val="20"/>
                <w:lang w:val="sr-Cyrl-CS"/>
              </w:rPr>
              <w:t>Замена серво пумпе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53730E" w:rsidRPr="00D34DA0" w:rsidRDefault="0053730E" w:rsidP="0053730E">
            <w:pPr>
              <w:rPr>
                <w:sz w:val="20"/>
                <w:szCs w:val="20"/>
              </w:rPr>
            </w:pPr>
            <w:r w:rsidRPr="00D34DA0">
              <w:rPr>
                <w:bCs/>
                <w:sz w:val="20"/>
                <w:szCs w:val="20"/>
                <w:lang w:val="sr-Cyrl-CS"/>
              </w:rPr>
              <w:t>Замена манжетне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53730E" w:rsidRPr="00D34DA0" w:rsidRDefault="0053730E" w:rsidP="0053730E">
            <w:pPr>
              <w:rPr>
                <w:sz w:val="20"/>
                <w:szCs w:val="20"/>
              </w:rPr>
            </w:pPr>
            <w:r w:rsidRPr="00D34DA0">
              <w:rPr>
                <w:bCs/>
                <w:sz w:val="20"/>
                <w:szCs w:val="20"/>
                <w:lang w:val="sr-Cyrl-CS"/>
              </w:rPr>
              <w:t>Замена ламбда сонде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53730E" w:rsidRPr="00D34DA0" w:rsidRDefault="0053730E" w:rsidP="0053730E">
            <w:pPr>
              <w:rPr>
                <w:sz w:val="20"/>
                <w:szCs w:val="20"/>
              </w:rPr>
            </w:pPr>
            <w:r w:rsidRPr="00D34DA0">
              <w:rPr>
                <w:bCs/>
                <w:sz w:val="20"/>
                <w:szCs w:val="20"/>
                <w:lang w:val="sr-Cyrl-CS"/>
              </w:rPr>
              <w:t>Замена централне јединице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53730E" w:rsidRPr="00D34DA0" w:rsidRDefault="0053730E" w:rsidP="0053730E">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53730E" w:rsidRPr="00D34DA0" w:rsidRDefault="0053730E" w:rsidP="0053730E">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53730E" w:rsidRPr="00D34DA0" w:rsidRDefault="0053730E" w:rsidP="0053730E">
            <w:pPr>
              <w:rPr>
                <w:sz w:val="20"/>
                <w:szCs w:val="20"/>
              </w:rPr>
            </w:pPr>
            <w:r w:rsidRPr="00D34DA0">
              <w:rPr>
                <w:bCs/>
                <w:sz w:val="20"/>
                <w:szCs w:val="20"/>
                <w:lang w:val="sr-Cyrl-CS"/>
              </w:rPr>
              <w:t>Замена предње браве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53730E" w:rsidRPr="00D34DA0" w:rsidRDefault="0053730E" w:rsidP="0053730E">
            <w:pPr>
              <w:rPr>
                <w:sz w:val="20"/>
                <w:szCs w:val="20"/>
              </w:rPr>
            </w:pPr>
            <w:r w:rsidRPr="00D34DA0">
              <w:rPr>
                <w:bCs/>
                <w:sz w:val="20"/>
                <w:szCs w:val="20"/>
                <w:lang w:val="sr-Cyrl-CS"/>
              </w:rPr>
              <w:t>Замена браве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53730E" w:rsidRPr="00D34DA0" w:rsidRDefault="0053730E" w:rsidP="0053730E">
            <w:pPr>
              <w:rPr>
                <w:sz w:val="20"/>
                <w:szCs w:val="20"/>
              </w:rPr>
            </w:pPr>
            <w:r w:rsidRPr="00D34DA0">
              <w:rPr>
                <w:bCs/>
                <w:sz w:val="20"/>
                <w:szCs w:val="20"/>
                <w:lang w:val="sr-Cyrl-CS"/>
              </w:rPr>
              <w:t>Замена предњег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53730E" w:rsidRPr="00D34DA0" w:rsidRDefault="0053730E" w:rsidP="0053730E">
            <w:pPr>
              <w:rPr>
                <w:sz w:val="20"/>
                <w:szCs w:val="20"/>
              </w:rPr>
            </w:pPr>
            <w:r w:rsidRPr="00D34DA0">
              <w:rPr>
                <w:bCs/>
                <w:sz w:val="20"/>
                <w:szCs w:val="20"/>
                <w:lang w:val="sr-Cyrl-CS"/>
              </w:rPr>
              <w:t>Замена мотора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53730E" w:rsidRPr="00D34DA0" w:rsidRDefault="0053730E" w:rsidP="0053730E">
            <w:pPr>
              <w:rPr>
                <w:sz w:val="20"/>
                <w:szCs w:val="20"/>
              </w:rPr>
            </w:pPr>
            <w:r w:rsidRPr="00D34DA0">
              <w:rPr>
                <w:bCs/>
                <w:sz w:val="20"/>
                <w:szCs w:val="20"/>
                <w:lang w:val="sr-Cyrl-CS"/>
              </w:rPr>
              <w:t>Замена сирене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53730E" w:rsidRPr="00D34DA0" w:rsidRDefault="0053730E" w:rsidP="0053730E">
            <w:pPr>
              <w:rPr>
                <w:sz w:val="20"/>
                <w:szCs w:val="20"/>
              </w:rPr>
            </w:pPr>
            <w:r w:rsidRPr="00D34DA0">
              <w:rPr>
                <w:bCs/>
                <w:sz w:val="20"/>
                <w:szCs w:val="20"/>
                <w:lang w:val="sr-Cyrl-CS"/>
              </w:rPr>
              <w:t>Замена ручице мигавца (аблендер)</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53730E" w:rsidRPr="00D34DA0" w:rsidRDefault="0053730E" w:rsidP="0053730E">
            <w:pPr>
              <w:rPr>
                <w:sz w:val="20"/>
                <w:szCs w:val="20"/>
              </w:rPr>
            </w:pPr>
            <w:r w:rsidRPr="00D34DA0">
              <w:rPr>
                <w:bCs/>
                <w:sz w:val="20"/>
                <w:szCs w:val="20"/>
                <w:lang w:val="sr-Cyrl-CS"/>
              </w:rPr>
              <w:t>Замена ручице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53730E" w:rsidRPr="00D34DA0" w:rsidRDefault="0053730E" w:rsidP="0053730E">
            <w:pPr>
              <w:rPr>
                <w:sz w:val="20"/>
                <w:szCs w:val="20"/>
              </w:rPr>
            </w:pPr>
            <w:r w:rsidRPr="00D34DA0">
              <w:rPr>
                <w:bCs/>
                <w:sz w:val="20"/>
                <w:szCs w:val="20"/>
                <w:lang w:val="sr-Cyrl-CS"/>
              </w:rPr>
              <w:t>Замена предњих метлица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53730E" w:rsidRPr="00D34DA0" w:rsidRDefault="0053730E" w:rsidP="0053730E">
            <w:pPr>
              <w:rPr>
                <w:sz w:val="20"/>
                <w:szCs w:val="20"/>
              </w:rPr>
            </w:pPr>
            <w:r w:rsidRPr="00D34DA0">
              <w:rPr>
                <w:bCs/>
                <w:sz w:val="20"/>
                <w:szCs w:val="20"/>
                <w:lang w:val="sr-Cyrl-CS"/>
              </w:rPr>
              <w:t>Замена мотора предњих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53730E" w:rsidRPr="00D34DA0" w:rsidRDefault="0053730E" w:rsidP="0053730E">
            <w:pPr>
              <w:rPr>
                <w:sz w:val="20"/>
                <w:szCs w:val="20"/>
              </w:rPr>
            </w:pPr>
            <w:r w:rsidRPr="00D34DA0">
              <w:rPr>
                <w:bCs/>
                <w:sz w:val="20"/>
                <w:szCs w:val="20"/>
                <w:lang w:val="sr-Cyrl-CS"/>
              </w:rPr>
              <w:t>Замена посуде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53730E" w:rsidRPr="00D34DA0" w:rsidRDefault="0053730E" w:rsidP="0053730E">
            <w:pPr>
              <w:rPr>
                <w:sz w:val="20"/>
                <w:szCs w:val="20"/>
              </w:rPr>
            </w:pPr>
            <w:r w:rsidRPr="00D34DA0">
              <w:rPr>
                <w:bCs/>
                <w:sz w:val="20"/>
                <w:szCs w:val="20"/>
                <w:lang w:val="sr-Cyrl-CS"/>
              </w:rPr>
              <w:t>Замена мотора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53730E" w:rsidRPr="00D34DA0" w:rsidRDefault="0053730E" w:rsidP="0053730E">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53730E" w:rsidRPr="00D34DA0" w:rsidRDefault="0053730E" w:rsidP="0053730E">
            <w:pPr>
              <w:rPr>
                <w:sz w:val="20"/>
                <w:szCs w:val="20"/>
              </w:rPr>
            </w:pPr>
            <w:r w:rsidRPr="00D34DA0">
              <w:rPr>
                <w:bCs/>
                <w:sz w:val="20"/>
                <w:szCs w:val="20"/>
                <w:lang w:val="sr-Cyrl-CS"/>
              </w:rPr>
              <w:t>Замена прекидача прозора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53730E" w:rsidRPr="00D34DA0" w:rsidRDefault="0053730E" w:rsidP="0053730E">
            <w:pPr>
              <w:rPr>
                <w:sz w:val="20"/>
                <w:szCs w:val="20"/>
              </w:rPr>
            </w:pPr>
            <w:r w:rsidRPr="00D34DA0">
              <w:rPr>
                <w:bCs/>
                <w:sz w:val="20"/>
                <w:szCs w:val="20"/>
                <w:lang w:val="sr-Cyrl-CS"/>
              </w:rPr>
              <w:t>Замена прекидач спољних огледала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87.</w:t>
            </w:r>
          </w:p>
        </w:tc>
        <w:tc>
          <w:tcPr>
            <w:tcW w:w="4229" w:type="dxa"/>
          </w:tcPr>
          <w:p w:rsidR="0053730E" w:rsidRPr="00D34DA0" w:rsidRDefault="0053730E" w:rsidP="0053730E">
            <w:pPr>
              <w:rPr>
                <w:sz w:val="20"/>
                <w:szCs w:val="20"/>
              </w:rPr>
            </w:pPr>
            <w:r w:rsidRPr="00D34DA0">
              <w:rPr>
                <w:bCs/>
                <w:sz w:val="20"/>
                <w:szCs w:val="20"/>
                <w:lang w:val="sr-Cyrl-CS"/>
              </w:rPr>
              <w:t>Замена прекидача за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88.</w:t>
            </w:r>
          </w:p>
        </w:tc>
        <w:tc>
          <w:tcPr>
            <w:tcW w:w="4229" w:type="dxa"/>
          </w:tcPr>
          <w:p w:rsidR="0053730E" w:rsidRPr="00D34DA0" w:rsidRDefault="0053730E" w:rsidP="0053730E">
            <w:pPr>
              <w:rPr>
                <w:sz w:val="20"/>
                <w:szCs w:val="20"/>
              </w:rPr>
            </w:pPr>
            <w:r w:rsidRPr="00D34DA0">
              <w:rPr>
                <w:bCs/>
                <w:sz w:val="20"/>
                <w:szCs w:val="20"/>
                <w:lang w:val="sr-Cyrl-CS"/>
              </w:rPr>
              <w:t>Замена мотора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53730E" w:rsidRPr="00D34DA0" w:rsidRDefault="0053730E" w:rsidP="0053730E">
            <w:pPr>
              <w:rPr>
                <w:sz w:val="20"/>
                <w:szCs w:val="20"/>
              </w:rPr>
            </w:pPr>
            <w:r w:rsidRPr="00D34DA0">
              <w:rPr>
                <w:bCs/>
                <w:sz w:val="20"/>
                <w:szCs w:val="20"/>
                <w:lang w:val="sr-Cyrl-CS"/>
              </w:rPr>
              <w:t>Замена отпорника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53730E" w:rsidRPr="00D34DA0" w:rsidRDefault="0053730E" w:rsidP="0053730E">
            <w:pPr>
              <w:rPr>
                <w:sz w:val="20"/>
                <w:szCs w:val="20"/>
              </w:rPr>
            </w:pPr>
            <w:r w:rsidRPr="00D34DA0">
              <w:rPr>
                <w:bCs/>
                <w:sz w:val="20"/>
                <w:szCs w:val="20"/>
                <w:lang w:val="sr-Cyrl-CS"/>
              </w:rPr>
              <w:t>Замена амортизера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53730E" w:rsidRPr="00D34DA0" w:rsidRDefault="0053730E" w:rsidP="0053730E">
            <w:pPr>
              <w:rPr>
                <w:sz w:val="20"/>
                <w:szCs w:val="20"/>
              </w:rPr>
            </w:pPr>
            <w:r w:rsidRPr="00D34DA0">
              <w:rPr>
                <w:bCs/>
                <w:sz w:val="20"/>
                <w:szCs w:val="20"/>
                <w:lang w:val="sr-Cyrl-CS"/>
              </w:rPr>
              <w:t>Замена сигурносног појаса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53730E" w:rsidRPr="00D34DA0" w:rsidRDefault="0053730E" w:rsidP="0053730E">
            <w:pPr>
              <w:rPr>
                <w:bCs/>
                <w:sz w:val="20"/>
                <w:szCs w:val="20"/>
                <w:lang w:val="sr-Cyrl-CS"/>
              </w:rPr>
            </w:pPr>
            <w:r w:rsidRPr="00D34DA0">
              <w:rPr>
                <w:bCs/>
                <w:sz w:val="20"/>
                <w:szCs w:val="20"/>
                <w:lang w:val="sr-Cyrl-CS"/>
              </w:rPr>
              <w:t>Замена турбине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93.</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H4</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94.</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95.</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shd w:val="clear" w:color="auto" w:fill="948A54"/>
            <w:vAlign w:val="center"/>
          </w:tcPr>
          <w:p w:rsidR="0053730E" w:rsidRPr="00E6183F" w:rsidRDefault="0053730E" w:rsidP="0053730E">
            <w:pPr>
              <w:tabs>
                <w:tab w:val="center" w:pos="4788"/>
                <w:tab w:val="left" w:pos="6212"/>
              </w:tabs>
              <w:spacing w:line="276" w:lineRule="auto"/>
              <w:contextualSpacing/>
              <w:jc w:val="center"/>
              <w:rPr>
                <w:b/>
                <w:bCs/>
                <w:sz w:val="20"/>
                <w:szCs w:val="20"/>
              </w:rPr>
            </w:pPr>
          </w:p>
        </w:tc>
        <w:tc>
          <w:tcPr>
            <w:tcW w:w="4229" w:type="dxa"/>
            <w:shd w:val="clear" w:color="auto" w:fill="948A54"/>
          </w:tcPr>
          <w:p w:rsidR="0053730E" w:rsidRPr="00E6183F" w:rsidRDefault="0053730E" w:rsidP="0053730E">
            <w:pPr>
              <w:rPr>
                <w:b/>
                <w:bCs/>
                <w:sz w:val="20"/>
                <w:szCs w:val="20"/>
                <w:lang w:val="sr-Cyrl-CS"/>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Pr>
                <w:bCs/>
                <w:sz w:val="20"/>
                <w:szCs w:val="20"/>
              </w:rPr>
              <w:t>96</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до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Pr>
                <w:bCs/>
                <w:sz w:val="20"/>
                <w:szCs w:val="20"/>
              </w:rPr>
              <w:t>9</w:t>
            </w:r>
            <w:r>
              <w:rPr>
                <w:bCs/>
                <w:sz w:val="20"/>
                <w:szCs w:val="20"/>
                <w:lang w:val="sr-Cyrl-CS"/>
              </w:rPr>
              <w:t>7</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преко 100 км</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r w:rsidR="0053730E" w:rsidRPr="00E6183F" w:rsidTr="0053730E">
        <w:tc>
          <w:tcPr>
            <w:tcW w:w="721" w:type="dxa"/>
            <w:vAlign w:val="center"/>
          </w:tcPr>
          <w:p w:rsidR="0053730E" w:rsidRPr="00E6183F" w:rsidRDefault="0053730E" w:rsidP="0053730E">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8</w:t>
            </w:r>
            <w:r w:rsidRPr="00E6183F">
              <w:rPr>
                <w:bCs/>
                <w:sz w:val="20"/>
                <w:szCs w:val="20"/>
              </w:rPr>
              <w:t>.</w:t>
            </w:r>
          </w:p>
        </w:tc>
        <w:tc>
          <w:tcPr>
            <w:tcW w:w="7229" w:type="dxa"/>
            <w:gridSpan w:val="3"/>
          </w:tcPr>
          <w:p w:rsidR="0053730E" w:rsidRPr="00E6183F" w:rsidRDefault="0053730E" w:rsidP="0053730E">
            <w:pPr>
              <w:tabs>
                <w:tab w:val="center" w:pos="4788"/>
                <w:tab w:val="left" w:pos="6212"/>
              </w:tabs>
              <w:spacing w:line="276" w:lineRule="auto"/>
              <w:contextualSpacing/>
              <w:jc w:val="both"/>
              <w:rPr>
                <w:bCs/>
                <w:sz w:val="20"/>
                <w:szCs w:val="20"/>
                <w:lang w:val="sr-Cyrl-CS"/>
              </w:rPr>
            </w:pPr>
            <w:r w:rsidRPr="00E6183F">
              <w:rPr>
                <w:bCs/>
                <w:sz w:val="20"/>
                <w:szCs w:val="20"/>
                <w:lang w:val="sr-Cyrl-CS"/>
              </w:rPr>
              <w:t xml:space="preserve">Цена реглаже трапа </w:t>
            </w:r>
          </w:p>
        </w:tc>
        <w:tc>
          <w:tcPr>
            <w:tcW w:w="1500" w:type="dxa"/>
          </w:tcPr>
          <w:p w:rsidR="0053730E" w:rsidRPr="00E6183F" w:rsidRDefault="0053730E" w:rsidP="0053730E">
            <w:pPr>
              <w:tabs>
                <w:tab w:val="center" w:pos="4788"/>
                <w:tab w:val="left" w:pos="6212"/>
              </w:tabs>
              <w:spacing w:line="276" w:lineRule="auto"/>
              <w:contextualSpacing/>
              <w:jc w:val="both"/>
              <w:rPr>
                <w:bCs/>
                <w:sz w:val="20"/>
                <w:szCs w:val="20"/>
              </w:rPr>
            </w:pPr>
          </w:p>
        </w:tc>
      </w:tr>
    </w:tbl>
    <w:p w:rsidR="0053730E" w:rsidRPr="00E6183F" w:rsidRDefault="0053730E" w:rsidP="0053730E">
      <w:pPr>
        <w:tabs>
          <w:tab w:val="center" w:pos="1170"/>
          <w:tab w:val="left" w:pos="6212"/>
        </w:tabs>
        <w:spacing w:line="276" w:lineRule="auto"/>
        <w:contextualSpacing/>
        <w:jc w:val="both"/>
        <w:rPr>
          <w:b/>
          <w:bCs/>
          <w:sz w:val="22"/>
          <w:szCs w:val="22"/>
          <w:lang w:val="sr-Latn-CS"/>
        </w:rPr>
      </w:pPr>
    </w:p>
    <w:p w:rsidR="0053730E" w:rsidRPr="00E6183F" w:rsidRDefault="0053730E" w:rsidP="0053730E">
      <w:pPr>
        <w:tabs>
          <w:tab w:val="center" w:pos="1170"/>
          <w:tab w:val="left" w:pos="6212"/>
        </w:tabs>
        <w:spacing w:line="276" w:lineRule="auto"/>
        <w:contextualSpacing/>
        <w:jc w:val="both"/>
        <w:rPr>
          <w:b/>
          <w:bCs/>
          <w:sz w:val="22"/>
          <w:szCs w:val="22"/>
          <w:lang w:val="sr-Latn-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780"/>
        </w:tabs>
        <w:jc w:val="center"/>
        <w:rPr>
          <w:b/>
          <w:iCs/>
          <w:sz w:val="22"/>
          <w:szCs w:val="22"/>
          <w:lang w:val="sr-Cyrl-CS"/>
        </w:rPr>
      </w:pPr>
    </w:p>
    <w:p w:rsidR="0053730E" w:rsidRPr="00E6183F" w:rsidRDefault="0053730E" w:rsidP="0053730E">
      <w:pPr>
        <w:tabs>
          <w:tab w:val="left" w:pos="450"/>
          <w:tab w:val="left" w:pos="780"/>
        </w:tabs>
        <w:jc w:val="both"/>
        <w:rPr>
          <w:b/>
          <w:iCs/>
          <w:sz w:val="22"/>
          <w:szCs w:val="22"/>
          <w:lang w:val="sr-Cyrl-CS"/>
        </w:rPr>
      </w:pPr>
      <w:r w:rsidRPr="00E6183F">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E6183F">
        <w:rPr>
          <w:b/>
          <w:iCs/>
          <w:sz w:val="22"/>
          <w:szCs w:val="22"/>
          <w:lang w:val="sr-Cyrl-CS"/>
        </w:rPr>
        <w:tab/>
      </w:r>
    </w:p>
    <w:p w:rsidR="0053730E" w:rsidRDefault="0053730E" w:rsidP="00F724A4">
      <w:pPr>
        <w:pStyle w:val="ListParagraph"/>
        <w:spacing w:after="0"/>
        <w:ind w:left="1800"/>
        <w:rPr>
          <w:rFonts w:ascii="Times New Roman" w:hAnsi="Times New Roman"/>
          <w:b/>
          <w:sz w:val="28"/>
          <w:szCs w:val="28"/>
        </w:rPr>
      </w:pPr>
    </w:p>
    <w:p w:rsidR="000270AD" w:rsidRDefault="000270AD" w:rsidP="00F724A4">
      <w:pPr>
        <w:pStyle w:val="ListParagraph"/>
        <w:spacing w:after="0"/>
        <w:ind w:left="1800"/>
        <w:rPr>
          <w:rFonts w:ascii="Times New Roman" w:hAnsi="Times New Roman"/>
          <w:b/>
          <w:sz w:val="28"/>
          <w:szCs w:val="28"/>
        </w:rPr>
        <w:sectPr w:rsidR="000270AD" w:rsidSect="006442A6">
          <w:pgSz w:w="11907" w:h="16839" w:code="9"/>
          <w:pgMar w:top="415" w:right="1440" w:bottom="1152" w:left="1440" w:header="576" w:footer="439" w:gutter="0"/>
          <w:cols w:space="708"/>
          <w:titlePg/>
          <w:docGrid w:linePitch="360"/>
        </w:sectPr>
      </w:pPr>
    </w:p>
    <w:p w:rsidR="0053730E" w:rsidRPr="0053730E" w:rsidRDefault="0053730E" w:rsidP="00F724A4">
      <w:pPr>
        <w:pStyle w:val="ListParagraph"/>
        <w:spacing w:after="0"/>
        <w:ind w:left="1800"/>
        <w:rPr>
          <w:rFonts w:ascii="Times New Roman" w:hAnsi="Times New Roman"/>
          <w:b/>
          <w:sz w:val="28"/>
          <w:szCs w:val="28"/>
        </w:rPr>
      </w:pPr>
    </w:p>
    <w:p w:rsidR="000270AD" w:rsidRDefault="000270AD" w:rsidP="0053730E">
      <w:pPr>
        <w:tabs>
          <w:tab w:val="left" w:pos="780"/>
        </w:tabs>
        <w:jc w:val="center"/>
        <w:rPr>
          <w:b/>
          <w:iCs/>
          <w:sz w:val="22"/>
          <w:szCs w:val="22"/>
          <w:lang w:val="sr-Cyrl-CS"/>
        </w:rPr>
      </w:pPr>
    </w:p>
    <w:p w:rsidR="0053730E" w:rsidRPr="00E83D09" w:rsidRDefault="0053730E" w:rsidP="0053730E">
      <w:pPr>
        <w:tabs>
          <w:tab w:val="left" w:pos="780"/>
        </w:tabs>
        <w:jc w:val="center"/>
        <w:rPr>
          <w:b/>
          <w:iCs/>
          <w:lang w:val="sr-Cyrl-CS"/>
        </w:rPr>
      </w:pPr>
      <w:r w:rsidRPr="00E83D09">
        <w:rPr>
          <w:b/>
          <w:iCs/>
          <w:lang w:val="sr-Cyrl-CS"/>
        </w:rPr>
        <w:t xml:space="preserve">Партија </w:t>
      </w:r>
      <w:r w:rsidRPr="00E83D09">
        <w:rPr>
          <w:b/>
          <w:iCs/>
          <w:lang w:val="sr-Latn-CS"/>
        </w:rPr>
        <w:t>I</w:t>
      </w:r>
      <w:r w:rsidR="000270AD" w:rsidRPr="00E83D09">
        <w:rPr>
          <w:b/>
          <w:iCs/>
          <w:lang w:val="sr-Latn-CS"/>
        </w:rPr>
        <w:t>I</w:t>
      </w:r>
      <w:r w:rsidRPr="00E83D09">
        <w:rPr>
          <w:b/>
          <w:iCs/>
          <w:lang w:val="sr-Latn-CS"/>
        </w:rPr>
        <w:t xml:space="preserve">I - Одржавање службених возила марке VW, </w:t>
      </w:r>
      <w:r w:rsidRPr="00E83D09">
        <w:rPr>
          <w:b/>
          <w:iCs/>
          <w:lang w:val="sr-Cyrl-CS"/>
        </w:rPr>
        <w:t xml:space="preserve">у </w:t>
      </w:r>
      <w:r w:rsidR="00BE751D">
        <w:rPr>
          <w:b/>
          <w:iCs/>
          <w:lang w:val="sr-Cyrl-CS"/>
        </w:rPr>
        <w:t>ван</w:t>
      </w:r>
      <w:r w:rsidR="00D82D7B">
        <w:rPr>
          <w:b/>
          <w:iCs/>
          <w:lang w:val="sr-Cyrl-CS"/>
        </w:rPr>
        <w:t xml:space="preserve"> </w:t>
      </w:r>
      <w:r w:rsidRPr="00E83D09">
        <w:rPr>
          <w:b/>
          <w:iCs/>
          <w:lang w:val="sr-Cyrl-CS"/>
        </w:rPr>
        <w:t>гарантном року</w:t>
      </w:r>
    </w:p>
    <w:p w:rsidR="0053730E" w:rsidRPr="00E83D09" w:rsidRDefault="0053730E" w:rsidP="0053730E">
      <w:pPr>
        <w:tabs>
          <w:tab w:val="left" w:pos="780"/>
        </w:tabs>
        <w:jc w:val="center"/>
        <w:rPr>
          <w:b/>
          <w:iCs/>
          <w:lang w:val="sr-Cyrl-CS"/>
        </w:rPr>
      </w:pPr>
    </w:p>
    <w:p w:rsidR="000270AD" w:rsidRPr="00E83D09" w:rsidRDefault="000270AD" w:rsidP="0053730E">
      <w:pPr>
        <w:tabs>
          <w:tab w:val="left" w:pos="780"/>
        </w:tabs>
        <w:jc w:val="center"/>
        <w:rPr>
          <w:b/>
          <w:iCs/>
          <w:lang w:val="sr-Cyrl-CS"/>
        </w:rPr>
      </w:pPr>
    </w:p>
    <w:p w:rsidR="0053730E" w:rsidRPr="00E83D09" w:rsidRDefault="0053730E" w:rsidP="0053730E">
      <w:pPr>
        <w:tabs>
          <w:tab w:val="left" w:pos="780"/>
        </w:tabs>
        <w:ind w:firstLine="720"/>
        <w:jc w:val="both"/>
        <w:rPr>
          <w:lang w:val="sr-Cyrl-CS"/>
        </w:rPr>
      </w:pPr>
      <w:r w:rsidRPr="00E83D09">
        <w:rPr>
          <w:lang w:val="sr-Cyrl-CS"/>
        </w:rPr>
        <w:t>Општи услови:</w:t>
      </w:r>
    </w:p>
    <w:p w:rsidR="0053730E" w:rsidRPr="00E83D09" w:rsidRDefault="0053730E" w:rsidP="0053730E">
      <w:pPr>
        <w:tabs>
          <w:tab w:val="left" w:pos="780"/>
        </w:tabs>
        <w:ind w:firstLine="720"/>
        <w:jc w:val="both"/>
      </w:pPr>
    </w:p>
    <w:p w:rsidR="000270AD" w:rsidRPr="00E83D09" w:rsidRDefault="000270AD" w:rsidP="0053730E">
      <w:pPr>
        <w:tabs>
          <w:tab w:val="left" w:pos="780"/>
        </w:tabs>
        <w:ind w:firstLine="720"/>
        <w:jc w:val="both"/>
      </w:pPr>
    </w:p>
    <w:p w:rsidR="00BE751D" w:rsidRPr="00E83D09" w:rsidRDefault="00BE751D" w:rsidP="00BE751D">
      <w:pPr>
        <w:tabs>
          <w:tab w:val="left" w:pos="780"/>
        </w:tabs>
        <w:ind w:firstLine="720"/>
        <w:jc w:val="both"/>
        <w:rPr>
          <w:lang w:val="sr-Cyrl-CS"/>
        </w:rPr>
      </w:pPr>
      <w:r w:rsidRPr="00E83D09">
        <w:t xml:space="preserve">Рок извршњења појединачне услуге </w:t>
      </w:r>
      <w:r w:rsidRPr="00E83D09">
        <w:rPr>
          <w:lang w:val="sr-Cyrl-CS"/>
        </w:rPr>
        <w:t xml:space="preserve">не може трајати </w:t>
      </w:r>
      <w:r w:rsidRPr="00E83D09">
        <w:t xml:space="preserve">дуже </w:t>
      </w:r>
      <w:r w:rsidRPr="00E83D09">
        <w:rPr>
          <w:lang w:val="sr-Cyrl-CS"/>
        </w:rPr>
        <w:t>од времена које потребно за уградњу резервног дела и времена потребног за дијагностицирање квара.</w:t>
      </w:r>
      <w:r w:rsidRPr="00E83D09">
        <w:t xml:space="preserve"> </w:t>
      </w:r>
      <w:r w:rsidRPr="00E83D09">
        <w:rPr>
          <w:lang w:val="sr-Cyrl-CS"/>
        </w:rPr>
        <w:t xml:space="preserve"> </w:t>
      </w:r>
    </w:p>
    <w:p w:rsidR="00BE751D" w:rsidRPr="00E83D09" w:rsidRDefault="00BE751D" w:rsidP="00BE751D">
      <w:pPr>
        <w:tabs>
          <w:tab w:val="left" w:pos="780"/>
        </w:tabs>
        <w:ind w:firstLine="720"/>
        <w:jc w:val="both"/>
      </w:pPr>
      <w:r w:rsidRPr="00E83D09">
        <w:t xml:space="preserve">Место пружања услуга, </w:t>
      </w:r>
      <w:r w:rsidRPr="00E83D09">
        <w:rPr>
          <w:lang w:val="sr-Cyrl-CS"/>
        </w:rPr>
        <w:t xml:space="preserve">за </w:t>
      </w:r>
      <w:r w:rsidRPr="00E83D09">
        <w:t xml:space="preserve">предметнo возилo, је </w:t>
      </w:r>
      <w:r w:rsidRPr="00E83D09">
        <w:rPr>
          <w:lang w:val="sr-Cyrl-CS"/>
        </w:rPr>
        <w:t xml:space="preserve">сервис </w:t>
      </w:r>
      <w:r w:rsidRPr="00E83D09">
        <w:t>изабраног понуђача.</w:t>
      </w:r>
    </w:p>
    <w:p w:rsidR="00BE751D" w:rsidRPr="00E83D09" w:rsidRDefault="00BE751D" w:rsidP="00BE751D">
      <w:pPr>
        <w:tabs>
          <w:tab w:val="left" w:pos="780"/>
        </w:tabs>
        <w:ind w:firstLine="720"/>
        <w:jc w:val="both"/>
      </w:pPr>
      <w:r w:rsidRPr="00E83D09">
        <w:rPr>
          <w:lang w:val="sr-Cyrl-CS"/>
        </w:rPr>
        <w:t>Сервис понуђача</w:t>
      </w:r>
      <w:r w:rsidRPr="00E83D09">
        <w:t xml:space="preserve"> у ко</w:t>
      </w:r>
      <w:r w:rsidRPr="00E83D09">
        <w:rPr>
          <w:lang w:val="sr-Cyrl-CS"/>
        </w:rPr>
        <w:t>ме</w:t>
      </w:r>
      <w:r w:rsidRPr="00E83D09">
        <w:t xml:space="preserve"> се врши пружање предметних услуга, не </w:t>
      </w:r>
      <w:r w:rsidRPr="00E83D09">
        <w:rPr>
          <w:lang w:val="sr-Cyrl-CS"/>
        </w:rPr>
        <w:t>може бити на већој удаљености од 15км, рачунајући од места седишта</w:t>
      </w:r>
      <w:r>
        <w:rPr>
          <w:lang w:val="sr-Cyrl-CS"/>
        </w:rPr>
        <w:t xml:space="preserve"> наручиоца, ул. Палмотићева бр.</w:t>
      </w:r>
      <w:r w:rsidRPr="00E83D09">
        <w:rPr>
          <w:lang w:val="sr-Cyrl-CS"/>
        </w:rPr>
        <w:t xml:space="preserve"> 2, Београд. Наручилац ће проверу вршити на основу </w:t>
      </w:r>
      <w:r w:rsidRPr="00E83D09">
        <w:rPr>
          <w:i/>
          <w:lang w:val="sr-Latn-CS"/>
        </w:rPr>
        <w:t>Google</w:t>
      </w:r>
      <w:r w:rsidRPr="00E83D09">
        <w:rPr>
          <w:lang w:val="sr-Cyrl-CS"/>
        </w:rPr>
        <w:t xml:space="preserve"> мапа, користећи најближи пут.</w:t>
      </w:r>
      <w:r w:rsidRPr="00E83D09">
        <w:t xml:space="preserve"> Уколико </w:t>
      </w:r>
      <w:r w:rsidRPr="00E83D09">
        <w:rPr>
          <w:lang w:val="sr-Cyrl-CS"/>
        </w:rPr>
        <w:t xml:space="preserve">се сервис </w:t>
      </w:r>
      <w:r w:rsidRPr="00E83D09">
        <w:t>у ко</w:t>
      </w:r>
      <w:r w:rsidRPr="00E83D09">
        <w:rPr>
          <w:lang w:val="sr-Cyrl-CS"/>
        </w:rPr>
        <w:t>ме</w:t>
      </w:r>
      <w:r w:rsidRPr="00E83D09">
        <w:t xml:space="preserve"> се врши пружање предметних услуга, удаљен више од 15км од адресе </w:t>
      </w:r>
      <w:r w:rsidRPr="00E83D09">
        <w:rPr>
          <w:lang w:val="sr-Cyrl-CS"/>
        </w:rPr>
        <w:t>седишта наручиоца</w:t>
      </w:r>
      <w:r w:rsidRPr="00E83D09">
        <w:t xml:space="preserve">, чијe je возилo предмет пружања услуге за ову партију, </w:t>
      </w:r>
      <w:r w:rsidRPr="00E83D09">
        <w:rPr>
          <w:lang w:val="sr-Cyrl-CS"/>
        </w:rPr>
        <w:t xml:space="preserve">понуђач је </w:t>
      </w:r>
      <w:r w:rsidRPr="00E83D09">
        <w:t xml:space="preserve">обавезан да сноси све трошкове транспорта возила (од адресе наручиоца до </w:t>
      </w:r>
      <w:r w:rsidRPr="00E83D09">
        <w:rPr>
          <w:lang w:val="sr-Cyrl-CS"/>
        </w:rPr>
        <w:t>сервиса</w:t>
      </w:r>
      <w:r w:rsidRPr="00E83D09">
        <w:t xml:space="preserve"> и назад - до наручиоца).</w:t>
      </w:r>
    </w:p>
    <w:p w:rsidR="00BE751D" w:rsidRPr="00E83D09" w:rsidRDefault="00BE751D" w:rsidP="00BE751D">
      <w:pPr>
        <w:tabs>
          <w:tab w:val="left" w:pos="780"/>
        </w:tabs>
        <w:ind w:firstLine="720"/>
        <w:jc w:val="both"/>
        <w:rPr>
          <w:lang w:val="sr-Cyrl-CS"/>
        </w:rPr>
      </w:pPr>
      <w:r w:rsidRPr="00E83D09">
        <w:rPr>
          <w:lang w:val="sr-Cyrl-CS"/>
        </w:rPr>
        <w:t>По правилу, у возило се уграђују оригинални (препоручени од стране произвођача) резервни делови. У возило се могу уградити и резервни делови који нису оригинални под условом да је понуђач добио писмено одобрење од наручиоца.</w:t>
      </w:r>
    </w:p>
    <w:p w:rsidR="00BE751D" w:rsidRPr="00E83D09" w:rsidRDefault="00BE751D" w:rsidP="00BE751D">
      <w:pPr>
        <w:tabs>
          <w:tab w:val="left" w:pos="780"/>
        </w:tabs>
        <w:ind w:firstLine="720"/>
        <w:jc w:val="both"/>
        <w:rPr>
          <w:lang w:val="sr-Cyrl-CS"/>
        </w:rPr>
      </w:pPr>
      <w:r w:rsidRPr="00E83D09">
        <w:rPr>
          <w:lang w:val="sr-Cyrl-CS"/>
        </w:rPr>
        <w:t>За сваки уграђени резервни део понуђач је у обавези да уз гаранцију достави и декларацију произвођача резервног дела.</w:t>
      </w:r>
    </w:p>
    <w:p w:rsidR="00BE751D" w:rsidRPr="00E83D09" w:rsidRDefault="00BE751D" w:rsidP="00BE751D">
      <w:pPr>
        <w:tabs>
          <w:tab w:val="left" w:pos="780"/>
        </w:tabs>
        <w:ind w:firstLine="720"/>
        <w:jc w:val="both"/>
        <w:rPr>
          <w:lang w:val="sr-Cyrl-CS"/>
        </w:rPr>
      </w:pPr>
      <w:r w:rsidRPr="00E83D09">
        <w:rPr>
          <w:lang w:val="sr-Cyrl-CS"/>
        </w:rPr>
        <w:t xml:space="preserve">Замењени делови се враћају након замене наручиоцу. </w:t>
      </w:r>
    </w:p>
    <w:p w:rsidR="00BE751D" w:rsidRPr="00E83D09" w:rsidRDefault="00BE751D" w:rsidP="00BE751D">
      <w:pPr>
        <w:tabs>
          <w:tab w:val="left" w:pos="780"/>
        </w:tabs>
        <w:ind w:firstLine="720"/>
        <w:jc w:val="both"/>
      </w:pPr>
      <w:r w:rsidRPr="00E83D09">
        <w:rPr>
          <w:lang w:val="sr-Cyrl-CS"/>
        </w:rPr>
        <w:t>На резервне делове и извршене услуге понуђачи издају писану гаранцију, која не може бити мања од 12 месеци, без обзира на број пређених километара.</w:t>
      </w:r>
    </w:p>
    <w:p w:rsidR="00BE751D" w:rsidRPr="00E83D09" w:rsidRDefault="00BE751D" w:rsidP="00BE751D">
      <w:pPr>
        <w:tabs>
          <w:tab w:val="left" w:pos="780"/>
        </w:tabs>
        <w:ind w:firstLine="720"/>
        <w:jc w:val="both"/>
        <w:rPr>
          <w:lang w:val="sr-Cyrl-CS"/>
        </w:rPr>
      </w:pPr>
      <w:r w:rsidRPr="00E83D09">
        <w:rPr>
          <w:lang w:val="sr-Cyrl-CS"/>
        </w:rPr>
        <w:t>Понуђач је у обавези да сваки сервис упише у сервисну књижицу са детаљним описом посла који је обавио, називом уграђеног дела и серијским бројем уграђеног дела.</w:t>
      </w:r>
    </w:p>
    <w:p w:rsidR="00BE751D" w:rsidRPr="00E83D09" w:rsidRDefault="00BE751D" w:rsidP="00BE751D">
      <w:pPr>
        <w:tabs>
          <w:tab w:val="left" w:pos="780"/>
        </w:tabs>
        <w:ind w:firstLine="720"/>
        <w:jc w:val="both"/>
      </w:pPr>
      <w:r w:rsidRPr="00E83D09">
        <w:t xml:space="preserve">Квалитет извршене услуге мора да одговара стандардима, прописима и правилима струке за ту врсту услуге и захтевима Корисника услуга. </w:t>
      </w:r>
    </w:p>
    <w:p w:rsidR="00BE751D" w:rsidRPr="00E83D09" w:rsidRDefault="00BE751D" w:rsidP="00BE751D">
      <w:pPr>
        <w:tabs>
          <w:tab w:val="left" w:pos="780"/>
        </w:tabs>
        <w:ind w:firstLine="720"/>
        <w:jc w:val="both"/>
      </w:pPr>
      <w:r w:rsidRPr="00E83D09">
        <w:t>Квалитативни и квантитативни преглед ће се извршити у моменту извршења услуге.</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rsidR="00BE751D" w:rsidRPr="00E83D09" w:rsidRDefault="00BE751D" w:rsidP="00BE751D">
      <w:pPr>
        <w:autoSpaceDE w:val="0"/>
        <w:autoSpaceDN w:val="0"/>
        <w:adjustRightInd w:val="0"/>
        <w:ind w:firstLine="720"/>
        <w:jc w:val="both"/>
        <w:rPr>
          <w:rFonts w:eastAsia="Calibri"/>
          <w:lang w:val="sr-Cyrl-CS"/>
        </w:rPr>
      </w:pPr>
      <w:r w:rsidRPr="00E83D09">
        <w:rPr>
          <w:rFonts w:eastAsia="Calibri"/>
          <w:lang w:val="sr-Cyrl-CS"/>
        </w:rPr>
        <w:t>Понуђач је у обавези да приликом сваке замене филтера климе обави и биочишћење клима уређаја. Ова услуга ће бити плаћена према званичном ценовнику.</w:t>
      </w: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0270AD" w:rsidRDefault="000270AD" w:rsidP="0053730E">
      <w:pPr>
        <w:tabs>
          <w:tab w:val="left" w:pos="780"/>
        </w:tabs>
        <w:jc w:val="center"/>
        <w:rPr>
          <w:rFonts w:eastAsia="Calibri"/>
          <w:sz w:val="22"/>
          <w:szCs w:val="22"/>
          <w:lang w:val="sr-Cyrl-CS"/>
        </w:rPr>
        <w:sectPr w:rsidR="000270AD" w:rsidSect="006442A6">
          <w:pgSz w:w="11907" w:h="16839" w:code="9"/>
          <w:pgMar w:top="415" w:right="1440" w:bottom="1152" w:left="1440" w:header="576" w:footer="439" w:gutter="0"/>
          <w:cols w:space="708"/>
          <w:titlePg/>
          <w:docGrid w:linePitch="360"/>
        </w:sectPr>
      </w:pPr>
    </w:p>
    <w:p w:rsidR="000270AD" w:rsidRPr="0053730E" w:rsidRDefault="000270AD" w:rsidP="0053730E">
      <w:pPr>
        <w:tabs>
          <w:tab w:val="left" w:pos="780"/>
        </w:tabs>
        <w:jc w:val="center"/>
        <w:rPr>
          <w:rFonts w:eastAsia="Calibri"/>
          <w:sz w:val="22"/>
          <w:szCs w:val="22"/>
          <w:lang w:val="sr-Cyrl-CS"/>
        </w:rPr>
      </w:pPr>
    </w:p>
    <w:p w:rsidR="0053730E" w:rsidRPr="0053730E" w:rsidRDefault="0053730E" w:rsidP="0053730E">
      <w:pPr>
        <w:autoSpaceDE w:val="0"/>
        <w:autoSpaceDN w:val="0"/>
        <w:adjustRightInd w:val="0"/>
        <w:rPr>
          <w:rFonts w:eastAsia="Calibri"/>
          <w:color w:val="000000"/>
        </w:rPr>
      </w:pPr>
      <w:r w:rsidRPr="0053730E">
        <w:rPr>
          <w:rFonts w:ascii="Arial" w:eastAsia="Calibri" w:hAnsi="Arial" w:cs="Arial"/>
          <w:color w:val="000000"/>
          <w:sz w:val="22"/>
          <w:szCs w:val="22"/>
          <w:lang w:val="sr-Cyrl-CS"/>
        </w:rPr>
        <w:tab/>
      </w:r>
      <w:r w:rsidRPr="0053730E">
        <w:rPr>
          <w:rFonts w:ascii="Arial" w:eastAsia="Calibri" w:hAnsi="Arial" w:cs="Arial"/>
          <w:color w:val="000000"/>
          <w:sz w:val="22"/>
          <w:szCs w:val="22"/>
          <w:lang w:val="sr-Cyrl-CS"/>
        </w:rPr>
        <w:tab/>
      </w:r>
    </w:p>
    <w:p w:rsidR="0053730E" w:rsidRPr="0053730E" w:rsidRDefault="0053730E" w:rsidP="0053730E">
      <w:pPr>
        <w:tabs>
          <w:tab w:val="left" w:pos="615"/>
          <w:tab w:val="left" w:pos="780"/>
        </w:tabs>
        <w:ind w:left="1500"/>
        <w:rPr>
          <w:b/>
          <w:iCs/>
          <w:sz w:val="22"/>
          <w:szCs w:val="22"/>
          <w:lang w:val="sr-Cyrl-CS"/>
        </w:rPr>
      </w:pPr>
      <w:r w:rsidRPr="0053730E">
        <w:rPr>
          <w:b/>
          <w:iCs/>
          <w:sz w:val="22"/>
          <w:szCs w:val="22"/>
          <w:lang w:val="sr-Cyrl-CS"/>
        </w:rPr>
        <w:t>Два возила „</w:t>
      </w:r>
      <w:r w:rsidRPr="0053730E">
        <w:rPr>
          <w:b/>
          <w:bCs/>
          <w:iCs/>
          <w:sz w:val="22"/>
          <w:szCs w:val="22"/>
        </w:rPr>
        <w:t xml:space="preserve">Volkswagen </w:t>
      </w:r>
      <w:r w:rsidRPr="0053730E">
        <w:rPr>
          <w:b/>
          <w:iCs/>
          <w:sz w:val="22"/>
          <w:szCs w:val="22"/>
        </w:rPr>
        <w:t>Transporter T5</w:t>
      </w:r>
      <w:r w:rsidRPr="0053730E">
        <w:rPr>
          <w:b/>
          <w:iCs/>
          <w:sz w:val="22"/>
          <w:szCs w:val="22"/>
          <w:lang w:val="sr-Cyrl-CS"/>
        </w:rPr>
        <w:t>“</w:t>
      </w:r>
      <w:r w:rsidRPr="0053730E">
        <w:rPr>
          <w:b/>
          <w:iCs/>
          <w:sz w:val="22"/>
          <w:szCs w:val="22"/>
        </w:rPr>
        <w:t xml:space="preserve"> 2.01 TDI 1968cm</w:t>
      </w:r>
      <w:r w:rsidRPr="0053730E">
        <w:rPr>
          <w:b/>
          <w:iCs/>
          <w:sz w:val="22"/>
          <w:szCs w:val="22"/>
          <w:vertAlign w:val="superscript"/>
        </w:rPr>
        <w:t>3</w:t>
      </w:r>
      <w:r w:rsidRPr="0053730E">
        <w:rPr>
          <w:b/>
          <w:iCs/>
          <w:sz w:val="22"/>
          <w:szCs w:val="22"/>
        </w:rPr>
        <w:t xml:space="preserve"> 132kw</w:t>
      </w:r>
      <w:r w:rsidRPr="0053730E">
        <w:rPr>
          <w:b/>
          <w:iCs/>
          <w:sz w:val="22"/>
          <w:szCs w:val="22"/>
          <w:lang w:val="sr-Cyrl-CS"/>
        </w:rPr>
        <w:t xml:space="preserve"> </w:t>
      </w:r>
    </w:p>
    <w:p w:rsidR="0053730E" w:rsidRDefault="0053730E" w:rsidP="0053730E">
      <w:pPr>
        <w:tabs>
          <w:tab w:val="left" w:pos="780"/>
        </w:tabs>
        <w:jc w:val="center"/>
        <w:rPr>
          <w:b/>
          <w:iCs/>
          <w:sz w:val="22"/>
          <w:szCs w:val="22"/>
          <w:lang w:val="sr-Cyrl-CS"/>
        </w:rPr>
      </w:pPr>
    </w:p>
    <w:p w:rsidR="000270AD" w:rsidRPr="0053730E" w:rsidRDefault="000270AD" w:rsidP="0053730E">
      <w:pPr>
        <w:tabs>
          <w:tab w:val="left" w:pos="780"/>
        </w:tabs>
        <w:jc w:val="center"/>
        <w:rPr>
          <w:b/>
          <w:iCs/>
          <w:sz w:val="22"/>
          <w:szCs w:val="22"/>
          <w:lang w:val="sr-Cyrl-CS"/>
        </w:rPr>
      </w:pPr>
    </w:p>
    <w:p w:rsidR="0053730E" w:rsidRPr="0053730E" w:rsidRDefault="0053730E" w:rsidP="0053730E">
      <w:pPr>
        <w:tabs>
          <w:tab w:val="left" w:pos="615"/>
          <w:tab w:val="left" w:pos="780"/>
        </w:tabs>
        <w:rPr>
          <w:b/>
          <w:iCs/>
          <w:sz w:val="22"/>
          <w:szCs w:val="22"/>
          <w:lang w:val="sr-Cyrl-CS"/>
        </w:rPr>
      </w:pPr>
      <w:r w:rsidRPr="0053730E">
        <w:rPr>
          <w:b/>
          <w:iCs/>
          <w:sz w:val="22"/>
          <w:szCs w:val="22"/>
          <w:lang w:val="sr-Cyrl-CS"/>
        </w:rPr>
        <w:t>Подаци о возилима која су предмет набавке:</w:t>
      </w:r>
    </w:p>
    <w:p w:rsidR="0053730E" w:rsidRPr="0053730E" w:rsidRDefault="0053730E" w:rsidP="0053730E">
      <w:pPr>
        <w:tabs>
          <w:tab w:val="left" w:pos="615"/>
          <w:tab w:val="left" w:pos="780"/>
        </w:tabs>
        <w:rPr>
          <w:b/>
          <w:iCs/>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160"/>
        <w:gridCol w:w="1620"/>
        <w:gridCol w:w="2880"/>
        <w:gridCol w:w="2088"/>
      </w:tblGrid>
      <w:tr w:rsidR="0053730E" w:rsidRPr="0053730E" w:rsidTr="0053730E">
        <w:tc>
          <w:tcPr>
            <w:tcW w:w="7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Ред. бр.</w:t>
            </w:r>
          </w:p>
        </w:tc>
        <w:tc>
          <w:tcPr>
            <w:tcW w:w="216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Регистарски број</w:t>
            </w:r>
          </w:p>
        </w:tc>
        <w:tc>
          <w:tcPr>
            <w:tcW w:w="16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Годиште</w:t>
            </w:r>
          </w:p>
        </w:tc>
        <w:tc>
          <w:tcPr>
            <w:tcW w:w="288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Број шасије</w:t>
            </w:r>
          </w:p>
        </w:tc>
        <w:tc>
          <w:tcPr>
            <w:tcW w:w="2088"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Број мотора</w:t>
            </w:r>
          </w:p>
        </w:tc>
      </w:tr>
      <w:tr w:rsidR="0053730E" w:rsidRPr="0053730E" w:rsidTr="0053730E">
        <w:tc>
          <w:tcPr>
            <w:tcW w:w="7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1.</w:t>
            </w:r>
          </w:p>
        </w:tc>
        <w:tc>
          <w:tcPr>
            <w:tcW w:w="2160" w:type="dxa"/>
            <w:vAlign w:val="center"/>
          </w:tcPr>
          <w:p w:rsidR="0053730E" w:rsidRPr="0053730E" w:rsidRDefault="0053730E" w:rsidP="0053730E">
            <w:pPr>
              <w:autoSpaceDE w:val="0"/>
              <w:autoSpaceDN w:val="0"/>
              <w:adjustRightInd w:val="0"/>
              <w:ind w:right="342"/>
              <w:jc w:val="center"/>
              <w:rPr>
                <w:b/>
                <w:color w:val="000000"/>
                <w:sz w:val="22"/>
                <w:szCs w:val="22"/>
                <w:lang w:val="sr-Latn-CS"/>
              </w:rPr>
            </w:pPr>
            <w:r w:rsidRPr="0053730E">
              <w:rPr>
                <w:b/>
                <w:color w:val="000000"/>
                <w:sz w:val="22"/>
                <w:szCs w:val="22"/>
              </w:rPr>
              <w:t>BG-980-</w:t>
            </w:r>
            <w:r w:rsidRPr="0053730E">
              <w:rPr>
                <w:b/>
                <w:color w:val="000000"/>
                <w:sz w:val="22"/>
                <w:szCs w:val="22"/>
                <w:lang w:val="sr-Latn-CS"/>
              </w:rPr>
              <w:t>ŠA</w:t>
            </w:r>
          </w:p>
        </w:tc>
        <w:tc>
          <w:tcPr>
            <w:tcW w:w="16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2015</w:t>
            </w:r>
          </w:p>
        </w:tc>
        <w:tc>
          <w:tcPr>
            <w:tcW w:w="2880" w:type="dxa"/>
            <w:vAlign w:val="center"/>
          </w:tcPr>
          <w:p w:rsidR="0053730E" w:rsidRPr="0053730E" w:rsidRDefault="0053730E" w:rsidP="0053730E">
            <w:pPr>
              <w:autoSpaceDE w:val="0"/>
              <w:autoSpaceDN w:val="0"/>
              <w:adjustRightInd w:val="0"/>
              <w:jc w:val="center"/>
              <w:rPr>
                <w:b/>
                <w:color w:val="000000"/>
                <w:sz w:val="22"/>
                <w:szCs w:val="22"/>
              </w:rPr>
            </w:pPr>
            <w:r w:rsidRPr="0053730E">
              <w:rPr>
                <w:b/>
                <w:color w:val="000000"/>
                <w:sz w:val="22"/>
                <w:szCs w:val="22"/>
              </w:rPr>
              <w:t>WV1ZZZ7HZGH040242</w:t>
            </w:r>
          </w:p>
        </w:tc>
        <w:tc>
          <w:tcPr>
            <w:tcW w:w="2088" w:type="dxa"/>
            <w:vAlign w:val="center"/>
          </w:tcPr>
          <w:p w:rsidR="0053730E" w:rsidRPr="0053730E" w:rsidRDefault="0053730E" w:rsidP="0053730E">
            <w:pPr>
              <w:tabs>
                <w:tab w:val="center" w:pos="4788"/>
                <w:tab w:val="left" w:pos="6212"/>
              </w:tabs>
              <w:jc w:val="center"/>
              <w:rPr>
                <w:b/>
                <w:bCs/>
                <w:sz w:val="22"/>
                <w:szCs w:val="22"/>
              </w:rPr>
            </w:pPr>
            <w:r w:rsidRPr="0053730E">
              <w:rPr>
                <w:b/>
                <w:bCs/>
                <w:sz w:val="22"/>
                <w:szCs w:val="22"/>
              </w:rPr>
              <w:t>CFC155054</w:t>
            </w:r>
          </w:p>
        </w:tc>
      </w:tr>
      <w:tr w:rsidR="0053730E" w:rsidRPr="0053730E" w:rsidTr="0053730E">
        <w:tc>
          <w:tcPr>
            <w:tcW w:w="7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2.</w:t>
            </w:r>
          </w:p>
        </w:tc>
        <w:tc>
          <w:tcPr>
            <w:tcW w:w="2160" w:type="dxa"/>
            <w:vAlign w:val="center"/>
          </w:tcPr>
          <w:p w:rsidR="0053730E" w:rsidRPr="0053730E" w:rsidRDefault="0053730E" w:rsidP="0053730E">
            <w:pPr>
              <w:autoSpaceDE w:val="0"/>
              <w:autoSpaceDN w:val="0"/>
              <w:adjustRightInd w:val="0"/>
              <w:ind w:right="342"/>
              <w:jc w:val="center"/>
              <w:rPr>
                <w:b/>
                <w:color w:val="000000"/>
                <w:sz w:val="22"/>
                <w:szCs w:val="22"/>
                <w:lang w:val="sr-Latn-CS"/>
              </w:rPr>
            </w:pPr>
            <w:r w:rsidRPr="0053730E">
              <w:rPr>
                <w:b/>
                <w:color w:val="000000"/>
                <w:sz w:val="22"/>
                <w:szCs w:val="22"/>
              </w:rPr>
              <w:t>BG-980-</w:t>
            </w:r>
            <w:r w:rsidRPr="0053730E">
              <w:rPr>
                <w:b/>
                <w:color w:val="000000"/>
                <w:sz w:val="22"/>
                <w:szCs w:val="22"/>
                <w:lang w:val="sr-Latn-CS"/>
              </w:rPr>
              <w:t>SY</w:t>
            </w:r>
          </w:p>
        </w:tc>
        <w:tc>
          <w:tcPr>
            <w:tcW w:w="16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2015</w:t>
            </w:r>
          </w:p>
        </w:tc>
        <w:tc>
          <w:tcPr>
            <w:tcW w:w="2880" w:type="dxa"/>
            <w:vAlign w:val="center"/>
          </w:tcPr>
          <w:p w:rsidR="0053730E" w:rsidRPr="0053730E" w:rsidRDefault="0053730E" w:rsidP="0053730E">
            <w:pPr>
              <w:autoSpaceDE w:val="0"/>
              <w:autoSpaceDN w:val="0"/>
              <w:adjustRightInd w:val="0"/>
              <w:jc w:val="center"/>
              <w:rPr>
                <w:b/>
                <w:color w:val="000000"/>
                <w:sz w:val="22"/>
                <w:szCs w:val="22"/>
              </w:rPr>
            </w:pPr>
            <w:r w:rsidRPr="0053730E">
              <w:rPr>
                <w:b/>
                <w:color w:val="000000"/>
                <w:sz w:val="22"/>
                <w:szCs w:val="22"/>
              </w:rPr>
              <w:t>WV1ZZZ7HZGH039576</w:t>
            </w:r>
          </w:p>
        </w:tc>
        <w:tc>
          <w:tcPr>
            <w:tcW w:w="2088" w:type="dxa"/>
            <w:vAlign w:val="center"/>
          </w:tcPr>
          <w:p w:rsidR="0053730E" w:rsidRPr="0053730E" w:rsidRDefault="0053730E" w:rsidP="0053730E">
            <w:pPr>
              <w:tabs>
                <w:tab w:val="center" w:pos="4788"/>
                <w:tab w:val="left" w:pos="6212"/>
              </w:tabs>
              <w:jc w:val="center"/>
              <w:rPr>
                <w:b/>
                <w:bCs/>
                <w:sz w:val="22"/>
                <w:szCs w:val="22"/>
              </w:rPr>
            </w:pPr>
            <w:r w:rsidRPr="0053730E">
              <w:rPr>
                <w:b/>
                <w:bCs/>
                <w:sz w:val="22"/>
                <w:szCs w:val="22"/>
              </w:rPr>
              <w:t>CFC155047</w:t>
            </w:r>
          </w:p>
        </w:tc>
      </w:tr>
    </w:tbl>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rPr>
          <w:b/>
          <w:iCs/>
          <w:sz w:val="22"/>
          <w:szCs w:val="22"/>
          <w:lang w:val="sr-Cyrl-CS"/>
        </w:rPr>
      </w:pPr>
      <w:r w:rsidRPr="0053730E">
        <w:rPr>
          <w:b/>
          <w:iCs/>
          <w:sz w:val="22"/>
          <w:szCs w:val="22"/>
          <w:lang w:val="sr-Cyrl-CS"/>
        </w:rPr>
        <w:t>Опис услуга:</w:t>
      </w:r>
    </w:p>
    <w:p w:rsidR="0053730E" w:rsidRDefault="0053730E" w:rsidP="0053730E">
      <w:pPr>
        <w:tabs>
          <w:tab w:val="left" w:pos="780"/>
        </w:tabs>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sidRPr="00E6183F">
              <w:rPr>
                <w:bCs/>
                <w:sz w:val="20"/>
                <w:szCs w:val="20"/>
                <w:lang w:val="sr-Cyrl-CS"/>
              </w:rPr>
              <w:t>Р</w:t>
            </w:r>
            <w:r w:rsidRPr="00E6183F">
              <w:rPr>
                <w:bCs/>
                <w:sz w:val="20"/>
                <w:szCs w:val="20"/>
              </w:rPr>
              <w:t>ед. број</w:t>
            </w:r>
          </w:p>
        </w:tc>
        <w:tc>
          <w:tcPr>
            <w:tcW w:w="4229"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p>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ВРСТА УСЛУГЕ</w:t>
            </w:r>
          </w:p>
        </w:tc>
        <w:tc>
          <w:tcPr>
            <w:tcW w:w="1500" w:type="dxa"/>
            <w:vAlign w:val="center"/>
          </w:tcPr>
          <w:p w:rsidR="0004198D"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 xml:space="preserve">Време уградње </w:t>
            </w:r>
          </w:p>
          <w:p w:rsidR="0004198D" w:rsidRPr="00E6183F" w:rsidRDefault="0004198D" w:rsidP="005D7705">
            <w:pPr>
              <w:tabs>
                <w:tab w:val="center" w:pos="4788"/>
                <w:tab w:val="left" w:pos="6212"/>
              </w:tabs>
              <w:spacing w:line="276" w:lineRule="auto"/>
              <w:contextualSpacing/>
              <w:jc w:val="center"/>
              <w:rPr>
                <w:bCs/>
                <w:sz w:val="20"/>
                <w:szCs w:val="20"/>
                <w:lang w:val="sr-Cyrl-CS"/>
              </w:rPr>
            </w:pPr>
            <w:r>
              <w:rPr>
                <w:bCs/>
                <w:sz w:val="20"/>
                <w:szCs w:val="20"/>
                <w:lang w:val="sr-Cyrl-CS"/>
              </w:rPr>
              <w:t>(норма час)</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по радном часу без ПДВ</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заменског дела без ПДВ</w:t>
            </w: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1</w:t>
            </w:r>
          </w:p>
        </w:tc>
        <w:tc>
          <w:tcPr>
            <w:tcW w:w="4229"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2</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3</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4</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5</w:t>
            </w: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04198D" w:rsidRPr="00D34DA0" w:rsidRDefault="0004198D" w:rsidP="005D7705">
            <w:pPr>
              <w:rPr>
                <w:sz w:val="20"/>
                <w:szCs w:val="20"/>
              </w:rPr>
            </w:pPr>
            <w:r w:rsidRPr="00D34DA0">
              <w:rPr>
                <w:bCs/>
                <w:sz w:val="20"/>
                <w:szCs w:val="20"/>
                <w:lang w:val="sr-Cyrl-CS"/>
              </w:rPr>
              <w:t>Замена задњег лежаја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04198D" w:rsidRPr="00D34DA0" w:rsidRDefault="0004198D" w:rsidP="005D7705">
            <w:pPr>
              <w:rPr>
                <w:sz w:val="20"/>
                <w:szCs w:val="20"/>
              </w:rPr>
            </w:pPr>
            <w:r w:rsidRPr="00D34DA0">
              <w:rPr>
                <w:bCs/>
                <w:sz w:val="20"/>
                <w:szCs w:val="20"/>
                <w:lang w:val="sr-Cyrl-CS"/>
              </w:rPr>
              <w:t>Замена задњег носача мењача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04198D" w:rsidRPr="00D34DA0" w:rsidRDefault="0004198D" w:rsidP="005D7705">
            <w:pPr>
              <w:rPr>
                <w:sz w:val="20"/>
                <w:szCs w:val="20"/>
              </w:rPr>
            </w:pPr>
            <w:r w:rsidRPr="00D34DA0">
              <w:rPr>
                <w:bCs/>
                <w:sz w:val="20"/>
                <w:szCs w:val="20"/>
                <w:lang w:val="sr-Cyrl-CS"/>
              </w:rPr>
              <w:t>Замена предњих гумица кочионих клешта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04198D" w:rsidRPr="00D34DA0" w:rsidRDefault="0004198D" w:rsidP="005D7705">
            <w:pPr>
              <w:rPr>
                <w:sz w:val="20"/>
                <w:szCs w:val="20"/>
              </w:rPr>
            </w:pPr>
            <w:r w:rsidRPr="00D34DA0">
              <w:rPr>
                <w:bCs/>
                <w:sz w:val="20"/>
                <w:szCs w:val="20"/>
                <w:lang w:val="sr-Cyrl-CS"/>
              </w:rPr>
              <w:t>Замена задњих гумица кочионих клешта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04198D" w:rsidRPr="00D34DA0" w:rsidRDefault="0004198D" w:rsidP="005D7705">
            <w:pPr>
              <w:rPr>
                <w:sz w:val="20"/>
                <w:szCs w:val="20"/>
              </w:rPr>
            </w:pPr>
            <w:r w:rsidRPr="00D34DA0">
              <w:rPr>
                <w:bCs/>
                <w:sz w:val="20"/>
                <w:szCs w:val="20"/>
                <w:lang w:val="sr-Cyrl-CS"/>
              </w:rPr>
              <w:t>Замена носача виско вентилатора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04198D" w:rsidRPr="00D34DA0" w:rsidRDefault="0004198D" w:rsidP="005D7705">
            <w:pPr>
              <w:rPr>
                <w:sz w:val="20"/>
                <w:szCs w:val="20"/>
              </w:rPr>
            </w:pPr>
            <w:r w:rsidRPr="00D34DA0">
              <w:rPr>
                <w:bCs/>
                <w:sz w:val="20"/>
                <w:szCs w:val="20"/>
                <w:lang w:val="sr-Cyrl-CS"/>
              </w:rPr>
              <w:t>Замена задњих одбојних гума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04198D" w:rsidRPr="00D34DA0" w:rsidRDefault="0004198D" w:rsidP="005D7705">
            <w:pPr>
              <w:rPr>
                <w:sz w:val="20"/>
                <w:szCs w:val="20"/>
              </w:rPr>
            </w:pPr>
            <w:r w:rsidRPr="00D34DA0">
              <w:rPr>
                <w:bCs/>
                <w:sz w:val="20"/>
                <w:szCs w:val="20"/>
                <w:lang w:val="sr-Cyrl-CS"/>
              </w:rPr>
              <w:t>Замена задњих шоља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04198D" w:rsidRPr="00D34DA0" w:rsidRDefault="0004198D" w:rsidP="005D7705">
            <w:pPr>
              <w:rPr>
                <w:sz w:val="20"/>
                <w:szCs w:val="20"/>
              </w:rPr>
            </w:pPr>
            <w:r w:rsidRPr="00D34DA0">
              <w:rPr>
                <w:bCs/>
                <w:sz w:val="20"/>
                <w:szCs w:val="20"/>
                <w:lang w:val="sr-Cyrl-CS"/>
              </w:rPr>
              <w:t>Замена задњих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04198D" w:rsidRPr="00D34DA0" w:rsidRDefault="0004198D" w:rsidP="005D7705">
            <w:pPr>
              <w:rPr>
                <w:sz w:val="20"/>
                <w:szCs w:val="20"/>
              </w:rPr>
            </w:pPr>
            <w:r w:rsidRPr="00D34DA0">
              <w:rPr>
                <w:bCs/>
                <w:sz w:val="20"/>
                <w:szCs w:val="20"/>
                <w:lang w:val="sr-Cyrl-CS"/>
              </w:rPr>
              <w:t>Замена предњих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04198D" w:rsidRPr="00D34DA0" w:rsidRDefault="0004198D" w:rsidP="005D7705">
            <w:pPr>
              <w:rPr>
                <w:sz w:val="20"/>
                <w:szCs w:val="20"/>
              </w:rPr>
            </w:pPr>
            <w:r w:rsidRPr="00D34DA0">
              <w:rPr>
                <w:bCs/>
                <w:sz w:val="20"/>
                <w:szCs w:val="20"/>
                <w:lang w:val="sr-Cyrl-CS"/>
              </w:rPr>
              <w:t>Замена термостата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04198D" w:rsidRPr="00D34DA0" w:rsidRDefault="0004198D" w:rsidP="005D7705">
            <w:pPr>
              <w:rPr>
                <w:sz w:val="20"/>
                <w:szCs w:val="20"/>
              </w:rPr>
            </w:pPr>
            <w:r w:rsidRPr="00D34DA0">
              <w:rPr>
                <w:bCs/>
                <w:sz w:val="20"/>
                <w:szCs w:val="20"/>
                <w:lang w:val="sr-Cyrl-CS"/>
              </w:rPr>
              <w:t>Замена вентилатора хладњака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04198D" w:rsidRPr="00D34DA0" w:rsidRDefault="0004198D" w:rsidP="005D7705">
            <w:pPr>
              <w:rPr>
                <w:sz w:val="20"/>
                <w:szCs w:val="20"/>
              </w:rPr>
            </w:pPr>
            <w:r w:rsidRPr="00D34DA0">
              <w:rPr>
                <w:bCs/>
                <w:sz w:val="20"/>
                <w:szCs w:val="20"/>
                <w:lang w:val="sr-Cyrl-CS"/>
              </w:rPr>
              <w:t>Замена електричне дизне за гориво</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04198D" w:rsidRPr="00D34DA0" w:rsidRDefault="0004198D" w:rsidP="005D7705">
            <w:pPr>
              <w:rPr>
                <w:sz w:val="20"/>
                <w:szCs w:val="20"/>
              </w:rPr>
            </w:pPr>
            <w:r w:rsidRPr="00D34DA0">
              <w:rPr>
                <w:bCs/>
                <w:sz w:val="20"/>
                <w:szCs w:val="20"/>
                <w:lang w:val="sr-Cyrl-CS"/>
              </w:rPr>
              <w:t>Замена пумпе за гориво</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04198D" w:rsidRPr="00D34DA0" w:rsidRDefault="0004198D" w:rsidP="005D7705">
            <w:pPr>
              <w:rPr>
                <w:sz w:val="20"/>
                <w:szCs w:val="20"/>
              </w:rPr>
            </w:pPr>
            <w:r w:rsidRPr="00D34DA0">
              <w:rPr>
                <w:bCs/>
                <w:sz w:val="20"/>
                <w:szCs w:val="20"/>
                <w:lang w:val="sr-Cyrl-CS"/>
              </w:rPr>
              <w:t>Замена катализатора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04198D" w:rsidRPr="00D34DA0" w:rsidRDefault="0004198D" w:rsidP="005D7705">
            <w:pPr>
              <w:rPr>
                <w:sz w:val="20"/>
                <w:szCs w:val="20"/>
              </w:rPr>
            </w:pPr>
            <w:r w:rsidRPr="00D34DA0">
              <w:rPr>
                <w:bCs/>
                <w:sz w:val="20"/>
                <w:szCs w:val="20"/>
                <w:lang w:val="sr-Cyrl-CS"/>
              </w:rPr>
              <w:t>Замена средњег лонца издувног система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04198D" w:rsidRPr="00D34DA0" w:rsidRDefault="0004198D" w:rsidP="005D7705">
            <w:pPr>
              <w:rPr>
                <w:sz w:val="20"/>
                <w:szCs w:val="20"/>
              </w:rPr>
            </w:pPr>
            <w:r w:rsidRPr="00D34DA0">
              <w:rPr>
                <w:bCs/>
                <w:sz w:val="20"/>
                <w:szCs w:val="20"/>
                <w:lang w:val="sr-Cyrl-CS"/>
              </w:rPr>
              <w:t>Замена задњег лонца издувног система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04198D" w:rsidRPr="00D34DA0" w:rsidRDefault="0004198D" w:rsidP="005D7705">
            <w:pPr>
              <w:rPr>
                <w:sz w:val="20"/>
                <w:szCs w:val="20"/>
              </w:rPr>
            </w:pPr>
            <w:r w:rsidRPr="00D34DA0">
              <w:rPr>
                <w:bCs/>
                <w:sz w:val="20"/>
                <w:szCs w:val="20"/>
                <w:lang w:val="sr-Cyrl-CS"/>
              </w:rPr>
              <w:t>Замена главног цилиндра квачила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04198D" w:rsidRPr="00D34DA0" w:rsidRDefault="0004198D" w:rsidP="005D7705">
            <w:pPr>
              <w:rPr>
                <w:sz w:val="20"/>
                <w:szCs w:val="20"/>
              </w:rPr>
            </w:pPr>
            <w:r w:rsidRPr="00D34DA0">
              <w:rPr>
                <w:bCs/>
                <w:sz w:val="20"/>
                <w:szCs w:val="20"/>
                <w:lang w:val="sr-Cyrl-CS"/>
              </w:rPr>
              <w:t>Замена помоћног цилиндра квачила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04198D" w:rsidRPr="00D34DA0" w:rsidRDefault="0004198D" w:rsidP="005D7705">
            <w:pPr>
              <w:rPr>
                <w:sz w:val="20"/>
                <w:szCs w:val="20"/>
              </w:rPr>
            </w:pPr>
            <w:r w:rsidRPr="00D34DA0">
              <w:rPr>
                <w:bCs/>
                <w:sz w:val="20"/>
                <w:szCs w:val="20"/>
                <w:lang w:val="sr-Cyrl-CS"/>
              </w:rPr>
              <w:t>Замена главног кочионог цилиндра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04198D" w:rsidRPr="00D34DA0" w:rsidRDefault="0004198D" w:rsidP="005D7705">
            <w:pPr>
              <w:rPr>
                <w:sz w:val="20"/>
                <w:szCs w:val="20"/>
              </w:rPr>
            </w:pPr>
            <w:r w:rsidRPr="00D34DA0">
              <w:rPr>
                <w:bCs/>
                <w:sz w:val="20"/>
                <w:szCs w:val="20"/>
                <w:lang w:val="sr-Cyrl-CS"/>
              </w:rPr>
              <w:t>Замена серво апарата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04198D" w:rsidRPr="00D34DA0" w:rsidRDefault="0004198D" w:rsidP="005D7705">
            <w:pPr>
              <w:rPr>
                <w:sz w:val="20"/>
                <w:szCs w:val="20"/>
              </w:rPr>
            </w:pPr>
            <w:r w:rsidRPr="00D34DA0">
              <w:rPr>
                <w:bCs/>
                <w:sz w:val="20"/>
                <w:szCs w:val="20"/>
                <w:lang w:val="sr-Cyrl-CS"/>
              </w:rPr>
              <w:t>Замена манжетне хомокинетичког зглоба до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04198D" w:rsidRPr="00D34DA0" w:rsidRDefault="0004198D" w:rsidP="005D7705">
            <w:pPr>
              <w:rPr>
                <w:sz w:val="20"/>
                <w:szCs w:val="20"/>
              </w:rPr>
            </w:pPr>
            <w:r w:rsidRPr="00D34DA0">
              <w:rPr>
                <w:bCs/>
                <w:sz w:val="20"/>
                <w:szCs w:val="20"/>
                <w:lang w:val="sr-Cyrl-CS"/>
              </w:rPr>
              <w:t>Замена манжетне хомокинетичког зглоба до мењача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04198D" w:rsidRPr="00D34DA0" w:rsidRDefault="0004198D" w:rsidP="005D7705">
            <w:pPr>
              <w:rPr>
                <w:sz w:val="20"/>
                <w:szCs w:val="20"/>
              </w:rPr>
            </w:pPr>
            <w:r w:rsidRPr="00D34DA0">
              <w:rPr>
                <w:bCs/>
                <w:sz w:val="20"/>
                <w:szCs w:val="20"/>
                <w:lang w:val="sr-Cyrl-CS"/>
              </w:rPr>
              <w:t>Замена хомокинетичког зглоба до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04198D" w:rsidRPr="00D34DA0" w:rsidRDefault="0004198D" w:rsidP="005D7705">
            <w:pPr>
              <w:rPr>
                <w:sz w:val="20"/>
                <w:szCs w:val="20"/>
              </w:rPr>
            </w:pPr>
            <w:r w:rsidRPr="00D34DA0">
              <w:rPr>
                <w:bCs/>
                <w:sz w:val="20"/>
                <w:szCs w:val="20"/>
                <w:lang w:val="sr-Cyrl-CS"/>
              </w:rPr>
              <w:t>Замена хомокинетичког зглоба до мењача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04198D" w:rsidRPr="00D34DA0" w:rsidRDefault="0004198D" w:rsidP="005D7705">
            <w:pPr>
              <w:rPr>
                <w:sz w:val="20"/>
                <w:szCs w:val="20"/>
              </w:rPr>
            </w:pPr>
            <w:r w:rsidRPr="00D34DA0">
              <w:rPr>
                <w:bCs/>
                <w:sz w:val="20"/>
                <w:szCs w:val="20"/>
                <w:lang w:val="sr-Cyrl-CS"/>
              </w:rPr>
              <w:t>Замена полуосовине са зглобовима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04198D" w:rsidRPr="00D34DA0" w:rsidRDefault="0004198D" w:rsidP="005D7705">
            <w:pPr>
              <w:rPr>
                <w:sz w:val="20"/>
                <w:szCs w:val="20"/>
              </w:rPr>
            </w:pPr>
            <w:r w:rsidRPr="00D34DA0">
              <w:rPr>
                <w:bCs/>
                <w:sz w:val="20"/>
                <w:szCs w:val="20"/>
                <w:lang w:val="sr-Cyrl-CS"/>
              </w:rPr>
              <w:t>Замена споне са крајем споне летве управљача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04198D" w:rsidRPr="00D34DA0" w:rsidRDefault="0004198D" w:rsidP="005D7705">
            <w:pPr>
              <w:rPr>
                <w:sz w:val="20"/>
                <w:szCs w:val="20"/>
              </w:rPr>
            </w:pPr>
            <w:r w:rsidRPr="00D34DA0">
              <w:rPr>
                <w:bCs/>
                <w:sz w:val="20"/>
                <w:szCs w:val="20"/>
                <w:lang w:val="sr-Cyrl-CS"/>
              </w:rPr>
              <w:t>Замена летве управљача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04198D" w:rsidRPr="00D34DA0" w:rsidRDefault="0004198D" w:rsidP="005D7705">
            <w:pPr>
              <w:rPr>
                <w:sz w:val="20"/>
                <w:szCs w:val="20"/>
              </w:rPr>
            </w:pPr>
            <w:r w:rsidRPr="00D34DA0">
              <w:rPr>
                <w:bCs/>
                <w:sz w:val="20"/>
                <w:szCs w:val="20"/>
                <w:lang w:val="sr-Cyrl-CS"/>
              </w:rPr>
              <w:t>Замена серво пумпе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04198D" w:rsidRPr="00D34DA0" w:rsidRDefault="0004198D" w:rsidP="005D7705">
            <w:pPr>
              <w:rPr>
                <w:sz w:val="20"/>
                <w:szCs w:val="20"/>
              </w:rPr>
            </w:pPr>
            <w:r w:rsidRPr="00D34DA0">
              <w:rPr>
                <w:bCs/>
                <w:sz w:val="20"/>
                <w:szCs w:val="20"/>
                <w:lang w:val="sr-Cyrl-CS"/>
              </w:rPr>
              <w:t>Замена манжетне летве управљача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04198D" w:rsidRPr="00D34DA0" w:rsidRDefault="0004198D" w:rsidP="005D7705">
            <w:pPr>
              <w:rPr>
                <w:sz w:val="20"/>
                <w:szCs w:val="20"/>
              </w:rPr>
            </w:pPr>
            <w:r w:rsidRPr="00D34DA0">
              <w:rPr>
                <w:bCs/>
                <w:sz w:val="20"/>
                <w:szCs w:val="20"/>
                <w:lang w:val="sr-Cyrl-CS"/>
              </w:rPr>
              <w:t>Замена ламбда сонде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04198D" w:rsidRPr="00D34DA0" w:rsidRDefault="0004198D" w:rsidP="005D7705">
            <w:pPr>
              <w:rPr>
                <w:sz w:val="20"/>
                <w:szCs w:val="20"/>
              </w:rPr>
            </w:pPr>
            <w:r w:rsidRPr="00D34DA0">
              <w:rPr>
                <w:bCs/>
                <w:sz w:val="20"/>
                <w:szCs w:val="20"/>
                <w:lang w:val="sr-Cyrl-CS"/>
              </w:rPr>
              <w:t>Замена централне јединице мотора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04198D" w:rsidRPr="00D34DA0" w:rsidRDefault="0004198D" w:rsidP="005D7705">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04198D" w:rsidRPr="00D34DA0" w:rsidRDefault="0004198D" w:rsidP="005D7705">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04198D" w:rsidRPr="00D34DA0" w:rsidRDefault="0004198D" w:rsidP="005D7705">
            <w:pPr>
              <w:rPr>
                <w:sz w:val="20"/>
                <w:szCs w:val="20"/>
              </w:rPr>
            </w:pPr>
            <w:r w:rsidRPr="00D34DA0">
              <w:rPr>
                <w:bCs/>
                <w:sz w:val="20"/>
                <w:szCs w:val="20"/>
                <w:lang w:val="sr-Cyrl-CS"/>
              </w:rPr>
              <w:t>Замена предње браве врата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04198D" w:rsidRPr="00D34DA0" w:rsidRDefault="0004198D" w:rsidP="005D7705">
            <w:pPr>
              <w:rPr>
                <w:sz w:val="20"/>
                <w:szCs w:val="20"/>
              </w:rPr>
            </w:pPr>
            <w:r w:rsidRPr="00D34DA0">
              <w:rPr>
                <w:bCs/>
                <w:sz w:val="20"/>
                <w:szCs w:val="20"/>
                <w:lang w:val="sr-Cyrl-CS"/>
              </w:rPr>
              <w:t>Замена браве петих врата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04198D" w:rsidRPr="00D34DA0" w:rsidRDefault="0004198D" w:rsidP="005D7705">
            <w:pPr>
              <w:rPr>
                <w:sz w:val="20"/>
                <w:szCs w:val="20"/>
              </w:rPr>
            </w:pPr>
            <w:r w:rsidRPr="00D34DA0">
              <w:rPr>
                <w:bCs/>
                <w:sz w:val="20"/>
                <w:szCs w:val="20"/>
                <w:lang w:val="sr-Cyrl-CS"/>
              </w:rPr>
              <w:t>Замена предњег подизача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04198D" w:rsidRPr="00D34DA0" w:rsidRDefault="0004198D" w:rsidP="005D7705">
            <w:pPr>
              <w:rPr>
                <w:sz w:val="20"/>
                <w:szCs w:val="20"/>
              </w:rPr>
            </w:pPr>
            <w:r w:rsidRPr="00D34DA0">
              <w:rPr>
                <w:bCs/>
                <w:sz w:val="20"/>
                <w:szCs w:val="20"/>
                <w:lang w:val="sr-Cyrl-CS"/>
              </w:rPr>
              <w:t>Замена мотора подизача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04198D" w:rsidRPr="00D34DA0" w:rsidRDefault="0004198D" w:rsidP="005D7705">
            <w:pPr>
              <w:rPr>
                <w:sz w:val="20"/>
                <w:szCs w:val="20"/>
              </w:rPr>
            </w:pPr>
            <w:r w:rsidRPr="00D34DA0">
              <w:rPr>
                <w:bCs/>
                <w:sz w:val="20"/>
                <w:szCs w:val="20"/>
                <w:lang w:val="sr-Cyrl-CS"/>
              </w:rPr>
              <w:t>Замена сирене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04198D" w:rsidRPr="00D34DA0" w:rsidRDefault="0004198D" w:rsidP="005D7705">
            <w:pPr>
              <w:rPr>
                <w:sz w:val="20"/>
                <w:szCs w:val="20"/>
              </w:rPr>
            </w:pPr>
            <w:r w:rsidRPr="00D34DA0">
              <w:rPr>
                <w:bCs/>
                <w:sz w:val="20"/>
                <w:szCs w:val="20"/>
                <w:lang w:val="sr-Cyrl-CS"/>
              </w:rPr>
              <w:t>Замена ручице мигавца (аблендер)</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04198D" w:rsidRPr="00D34DA0" w:rsidRDefault="0004198D" w:rsidP="005D7705">
            <w:pPr>
              <w:rPr>
                <w:sz w:val="20"/>
                <w:szCs w:val="20"/>
              </w:rPr>
            </w:pPr>
            <w:r w:rsidRPr="00D34DA0">
              <w:rPr>
                <w:bCs/>
                <w:sz w:val="20"/>
                <w:szCs w:val="20"/>
                <w:lang w:val="sr-Cyrl-CS"/>
              </w:rPr>
              <w:t>Замена ручице брисача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04198D" w:rsidRPr="00D34DA0" w:rsidRDefault="0004198D" w:rsidP="005D7705">
            <w:pPr>
              <w:rPr>
                <w:sz w:val="20"/>
                <w:szCs w:val="20"/>
              </w:rPr>
            </w:pPr>
            <w:r w:rsidRPr="00D34DA0">
              <w:rPr>
                <w:bCs/>
                <w:sz w:val="20"/>
                <w:szCs w:val="20"/>
                <w:lang w:val="sr-Cyrl-CS"/>
              </w:rPr>
              <w:t>Замена предњих метлица брисача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04198D" w:rsidRPr="00D34DA0" w:rsidRDefault="0004198D" w:rsidP="005D7705">
            <w:pPr>
              <w:rPr>
                <w:sz w:val="20"/>
                <w:szCs w:val="20"/>
              </w:rPr>
            </w:pPr>
            <w:r w:rsidRPr="00D34DA0">
              <w:rPr>
                <w:bCs/>
                <w:sz w:val="20"/>
                <w:szCs w:val="20"/>
                <w:lang w:val="sr-Cyrl-CS"/>
              </w:rPr>
              <w:t>Замена мотора предњих брисача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04198D" w:rsidRPr="00D34DA0" w:rsidRDefault="0004198D" w:rsidP="005D7705">
            <w:pPr>
              <w:rPr>
                <w:sz w:val="20"/>
                <w:szCs w:val="20"/>
              </w:rPr>
            </w:pPr>
            <w:r w:rsidRPr="00D34DA0">
              <w:rPr>
                <w:bCs/>
                <w:sz w:val="20"/>
                <w:szCs w:val="20"/>
                <w:lang w:val="sr-Cyrl-CS"/>
              </w:rPr>
              <w:t>Замена посуде за прање ветробранског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04198D" w:rsidRPr="00D34DA0" w:rsidRDefault="0004198D" w:rsidP="005D7705">
            <w:pPr>
              <w:rPr>
                <w:sz w:val="20"/>
                <w:szCs w:val="20"/>
              </w:rPr>
            </w:pPr>
            <w:r w:rsidRPr="00D34DA0">
              <w:rPr>
                <w:bCs/>
                <w:sz w:val="20"/>
                <w:szCs w:val="20"/>
                <w:lang w:val="sr-Cyrl-CS"/>
              </w:rPr>
              <w:t>Замена мотора за прање ветробранског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04198D" w:rsidRPr="00D34DA0" w:rsidRDefault="0004198D" w:rsidP="005D7705">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04198D" w:rsidRPr="00D34DA0" w:rsidRDefault="0004198D" w:rsidP="005D7705">
            <w:pPr>
              <w:rPr>
                <w:sz w:val="20"/>
                <w:szCs w:val="20"/>
              </w:rPr>
            </w:pPr>
            <w:r w:rsidRPr="00D34DA0">
              <w:rPr>
                <w:bCs/>
                <w:sz w:val="20"/>
                <w:szCs w:val="20"/>
                <w:lang w:val="sr-Cyrl-CS"/>
              </w:rPr>
              <w:t>Замена прекидача прозора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04198D" w:rsidRPr="00D34DA0" w:rsidRDefault="0004198D" w:rsidP="005D7705">
            <w:pPr>
              <w:rPr>
                <w:sz w:val="20"/>
                <w:szCs w:val="20"/>
              </w:rPr>
            </w:pPr>
            <w:r w:rsidRPr="00D34DA0">
              <w:rPr>
                <w:bCs/>
                <w:sz w:val="20"/>
                <w:szCs w:val="20"/>
                <w:lang w:val="sr-Cyrl-CS"/>
              </w:rPr>
              <w:t>Замена прекидач спољних огледала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87.</w:t>
            </w:r>
          </w:p>
        </w:tc>
        <w:tc>
          <w:tcPr>
            <w:tcW w:w="4229" w:type="dxa"/>
          </w:tcPr>
          <w:p w:rsidR="0004198D" w:rsidRPr="00D34DA0" w:rsidRDefault="0004198D" w:rsidP="005D7705">
            <w:pPr>
              <w:rPr>
                <w:sz w:val="20"/>
                <w:szCs w:val="20"/>
              </w:rPr>
            </w:pPr>
            <w:r w:rsidRPr="00D34DA0">
              <w:rPr>
                <w:bCs/>
                <w:sz w:val="20"/>
                <w:szCs w:val="20"/>
                <w:lang w:val="sr-Cyrl-CS"/>
              </w:rPr>
              <w:t>Замена прекидача за светла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88.</w:t>
            </w:r>
          </w:p>
        </w:tc>
        <w:tc>
          <w:tcPr>
            <w:tcW w:w="4229" w:type="dxa"/>
          </w:tcPr>
          <w:p w:rsidR="0004198D" w:rsidRPr="00D34DA0" w:rsidRDefault="0004198D" w:rsidP="005D7705">
            <w:pPr>
              <w:rPr>
                <w:sz w:val="20"/>
                <w:szCs w:val="20"/>
              </w:rPr>
            </w:pPr>
            <w:r w:rsidRPr="00D34DA0">
              <w:rPr>
                <w:bCs/>
                <w:sz w:val="20"/>
                <w:szCs w:val="20"/>
                <w:lang w:val="sr-Cyrl-CS"/>
              </w:rPr>
              <w:t>Замена мотора вентилатора кабине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04198D" w:rsidRPr="00D34DA0" w:rsidRDefault="0004198D" w:rsidP="005D7705">
            <w:pPr>
              <w:rPr>
                <w:sz w:val="20"/>
                <w:szCs w:val="20"/>
              </w:rPr>
            </w:pPr>
            <w:r w:rsidRPr="00D34DA0">
              <w:rPr>
                <w:bCs/>
                <w:sz w:val="20"/>
                <w:szCs w:val="20"/>
                <w:lang w:val="sr-Cyrl-CS"/>
              </w:rPr>
              <w:t>Замена отпорника вентилатора кабине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04198D" w:rsidRPr="00D34DA0" w:rsidRDefault="0004198D" w:rsidP="005D7705">
            <w:pPr>
              <w:rPr>
                <w:sz w:val="20"/>
                <w:szCs w:val="20"/>
              </w:rPr>
            </w:pPr>
            <w:r w:rsidRPr="00D34DA0">
              <w:rPr>
                <w:bCs/>
                <w:sz w:val="20"/>
                <w:szCs w:val="20"/>
                <w:lang w:val="sr-Cyrl-CS"/>
              </w:rPr>
              <w:t>Замена амортизера петих врата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04198D" w:rsidRPr="00D34DA0" w:rsidRDefault="0004198D" w:rsidP="005D7705">
            <w:pPr>
              <w:rPr>
                <w:sz w:val="20"/>
                <w:szCs w:val="20"/>
              </w:rPr>
            </w:pPr>
            <w:r w:rsidRPr="00D34DA0">
              <w:rPr>
                <w:bCs/>
                <w:sz w:val="20"/>
                <w:szCs w:val="20"/>
                <w:lang w:val="sr-Cyrl-CS"/>
              </w:rPr>
              <w:t>Замена сигурносног појаса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04198D" w:rsidRPr="00D34DA0" w:rsidRDefault="0004198D" w:rsidP="005D7705">
            <w:pPr>
              <w:rPr>
                <w:bCs/>
                <w:sz w:val="20"/>
                <w:szCs w:val="20"/>
                <w:lang w:val="sr-Cyrl-CS"/>
              </w:rPr>
            </w:pPr>
            <w:r w:rsidRPr="00D34DA0">
              <w:rPr>
                <w:bCs/>
                <w:sz w:val="20"/>
                <w:szCs w:val="20"/>
                <w:lang w:val="sr-Cyrl-CS"/>
              </w:rPr>
              <w:t>Замена турбине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93.</w:t>
            </w:r>
          </w:p>
        </w:tc>
        <w:tc>
          <w:tcPr>
            <w:tcW w:w="4229" w:type="dxa"/>
          </w:tcPr>
          <w:p w:rsidR="0004198D" w:rsidRPr="00D34DA0" w:rsidRDefault="0004198D" w:rsidP="005D7705">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H4</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94.</w:t>
            </w:r>
          </w:p>
        </w:tc>
        <w:tc>
          <w:tcPr>
            <w:tcW w:w="4229" w:type="dxa"/>
          </w:tcPr>
          <w:p w:rsidR="0004198D" w:rsidRPr="00D34DA0" w:rsidRDefault="0004198D" w:rsidP="005D7705">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95.</w:t>
            </w:r>
          </w:p>
        </w:tc>
        <w:tc>
          <w:tcPr>
            <w:tcW w:w="4229" w:type="dxa"/>
          </w:tcPr>
          <w:p w:rsidR="0004198D" w:rsidRPr="00D34DA0" w:rsidRDefault="0004198D" w:rsidP="005D7705">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shd w:val="clear" w:color="auto" w:fill="948A54"/>
            <w:vAlign w:val="center"/>
          </w:tcPr>
          <w:p w:rsidR="0004198D" w:rsidRPr="00E6183F" w:rsidRDefault="0004198D" w:rsidP="005D7705">
            <w:pPr>
              <w:tabs>
                <w:tab w:val="center" w:pos="4788"/>
                <w:tab w:val="left" w:pos="6212"/>
              </w:tabs>
              <w:spacing w:line="276" w:lineRule="auto"/>
              <w:contextualSpacing/>
              <w:jc w:val="center"/>
              <w:rPr>
                <w:b/>
                <w:bCs/>
                <w:sz w:val="20"/>
                <w:szCs w:val="20"/>
              </w:rPr>
            </w:pPr>
          </w:p>
        </w:tc>
        <w:tc>
          <w:tcPr>
            <w:tcW w:w="4229" w:type="dxa"/>
            <w:shd w:val="clear" w:color="auto" w:fill="948A54"/>
          </w:tcPr>
          <w:p w:rsidR="0004198D" w:rsidRPr="00E6183F" w:rsidRDefault="0004198D" w:rsidP="005D7705">
            <w:pPr>
              <w:rPr>
                <w:b/>
                <w:bCs/>
                <w:sz w:val="20"/>
                <w:szCs w:val="20"/>
                <w:lang w:val="sr-Cyrl-CS"/>
              </w:rPr>
            </w:pPr>
          </w:p>
        </w:tc>
        <w:tc>
          <w:tcPr>
            <w:tcW w:w="1500" w:type="dxa"/>
            <w:shd w:val="clear" w:color="auto" w:fill="948A54"/>
          </w:tcPr>
          <w:p w:rsidR="0004198D" w:rsidRPr="00E6183F" w:rsidRDefault="0004198D" w:rsidP="005D7705">
            <w:pPr>
              <w:tabs>
                <w:tab w:val="center" w:pos="4788"/>
                <w:tab w:val="left" w:pos="6212"/>
              </w:tabs>
              <w:spacing w:line="276" w:lineRule="auto"/>
              <w:contextualSpacing/>
              <w:jc w:val="both"/>
              <w:rPr>
                <w:bCs/>
                <w:sz w:val="20"/>
                <w:szCs w:val="20"/>
              </w:rPr>
            </w:pPr>
          </w:p>
        </w:tc>
        <w:tc>
          <w:tcPr>
            <w:tcW w:w="1500" w:type="dxa"/>
            <w:shd w:val="clear" w:color="auto" w:fill="948A54"/>
          </w:tcPr>
          <w:p w:rsidR="0004198D" w:rsidRPr="00E6183F" w:rsidRDefault="0004198D" w:rsidP="005D7705">
            <w:pPr>
              <w:tabs>
                <w:tab w:val="center" w:pos="4788"/>
                <w:tab w:val="left" w:pos="6212"/>
              </w:tabs>
              <w:spacing w:line="276" w:lineRule="auto"/>
              <w:contextualSpacing/>
              <w:jc w:val="both"/>
              <w:rPr>
                <w:bCs/>
                <w:sz w:val="20"/>
                <w:szCs w:val="20"/>
              </w:rPr>
            </w:pPr>
          </w:p>
        </w:tc>
        <w:tc>
          <w:tcPr>
            <w:tcW w:w="1500" w:type="dxa"/>
            <w:shd w:val="clear" w:color="auto" w:fill="948A54"/>
          </w:tcPr>
          <w:p w:rsidR="0004198D" w:rsidRPr="00E6183F"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Pr>
                <w:bCs/>
                <w:sz w:val="20"/>
                <w:szCs w:val="20"/>
              </w:rPr>
              <w:t>96</w:t>
            </w:r>
            <w:r w:rsidRPr="00E6183F">
              <w:rPr>
                <w:bCs/>
                <w:sz w:val="20"/>
                <w:szCs w:val="20"/>
              </w:rPr>
              <w:t>.</w:t>
            </w:r>
          </w:p>
        </w:tc>
        <w:tc>
          <w:tcPr>
            <w:tcW w:w="7229" w:type="dxa"/>
            <w:gridSpan w:val="3"/>
          </w:tcPr>
          <w:p w:rsidR="0004198D" w:rsidRPr="00E6183F" w:rsidRDefault="0004198D" w:rsidP="005D7705">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до 100 км</w:t>
            </w:r>
          </w:p>
        </w:tc>
        <w:tc>
          <w:tcPr>
            <w:tcW w:w="1500" w:type="dxa"/>
          </w:tcPr>
          <w:p w:rsidR="0004198D" w:rsidRPr="00E6183F"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Pr>
                <w:bCs/>
                <w:sz w:val="20"/>
                <w:szCs w:val="20"/>
              </w:rPr>
              <w:t>9</w:t>
            </w:r>
            <w:r>
              <w:rPr>
                <w:bCs/>
                <w:sz w:val="20"/>
                <w:szCs w:val="20"/>
                <w:lang w:val="sr-Cyrl-CS"/>
              </w:rPr>
              <w:t>7</w:t>
            </w:r>
            <w:r w:rsidRPr="00E6183F">
              <w:rPr>
                <w:bCs/>
                <w:sz w:val="20"/>
                <w:szCs w:val="20"/>
              </w:rPr>
              <w:t>.</w:t>
            </w:r>
          </w:p>
        </w:tc>
        <w:tc>
          <w:tcPr>
            <w:tcW w:w="7229" w:type="dxa"/>
            <w:gridSpan w:val="3"/>
          </w:tcPr>
          <w:p w:rsidR="0004198D" w:rsidRPr="00E6183F" w:rsidRDefault="0004198D" w:rsidP="005D7705">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преко 100 км</w:t>
            </w:r>
          </w:p>
        </w:tc>
        <w:tc>
          <w:tcPr>
            <w:tcW w:w="1500" w:type="dxa"/>
          </w:tcPr>
          <w:p w:rsidR="0004198D" w:rsidRPr="00E6183F"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8</w:t>
            </w:r>
            <w:r w:rsidRPr="00E6183F">
              <w:rPr>
                <w:bCs/>
                <w:sz w:val="20"/>
                <w:szCs w:val="20"/>
              </w:rPr>
              <w:t>.</w:t>
            </w:r>
          </w:p>
        </w:tc>
        <w:tc>
          <w:tcPr>
            <w:tcW w:w="7229" w:type="dxa"/>
            <w:gridSpan w:val="3"/>
          </w:tcPr>
          <w:p w:rsidR="0004198D" w:rsidRPr="00E6183F" w:rsidRDefault="0004198D" w:rsidP="005D7705">
            <w:pPr>
              <w:tabs>
                <w:tab w:val="center" w:pos="4788"/>
                <w:tab w:val="left" w:pos="6212"/>
              </w:tabs>
              <w:spacing w:line="276" w:lineRule="auto"/>
              <w:contextualSpacing/>
              <w:jc w:val="both"/>
              <w:rPr>
                <w:bCs/>
                <w:sz w:val="20"/>
                <w:szCs w:val="20"/>
                <w:lang w:val="sr-Cyrl-CS"/>
              </w:rPr>
            </w:pPr>
            <w:r w:rsidRPr="00E6183F">
              <w:rPr>
                <w:bCs/>
                <w:sz w:val="20"/>
                <w:szCs w:val="20"/>
                <w:lang w:val="sr-Cyrl-CS"/>
              </w:rPr>
              <w:t xml:space="preserve">Цена реглаже трапа </w:t>
            </w:r>
          </w:p>
        </w:tc>
        <w:tc>
          <w:tcPr>
            <w:tcW w:w="1500" w:type="dxa"/>
          </w:tcPr>
          <w:p w:rsidR="0004198D" w:rsidRPr="00E6183F" w:rsidRDefault="0004198D" w:rsidP="005D7705">
            <w:pPr>
              <w:tabs>
                <w:tab w:val="center" w:pos="4788"/>
                <w:tab w:val="left" w:pos="6212"/>
              </w:tabs>
              <w:spacing w:line="276" w:lineRule="auto"/>
              <w:contextualSpacing/>
              <w:jc w:val="both"/>
              <w:rPr>
                <w:bCs/>
                <w:sz w:val="20"/>
                <w:szCs w:val="20"/>
              </w:rPr>
            </w:pPr>
          </w:p>
        </w:tc>
      </w:tr>
    </w:tbl>
    <w:p w:rsidR="0004198D" w:rsidRDefault="0004198D" w:rsidP="0053730E">
      <w:pPr>
        <w:tabs>
          <w:tab w:val="left" w:pos="780"/>
        </w:tabs>
        <w:rPr>
          <w:b/>
          <w:iCs/>
          <w:sz w:val="22"/>
          <w:szCs w:val="22"/>
          <w:lang w:val="sr-Cyrl-CS"/>
        </w:rPr>
      </w:pPr>
    </w:p>
    <w:p w:rsidR="0004198D" w:rsidRDefault="0004198D" w:rsidP="0053730E">
      <w:pPr>
        <w:tabs>
          <w:tab w:val="left" w:pos="780"/>
        </w:tabs>
        <w:rPr>
          <w:b/>
          <w:iCs/>
          <w:sz w:val="22"/>
          <w:szCs w:val="22"/>
          <w:lang w:val="sr-Cyrl-CS"/>
        </w:rPr>
      </w:pPr>
    </w:p>
    <w:p w:rsidR="0004198D" w:rsidRPr="0053730E" w:rsidRDefault="0004198D" w:rsidP="0053730E">
      <w:pPr>
        <w:tabs>
          <w:tab w:val="left" w:pos="780"/>
        </w:tabs>
        <w:rPr>
          <w:b/>
          <w:iCs/>
          <w:sz w:val="22"/>
          <w:szCs w:val="22"/>
          <w:lang w:val="sr-Cyrl-CS"/>
        </w:rPr>
      </w:pPr>
    </w:p>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450"/>
          <w:tab w:val="left" w:pos="780"/>
        </w:tabs>
        <w:jc w:val="both"/>
        <w:rPr>
          <w:b/>
          <w:iCs/>
          <w:sz w:val="22"/>
          <w:szCs w:val="22"/>
          <w:lang w:val="sr-Cyrl-CS"/>
        </w:rPr>
      </w:pPr>
      <w:r w:rsidRPr="0053730E">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53730E">
        <w:rPr>
          <w:b/>
          <w:iCs/>
          <w:sz w:val="22"/>
          <w:szCs w:val="22"/>
          <w:lang w:val="sr-Cyrl-CS"/>
        </w:rPr>
        <w:tab/>
      </w:r>
    </w:p>
    <w:p w:rsidR="0053730E" w:rsidRPr="0053730E" w:rsidRDefault="0053730E" w:rsidP="0053730E">
      <w:pPr>
        <w:tabs>
          <w:tab w:val="left" w:pos="780"/>
        </w:tabs>
        <w:jc w:val="center"/>
        <w:rPr>
          <w:b/>
          <w:iCs/>
          <w:sz w:val="22"/>
          <w:szCs w:val="22"/>
          <w:lang w:val="sr-Cyrl-CS"/>
        </w:rPr>
      </w:pPr>
    </w:p>
    <w:p w:rsidR="000270AD" w:rsidRDefault="000270AD" w:rsidP="0053730E">
      <w:pPr>
        <w:tabs>
          <w:tab w:val="left" w:pos="780"/>
        </w:tabs>
        <w:jc w:val="center"/>
        <w:rPr>
          <w:b/>
          <w:iCs/>
          <w:sz w:val="22"/>
          <w:szCs w:val="22"/>
          <w:lang w:val="sr-Cyrl-CS"/>
        </w:rPr>
        <w:sectPr w:rsidR="000270AD" w:rsidSect="006442A6">
          <w:pgSz w:w="11907" w:h="16839" w:code="9"/>
          <w:pgMar w:top="415" w:right="1440" w:bottom="1152" w:left="1440" w:header="576" w:footer="439" w:gutter="0"/>
          <w:cols w:space="708"/>
          <w:titlePg/>
          <w:docGrid w:linePitch="360"/>
        </w:sectPr>
      </w:pPr>
    </w:p>
    <w:p w:rsidR="0053730E" w:rsidRDefault="0053730E" w:rsidP="0053730E">
      <w:pPr>
        <w:tabs>
          <w:tab w:val="left" w:pos="780"/>
        </w:tabs>
        <w:jc w:val="center"/>
        <w:rPr>
          <w:b/>
          <w:iCs/>
          <w:sz w:val="22"/>
          <w:szCs w:val="22"/>
          <w:lang w:val="sr-Cyrl-CS"/>
        </w:rPr>
      </w:pPr>
    </w:p>
    <w:p w:rsidR="000270AD" w:rsidRPr="0053730E" w:rsidRDefault="000270AD"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0270AD" w:rsidRPr="00E83D09" w:rsidRDefault="000270AD" w:rsidP="000270AD">
      <w:pPr>
        <w:tabs>
          <w:tab w:val="left" w:pos="780"/>
        </w:tabs>
        <w:jc w:val="center"/>
        <w:rPr>
          <w:b/>
          <w:iCs/>
          <w:lang w:val="sr-Cyrl-CS"/>
        </w:rPr>
      </w:pPr>
      <w:r w:rsidRPr="00E83D09">
        <w:rPr>
          <w:b/>
          <w:iCs/>
          <w:lang w:val="sr-Cyrl-CS"/>
        </w:rPr>
        <w:t xml:space="preserve">Партија </w:t>
      </w:r>
      <w:r w:rsidRPr="00E83D09">
        <w:rPr>
          <w:b/>
          <w:iCs/>
        </w:rPr>
        <w:t>IV</w:t>
      </w:r>
      <w:r w:rsidRPr="00E83D09">
        <w:rPr>
          <w:b/>
          <w:iCs/>
          <w:lang w:val="sr-Latn-CS"/>
        </w:rPr>
        <w:t xml:space="preserve"> - Одржавање службених возила марке Опел</w:t>
      </w:r>
      <w:r w:rsidRPr="00E83D09">
        <w:rPr>
          <w:b/>
          <w:iCs/>
          <w:lang w:val="sr-Cyrl-CS"/>
        </w:rPr>
        <w:t xml:space="preserve"> </w:t>
      </w:r>
      <w:r w:rsidRPr="00E83D09">
        <w:rPr>
          <w:b/>
          <w:lang w:val="sr-Latn-CS"/>
        </w:rPr>
        <w:t>„VIVARO“</w:t>
      </w:r>
    </w:p>
    <w:p w:rsidR="000270AD" w:rsidRPr="00E83D09" w:rsidRDefault="000270AD" w:rsidP="000270AD">
      <w:pPr>
        <w:tabs>
          <w:tab w:val="left" w:pos="780"/>
        </w:tabs>
        <w:jc w:val="center"/>
        <w:rPr>
          <w:b/>
          <w:iCs/>
          <w:lang w:val="sr-Cyrl-CS"/>
        </w:rPr>
      </w:pPr>
    </w:p>
    <w:p w:rsidR="000270AD" w:rsidRPr="00E83D09" w:rsidRDefault="000270AD" w:rsidP="000270AD">
      <w:pPr>
        <w:tabs>
          <w:tab w:val="left" w:pos="780"/>
        </w:tabs>
        <w:ind w:firstLine="720"/>
        <w:jc w:val="both"/>
        <w:rPr>
          <w:lang w:val="sr-Cyrl-CS"/>
        </w:rPr>
      </w:pPr>
    </w:p>
    <w:p w:rsidR="000270AD" w:rsidRPr="00E83D09" w:rsidRDefault="000270AD" w:rsidP="000270AD">
      <w:pPr>
        <w:tabs>
          <w:tab w:val="left" w:pos="780"/>
        </w:tabs>
        <w:ind w:firstLine="720"/>
        <w:jc w:val="both"/>
        <w:rPr>
          <w:lang w:val="sr-Cyrl-CS"/>
        </w:rPr>
      </w:pPr>
      <w:r w:rsidRPr="00E83D09">
        <w:rPr>
          <w:lang w:val="sr-Cyrl-CS"/>
        </w:rPr>
        <w:t>Општи услови:</w:t>
      </w:r>
    </w:p>
    <w:p w:rsidR="000270AD" w:rsidRPr="00E83D09" w:rsidRDefault="000270AD" w:rsidP="000270AD">
      <w:pPr>
        <w:tabs>
          <w:tab w:val="left" w:pos="780"/>
        </w:tabs>
        <w:ind w:firstLine="720"/>
        <w:jc w:val="both"/>
      </w:pPr>
    </w:p>
    <w:p w:rsidR="000270AD" w:rsidRPr="00E83D09" w:rsidRDefault="000270AD" w:rsidP="000270AD">
      <w:pPr>
        <w:tabs>
          <w:tab w:val="left" w:pos="780"/>
        </w:tabs>
        <w:ind w:firstLine="720"/>
        <w:jc w:val="both"/>
        <w:rPr>
          <w:lang w:val="sr-Cyrl-CS"/>
        </w:rPr>
      </w:pPr>
      <w:r w:rsidRPr="00E83D09">
        <w:t xml:space="preserve">Рок извршњења појединачне услуге </w:t>
      </w:r>
      <w:r w:rsidRPr="00E83D09">
        <w:rPr>
          <w:lang w:val="sr-Cyrl-CS"/>
        </w:rPr>
        <w:t xml:space="preserve">не може трајати </w:t>
      </w:r>
      <w:r w:rsidRPr="00E83D09">
        <w:t xml:space="preserve">дуже </w:t>
      </w:r>
      <w:r w:rsidRPr="00E83D09">
        <w:rPr>
          <w:lang w:val="sr-Cyrl-CS"/>
        </w:rPr>
        <w:t>од времена које потребно за уградњу резервног дела и времена потребног за дијагностицирање квара.</w:t>
      </w:r>
      <w:r w:rsidRPr="00E83D09">
        <w:t xml:space="preserve"> </w:t>
      </w:r>
      <w:r w:rsidRPr="00E83D09">
        <w:rPr>
          <w:lang w:val="sr-Cyrl-CS"/>
        </w:rPr>
        <w:t xml:space="preserve"> </w:t>
      </w:r>
    </w:p>
    <w:p w:rsidR="000270AD" w:rsidRPr="00E83D09" w:rsidRDefault="000270AD" w:rsidP="000270AD">
      <w:pPr>
        <w:tabs>
          <w:tab w:val="left" w:pos="780"/>
        </w:tabs>
        <w:ind w:firstLine="720"/>
        <w:jc w:val="both"/>
      </w:pPr>
      <w:r w:rsidRPr="00E83D09">
        <w:t xml:space="preserve">Место пружања услуга, </w:t>
      </w:r>
      <w:r w:rsidRPr="00E83D09">
        <w:rPr>
          <w:lang w:val="sr-Cyrl-CS"/>
        </w:rPr>
        <w:t xml:space="preserve">за </w:t>
      </w:r>
      <w:r w:rsidRPr="00E83D09">
        <w:t xml:space="preserve">предметнo возилo, је </w:t>
      </w:r>
      <w:r w:rsidRPr="00E83D09">
        <w:rPr>
          <w:lang w:val="sr-Cyrl-CS"/>
        </w:rPr>
        <w:t xml:space="preserve">сервис </w:t>
      </w:r>
      <w:r w:rsidRPr="00E83D09">
        <w:t>изабраног понуђача.</w:t>
      </w:r>
    </w:p>
    <w:p w:rsidR="000270AD" w:rsidRPr="00E83D09" w:rsidRDefault="000270AD" w:rsidP="000270AD">
      <w:pPr>
        <w:tabs>
          <w:tab w:val="left" w:pos="780"/>
        </w:tabs>
        <w:ind w:firstLine="720"/>
        <w:jc w:val="both"/>
      </w:pPr>
      <w:r w:rsidRPr="00E83D09">
        <w:rPr>
          <w:lang w:val="sr-Cyrl-CS"/>
        </w:rPr>
        <w:t>Сервис понуђача</w:t>
      </w:r>
      <w:r w:rsidRPr="00E83D09">
        <w:t xml:space="preserve"> у ко</w:t>
      </w:r>
      <w:r w:rsidRPr="00E83D09">
        <w:rPr>
          <w:lang w:val="sr-Cyrl-CS"/>
        </w:rPr>
        <w:t>ме</w:t>
      </w:r>
      <w:r w:rsidRPr="00E83D09">
        <w:t xml:space="preserve"> се врши пружање предметних услуга, не </w:t>
      </w:r>
      <w:r w:rsidRPr="00E83D09">
        <w:rPr>
          <w:lang w:val="sr-Cyrl-CS"/>
        </w:rPr>
        <w:t xml:space="preserve">може бити на већој удаљености од 15км, рачунајући од места седишта наручиоца, ул. Палмотићева број 2, Београд. Наручилац ће проверу вршити на основу </w:t>
      </w:r>
      <w:r w:rsidRPr="00E83D09">
        <w:rPr>
          <w:i/>
          <w:lang w:val="sr-Latn-CS"/>
        </w:rPr>
        <w:t>Google</w:t>
      </w:r>
      <w:r w:rsidRPr="00E83D09">
        <w:rPr>
          <w:lang w:val="sr-Cyrl-CS"/>
        </w:rPr>
        <w:t xml:space="preserve"> мапа, користећи најближи пут.</w:t>
      </w:r>
      <w:r w:rsidRPr="00E83D09">
        <w:t xml:space="preserve"> Уколико </w:t>
      </w:r>
      <w:r w:rsidRPr="00E83D09">
        <w:rPr>
          <w:lang w:val="sr-Cyrl-CS"/>
        </w:rPr>
        <w:t xml:space="preserve">се сервис </w:t>
      </w:r>
      <w:r w:rsidRPr="00E83D09">
        <w:t>у ко</w:t>
      </w:r>
      <w:r w:rsidRPr="00E83D09">
        <w:rPr>
          <w:lang w:val="sr-Cyrl-CS"/>
        </w:rPr>
        <w:t>ме</w:t>
      </w:r>
      <w:r w:rsidRPr="00E83D09">
        <w:t xml:space="preserve"> се врши пружање предметних услуга, удаљен више од 15км од адресе </w:t>
      </w:r>
      <w:r w:rsidRPr="00E83D09">
        <w:rPr>
          <w:lang w:val="sr-Cyrl-CS"/>
        </w:rPr>
        <w:t>седишта наручиоца</w:t>
      </w:r>
      <w:r w:rsidRPr="00E83D09">
        <w:t xml:space="preserve">, чијe je возилo предмет пружања услуге за ову партију, </w:t>
      </w:r>
      <w:r w:rsidRPr="00E83D09">
        <w:rPr>
          <w:lang w:val="sr-Cyrl-CS"/>
        </w:rPr>
        <w:t xml:space="preserve">понуђач је </w:t>
      </w:r>
      <w:r w:rsidRPr="00E83D09">
        <w:t xml:space="preserve">обавезан да сноси све трошкове транспорта возила (од адресе наручиоца до </w:t>
      </w:r>
      <w:r w:rsidRPr="00E83D09">
        <w:rPr>
          <w:lang w:val="sr-Cyrl-CS"/>
        </w:rPr>
        <w:t>сервиса</w:t>
      </w:r>
      <w:r w:rsidRPr="00E83D09">
        <w:t xml:space="preserve"> и назад - до наручиоца).</w:t>
      </w:r>
    </w:p>
    <w:p w:rsidR="000270AD" w:rsidRPr="00E83D09" w:rsidRDefault="000270AD" w:rsidP="000270AD">
      <w:pPr>
        <w:tabs>
          <w:tab w:val="left" w:pos="780"/>
        </w:tabs>
        <w:ind w:firstLine="720"/>
        <w:jc w:val="both"/>
        <w:rPr>
          <w:lang w:val="sr-Cyrl-CS"/>
        </w:rPr>
      </w:pPr>
      <w:r w:rsidRPr="00E83D09">
        <w:rPr>
          <w:lang w:val="sr-Cyrl-CS"/>
        </w:rPr>
        <w:t>По правилу, у возило се уграђују оригинални (препоручени од стране произвођача) резервни делови. У возило се могу уградити и резервни делови који нису оригинални под условом да је понуђач добио писмено одобрење од наручиоца.</w:t>
      </w:r>
    </w:p>
    <w:p w:rsidR="000270AD" w:rsidRPr="00E83D09" w:rsidRDefault="000270AD" w:rsidP="000270AD">
      <w:pPr>
        <w:tabs>
          <w:tab w:val="left" w:pos="780"/>
        </w:tabs>
        <w:ind w:firstLine="720"/>
        <w:jc w:val="both"/>
        <w:rPr>
          <w:lang w:val="sr-Cyrl-CS"/>
        </w:rPr>
      </w:pPr>
      <w:r w:rsidRPr="00E83D09">
        <w:rPr>
          <w:lang w:val="sr-Cyrl-CS"/>
        </w:rPr>
        <w:t>За сваки уграђени резервни део понуђач је у обавези да уз гаранцију достави и декларацију произвођача резервног дела.</w:t>
      </w:r>
    </w:p>
    <w:p w:rsidR="000270AD" w:rsidRPr="00E83D09" w:rsidRDefault="000270AD" w:rsidP="000270AD">
      <w:pPr>
        <w:tabs>
          <w:tab w:val="left" w:pos="780"/>
        </w:tabs>
        <w:ind w:firstLine="720"/>
        <w:jc w:val="both"/>
        <w:rPr>
          <w:lang w:val="sr-Cyrl-CS"/>
        </w:rPr>
      </w:pPr>
      <w:r w:rsidRPr="00E83D09">
        <w:rPr>
          <w:lang w:val="sr-Cyrl-CS"/>
        </w:rPr>
        <w:t xml:space="preserve">Замењени делови се враћају након замене наручиоцу. </w:t>
      </w:r>
    </w:p>
    <w:p w:rsidR="000270AD" w:rsidRPr="00E83D09" w:rsidRDefault="000270AD" w:rsidP="000270AD">
      <w:pPr>
        <w:tabs>
          <w:tab w:val="left" w:pos="780"/>
        </w:tabs>
        <w:ind w:firstLine="720"/>
        <w:jc w:val="both"/>
      </w:pPr>
      <w:r w:rsidRPr="00E83D09">
        <w:rPr>
          <w:lang w:val="sr-Cyrl-CS"/>
        </w:rPr>
        <w:t>На резервне делове и извршене услуге понуђачи издају писану гаранцију, која не може бити мања од 12 месеци, без обзира на број пређених километара.</w:t>
      </w:r>
    </w:p>
    <w:p w:rsidR="000270AD" w:rsidRPr="00E83D09" w:rsidRDefault="000270AD" w:rsidP="000270AD">
      <w:pPr>
        <w:tabs>
          <w:tab w:val="left" w:pos="780"/>
        </w:tabs>
        <w:ind w:firstLine="720"/>
        <w:jc w:val="both"/>
        <w:rPr>
          <w:lang w:val="sr-Cyrl-CS"/>
        </w:rPr>
      </w:pPr>
      <w:r w:rsidRPr="00E83D09">
        <w:rPr>
          <w:lang w:val="sr-Cyrl-CS"/>
        </w:rPr>
        <w:t>Понуђач је у обавези да сваки сервис упише у сервисну књижицу са детаљним описом посла који је обавио, називом уграђеног дела и серијским бројем уграђеног дела.</w:t>
      </w:r>
    </w:p>
    <w:p w:rsidR="000270AD" w:rsidRPr="00E83D09" w:rsidRDefault="000270AD" w:rsidP="000270AD">
      <w:pPr>
        <w:tabs>
          <w:tab w:val="left" w:pos="780"/>
        </w:tabs>
        <w:ind w:firstLine="720"/>
        <w:jc w:val="both"/>
      </w:pPr>
      <w:r w:rsidRPr="00E83D09">
        <w:t xml:space="preserve">Квалитет извршене услуге мора да одговара стандардима, прописима и правилима струке за ту врсту услуге и захтевима Корисника услуга. </w:t>
      </w:r>
    </w:p>
    <w:p w:rsidR="000270AD" w:rsidRPr="00E83D09" w:rsidRDefault="000270AD" w:rsidP="000270AD">
      <w:pPr>
        <w:tabs>
          <w:tab w:val="left" w:pos="780"/>
        </w:tabs>
        <w:ind w:firstLine="720"/>
        <w:jc w:val="both"/>
      </w:pPr>
      <w:r w:rsidRPr="00E83D09">
        <w:t>Квалитативни и квантитативни преглед ће се извршити у моменту извршења услуге.</w:t>
      </w:r>
    </w:p>
    <w:p w:rsidR="000270AD" w:rsidRPr="00E83D09" w:rsidRDefault="000270AD" w:rsidP="000270AD">
      <w:pPr>
        <w:autoSpaceDE w:val="0"/>
        <w:autoSpaceDN w:val="0"/>
        <w:adjustRightInd w:val="0"/>
        <w:ind w:firstLine="720"/>
        <w:jc w:val="both"/>
        <w:rPr>
          <w:rFonts w:eastAsia="Calibri"/>
          <w:lang w:val="sr-Cyrl-CS"/>
        </w:rPr>
      </w:pPr>
      <w:r w:rsidRPr="00E83D09">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rsidR="000270AD" w:rsidRPr="00E83D09" w:rsidRDefault="000270AD" w:rsidP="000270AD">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rsidR="000270AD" w:rsidRPr="00E83D09" w:rsidRDefault="000270AD" w:rsidP="000270AD">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rsidR="000270AD" w:rsidRPr="00E83D09" w:rsidRDefault="000270AD" w:rsidP="000270AD">
      <w:pPr>
        <w:autoSpaceDE w:val="0"/>
        <w:autoSpaceDN w:val="0"/>
        <w:adjustRightInd w:val="0"/>
        <w:ind w:firstLine="720"/>
        <w:jc w:val="both"/>
        <w:rPr>
          <w:rFonts w:eastAsia="Calibri"/>
          <w:lang w:val="sr-Cyrl-CS"/>
        </w:rPr>
      </w:pPr>
      <w:r w:rsidRPr="00E83D09">
        <w:rPr>
          <w:rFonts w:eastAsia="Calibri"/>
          <w:lang w:val="sr-Cyrl-CS"/>
        </w:rPr>
        <w:t>Понуђач је у обавези да приликом сваке замене филтера климе обави и биочишћење клима уређаја. Ова услуга ће бити плаћена према званичном ценовнику.</w:t>
      </w: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Default="000270AD" w:rsidP="000270AD">
      <w:pPr>
        <w:tabs>
          <w:tab w:val="left" w:pos="780"/>
        </w:tabs>
        <w:jc w:val="center"/>
        <w:rPr>
          <w:b/>
          <w:iCs/>
          <w:sz w:val="22"/>
          <w:szCs w:val="22"/>
        </w:rPr>
        <w:sectPr w:rsidR="000270AD" w:rsidSect="006442A6">
          <w:pgSz w:w="11907" w:h="16839" w:code="9"/>
          <w:pgMar w:top="415" w:right="1440" w:bottom="1152" w:left="1440" w:header="576" w:footer="439" w:gutter="0"/>
          <w:cols w:space="708"/>
          <w:titlePg/>
          <w:docGrid w:linePitch="360"/>
        </w:sectPr>
      </w:pPr>
    </w:p>
    <w:p w:rsidR="000270AD" w:rsidRPr="00E6183F" w:rsidRDefault="000270AD" w:rsidP="000270AD">
      <w:pPr>
        <w:tabs>
          <w:tab w:val="left" w:pos="780"/>
        </w:tabs>
        <w:jc w:val="center"/>
        <w:rPr>
          <w:b/>
          <w:iCs/>
          <w:sz w:val="22"/>
          <w:szCs w:val="22"/>
        </w:rPr>
      </w:pPr>
    </w:p>
    <w:p w:rsidR="000270AD" w:rsidRDefault="000270AD" w:rsidP="000270AD">
      <w:pPr>
        <w:tabs>
          <w:tab w:val="left" w:pos="780"/>
        </w:tabs>
        <w:jc w:val="center"/>
        <w:rPr>
          <w:b/>
          <w:iCs/>
          <w:sz w:val="22"/>
          <w:szCs w:val="22"/>
          <w:lang w:val="sr-Cyrl-CS"/>
        </w:rPr>
      </w:pPr>
    </w:p>
    <w:p w:rsidR="000270AD" w:rsidRPr="00E6183F" w:rsidRDefault="000270AD" w:rsidP="000270AD">
      <w:pPr>
        <w:tabs>
          <w:tab w:val="left" w:pos="615"/>
          <w:tab w:val="left" w:pos="780"/>
        </w:tabs>
        <w:ind w:firstLine="720"/>
        <w:jc w:val="center"/>
        <w:rPr>
          <w:b/>
          <w:iCs/>
          <w:sz w:val="22"/>
          <w:szCs w:val="22"/>
          <w:lang w:val="sr-Cyrl-CS"/>
        </w:rPr>
      </w:pPr>
      <w:r w:rsidRPr="00E6183F">
        <w:rPr>
          <w:b/>
          <w:iCs/>
          <w:sz w:val="22"/>
          <w:szCs w:val="22"/>
          <w:lang w:val="sr-Cyrl-CS"/>
        </w:rPr>
        <w:t>„</w:t>
      </w:r>
      <w:r w:rsidRPr="00E6183F">
        <w:rPr>
          <w:b/>
          <w:color w:val="000000"/>
          <w:sz w:val="22"/>
          <w:szCs w:val="22"/>
        </w:rPr>
        <w:t>OPEL VIVARO</w:t>
      </w:r>
      <w:r w:rsidRPr="00E6183F">
        <w:rPr>
          <w:b/>
          <w:iCs/>
          <w:sz w:val="22"/>
          <w:szCs w:val="22"/>
          <w:lang w:val="sr-Cyrl-CS"/>
        </w:rPr>
        <w:t>“</w:t>
      </w:r>
      <w:r w:rsidRPr="00E6183F">
        <w:rPr>
          <w:b/>
          <w:iCs/>
          <w:sz w:val="22"/>
          <w:szCs w:val="22"/>
        </w:rPr>
        <w:t xml:space="preserve"> </w:t>
      </w:r>
      <w:r w:rsidRPr="00E6183F">
        <w:rPr>
          <w:b/>
          <w:color w:val="000000"/>
          <w:sz w:val="22"/>
          <w:szCs w:val="22"/>
        </w:rPr>
        <w:t>2.5</w:t>
      </w:r>
      <w:r>
        <w:rPr>
          <w:b/>
          <w:iCs/>
          <w:sz w:val="22"/>
          <w:szCs w:val="22"/>
        </w:rPr>
        <w:t xml:space="preserve"> 107kw</w:t>
      </w:r>
    </w:p>
    <w:p w:rsidR="000270AD"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615"/>
          <w:tab w:val="left" w:pos="780"/>
        </w:tabs>
        <w:rPr>
          <w:b/>
          <w:iCs/>
          <w:sz w:val="22"/>
          <w:szCs w:val="22"/>
          <w:lang w:val="sr-Cyrl-CS"/>
        </w:rPr>
      </w:pPr>
      <w:r>
        <w:rPr>
          <w:b/>
          <w:iCs/>
          <w:sz w:val="22"/>
          <w:szCs w:val="22"/>
          <w:lang w:val="sr-Cyrl-CS"/>
        </w:rPr>
        <w:t>Подаци о возилу</w:t>
      </w:r>
      <w:r w:rsidRPr="00E6183F">
        <w:rPr>
          <w:b/>
          <w:iCs/>
          <w:sz w:val="22"/>
          <w:szCs w:val="22"/>
          <w:lang w:val="sr-Cyrl-CS"/>
        </w:rPr>
        <w:t xml:space="preserve"> које је предмет набавке:</w:t>
      </w:r>
    </w:p>
    <w:p w:rsidR="000270AD" w:rsidRPr="00E6183F" w:rsidRDefault="000270AD" w:rsidP="000270AD">
      <w:pPr>
        <w:tabs>
          <w:tab w:val="left" w:pos="615"/>
          <w:tab w:val="left" w:pos="780"/>
        </w:tabs>
        <w:rPr>
          <w:b/>
          <w:iCs/>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160"/>
        <w:gridCol w:w="1530"/>
        <w:gridCol w:w="2790"/>
        <w:gridCol w:w="2268"/>
      </w:tblGrid>
      <w:tr w:rsidR="000270AD" w:rsidRPr="00E6183F" w:rsidTr="00AE5172">
        <w:tc>
          <w:tcPr>
            <w:tcW w:w="720" w:type="dxa"/>
            <w:vAlign w:val="center"/>
          </w:tcPr>
          <w:p w:rsidR="000270AD" w:rsidRPr="00E6183F" w:rsidRDefault="000270AD" w:rsidP="00AE5172">
            <w:pPr>
              <w:tabs>
                <w:tab w:val="left" w:pos="615"/>
                <w:tab w:val="left" w:pos="780"/>
              </w:tabs>
              <w:jc w:val="center"/>
              <w:rPr>
                <w:b/>
                <w:iCs/>
                <w:sz w:val="22"/>
                <w:szCs w:val="22"/>
                <w:lang w:val="sr-Cyrl-CS"/>
              </w:rPr>
            </w:pPr>
            <w:r w:rsidRPr="00E6183F">
              <w:rPr>
                <w:b/>
                <w:iCs/>
                <w:sz w:val="22"/>
                <w:szCs w:val="22"/>
                <w:lang w:val="sr-Cyrl-CS"/>
              </w:rPr>
              <w:t>Ред. бр.</w:t>
            </w:r>
          </w:p>
        </w:tc>
        <w:tc>
          <w:tcPr>
            <w:tcW w:w="2160" w:type="dxa"/>
            <w:vAlign w:val="center"/>
          </w:tcPr>
          <w:p w:rsidR="000270AD" w:rsidRPr="00E6183F" w:rsidRDefault="000270AD" w:rsidP="00AE5172">
            <w:pPr>
              <w:tabs>
                <w:tab w:val="left" w:pos="615"/>
                <w:tab w:val="left" w:pos="780"/>
              </w:tabs>
              <w:jc w:val="center"/>
              <w:rPr>
                <w:b/>
                <w:iCs/>
                <w:sz w:val="22"/>
                <w:szCs w:val="22"/>
                <w:lang w:val="sr-Cyrl-CS"/>
              </w:rPr>
            </w:pPr>
            <w:r w:rsidRPr="00E6183F">
              <w:rPr>
                <w:b/>
                <w:iCs/>
                <w:sz w:val="22"/>
                <w:szCs w:val="22"/>
                <w:lang w:val="sr-Cyrl-CS"/>
              </w:rPr>
              <w:t>Регистарски број</w:t>
            </w:r>
          </w:p>
        </w:tc>
        <w:tc>
          <w:tcPr>
            <w:tcW w:w="1530" w:type="dxa"/>
            <w:vAlign w:val="center"/>
          </w:tcPr>
          <w:p w:rsidR="000270AD" w:rsidRPr="00E6183F" w:rsidRDefault="000270AD" w:rsidP="00AE5172">
            <w:pPr>
              <w:tabs>
                <w:tab w:val="left" w:pos="615"/>
                <w:tab w:val="left" w:pos="780"/>
              </w:tabs>
              <w:jc w:val="center"/>
              <w:rPr>
                <w:b/>
                <w:iCs/>
                <w:sz w:val="22"/>
                <w:szCs w:val="22"/>
                <w:lang w:val="sr-Cyrl-CS"/>
              </w:rPr>
            </w:pPr>
            <w:r w:rsidRPr="00E6183F">
              <w:rPr>
                <w:b/>
                <w:iCs/>
                <w:sz w:val="22"/>
                <w:szCs w:val="22"/>
                <w:lang w:val="sr-Cyrl-CS"/>
              </w:rPr>
              <w:t>Годиште</w:t>
            </w:r>
          </w:p>
        </w:tc>
        <w:tc>
          <w:tcPr>
            <w:tcW w:w="2790" w:type="dxa"/>
            <w:vAlign w:val="center"/>
          </w:tcPr>
          <w:p w:rsidR="000270AD" w:rsidRPr="00E6183F" w:rsidRDefault="000270AD" w:rsidP="00AE5172">
            <w:pPr>
              <w:tabs>
                <w:tab w:val="left" w:pos="615"/>
                <w:tab w:val="left" w:pos="780"/>
              </w:tabs>
              <w:jc w:val="center"/>
              <w:rPr>
                <w:b/>
                <w:iCs/>
                <w:sz w:val="22"/>
                <w:szCs w:val="22"/>
                <w:lang w:val="sr-Cyrl-CS"/>
              </w:rPr>
            </w:pPr>
            <w:r w:rsidRPr="00E6183F">
              <w:rPr>
                <w:b/>
                <w:iCs/>
                <w:sz w:val="22"/>
                <w:szCs w:val="22"/>
                <w:lang w:val="sr-Cyrl-CS"/>
              </w:rPr>
              <w:t>Број шасије</w:t>
            </w:r>
          </w:p>
        </w:tc>
        <w:tc>
          <w:tcPr>
            <w:tcW w:w="2268" w:type="dxa"/>
            <w:vAlign w:val="center"/>
          </w:tcPr>
          <w:p w:rsidR="000270AD" w:rsidRPr="00E6183F" w:rsidRDefault="000270AD" w:rsidP="00AE5172">
            <w:pPr>
              <w:tabs>
                <w:tab w:val="left" w:pos="615"/>
                <w:tab w:val="left" w:pos="780"/>
              </w:tabs>
              <w:jc w:val="center"/>
              <w:rPr>
                <w:b/>
                <w:iCs/>
                <w:sz w:val="22"/>
                <w:szCs w:val="22"/>
                <w:lang w:val="sr-Cyrl-CS"/>
              </w:rPr>
            </w:pPr>
            <w:r w:rsidRPr="00E6183F">
              <w:rPr>
                <w:b/>
                <w:iCs/>
                <w:sz w:val="22"/>
                <w:szCs w:val="22"/>
                <w:lang w:val="sr-Cyrl-CS"/>
              </w:rPr>
              <w:t>Број мотора</w:t>
            </w:r>
          </w:p>
        </w:tc>
      </w:tr>
      <w:tr w:rsidR="000270AD" w:rsidRPr="00E6183F" w:rsidTr="00AE5172">
        <w:tc>
          <w:tcPr>
            <w:tcW w:w="720" w:type="dxa"/>
            <w:vAlign w:val="center"/>
          </w:tcPr>
          <w:p w:rsidR="000270AD" w:rsidRPr="00E6183F" w:rsidRDefault="000270AD" w:rsidP="00AE5172">
            <w:pPr>
              <w:tabs>
                <w:tab w:val="left" w:pos="615"/>
                <w:tab w:val="left" w:pos="780"/>
              </w:tabs>
              <w:jc w:val="center"/>
              <w:rPr>
                <w:b/>
                <w:iCs/>
                <w:sz w:val="22"/>
                <w:szCs w:val="22"/>
                <w:lang w:val="sr-Cyrl-CS"/>
              </w:rPr>
            </w:pPr>
            <w:r w:rsidRPr="00E6183F">
              <w:rPr>
                <w:b/>
                <w:iCs/>
                <w:sz w:val="22"/>
                <w:szCs w:val="22"/>
                <w:lang w:val="sr-Cyrl-CS"/>
              </w:rPr>
              <w:t>1.</w:t>
            </w:r>
          </w:p>
        </w:tc>
        <w:tc>
          <w:tcPr>
            <w:tcW w:w="2160" w:type="dxa"/>
            <w:vAlign w:val="center"/>
          </w:tcPr>
          <w:p w:rsidR="000270AD" w:rsidRPr="00E6183F" w:rsidRDefault="000270AD" w:rsidP="00AE5172">
            <w:pPr>
              <w:autoSpaceDE w:val="0"/>
              <w:autoSpaceDN w:val="0"/>
              <w:adjustRightInd w:val="0"/>
              <w:ind w:right="342"/>
              <w:jc w:val="center"/>
              <w:rPr>
                <w:b/>
                <w:color w:val="000000"/>
                <w:sz w:val="22"/>
                <w:szCs w:val="22"/>
              </w:rPr>
            </w:pPr>
            <w:r w:rsidRPr="00E6183F">
              <w:rPr>
                <w:b/>
                <w:color w:val="000000"/>
                <w:sz w:val="22"/>
                <w:szCs w:val="22"/>
              </w:rPr>
              <w:t xml:space="preserve">BG009-OB  </w:t>
            </w:r>
          </w:p>
        </w:tc>
        <w:tc>
          <w:tcPr>
            <w:tcW w:w="1530" w:type="dxa"/>
            <w:vAlign w:val="center"/>
          </w:tcPr>
          <w:p w:rsidR="000270AD" w:rsidRPr="00E6183F" w:rsidRDefault="000270AD" w:rsidP="00AE5172">
            <w:pPr>
              <w:tabs>
                <w:tab w:val="left" w:pos="615"/>
                <w:tab w:val="left" w:pos="780"/>
              </w:tabs>
              <w:jc w:val="center"/>
              <w:rPr>
                <w:b/>
                <w:iCs/>
                <w:sz w:val="22"/>
                <w:szCs w:val="22"/>
                <w:lang w:val="sr-Cyrl-CS"/>
              </w:rPr>
            </w:pPr>
            <w:r w:rsidRPr="00E6183F">
              <w:rPr>
                <w:b/>
                <w:iCs/>
                <w:sz w:val="22"/>
                <w:szCs w:val="22"/>
                <w:lang w:val="sr-Cyrl-CS"/>
              </w:rPr>
              <w:t>2008</w:t>
            </w:r>
          </w:p>
        </w:tc>
        <w:tc>
          <w:tcPr>
            <w:tcW w:w="2790" w:type="dxa"/>
            <w:vAlign w:val="center"/>
          </w:tcPr>
          <w:p w:rsidR="000270AD" w:rsidRPr="00E6183F" w:rsidRDefault="000270AD" w:rsidP="00AE5172">
            <w:pPr>
              <w:autoSpaceDE w:val="0"/>
              <w:autoSpaceDN w:val="0"/>
              <w:adjustRightInd w:val="0"/>
              <w:jc w:val="center"/>
              <w:rPr>
                <w:b/>
                <w:color w:val="000000"/>
                <w:sz w:val="22"/>
                <w:szCs w:val="22"/>
              </w:rPr>
            </w:pPr>
            <w:r w:rsidRPr="00E6183F">
              <w:rPr>
                <w:b/>
                <w:color w:val="000000"/>
                <w:sz w:val="22"/>
                <w:szCs w:val="22"/>
              </w:rPr>
              <w:t>WOLJ7BJB68V668414</w:t>
            </w:r>
          </w:p>
        </w:tc>
        <w:tc>
          <w:tcPr>
            <w:tcW w:w="2268" w:type="dxa"/>
          </w:tcPr>
          <w:p w:rsidR="000270AD" w:rsidRPr="00E6183F" w:rsidRDefault="000270AD" w:rsidP="00AE5172">
            <w:pPr>
              <w:autoSpaceDE w:val="0"/>
              <w:autoSpaceDN w:val="0"/>
              <w:adjustRightInd w:val="0"/>
              <w:jc w:val="center"/>
              <w:rPr>
                <w:b/>
                <w:color w:val="000000"/>
                <w:sz w:val="22"/>
                <w:szCs w:val="22"/>
              </w:rPr>
            </w:pPr>
            <w:r w:rsidRPr="00E6183F">
              <w:rPr>
                <w:b/>
                <w:color w:val="000000"/>
                <w:sz w:val="22"/>
                <w:szCs w:val="22"/>
              </w:rPr>
              <w:t>G9UB6-C041359</w:t>
            </w:r>
          </w:p>
        </w:tc>
      </w:tr>
    </w:tbl>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rPr>
          <w:b/>
          <w:iCs/>
          <w:sz w:val="22"/>
          <w:szCs w:val="22"/>
          <w:lang w:val="sr-Cyrl-CS"/>
        </w:rPr>
      </w:pPr>
      <w:r w:rsidRPr="00E6183F">
        <w:rPr>
          <w:b/>
          <w:iCs/>
          <w:sz w:val="22"/>
          <w:szCs w:val="22"/>
          <w:lang w:val="sr-Cyrl-CS"/>
        </w:rPr>
        <w:t>Опис услуга:</w:t>
      </w:r>
    </w:p>
    <w:p w:rsidR="000270AD" w:rsidRPr="00E6183F" w:rsidRDefault="000270AD" w:rsidP="000270AD">
      <w:pPr>
        <w:tabs>
          <w:tab w:val="left" w:pos="780"/>
        </w:tabs>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0270AD" w:rsidRPr="00E6183F" w:rsidTr="00AE5172">
        <w:tc>
          <w:tcPr>
            <w:tcW w:w="721" w:type="dxa"/>
            <w:vAlign w:val="center"/>
          </w:tcPr>
          <w:p w:rsidR="000270AD" w:rsidRPr="00E6183F" w:rsidRDefault="000270AD" w:rsidP="00AE5172">
            <w:pPr>
              <w:tabs>
                <w:tab w:val="center" w:pos="4788"/>
                <w:tab w:val="left" w:pos="6212"/>
              </w:tabs>
              <w:spacing w:line="276" w:lineRule="auto"/>
              <w:contextualSpacing/>
              <w:jc w:val="center"/>
              <w:rPr>
                <w:bCs/>
                <w:sz w:val="20"/>
                <w:szCs w:val="20"/>
              </w:rPr>
            </w:pPr>
            <w:r w:rsidRPr="00E6183F">
              <w:rPr>
                <w:bCs/>
                <w:sz w:val="20"/>
                <w:szCs w:val="20"/>
                <w:lang w:val="sr-Cyrl-CS"/>
              </w:rPr>
              <w:t>Р</w:t>
            </w:r>
            <w:r w:rsidRPr="00E6183F">
              <w:rPr>
                <w:bCs/>
                <w:sz w:val="20"/>
                <w:szCs w:val="20"/>
              </w:rPr>
              <w:t>ед. број</w:t>
            </w:r>
          </w:p>
        </w:tc>
        <w:tc>
          <w:tcPr>
            <w:tcW w:w="4229" w:type="dxa"/>
            <w:vAlign w:val="center"/>
          </w:tcPr>
          <w:p w:rsidR="000270AD" w:rsidRPr="00E6183F" w:rsidRDefault="000270AD" w:rsidP="00AE5172">
            <w:pPr>
              <w:tabs>
                <w:tab w:val="center" w:pos="4788"/>
                <w:tab w:val="left" w:pos="6212"/>
              </w:tabs>
              <w:spacing w:line="276" w:lineRule="auto"/>
              <w:contextualSpacing/>
              <w:jc w:val="center"/>
              <w:rPr>
                <w:bCs/>
                <w:sz w:val="20"/>
                <w:szCs w:val="20"/>
                <w:lang w:val="sr-Cyrl-CS"/>
              </w:rPr>
            </w:pPr>
          </w:p>
          <w:p w:rsidR="000270AD" w:rsidRPr="00E6183F" w:rsidRDefault="000270AD" w:rsidP="00AE5172">
            <w:pPr>
              <w:tabs>
                <w:tab w:val="center" w:pos="4788"/>
                <w:tab w:val="left" w:pos="6212"/>
              </w:tabs>
              <w:spacing w:line="276" w:lineRule="auto"/>
              <w:contextualSpacing/>
              <w:jc w:val="center"/>
              <w:rPr>
                <w:bCs/>
                <w:sz w:val="20"/>
                <w:szCs w:val="20"/>
                <w:lang w:val="sr-Cyrl-CS"/>
              </w:rPr>
            </w:pPr>
            <w:r w:rsidRPr="00E6183F">
              <w:rPr>
                <w:bCs/>
                <w:sz w:val="20"/>
                <w:szCs w:val="20"/>
                <w:lang w:val="sr-Cyrl-CS"/>
              </w:rPr>
              <w:t>ВРСТА УСЛУГЕ</w:t>
            </w:r>
          </w:p>
        </w:tc>
        <w:tc>
          <w:tcPr>
            <w:tcW w:w="1500" w:type="dxa"/>
            <w:vAlign w:val="center"/>
          </w:tcPr>
          <w:p w:rsidR="000270AD" w:rsidRDefault="000270AD" w:rsidP="00AE5172">
            <w:pPr>
              <w:tabs>
                <w:tab w:val="center" w:pos="4788"/>
                <w:tab w:val="left" w:pos="6212"/>
              </w:tabs>
              <w:spacing w:line="276" w:lineRule="auto"/>
              <w:contextualSpacing/>
              <w:jc w:val="center"/>
              <w:rPr>
                <w:bCs/>
                <w:sz w:val="20"/>
                <w:szCs w:val="20"/>
                <w:lang w:val="sr-Cyrl-CS"/>
              </w:rPr>
            </w:pPr>
            <w:r w:rsidRPr="00E6183F">
              <w:rPr>
                <w:bCs/>
                <w:sz w:val="20"/>
                <w:szCs w:val="20"/>
                <w:lang w:val="sr-Cyrl-CS"/>
              </w:rPr>
              <w:t xml:space="preserve">Време уградње </w:t>
            </w:r>
          </w:p>
          <w:p w:rsidR="000270AD" w:rsidRPr="00E6183F" w:rsidRDefault="000270AD" w:rsidP="00AE5172">
            <w:pPr>
              <w:tabs>
                <w:tab w:val="center" w:pos="4788"/>
                <w:tab w:val="left" w:pos="6212"/>
              </w:tabs>
              <w:spacing w:line="276" w:lineRule="auto"/>
              <w:contextualSpacing/>
              <w:jc w:val="center"/>
              <w:rPr>
                <w:bCs/>
                <w:sz w:val="20"/>
                <w:szCs w:val="20"/>
                <w:lang w:val="sr-Cyrl-CS"/>
              </w:rPr>
            </w:pPr>
            <w:r>
              <w:rPr>
                <w:bCs/>
                <w:sz w:val="20"/>
                <w:szCs w:val="20"/>
                <w:lang w:val="sr-Cyrl-CS"/>
              </w:rPr>
              <w:t>(норма час)</w:t>
            </w:r>
          </w:p>
        </w:tc>
        <w:tc>
          <w:tcPr>
            <w:tcW w:w="1500" w:type="dxa"/>
            <w:vAlign w:val="center"/>
          </w:tcPr>
          <w:p w:rsidR="000270AD" w:rsidRPr="00E6183F" w:rsidRDefault="000270AD" w:rsidP="00AE5172">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по радном часу без ПДВ</w:t>
            </w:r>
          </w:p>
        </w:tc>
        <w:tc>
          <w:tcPr>
            <w:tcW w:w="1500" w:type="dxa"/>
            <w:vAlign w:val="center"/>
          </w:tcPr>
          <w:p w:rsidR="000270AD" w:rsidRPr="00E6183F" w:rsidRDefault="000270AD" w:rsidP="00AE5172">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заменског дела без ПДВ</w:t>
            </w:r>
          </w:p>
        </w:tc>
      </w:tr>
      <w:tr w:rsidR="000270AD" w:rsidRPr="00E6183F" w:rsidTr="00AE5172">
        <w:tc>
          <w:tcPr>
            <w:tcW w:w="721" w:type="dxa"/>
            <w:vAlign w:val="center"/>
          </w:tcPr>
          <w:p w:rsidR="000270AD" w:rsidRPr="00E6183F" w:rsidRDefault="000270AD" w:rsidP="00AE5172">
            <w:pPr>
              <w:tabs>
                <w:tab w:val="center" w:pos="4788"/>
                <w:tab w:val="left" w:pos="6212"/>
              </w:tabs>
              <w:spacing w:line="276" w:lineRule="auto"/>
              <w:contextualSpacing/>
              <w:jc w:val="center"/>
              <w:rPr>
                <w:bCs/>
                <w:sz w:val="20"/>
                <w:szCs w:val="20"/>
                <w:lang w:val="sr-Cyrl-CS"/>
              </w:rPr>
            </w:pPr>
            <w:r w:rsidRPr="00E6183F">
              <w:rPr>
                <w:bCs/>
                <w:sz w:val="20"/>
                <w:szCs w:val="20"/>
                <w:lang w:val="sr-Cyrl-CS"/>
              </w:rPr>
              <w:t>1</w:t>
            </w:r>
          </w:p>
        </w:tc>
        <w:tc>
          <w:tcPr>
            <w:tcW w:w="4229" w:type="dxa"/>
            <w:vAlign w:val="center"/>
          </w:tcPr>
          <w:p w:rsidR="000270AD" w:rsidRPr="00E6183F" w:rsidRDefault="000270AD" w:rsidP="00AE5172">
            <w:pPr>
              <w:tabs>
                <w:tab w:val="center" w:pos="4788"/>
                <w:tab w:val="left" w:pos="6212"/>
              </w:tabs>
              <w:spacing w:line="276" w:lineRule="auto"/>
              <w:contextualSpacing/>
              <w:jc w:val="center"/>
              <w:rPr>
                <w:bCs/>
                <w:sz w:val="20"/>
                <w:szCs w:val="20"/>
                <w:lang w:val="sr-Cyrl-CS"/>
              </w:rPr>
            </w:pPr>
            <w:r w:rsidRPr="00E6183F">
              <w:rPr>
                <w:bCs/>
                <w:sz w:val="20"/>
                <w:szCs w:val="20"/>
                <w:lang w:val="sr-Cyrl-CS"/>
              </w:rPr>
              <w:t>2</w:t>
            </w:r>
          </w:p>
        </w:tc>
        <w:tc>
          <w:tcPr>
            <w:tcW w:w="1500" w:type="dxa"/>
            <w:vAlign w:val="center"/>
          </w:tcPr>
          <w:p w:rsidR="000270AD" w:rsidRPr="00E6183F" w:rsidRDefault="000270AD" w:rsidP="00AE5172">
            <w:pPr>
              <w:tabs>
                <w:tab w:val="center" w:pos="4788"/>
                <w:tab w:val="left" w:pos="6212"/>
              </w:tabs>
              <w:spacing w:line="276" w:lineRule="auto"/>
              <w:contextualSpacing/>
              <w:jc w:val="center"/>
              <w:rPr>
                <w:bCs/>
                <w:sz w:val="20"/>
                <w:szCs w:val="20"/>
                <w:lang w:val="sr-Cyrl-CS"/>
              </w:rPr>
            </w:pPr>
            <w:r w:rsidRPr="00E6183F">
              <w:rPr>
                <w:bCs/>
                <w:sz w:val="20"/>
                <w:szCs w:val="20"/>
                <w:lang w:val="sr-Cyrl-CS"/>
              </w:rPr>
              <w:t>3</w:t>
            </w:r>
          </w:p>
        </w:tc>
        <w:tc>
          <w:tcPr>
            <w:tcW w:w="1500" w:type="dxa"/>
            <w:vAlign w:val="center"/>
          </w:tcPr>
          <w:p w:rsidR="000270AD" w:rsidRPr="00E6183F" w:rsidRDefault="000270AD" w:rsidP="00AE5172">
            <w:pPr>
              <w:tabs>
                <w:tab w:val="center" w:pos="4788"/>
                <w:tab w:val="left" w:pos="6212"/>
              </w:tabs>
              <w:spacing w:line="276" w:lineRule="auto"/>
              <w:contextualSpacing/>
              <w:jc w:val="center"/>
              <w:rPr>
                <w:bCs/>
                <w:sz w:val="20"/>
                <w:szCs w:val="20"/>
                <w:lang w:val="sr-Cyrl-CS"/>
              </w:rPr>
            </w:pPr>
            <w:r w:rsidRPr="00E6183F">
              <w:rPr>
                <w:bCs/>
                <w:sz w:val="20"/>
                <w:szCs w:val="20"/>
                <w:lang w:val="sr-Cyrl-CS"/>
              </w:rPr>
              <w:t>4</w:t>
            </w:r>
          </w:p>
        </w:tc>
        <w:tc>
          <w:tcPr>
            <w:tcW w:w="1500" w:type="dxa"/>
            <w:vAlign w:val="center"/>
          </w:tcPr>
          <w:p w:rsidR="000270AD" w:rsidRPr="00E6183F" w:rsidRDefault="000270AD" w:rsidP="00AE5172">
            <w:pPr>
              <w:tabs>
                <w:tab w:val="center" w:pos="4788"/>
                <w:tab w:val="left" w:pos="6212"/>
              </w:tabs>
              <w:spacing w:line="276" w:lineRule="auto"/>
              <w:contextualSpacing/>
              <w:jc w:val="center"/>
              <w:rPr>
                <w:bCs/>
                <w:sz w:val="20"/>
                <w:szCs w:val="20"/>
                <w:lang w:val="sr-Cyrl-CS"/>
              </w:rPr>
            </w:pPr>
            <w:r w:rsidRPr="00E6183F">
              <w:rPr>
                <w:bCs/>
                <w:sz w:val="20"/>
                <w:szCs w:val="20"/>
                <w:lang w:val="sr-Cyrl-CS"/>
              </w:rPr>
              <w:t>5</w:t>
            </w: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35.</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36.</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0270AD" w:rsidRPr="00D34DA0" w:rsidRDefault="000270AD" w:rsidP="00AE5172">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0270AD" w:rsidRPr="00D34DA0" w:rsidRDefault="000270AD" w:rsidP="00AE5172">
            <w:pPr>
              <w:rPr>
                <w:sz w:val="20"/>
                <w:szCs w:val="20"/>
              </w:rPr>
            </w:pPr>
            <w:r w:rsidRPr="00D34DA0">
              <w:rPr>
                <w:bCs/>
                <w:sz w:val="20"/>
                <w:szCs w:val="20"/>
                <w:lang w:val="sr-Cyrl-CS"/>
              </w:rPr>
              <w:t>Замена задњег лежаја точка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0270AD" w:rsidRPr="00D34DA0" w:rsidRDefault="000270AD" w:rsidP="00AE5172">
            <w:pPr>
              <w:rPr>
                <w:sz w:val="20"/>
                <w:szCs w:val="20"/>
              </w:rPr>
            </w:pPr>
            <w:r w:rsidRPr="00D34DA0">
              <w:rPr>
                <w:bCs/>
                <w:sz w:val="20"/>
                <w:szCs w:val="20"/>
                <w:lang w:val="sr-Cyrl-CS"/>
              </w:rPr>
              <w:t>Замена задњег носача мењача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0270AD" w:rsidRPr="00D34DA0" w:rsidRDefault="000270AD" w:rsidP="00AE5172">
            <w:pPr>
              <w:rPr>
                <w:sz w:val="20"/>
                <w:szCs w:val="20"/>
              </w:rPr>
            </w:pPr>
            <w:r w:rsidRPr="00D34DA0">
              <w:rPr>
                <w:bCs/>
                <w:sz w:val="20"/>
                <w:szCs w:val="20"/>
                <w:lang w:val="sr-Cyrl-CS"/>
              </w:rPr>
              <w:t>Замена предњих гумица кочионих клешта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0270AD" w:rsidRPr="00D34DA0" w:rsidRDefault="000270AD" w:rsidP="00AE5172">
            <w:pPr>
              <w:rPr>
                <w:sz w:val="20"/>
                <w:szCs w:val="20"/>
              </w:rPr>
            </w:pPr>
            <w:r w:rsidRPr="00D34DA0">
              <w:rPr>
                <w:bCs/>
                <w:sz w:val="20"/>
                <w:szCs w:val="20"/>
                <w:lang w:val="sr-Cyrl-CS"/>
              </w:rPr>
              <w:t>Замена задњих гумица кочионих клешта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0270AD" w:rsidRPr="00D34DA0" w:rsidRDefault="000270AD" w:rsidP="00AE5172">
            <w:pPr>
              <w:rPr>
                <w:sz w:val="20"/>
                <w:szCs w:val="20"/>
              </w:rPr>
            </w:pPr>
            <w:r w:rsidRPr="00D34DA0">
              <w:rPr>
                <w:bCs/>
                <w:sz w:val="20"/>
                <w:szCs w:val="20"/>
                <w:lang w:val="sr-Cyrl-CS"/>
              </w:rPr>
              <w:t>Замена носача виско вентилатора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0270AD" w:rsidRPr="00D34DA0" w:rsidRDefault="000270AD" w:rsidP="00AE5172">
            <w:pPr>
              <w:rPr>
                <w:sz w:val="20"/>
                <w:szCs w:val="20"/>
              </w:rPr>
            </w:pPr>
            <w:r w:rsidRPr="00D34DA0">
              <w:rPr>
                <w:bCs/>
                <w:sz w:val="20"/>
                <w:szCs w:val="20"/>
                <w:lang w:val="sr-Cyrl-CS"/>
              </w:rPr>
              <w:t>Замена задњих одбојних гума амортизера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0270AD" w:rsidRPr="00D34DA0" w:rsidRDefault="000270AD" w:rsidP="00AE5172">
            <w:pPr>
              <w:rPr>
                <w:sz w:val="20"/>
                <w:szCs w:val="20"/>
              </w:rPr>
            </w:pPr>
            <w:r w:rsidRPr="00D34DA0">
              <w:rPr>
                <w:bCs/>
                <w:sz w:val="20"/>
                <w:szCs w:val="20"/>
                <w:lang w:val="sr-Cyrl-CS"/>
              </w:rPr>
              <w:t>Замена задњих шоља амортизера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0270AD" w:rsidRPr="00D34DA0" w:rsidRDefault="000270AD" w:rsidP="00AE5172">
            <w:pPr>
              <w:rPr>
                <w:sz w:val="20"/>
                <w:szCs w:val="20"/>
              </w:rPr>
            </w:pPr>
            <w:r w:rsidRPr="00D34DA0">
              <w:rPr>
                <w:bCs/>
                <w:sz w:val="20"/>
                <w:szCs w:val="20"/>
                <w:lang w:val="sr-Cyrl-CS"/>
              </w:rPr>
              <w:t>Замена задњих амортизера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0270AD" w:rsidRPr="00D34DA0" w:rsidRDefault="000270AD" w:rsidP="00AE5172">
            <w:pPr>
              <w:rPr>
                <w:sz w:val="20"/>
                <w:szCs w:val="20"/>
              </w:rPr>
            </w:pPr>
            <w:r w:rsidRPr="00D34DA0">
              <w:rPr>
                <w:bCs/>
                <w:sz w:val="20"/>
                <w:szCs w:val="20"/>
                <w:lang w:val="sr-Cyrl-CS"/>
              </w:rPr>
              <w:t>Замена предњих амортизера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0270AD" w:rsidRPr="00D34DA0" w:rsidRDefault="000270AD" w:rsidP="00AE5172">
            <w:pPr>
              <w:rPr>
                <w:sz w:val="20"/>
                <w:szCs w:val="20"/>
              </w:rPr>
            </w:pPr>
            <w:r w:rsidRPr="00D34DA0">
              <w:rPr>
                <w:bCs/>
                <w:sz w:val="20"/>
                <w:szCs w:val="20"/>
                <w:lang w:val="sr-Cyrl-CS"/>
              </w:rPr>
              <w:t>Замена термостата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0270AD" w:rsidRPr="00D34DA0" w:rsidRDefault="000270AD" w:rsidP="00AE5172">
            <w:pPr>
              <w:rPr>
                <w:sz w:val="20"/>
                <w:szCs w:val="20"/>
              </w:rPr>
            </w:pPr>
            <w:r w:rsidRPr="00D34DA0">
              <w:rPr>
                <w:bCs/>
                <w:sz w:val="20"/>
                <w:szCs w:val="20"/>
                <w:lang w:val="sr-Cyrl-CS"/>
              </w:rPr>
              <w:t>Замена вентилатора хладњака климе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0270AD" w:rsidRPr="00D34DA0" w:rsidRDefault="000270AD" w:rsidP="00AE5172">
            <w:pPr>
              <w:rPr>
                <w:sz w:val="20"/>
                <w:szCs w:val="20"/>
              </w:rPr>
            </w:pPr>
            <w:r w:rsidRPr="00D34DA0">
              <w:rPr>
                <w:bCs/>
                <w:sz w:val="20"/>
                <w:szCs w:val="20"/>
                <w:lang w:val="sr-Cyrl-CS"/>
              </w:rPr>
              <w:t>Замена електричне дизне за гориво</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0270AD" w:rsidRPr="00D34DA0" w:rsidRDefault="000270AD" w:rsidP="00AE5172">
            <w:pPr>
              <w:rPr>
                <w:sz w:val="20"/>
                <w:szCs w:val="20"/>
              </w:rPr>
            </w:pPr>
            <w:r w:rsidRPr="00D34DA0">
              <w:rPr>
                <w:bCs/>
                <w:sz w:val="20"/>
                <w:szCs w:val="20"/>
                <w:lang w:val="sr-Cyrl-CS"/>
              </w:rPr>
              <w:t>Замена пумпе за гориво</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0270AD" w:rsidRPr="00D34DA0" w:rsidRDefault="000270AD" w:rsidP="00AE5172">
            <w:pPr>
              <w:rPr>
                <w:sz w:val="20"/>
                <w:szCs w:val="20"/>
              </w:rPr>
            </w:pPr>
            <w:r w:rsidRPr="00D34DA0">
              <w:rPr>
                <w:bCs/>
                <w:sz w:val="20"/>
                <w:szCs w:val="20"/>
                <w:lang w:val="sr-Cyrl-CS"/>
              </w:rPr>
              <w:t>Замена катализатора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0270AD" w:rsidRPr="00D34DA0" w:rsidRDefault="000270AD" w:rsidP="00AE5172">
            <w:pPr>
              <w:rPr>
                <w:sz w:val="20"/>
                <w:szCs w:val="20"/>
              </w:rPr>
            </w:pPr>
            <w:r w:rsidRPr="00D34DA0">
              <w:rPr>
                <w:bCs/>
                <w:sz w:val="20"/>
                <w:szCs w:val="20"/>
                <w:lang w:val="sr-Cyrl-CS"/>
              </w:rPr>
              <w:t>Замена средњег лонца издувног система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0270AD" w:rsidRPr="00D34DA0" w:rsidRDefault="000270AD" w:rsidP="00AE5172">
            <w:pPr>
              <w:rPr>
                <w:sz w:val="20"/>
                <w:szCs w:val="20"/>
              </w:rPr>
            </w:pPr>
            <w:r w:rsidRPr="00D34DA0">
              <w:rPr>
                <w:bCs/>
                <w:sz w:val="20"/>
                <w:szCs w:val="20"/>
                <w:lang w:val="sr-Cyrl-CS"/>
              </w:rPr>
              <w:t>Замена задњег лонца издувног система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0270AD" w:rsidRPr="00D34DA0" w:rsidRDefault="000270AD" w:rsidP="00AE5172">
            <w:pPr>
              <w:rPr>
                <w:sz w:val="20"/>
                <w:szCs w:val="20"/>
              </w:rPr>
            </w:pPr>
            <w:r w:rsidRPr="00D34DA0">
              <w:rPr>
                <w:bCs/>
                <w:sz w:val="20"/>
                <w:szCs w:val="20"/>
                <w:lang w:val="sr-Cyrl-CS"/>
              </w:rPr>
              <w:t>Замена главног цилиндра квачила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0270AD" w:rsidRPr="00D34DA0" w:rsidRDefault="000270AD" w:rsidP="00AE5172">
            <w:pPr>
              <w:rPr>
                <w:sz w:val="20"/>
                <w:szCs w:val="20"/>
              </w:rPr>
            </w:pPr>
            <w:r w:rsidRPr="00D34DA0">
              <w:rPr>
                <w:bCs/>
                <w:sz w:val="20"/>
                <w:szCs w:val="20"/>
                <w:lang w:val="sr-Cyrl-CS"/>
              </w:rPr>
              <w:t>Замена помоћног цилиндра квачила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0270AD" w:rsidRPr="00D34DA0" w:rsidRDefault="000270AD" w:rsidP="00AE5172">
            <w:pPr>
              <w:rPr>
                <w:sz w:val="20"/>
                <w:szCs w:val="20"/>
              </w:rPr>
            </w:pPr>
            <w:r w:rsidRPr="00D34DA0">
              <w:rPr>
                <w:bCs/>
                <w:sz w:val="20"/>
                <w:szCs w:val="20"/>
                <w:lang w:val="sr-Cyrl-CS"/>
              </w:rPr>
              <w:t>Замена главног кочионог цилиндра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0270AD" w:rsidRPr="00D34DA0" w:rsidRDefault="000270AD" w:rsidP="00AE5172">
            <w:pPr>
              <w:rPr>
                <w:sz w:val="20"/>
                <w:szCs w:val="20"/>
              </w:rPr>
            </w:pPr>
            <w:r w:rsidRPr="00D34DA0">
              <w:rPr>
                <w:bCs/>
                <w:sz w:val="20"/>
                <w:szCs w:val="20"/>
                <w:lang w:val="sr-Cyrl-CS"/>
              </w:rPr>
              <w:t>Замена серво апарата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0270AD" w:rsidRPr="00D34DA0" w:rsidRDefault="000270AD" w:rsidP="00AE5172">
            <w:pPr>
              <w:rPr>
                <w:sz w:val="20"/>
                <w:szCs w:val="20"/>
              </w:rPr>
            </w:pPr>
            <w:r w:rsidRPr="00D34DA0">
              <w:rPr>
                <w:bCs/>
                <w:sz w:val="20"/>
                <w:szCs w:val="20"/>
                <w:lang w:val="sr-Cyrl-CS"/>
              </w:rPr>
              <w:t>Замена манжетне хомокинетичког зглоба до точка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0270AD" w:rsidRPr="00D34DA0" w:rsidRDefault="000270AD" w:rsidP="00AE5172">
            <w:pPr>
              <w:rPr>
                <w:sz w:val="20"/>
                <w:szCs w:val="20"/>
              </w:rPr>
            </w:pPr>
            <w:r w:rsidRPr="00D34DA0">
              <w:rPr>
                <w:bCs/>
                <w:sz w:val="20"/>
                <w:szCs w:val="20"/>
                <w:lang w:val="sr-Cyrl-CS"/>
              </w:rPr>
              <w:t>Замена манжетне хомокинетичког зглоба до мењача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0270AD" w:rsidRPr="00D34DA0" w:rsidRDefault="000270AD" w:rsidP="00AE5172">
            <w:pPr>
              <w:rPr>
                <w:sz w:val="20"/>
                <w:szCs w:val="20"/>
              </w:rPr>
            </w:pPr>
            <w:r w:rsidRPr="00D34DA0">
              <w:rPr>
                <w:bCs/>
                <w:sz w:val="20"/>
                <w:szCs w:val="20"/>
                <w:lang w:val="sr-Cyrl-CS"/>
              </w:rPr>
              <w:t>Замена хомокинетичког зглоба до точка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0270AD" w:rsidRPr="00D34DA0" w:rsidRDefault="000270AD" w:rsidP="00AE5172">
            <w:pPr>
              <w:rPr>
                <w:sz w:val="20"/>
                <w:szCs w:val="20"/>
              </w:rPr>
            </w:pPr>
            <w:r w:rsidRPr="00D34DA0">
              <w:rPr>
                <w:bCs/>
                <w:sz w:val="20"/>
                <w:szCs w:val="20"/>
                <w:lang w:val="sr-Cyrl-CS"/>
              </w:rPr>
              <w:t>Замена хомокинетичког зглоба до мењача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0270AD" w:rsidRPr="00D34DA0" w:rsidRDefault="000270AD" w:rsidP="00AE5172">
            <w:pPr>
              <w:rPr>
                <w:sz w:val="20"/>
                <w:szCs w:val="20"/>
              </w:rPr>
            </w:pPr>
            <w:r w:rsidRPr="00D34DA0">
              <w:rPr>
                <w:bCs/>
                <w:sz w:val="20"/>
                <w:szCs w:val="20"/>
                <w:lang w:val="sr-Cyrl-CS"/>
              </w:rPr>
              <w:t>Замена полуосовине са зглобовима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0270AD" w:rsidRPr="00D34DA0" w:rsidRDefault="000270AD" w:rsidP="00AE5172">
            <w:pPr>
              <w:rPr>
                <w:sz w:val="20"/>
                <w:szCs w:val="20"/>
              </w:rPr>
            </w:pPr>
            <w:r w:rsidRPr="00D34DA0">
              <w:rPr>
                <w:bCs/>
                <w:sz w:val="20"/>
                <w:szCs w:val="20"/>
                <w:lang w:val="sr-Cyrl-CS"/>
              </w:rPr>
              <w:t>Замена споне са крајем споне летве управљача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0270AD" w:rsidRPr="00D34DA0" w:rsidRDefault="000270AD" w:rsidP="00AE5172">
            <w:pPr>
              <w:rPr>
                <w:sz w:val="20"/>
                <w:szCs w:val="20"/>
              </w:rPr>
            </w:pPr>
            <w:r w:rsidRPr="00D34DA0">
              <w:rPr>
                <w:bCs/>
                <w:sz w:val="20"/>
                <w:szCs w:val="20"/>
                <w:lang w:val="sr-Cyrl-CS"/>
              </w:rPr>
              <w:t>Замена летве управљача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0270AD" w:rsidRPr="00D34DA0" w:rsidRDefault="000270AD" w:rsidP="00AE5172">
            <w:pPr>
              <w:rPr>
                <w:sz w:val="20"/>
                <w:szCs w:val="20"/>
              </w:rPr>
            </w:pPr>
            <w:r w:rsidRPr="00D34DA0">
              <w:rPr>
                <w:bCs/>
                <w:sz w:val="20"/>
                <w:szCs w:val="20"/>
                <w:lang w:val="sr-Cyrl-CS"/>
              </w:rPr>
              <w:t>Замена серво пумпе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0270AD" w:rsidRPr="00D34DA0" w:rsidRDefault="000270AD" w:rsidP="00AE5172">
            <w:pPr>
              <w:rPr>
                <w:sz w:val="20"/>
                <w:szCs w:val="20"/>
              </w:rPr>
            </w:pPr>
            <w:r w:rsidRPr="00D34DA0">
              <w:rPr>
                <w:bCs/>
                <w:sz w:val="20"/>
                <w:szCs w:val="20"/>
                <w:lang w:val="sr-Cyrl-CS"/>
              </w:rPr>
              <w:t>Замена манжетне летве управљача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0270AD" w:rsidRPr="00D34DA0" w:rsidRDefault="000270AD" w:rsidP="00AE5172">
            <w:pPr>
              <w:rPr>
                <w:sz w:val="20"/>
                <w:szCs w:val="20"/>
              </w:rPr>
            </w:pPr>
            <w:r w:rsidRPr="00D34DA0">
              <w:rPr>
                <w:bCs/>
                <w:sz w:val="20"/>
                <w:szCs w:val="20"/>
                <w:lang w:val="sr-Cyrl-CS"/>
              </w:rPr>
              <w:t>Замена ламбда сонде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0270AD" w:rsidRPr="00D34DA0" w:rsidRDefault="000270AD" w:rsidP="00AE5172">
            <w:pPr>
              <w:rPr>
                <w:sz w:val="20"/>
                <w:szCs w:val="20"/>
              </w:rPr>
            </w:pPr>
            <w:r w:rsidRPr="00D34DA0">
              <w:rPr>
                <w:bCs/>
                <w:sz w:val="20"/>
                <w:szCs w:val="20"/>
                <w:lang w:val="sr-Cyrl-CS"/>
              </w:rPr>
              <w:t>Замена централне јединице мотора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0270AD" w:rsidRPr="00D34DA0" w:rsidRDefault="000270AD" w:rsidP="00AE5172">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0270AD" w:rsidRPr="00D34DA0" w:rsidRDefault="000270AD" w:rsidP="00AE5172">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0270AD" w:rsidRPr="00D34DA0" w:rsidRDefault="000270AD" w:rsidP="00AE5172">
            <w:pPr>
              <w:rPr>
                <w:sz w:val="20"/>
                <w:szCs w:val="20"/>
              </w:rPr>
            </w:pPr>
            <w:r w:rsidRPr="00D34DA0">
              <w:rPr>
                <w:bCs/>
                <w:sz w:val="20"/>
                <w:szCs w:val="20"/>
                <w:lang w:val="sr-Cyrl-CS"/>
              </w:rPr>
              <w:t>Замена предње браве врата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0270AD" w:rsidRPr="00D34DA0" w:rsidRDefault="000270AD" w:rsidP="00AE5172">
            <w:pPr>
              <w:rPr>
                <w:sz w:val="20"/>
                <w:szCs w:val="20"/>
              </w:rPr>
            </w:pPr>
            <w:r w:rsidRPr="00D34DA0">
              <w:rPr>
                <w:bCs/>
                <w:sz w:val="20"/>
                <w:szCs w:val="20"/>
                <w:lang w:val="sr-Cyrl-CS"/>
              </w:rPr>
              <w:t>Замена браве петих врата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0270AD" w:rsidRPr="00D34DA0" w:rsidRDefault="000270AD" w:rsidP="00AE5172">
            <w:pPr>
              <w:rPr>
                <w:sz w:val="20"/>
                <w:szCs w:val="20"/>
              </w:rPr>
            </w:pPr>
            <w:r w:rsidRPr="00D34DA0">
              <w:rPr>
                <w:bCs/>
                <w:sz w:val="20"/>
                <w:szCs w:val="20"/>
                <w:lang w:val="sr-Cyrl-CS"/>
              </w:rPr>
              <w:t>Замена предњег подизача стакла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0270AD" w:rsidRPr="00D34DA0" w:rsidRDefault="000270AD" w:rsidP="00AE5172">
            <w:pPr>
              <w:rPr>
                <w:sz w:val="20"/>
                <w:szCs w:val="20"/>
              </w:rPr>
            </w:pPr>
            <w:r w:rsidRPr="00D34DA0">
              <w:rPr>
                <w:bCs/>
                <w:sz w:val="20"/>
                <w:szCs w:val="20"/>
                <w:lang w:val="sr-Cyrl-CS"/>
              </w:rPr>
              <w:t>Замена мотора подизача стакла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0270AD" w:rsidRPr="00D34DA0" w:rsidRDefault="000270AD" w:rsidP="00AE5172">
            <w:pPr>
              <w:rPr>
                <w:sz w:val="20"/>
                <w:szCs w:val="20"/>
              </w:rPr>
            </w:pPr>
            <w:r w:rsidRPr="00D34DA0">
              <w:rPr>
                <w:bCs/>
                <w:sz w:val="20"/>
                <w:szCs w:val="20"/>
                <w:lang w:val="sr-Cyrl-CS"/>
              </w:rPr>
              <w:t>Замена сирене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0270AD" w:rsidRPr="00D34DA0" w:rsidRDefault="000270AD" w:rsidP="00AE5172">
            <w:pPr>
              <w:rPr>
                <w:sz w:val="20"/>
                <w:szCs w:val="20"/>
              </w:rPr>
            </w:pPr>
            <w:r w:rsidRPr="00D34DA0">
              <w:rPr>
                <w:bCs/>
                <w:sz w:val="20"/>
                <w:szCs w:val="20"/>
                <w:lang w:val="sr-Cyrl-CS"/>
              </w:rPr>
              <w:t>Замена ручице мигавца (аблендер)</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0270AD" w:rsidRPr="00D34DA0" w:rsidRDefault="000270AD" w:rsidP="00AE5172">
            <w:pPr>
              <w:rPr>
                <w:sz w:val="20"/>
                <w:szCs w:val="20"/>
              </w:rPr>
            </w:pPr>
            <w:r w:rsidRPr="00D34DA0">
              <w:rPr>
                <w:bCs/>
                <w:sz w:val="20"/>
                <w:szCs w:val="20"/>
                <w:lang w:val="sr-Cyrl-CS"/>
              </w:rPr>
              <w:t>Замена ручице брисача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0270AD" w:rsidRPr="00D34DA0" w:rsidRDefault="000270AD" w:rsidP="00AE5172">
            <w:pPr>
              <w:rPr>
                <w:sz w:val="20"/>
                <w:szCs w:val="20"/>
              </w:rPr>
            </w:pPr>
            <w:r w:rsidRPr="00D34DA0">
              <w:rPr>
                <w:bCs/>
                <w:sz w:val="20"/>
                <w:szCs w:val="20"/>
                <w:lang w:val="sr-Cyrl-CS"/>
              </w:rPr>
              <w:t>Замена предњих метлица брисача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0270AD" w:rsidRPr="00D34DA0" w:rsidRDefault="000270AD" w:rsidP="00AE5172">
            <w:pPr>
              <w:rPr>
                <w:sz w:val="20"/>
                <w:szCs w:val="20"/>
              </w:rPr>
            </w:pPr>
            <w:r w:rsidRPr="00D34DA0">
              <w:rPr>
                <w:bCs/>
                <w:sz w:val="20"/>
                <w:szCs w:val="20"/>
                <w:lang w:val="sr-Cyrl-CS"/>
              </w:rPr>
              <w:t>Замена мотора предњих брисача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0270AD" w:rsidRPr="00D34DA0" w:rsidRDefault="000270AD" w:rsidP="00AE5172">
            <w:pPr>
              <w:rPr>
                <w:sz w:val="20"/>
                <w:szCs w:val="20"/>
              </w:rPr>
            </w:pPr>
            <w:r w:rsidRPr="00D34DA0">
              <w:rPr>
                <w:bCs/>
                <w:sz w:val="20"/>
                <w:szCs w:val="20"/>
                <w:lang w:val="sr-Cyrl-CS"/>
              </w:rPr>
              <w:t>Замена посуде за прање ветробранског стакла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0270AD" w:rsidRPr="00D34DA0" w:rsidRDefault="000270AD" w:rsidP="00AE5172">
            <w:pPr>
              <w:rPr>
                <w:sz w:val="20"/>
                <w:szCs w:val="20"/>
              </w:rPr>
            </w:pPr>
            <w:r w:rsidRPr="00D34DA0">
              <w:rPr>
                <w:bCs/>
                <w:sz w:val="20"/>
                <w:szCs w:val="20"/>
                <w:lang w:val="sr-Cyrl-CS"/>
              </w:rPr>
              <w:t>Замена мотора за прање ветробранског стакла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0270AD" w:rsidRPr="00D34DA0" w:rsidRDefault="000270AD" w:rsidP="00AE5172">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0270AD" w:rsidRPr="00D34DA0" w:rsidRDefault="000270AD" w:rsidP="00AE5172">
            <w:pPr>
              <w:rPr>
                <w:sz w:val="20"/>
                <w:szCs w:val="20"/>
              </w:rPr>
            </w:pPr>
            <w:r w:rsidRPr="00D34DA0">
              <w:rPr>
                <w:bCs/>
                <w:sz w:val="20"/>
                <w:szCs w:val="20"/>
                <w:lang w:val="sr-Cyrl-CS"/>
              </w:rPr>
              <w:t>Замена прекидача прозора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0270AD" w:rsidRPr="00D34DA0" w:rsidRDefault="000270AD" w:rsidP="00AE5172">
            <w:pPr>
              <w:rPr>
                <w:sz w:val="20"/>
                <w:szCs w:val="20"/>
              </w:rPr>
            </w:pPr>
            <w:r w:rsidRPr="00D34DA0">
              <w:rPr>
                <w:bCs/>
                <w:sz w:val="20"/>
                <w:szCs w:val="20"/>
                <w:lang w:val="sr-Cyrl-CS"/>
              </w:rPr>
              <w:t>Замена прекидач спољних огледала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87.</w:t>
            </w:r>
          </w:p>
        </w:tc>
        <w:tc>
          <w:tcPr>
            <w:tcW w:w="4229" w:type="dxa"/>
          </w:tcPr>
          <w:p w:rsidR="000270AD" w:rsidRPr="00D34DA0" w:rsidRDefault="000270AD" w:rsidP="00AE5172">
            <w:pPr>
              <w:rPr>
                <w:sz w:val="20"/>
                <w:szCs w:val="20"/>
              </w:rPr>
            </w:pPr>
            <w:r w:rsidRPr="00D34DA0">
              <w:rPr>
                <w:bCs/>
                <w:sz w:val="20"/>
                <w:szCs w:val="20"/>
                <w:lang w:val="sr-Cyrl-CS"/>
              </w:rPr>
              <w:t>Замена прекидача за светла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88.</w:t>
            </w:r>
          </w:p>
        </w:tc>
        <w:tc>
          <w:tcPr>
            <w:tcW w:w="4229" w:type="dxa"/>
          </w:tcPr>
          <w:p w:rsidR="000270AD" w:rsidRPr="00D34DA0" w:rsidRDefault="000270AD" w:rsidP="00AE5172">
            <w:pPr>
              <w:rPr>
                <w:sz w:val="20"/>
                <w:szCs w:val="20"/>
              </w:rPr>
            </w:pPr>
            <w:r w:rsidRPr="00D34DA0">
              <w:rPr>
                <w:bCs/>
                <w:sz w:val="20"/>
                <w:szCs w:val="20"/>
                <w:lang w:val="sr-Cyrl-CS"/>
              </w:rPr>
              <w:t>Замена мотора вентилатора кабине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0270AD" w:rsidRPr="00D34DA0" w:rsidRDefault="000270AD" w:rsidP="00AE5172">
            <w:pPr>
              <w:rPr>
                <w:sz w:val="20"/>
                <w:szCs w:val="20"/>
              </w:rPr>
            </w:pPr>
            <w:r w:rsidRPr="00D34DA0">
              <w:rPr>
                <w:bCs/>
                <w:sz w:val="20"/>
                <w:szCs w:val="20"/>
                <w:lang w:val="sr-Cyrl-CS"/>
              </w:rPr>
              <w:t>Замена отпорника вентилатора кабине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0270AD" w:rsidRPr="00D34DA0" w:rsidRDefault="000270AD" w:rsidP="00AE5172">
            <w:pPr>
              <w:rPr>
                <w:sz w:val="20"/>
                <w:szCs w:val="20"/>
              </w:rPr>
            </w:pPr>
            <w:r w:rsidRPr="00D34DA0">
              <w:rPr>
                <w:bCs/>
                <w:sz w:val="20"/>
                <w:szCs w:val="20"/>
                <w:lang w:val="sr-Cyrl-CS"/>
              </w:rPr>
              <w:t>Замена амортизера петих врата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0270AD" w:rsidRPr="00D34DA0" w:rsidRDefault="000270AD" w:rsidP="00AE5172">
            <w:pPr>
              <w:rPr>
                <w:sz w:val="20"/>
                <w:szCs w:val="20"/>
              </w:rPr>
            </w:pPr>
            <w:r w:rsidRPr="00D34DA0">
              <w:rPr>
                <w:bCs/>
                <w:sz w:val="20"/>
                <w:szCs w:val="20"/>
                <w:lang w:val="sr-Cyrl-CS"/>
              </w:rPr>
              <w:t>Замена сигурносног појаса</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0270AD" w:rsidRPr="00D34DA0" w:rsidRDefault="000270AD" w:rsidP="00AE5172">
            <w:pPr>
              <w:rPr>
                <w:bCs/>
                <w:sz w:val="20"/>
                <w:szCs w:val="20"/>
                <w:lang w:val="sr-Cyrl-CS"/>
              </w:rPr>
            </w:pPr>
            <w:r w:rsidRPr="00D34DA0">
              <w:rPr>
                <w:bCs/>
                <w:sz w:val="20"/>
                <w:szCs w:val="20"/>
                <w:lang w:val="sr-Cyrl-CS"/>
              </w:rPr>
              <w:t>Замена турбине</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rPr>
            </w:pPr>
            <w:r w:rsidRPr="00D34DA0">
              <w:rPr>
                <w:bCs/>
                <w:sz w:val="20"/>
                <w:szCs w:val="20"/>
              </w:rPr>
              <w:t>93.</w:t>
            </w:r>
          </w:p>
        </w:tc>
        <w:tc>
          <w:tcPr>
            <w:tcW w:w="4229" w:type="dxa"/>
          </w:tcPr>
          <w:p w:rsidR="000270AD" w:rsidRPr="00D34DA0" w:rsidRDefault="000270AD" w:rsidP="00AE5172">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H4</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rPr>
            </w:pPr>
            <w:r w:rsidRPr="00D34DA0">
              <w:rPr>
                <w:bCs/>
                <w:sz w:val="20"/>
                <w:szCs w:val="20"/>
              </w:rPr>
              <w:t>94.</w:t>
            </w:r>
          </w:p>
        </w:tc>
        <w:tc>
          <w:tcPr>
            <w:tcW w:w="4229" w:type="dxa"/>
          </w:tcPr>
          <w:p w:rsidR="000270AD" w:rsidRPr="00D34DA0" w:rsidRDefault="000270AD" w:rsidP="00AE5172">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D34DA0" w:rsidRDefault="000270AD" w:rsidP="00AE5172">
            <w:pPr>
              <w:tabs>
                <w:tab w:val="center" w:pos="4788"/>
                <w:tab w:val="left" w:pos="6212"/>
              </w:tabs>
              <w:spacing w:line="276" w:lineRule="auto"/>
              <w:contextualSpacing/>
              <w:jc w:val="center"/>
              <w:rPr>
                <w:bCs/>
                <w:sz w:val="20"/>
                <w:szCs w:val="20"/>
              </w:rPr>
            </w:pPr>
            <w:r w:rsidRPr="00D34DA0">
              <w:rPr>
                <w:bCs/>
                <w:sz w:val="20"/>
                <w:szCs w:val="20"/>
              </w:rPr>
              <w:t>95.</w:t>
            </w:r>
          </w:p>
        </w:tc>
        <w:tc>
          <w:tcPr>
            <w:tcW w:w="4229" w:type="dxa"/>
          </w:tcPr>
          <w:p w:rsidR="000270AD" w:rsidRPr="00D34DA0" w:rsidRDefault="000270AD" w:rsidP="00AE5172">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c>
          <w:tcPr>
            <w:tcW w:w="1500" w:type="dxa"/>
          </w:tcPr>
          <w:p w:rsidR="000270AD" w:rsidRPr="00D34DA0"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shd w:val="clear" w:color="auto" w:fill="948A54"/>
            <w:vAlign w:val="center"/>
          </w:tcPr>
          <w:p w:rsidR="000270AD" w:rsidRPr="00E6183F" w:rsidRDefault="000270AD" w:rsidP="00AE5172">
            <w:pPr>
              <w:tabs>
                <w:tab w:val="center" w:pos="4788"/>
                <w:tab w:val="left" w:pos="6212"/>
              </w:tabs>
              <w:spacing w:line="276" w:lineRule="auto"/>
              <w:contextualSpacing/>
              <w:jc w:val="center"/>
              <w:rPr>
                <w:b/>
                <w:bCs/>
                <w:sz w:val="20"/>
                <w:szCs w:val="20"/>
              </w:rPr>
            </w:pPr>
          </w:p>
        </w:tc>
        <w:tc>
          <w:tcPr>
            <w:tcW w:w="4229" w:type="dxa"/>
            <w:shd w:val="clear" w:color="auto" w:fill="948A54"/>
          </w:tcPr>
          <w:p w:rsidR="000270AD" w:rsidRPr="00E6183F" w:rsidRDefault="000270AD" w:rsidP="00AE5172">
            <w:pPr>
              <w:rPr>
                <w:b/>
                <w:bCs/>
                <w:sz w:val="20"/>
                <w:szCs w:val="20"/>
                <w:lang w:val="sr-Cyrl-CS"/>
              </w:rPr>
            </w:pPr>
          </w:p>
        </w:tc>
        <w:tc>
          <w:tcPr>
            <w:tcW w:w="1500" w:type="dxa"/>
            <w:shd w:val="clear" w:color="auto" w:fill="948A54"/>
          </w:tcPr>
          <w:p w:rsidR="000270AD" w:rsidRPr="00E6183F" w:rsidRDefault="000270AD" w:rsidP="00AE5172">
            <w:pPr>
              <w:tabs>
                <w:tab w:val="center" w:pos="4788"/>
                <w:tab w:val="left" w:pos="6212"/>
              </w:tabs>
              <w:spacing w:line="276" w:lineRule="auto"/>
              <w:contextualSpacing/>
              <w:jc w:val="both"/>
              <w:rPr>
                <w:bCs/>
                <w:sz w:val="20"/>
                <w:szCs w:val="20"/>
              </w:rPr>
            </w:pPr>
          </w:p>
        </w:tc>
        <w:tc>
          <w:tcPr>
            <w:tcW w:w="1500" w:type="dxa"/>
            <w:shd w:val="clear" w:color="auto" w:fill="948A54"/>
          </w:tcPr>
          <w:p w:rsidR="000270AD" w:rsidRPr="00E6183F" w:rsidRDefault="000270AD" w:rsidP="00AE5172">
            <w:pPr>
              <w:tabs>
                <w:tab w:val="center" w:pos="4788"/>
                <w:tab w:val="left" w:pos="6212"/>
              </w:tabs>
              <w:spacing w:line="276" w:lineRule="auto"/>
              <w:contextualSpacing/>
              <w:jc w:val="both"/>
              <w:rPr>
                <w:bCs/>
                <w:sz w:val="20"/>
                <w:szCs w:val="20"/>
              </w:rPr>
            </w:pPr>
          </w:p>
        </w:tc>
        <w:tc>
          <w:tcPr>
            <w:tcW w:w="1500" w:type="dxa"/>
            <w:shd w:val="clear" w:color="auto" w:fill="948A54"/>
          </w:tcPr>
          <w:p w:rsidR="000270AD" w:rsidRPr="00E6183F"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E6183F" w:rsidRDefault="000270AD" w:rsidP="00AE5172">
            <w:pPr>
              <w:tabs>
                <w:tab w:val="center" w:pos="4788"/>
                <w:tab w:val="left" w:pos="6212"/>
              </w:tabs>
              <w:spacing w:line="276" w:lineRule="auto"/>
              <w:contextualSpacing/>
              <w:jc w:val="center"/>
              <w:rPr>
                <w:bCs/>
                <w:sz w:val="20"/>
                <w:szCs w:val="20"/>
              </w:rPr>
            </w:pPr>
            <w:r>
              <w:rPr>
                <w:bCs/>
                <w:sz w:val="20"/>
                <w:szCs w:val="20"/>
              </w:rPr>
              <w:t>96.</w:t>
            </w:r>
          </w:p>
        </w:tc>
        <w:tc>
          <w:tcPr>
            <w:tcW w:w="7229" w:type="dxa"/>
            <w:gridSpan w:val="3"/>
          </w:tcPr>
          <w:p w:rsidR="000270AD" w:rsidRPr="00E6183F" w:rsidRDefault="000270AD" w:rsidP="00AE5172">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до 100 км</w:t>
            </w:r>
          </w:p>
        </w:tc>
        <w:tc>
          <w:tcPr>
            <w:tcW w:w="1500" w:type="dxa"/>
          </w:tcPr>
          <w:p w:rsidR="000270AD" w:rsidRPr="00E6183F"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E6183F" w:rsidRDefault="000270AD" w:rsidP="00AE5172">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7</w:t>
            </w:r>
            <w:r w:rsidRPr="00E6183F">
              <w:rPr>
                <w:bCs/>
                <w:sz w:val="20"/>
                <w:szCs w:val="20"/>
              </w:rPr>
              <w:t>.</w:t>
            </w:r>
          </w:p>
        </w:tc>
        <w:tc>
          <w:tcPr>
            <w:tcW w:w="7229" w:type="dxa"/>
            <w:gridSpan w:val="3"/>
          </w:tcPr>
          <w:p w:rsidR="000270AD" w:rsidRPr="00E6183F" w:rsidRDefault="000270AD" w:rsidP="00AE5172">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преко 100 км</w:t>
            </w:r>
          </w:p>
        </w:tc>
        <w:tc>
          <w:tcPr>
            <w:tcW w:w="1500" w:type="dxa"/>
          </w:tcPr>
          <w:p w:rsidR="000270AD" w:rsidRPr="00E6183F" w:rsidRDefault="000270AD" w:rsidP="00AE5172">
            <w:pPr>
              <w:tabs>
                <w:tab w:val="center" w:pos="4788"/>
                <w:tab w:val="left" w:pos="6212"/>
              </w:tabs>
              <w:spacing w:line="276" w:lineRule="auto"/>
              <w:contextualSpacing/>
              <w:jc w:val="both"/>
              <w:rPr>
                <w:bCs/>
                <w:sz w:val="20"/>
                <w:szCs w:val="20"/>
              </w:rPr>
            </w:pPr>
          </w:p>
        </w:tc>
      </w:tr>
      <w:tr w:rsidR="000270AD" w:rsidRPr="00E6183F" w:rsidTr="00AE5172">
        <w:tc>
          <w:tcPr>
            <w:tcW w:w="721" w:type="dxa"/>
            <w:vAlign w:val="center"/>
          </w:tcPr>
          <w:p w:rsidR="000270AD" w:rsidRPr="00E6183F" w:rsidRDefault="000270AD" w:rsidP="00AE5172">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8</w:t>
            </w:r>
            <w:r w:rsidRPr="00E6183F">
              <w:rPr>
                <w:bCs/>
                <w:sz w:val="20"/>
                <w:szCs w:val="20"/>
              </w:rPr>
              <w:t>.</w:t>
            </w:r>
          </w:p>
        </w:tc>
        <w:tc>
          <w:tcPr>
            <w:tcW w:w="7229" w:type="dxa"/>
            <w:gridSpan w:val="3"/>
          </w:tcPr>
          <w:p w:rsidR="000270AD" w:rsidRPr="00E6183F" w:rsidRDefault="000270AD" w:rsidP="00AE5172">
            <w:pPr>
              <w:tabs>
                <w:tab w:val="center" w:pos="4788"/>
                <w:tab w:val="left" w:pos="6212"/>
              </w:tabs>
              <w:spacing w:line="276" w:lineRule="auto"/>
              <w:contextualSpacing/>
              <w:jc w:val="both"/>
              <w:rPr>
                <w:bCs/>
                <w:sz w:val="20"/>
                <w:szCs w:val="20"/>
                <w:lang w:val="sr-Cyrl-CS"/>
              </w:rPr>
            </w:pPr>
            <w:r w:rsidRPr="00E6183F">
              <w:rPr>
                <w:bCs/>
                <w:sz w:val="20"/>
                <w:szCs w:val="20"/>
                <w:lang w:val="sr-Cyrl-CS"/>
              </w:rPr>
              <w:t xml:space="preserve">Цена реглаже трапа </w:t>
            </w:r>
          </w:p>
        </w:tc>
        <w:tc>
          <w:tcPr>
            <w:tcW w:w="1500" w:type="dxa"/>
          </w:tcPr>
          <w:p w:rsidR="000270AD" w:rsidRPr="00E6183F" w:rsidRDefault="000270AD" w:rsidP="00AE5172">
            <w:pPr>
              <w:tabs>
                <w:tab w:val="center" w:pos="4788"/>
                <w:tab w:val="left" w:pos="6212"/>
              </w:tabs>
              <w:spacing w:line="276" w:lineRule="auto"/>
              <w:contextualSpacing/>
              <w:jc w:val="both"/>
              <w:rPr>
                <w:bCs/>
                <w:sz w:val="20"/>
                <w:szCs w:val="20"/>
              </w:rPr>
            </w:pPr>
          </w:p>
        </w:tc>
      </w:tr>
    </w:tbl>
    <w:p w:rsidR="000270AD" w:rsidRPr="00E6183F" w:rsidRDefault="000270AD" w:rsidP="000270AD">
      <w:pPr>
        <w:tabs>
          <w:tab w:val="left" w:pos="780"/>
        </w:tabs>
        <w:rPr>
          <w:b/>
          <w:iCs/>
          <w:sz w:val="22"/>
          <w:szCs w:val="22"/>
          <w:lang w:val="sr-Cyrl-CS"/>
        </w:rPr>
      </w:pPr>
    </w:p>
    <w:p w:rsidR="000270AD" w:rsidRPr="00E6183F" w:rsidRDefault="000270AD" w:rsidP="000270AD">
      <w:pPr>
        <w:tabs>
          <w:tab w:val="left" w:pos="780"/>
        </w:tabs>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lang w:val="sr-Cyrl-CS"/>
        </w:rPr>
      </w:pPr>
    </w:p>
    <w:p w:rsidR="000270AD" w:rsidRPr="00E6183F" w:rsidRDefault="000270AD" w:rsidP="000270AD">
      <w:pPr>
        <w:tabs>
          <w:tab w:val="left" w:pos="780"/>
        </w:tabs>
        <w:jc w:val="center"/>
        <w:rPr>
          <w:b/>
          <w:iCs/>
          <w:sz w:val="22"/>
          <w:szCs w:val="22"/>
        </w:rPr>
      </w:pPr>
    </w:p>
    <w:p w:rsidR="000270AD" w:rsidRPr="00E6183F" w:rsidRDefault="000270AD" w:rsidP="000270AD">
      <w:pPr>
        <w:tabs>
          <w:tab w:val="left" w:pos="450"/>
          <w:tab w:val="left" w:pos="780"/>
        </w:tabs>
        <w:jc w:val="both"/>
        <w:rPr>
          <w:b/>
          <w:iCs/>
          <w:sz w:val="22"/>
          <w:szCs w:val="22"/>
          <w:lang w:val="sr-Cyrl-CS"/>
        </w:rPr>
      </w:pPr>
      <w:r w:rsidRPr="00E6183F">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E6183F">
        <w:rPr>
          <w:b/>
          <w:iCs/>
          <w:sz w:val="22"/>
          <w:szCs w:val="22"/>
          <w:lang w:val="sr-Cyrl-CS"/>
        </w:rPr>
        <w:tab/>
      </w: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rPr>
          <w:b/>
          <w:iCs/>
          <w:sz w:val="22"/>
          <w:szCs w:val="22"/>
        </w:rPr>
      </w:pPr>
      <w:r w:rsidRPr="0053730E">
        <w:rPr>
          <w:b/>
          <w:iCs/>
          <w:sz w:val="22"/>
          <w:szCs w:val="22"/>
        </w:rPr>
        <w:t xml:space="preserve"> </w:t>
      </w:r>
    </w:p>
    <w:p w:rsidR="000270AD" w:rsidRDefault="000270AD" w:rsidP="0053730E">
      <w:pPr>
        <w:tabs>
          <w:tab w:val="left" w:pos="780"/>
        </w:tabs>
        <w:rPr>
          <w:b/>
          <w:iCs/>
          <w:sz w:val="22"/>
          <w:szCs w:val="22"/>
        </w:rPr>
        <w:sectPr w:rsidR="000270AD" w:rsidSect="006442A6">
          <w:pgSz w:w="11907" w:h="16839" w:code="9"/>
          <w:pgMar w:top="415" w:right="1440" w:bottom="1152" w:left="1440" w:header="576" w:footer="439" w:gutter="0"/>
          <w:cols w:space="708"/>
          <w:titlePg/>
          <w:docGrid w:linePitch="360"/>
        </w:sectPr>
      </w:pPr>
    </w:p>
    <w:p w:rsidR="0053730E" w:rsidRDefault="0053730E" w:rsidP="0053730E">
      <w:pPr>
        <w:tabs>
          <w:tab w:val="left" w:pos="780"/>
        </w:tabs>
        <w:rPr>
          <w:b/>
          <w:iCs/>
          <w:sz w:val="22"/>
          <w:szCs w:val="22"/>
        </w:rPr>
      </w:pPr>
    </w:p>
    <w:p w:rsidR="000270AD" w:rsidRPr="00E83D09" w:rsidRDefault="000270AD" w:rsidP="0053730E">
      <w:pPr>
        <w:tabs>
          <w:tab w:val="left" w:pos="780"/>
        </w:tabs>
        <w:rPr>
          <w:b/>
          <w:iCs/>
        </w:rPr>
      </w:pPr>
    </w:p>
    <w:p w:rsidR="0053730E" w:rsidRPr="00E83D09" w:rsidRDefault="0053730E" w:rsidP="0053730E">
      <w:pPr>
        <w:tabs>
          <w:tab w:val="left" w:pos="780"/>
        </w:tabs>
        <w:jc w:val="center"/>
        <w:rPr>
          <w:b/>
          <w:iCs/>
          <w:lang w:val="sr-Cyrl-CS"/>
        </w:rPr>
      </w:pPr>
      <w:r w:rsidRPr="00E83D09">
        <w:rPr>
          <w:b/>
          <w:iCs/>
          <w:lang w:val="sr-Cyrl-CS"/>
        </w:rPr>
        <w:t xml:space="preserve"> Партија </w:t>
      </w:r>
      <w:r w:rsidR="000270AD" w:rsidRPr="00E83D09">
        <w:rPr>
          <w:b/>
          <w:iCs/>
        </w:rPr>
        <w:t>V</w:t>
      </w:r>
      <w:r w:rsidRPr="00E83D09">
        <w:rPr>
          <w:b/>
          <w:iCs/>
          <w:lang w:val="sr-Latn-CS"/>
        </w:rPr>
        <w:t xml:space="preserve"> - Одржавање службених возила марке </w:t>
      </w:r>
      <w:r w:rsidRPr="00E83D09">
        <w:rPr>
          <w:b/>
          <w:iCs/>
          <w:lang w:val="sr-Cyrl-CS"/>
        </w:rPr>
        <w:t xml:space="preserve">ЛАДА </w:t>
      </w:r>
    </w:p>
    <w:p w:rsidR="0053730E" w:rsidRPr="00E83D09" w:rsidRDefault="0053730E" w:rsidP="0053730E">
      <w:pPr>
        <w:tabs>
          <w:tab w:val="left" w:pos="780"/>
        </w:tabs>
        <w:jc w:val="center"/>
        <w:rPr>
          <w:b/>
          <w:iCs/>
          <w:lang w:val="sr-Cyrl-CS"/>
        </w:rPr>
      </w:pPr>
    </w:p>
    <w:p w:rsidR="0053730E" w:rsidRPr="00E83D09" w:rsidRDefault="0053730E" w:rsidP="0053730E">
      <w:pPr>
        <w:tabs>
          <w:tab w:val="left" w:pos="780"/>
        </w:tabs>
        <w:jc w:val="center"/>
        <w:rPr>
          <w:b/>
          <w:iCs/>
          <w:lang w:val="sr-Cyrl-CS"/>
        </w:rPr>
      </w:pPr>
    </w:p>
    <w:p w:rsidR="0053730E" w:rsidRPr="00E83D09" w:rsidRDefault="0053730E" w:rsidP="0053730E">
      <w:pPr>
        <w:tabs>
          <w:tab w:val="left" w:pos="780"/>
        </w:tabs>
        <w:ind w:firstLine="720"/>
        <w:jc w:val="both"/>
        <w:rPr>
          <w:lang w:val="sr-Cyrl-CS"/>
        </w:rPr>
      </w:pPr>
      <w:r w:rsidRPr="00E83D09">
        <w:rPr>
          <w:lang w:val="sr-Cyrl-CS"/>
        </w:rPr>
        <w:t>Општи услови:</w:t>
      </w:r>
    </w:p>
    <w:p w:rsidR="0053730E" w:rsidRPr="00E83D09" w:rsidRDefault="0053730E" w:rsidP="0053730E">
      <w:pPr>
        <w:tabs>
          <w:tab w:val="left" w:pos="780"/>
        </w:tabs>
        <w:ind w:firstLine="720"/>
        <w:jc w:val="both"/>
      </w:pPr>
    </w:p>
    <w:p w:rsidR="0053730E" w:rsidRPr="00E83D09" w:rsidRDefault="0053730E" w:rsidP="0053730E">
      <w:pPr>
        <w:tabs>
          <w:tab w:val="left" w:pos="780"/>
        </w:tabs>
        <w:ind w:firstLine="720"/>
        <w:jc w:val="both"/>
        <w:rPr>
          <w:lang w:val="sr-Cyrl-CS"/>
        </w:rPr>
      </w:pPr>
      <w:r w:rsidRPr="00E83D09">
        <w:t xml:space="preserve">Рок извршњења појединачне услуге </w:t>
      </w:r>
      <w:r w:rsidRPr="00E83D09">
        <w:rPr>
          <w:lang w:val="sr-Cyrl-CS"/>
        </w:rPr>
        <w:t xml:space="preserve">не може трајати </w:t>
      </w:r>
      <w:r w:rsidRPr="00E83D09">
        <w:t xml:space="preserve">дуже </w:t>
      </w:r>
      <w:r w:rsidRPr="00E83D09">
        <w:rPr>
          <w:lang w:val="sr-Cyrl-CS"/>
        </w:rPr>
        <w:t>од времена које потребно за уградњу резервног дела и времена потребног за дијагностицирање квара.</w:t>
      </w:r>
      <w:r w:rsidRPr="00E83D09">
        <w:t xml:space="preserve"> </w:t>
      </w:r>
      <w:r w:rsidRPr="00E83D09">
        <w:rPr>
          <w:lang w:val="sr-Cyrl-CS"/>
        </w:rPr>
        <w:t xml:space="preserve"> </w:t>
      </w:r>
    </w:p>
    <w:p w:rsidR="0053730E" w:rsidRPr="00E83D09" w:rsidRDefault="0053730E" w:rsidP="0053730E">
      <w:pPr>
        <w:tabs>
          <w:tab w:val="left" w:pos="780"/>
        </w:tabs>
        <w:ind w:firstLine="720"/>
        <w:jc w:val="both"/>
      </w:pPr>
      <w:r w:rsidRPr="00E83D09">
        <w:t xml:space="preserve">Место пружања услуга, </w:t>
      </w:r>
      <w:r w:rsidRPr="00E83D09">
        <w:rPr>
          <w:lang w:val="sr-Cyrl-CS"/>
        </w:rPr>
        <w:t xml:space="preserve">за </w:t>
      </w:r>
      <w:r w:rsidRPr="00E83D09">
        <w:t xml:space="preserve">предметнo возилo, је </w:t>
      </w:r>
      <w:r w:rsidRPr="00E83D09">
        <w:rPr>
          <w:lang w:val="sr-Cyrl-CS"/>
        </w:rPr>
        <w:t xml:space="preserve">сервис </w:t>
      </w:r>
      <w:r w:rsidRPr="00E83D09">
        <w:t>изабраног понуђача.</w:t>
      </w:r>
    </w:p>
    <w:p w:rsidR="0053730E" w:rsidRPr="00E83D09" w:rsidRDefault="0053730E" w:rsidP="0053730E">
      <w:pPr>
        <w:tabs>
          <w:tab w:val="left" w:pos="780"/>
        </w:tabs>
        <w:ind w:firstLine="720"/>
        <w:jc w:val="both"/>
        <w:rPr>
          <w:lang w:val="sr-Cyrl-CS"/>
        </w:rPr>
      </w:pPr>
      <w:r w:rsidRPr="00E83D09">
        <w:rPr>
          <w:lang w:val="sr-Cyrl-CS"/>
        </w:rPr>
        <w:t>Сервис понуђача</w:t>
      </w:r>
      <w:r w:rsidRPr="00E83D09">
        <w:t xml:space="preserve"> у ко</w:t>
      </w:r>
      <w:r w:rsidRPr="00E83D09">
        <w:rPr>
          <w:lang w:val="sr-Cyrl-CS"/>
        </w:rPr>
        <w:t>ме</w:t>
      </w:r>
      <w:r w:rsidRPr="00E83D09">
        <w:t xml:space="preserve"> се врши пружање предметних услуга, </w:t>
      </w:r>
      <w:r w:rsidRPr="00E83D09">
        <w:rPr>
          <w:lang w:val="sr-Cyrl-CS"/>
        </w:rPr>
        <w:t>се мора налазити на територији града Ниша (напомена: укључујући све општине града Ниша).</w:t>
      </w:r>
    </w:p>
    <w:p w:rsidR="0053730E" w:rsidRPr="00E83D09" w:rsidRDefault="0053730E" w:rsidP="0053730E">
      <w:pPr>
        <w:tabs>
          <w:tab w:val="left" w:pos="780"/>
        </w:tabs>
        <w:ind w:firstLine="720"/>
        <w:jc w:val="both"/>
        <w:rPr>
          <w:lang w:val="sr-Cyrl-CS"/>
        </w:rPr>
      </w:pPr>
      <w:r w:rsidRPr="00E83D09">
        <w:rPr>
          <w:lang w:val="sr-Cyrl-CS"/>
        </w:rPr>
        <w:t>По правилу, у возила се уграђују оригинални (препоручени од стране произвођача) резервни делови. У возила се могу уградити и резервни делови који нису оригинални под условом да је понуђач добио писмено одобрење од наручиоца.</w:t>
      </w:r>
    </w:p>
    <w:p w:rsidR="0053730E" w:rsidRPr="00E83D09" w:rsidRDefault="0053730E" w:rsidP="0053730E">
      <w:pPr>
        <w:tabs>
          <w:tab w:val="left" w:pos="780"/>
        </w:tabs>
        <w:ind w:firstLine="720"/>
        <w:jc w:val="both"/>
        <w:rPr>
          <w:lang w:val="sr-Cyrl-CS"/>
        </w:rPr>
      </w:pPr>
      <w:r w:rsidRPr="00E83D09">
        <w:rPr>
          <w:lang w:val="sr-Cyrl-CS"/>
        </w:rPr>
        <w:t>За сваки уграђени резервни део понуђач је у обавези да уз гаранцију достави и декларацију произвођача резервног дела.</w:t>
      </w:r>
    </w:p>
    <w:p w:rsidR="0053730E" w:rsidRPr="00E83D09" w:rsidRDefault="0053730E" w:rsidP="0053730E">
      <w:pPr>
        <w:tabs>
          <w:tab w:val="left" w:pos="780"/>
        </w:tabs>
        <w:ind w:firstLine="720"/>
        <w:jc w:val="both"/>
        <w:rPr>
          <w:lang w:val="sr-Cyrl-CS"/>
        </w:rPr>
      </w:pPr>
      <w:r w:rsidRPr="00E83D09">
        <w:rPr>
          <w:lang w:val="sr-Cyrl-CS"/>
        </w:rPr>
        <w:t xml:space="preserve">Замењени делови се враћају након замене наручиоцу. </w:t>
      </w:r>
    </w:p>
    <w:p w:rsidR="0053730E" w:rsidRPr="00E83D09" w:rsidRDefault="0053730E" w:rsidP="0053730E">
      <w:pPr>
        <w:tabs>
          <w:tab w:val="left" w:pos="780"/>
        </w:tabs>
        <w:ind w:firstLine="720"/>
        <w:jc w:val="both"/>
        <w:rPr>
          <w:lang w:val="sr-Cyrl-CS"/>
        </w:rPr>
      </w:pPr>
      <w:r w:rsidRPr="00E83D09">
        <w:rPr>
          <w:bCs/>
          <w:lang w:val="ru-RU"/>
        </w:rPr>
        <w:t>Понуђач је у обавези да да гаранцију за сваку извршену услугу</w:t>
      </w:r>
      <w:r w:rsidRPr="00E83D09">
        <w:rPr>
          <w:bCs/>
          <w:lang w:val="sr-Latn-CS"/>
        </w:rPr>
        <w:t xml:space="preserve"> и уграђени </w:t>
      </w:r>
      <w:r w:rsidRPr="00E83D09">
        <w:rPr>
          <w:bCs/>
          <w:lang w:val="ru-RU"/>
        </w:rPr>
        <w:t xml:space="preserve">део на возилу а према условима произвођача оригиналних делова, која не може бити мања од </w:t>
      </w:r>
      <w:r w:rsidRPr="00E83D09">
        <w:rPr>
          <w:bCs/>
        </w:rPr>
        <w:t>12</w:t>
      </w:r>
      <w:r w:rsidRPr="00E83D09">
        <w:rPr>
          <w:bCs/>
          <w:lang w:val="ru-RU"/>
        </w:rPr>
        <w:t xml:space="preserve"> месеци од дана </w:t>
      </w:r>
      <w:r w:rsidRPr="00E83D09">
        <w:rPr>
          <w:bCs/>
          <w:lang w:val="sr-Cyrl-CS"/>
        </w:rPr>
        <w:t>извршене услуге</w:t>
      </w:r>
      <w:r w:rsidRPr="00E83D09">
        <w:rPr>
          <w:lang w:val="ru-RU"/>
        </w:rPr>
        <w:t xml:space="preserve"> </w:t>
      </w:r>
      <w:r w:rsidRPr="00E83D09">
        <w:rPr>
          <w:lang w:val="sr-Latn-CS"/>
        </w:rPr>
        <w:t>или уграђеног дела</w:t>
      </w:r>
      <w:r w:rsidRPr="00E83D09">
        <w:rPr>
          <w:lang w:val="sr-Cyrl-CS"/>
        </w:rPr>
        <w:t>.</w:t>
      </w:r>
    </w:p>
    <w:p w:rsidR="0053730E" w:rsidRPr="00E83D09" w:rsidRDefault="0053730E" w:rsidP="0053730E">
      <w:pPr>
        <w:autoSpaceDE w:val="0"/>
        <w:autoSpaceDN w:val="0"/>
        <w:adjustRightInd w:val="0"/>
        <w:ind w:firstLine="720"/>
        <w:jc w:val="both"/>
        <w:rPr>
          <w:rFonts w:eastAsia="Calibri"/>
        </w:rPr>
      </w:pPr>
      <w:r w:rsidRPr="00E83D09">
        <w:rPr>
          <w:rFonts w:eastAsia="Calibri"/>
          <w:lang w:val="sr-Cyrl-CS"/>
        </w:rPr>
        <w:t xml:space="preserve">Понуђач даје гаранцију произвођача батерије (акумулатора), </w:t>
      </w:r>
      <w:r w:rsidRPr="00E83D09">
        <w:rPr>
          <w:bCs/>
          <w:lang w:val="ru-RU"/>
        </w:rPr>
        <w:t>као и течности и мазива,</w:t>
      </w:r>
      <w:r w:rsidRPr="00E83D09">
        <w:rPr>
          <w:rFonts w:eastAsia="Calibri"/>
          <w:lang w:val="sr-Cyrl-CS"/>
        </w:rPr>
        <w:t xml:space="preserve"> према условима и роковима произвођача</w:t>
      </w:r>
      <w:r w:rsidRPr="00E83D09">
        <w:rPr>
          <w:rFonts w:eastAsia="Calibri"/>
        </w:rPr>
        <w:t>.</w:t>
      </w:r>
    </w:p>
    <w:p w:rsidR="0053730E" w:rsidRPr="00E83D09" w:rsidRDefault="0053730E" w:rsidP="0053730E">
      <w:pPr>
        <w:tabs>
          <w:tab w:val="left" w:pos="780"/>
        </w:tabs>
        <w:ind w:firstLine="720"/>
        <w:jc w:val="both"/>
        <w:rPr>
          <w:lang w:val="sr-Cyrl-CS"/>
        </w:rPr>
      </w:pPr>
      <w:r w:rsidRPr="00E83D09">
        <w:rPr>
          <w:lang w:val="sr-Cyrl-CS"/>
        </w:rPr>
        <w:t>Понуђач је у обавези да сваки сервис упише у сервисну књижицу са детаљним описом посла који је обавио, називом уграђеног дела и серијским бројем уграђеног дела.</w:t>
      </w:r>
    </w:p>
    <w:p w:rsidR="0053730E" w:rsidRPr="00E83D09" w:rsidRDefault="0053730E" w:rsidP="0053730E">
      <w:pPr>
        <w:tabs>
          <w:tab w:val="left" w:pos="780"/>
        </w:tabs>
        <w:ind w:firstLine="720"/>
        <w:jc w:val="both"/>
      </w:pPr>
      <w:r w:rsidRPr="00E83D09">
        <w:t xml:space="preserve">Квалитет извршене услуге мора да одговара стандардима, прописима и правилима струке за ту врсту услуге и захтевима Корисника услуга. </w:t>
      </w:r>
    </w:p>
    <w:p w:rsidR="0053730E" w:rsidRPr="00E83D09" w:rsidRDefault="0053730E" w:rsidP="0053730E">
      <w:pPr>
        <w:tabs>
          <w:tab w:val="left" w:pos="780"/>
        </w:tabs>
        <w:ind w:firstLine="720"/>
        <w:jc w:val="both"/>
      </w:pPr>
      <w:r w:rsidRPr="00E83D09">
        <w:t>Квалитативни и квантитативни преглед ће се извршити у моменту извршења услуге.</w:t>
      </w:r>
    </w:p>
    <w:p w:rsidR="0053730E" w:rsidRPr="00E83D09" w:rsidRDefault="0053730E" w:rsidP="0053730E">
      <w:pPr>
        <w:autoSpaceDE w:val="0"/>
        <w:autoSpaceDN w:val="0"/>
        <w:adjustRightInd w:val="0"/>
        <w:ind w:firstLine="720"/>
        <w:jc w:val="both"/>
        <w:rPr>
          <w:rFonts w:eastAsia="Calibri"/>
          <w:lang w:val="sr-Cyrl-CS"/>
        </w:rPr>
      </w:pPr>
      <w:r w:rsidRPr="00E83D09">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rsidR="0053730E" w:rsidRPr="00E83D09" w:rsidRDefault="0053730E" w:rsidP="0053730E">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rsidR="0053730E" w:rsidRPr="00E83D09" w:rsidRDefault="0053730E" w:rsidP="0053730E">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780"/>
        </w:tabs>
        <w:jc w:val="center"/>
        <w:rPr>
          <w:rFonts w:eastAsia="Calibri"/>
          <w:sz w:val="22"/>
          <w:szCs w:val="22"/>
          <w:lang w:val="sr-Cyrl-CS"/>
        </w:rPr>
      </w:pPr>
    </w:p>
    <w:p w:rsidR="000270AD" w:rsidRDefault="000270AD" w:rsidP="0053730E">
      <w:pPr>
        <w:tabs>
          <w:tab w:val="left" w:pos="780"/>
        </w:tabs>
        <w:jc w:val="center"/>
        <w:rPr>
          <w:rFonts w:eastAsia="Calibri"/>
          <w:sz w:val="22"/>
          <w:szCs w:val="22"/>
          <w:lang w:val="sr-Cyrl-CS"/>
        </w:rPr>
        <w:sectPr w:rsidR="000270AD" w:rsidSect="006442A6">
          <w:pgSz w:w="11907" w:h="16839" w:code="9"/>
          <w:pgMar w:top="415" w:right="1440" w:bottom="1152" w:left="1440" w:header="576" w:footer="439" w:gutter="0"/>
          <w:cols w:space="708"/>
          <w:titlePg/>
          <w:docGrid w:linePitch="360"/>
        </w:sectPr>
      </w:pPr>
    </w:p>
    <w:p w:rsidR="0053730E" w:rsidRPr="0053730E" w:rsidRDefault="0053730E" w:rsidP="0053730E">
      <w:pPr>
        <w:tabs>
          <w:tab w:val="left" w:pos="780"/>
        </w:tabs>
        <w:jc w:val="center"/>
        <w:rPr>
          <w:rFonts w:eastAsia="Calibri"/>
          <w:sz w:val="22"/>
          <w:szCs w:val="22"/>
          <w:lang w:val="sr-Cyrl-CS"/>
        </w:rPr>
      </w:pPr>
    </w:p>
    <w:p w:rsidR="0053730E" w:rsidRPr="0053730E" w:rsidRDefault="0053730E" w:rsidP="0053730E">
      <w:pPr>
        <w:tabs>
          <w:tab w:val="left" w:pos="615"/>
          <w:tab w:val="left" w:pos="780"/>
        </w:tabs>
        <w:ind w:left="1500"/>
        <w:rPr>
          <w:b/>
          <w:iCs/>
          <w:sz w:val="22"/>
          <w:szCs w:val="22"/>
          <w:lang w:val="sr-Cyrl-CS"/>
        </w:rPr>
      </w:pPr>
    </w:p>
    <w:p w:rsidR="0053730E" w:rsidRPr="0053730E" w:rsidRDefault="0053730E" w:rsidP="0053730E">
      <w:pPr>
        <w:tabs>
          <w:tab w:val="left" w:pos="615"/>
          <w:tab w:val="left" w:pos="780"/>
        </w:tabs>
        <w:ind w:left="1500"/>
        <w:rPr>
          <w:b/>
          <w:iCs/>
          <w:sz w:val="22"/>
          <w:szCs w:val="22"/>
          <w:lang w:val="sr-Cyrl-CS"/>
        </w:rPr>
      </w:pPr>
    </w:p>
    <w:p w:rsidR="0053730E" w:rsidRPr="0053730E" w:rsidRDefault="0053730E" w:rsidP="000270AD">
      <w:pPr>
        <w:tabs>
          <w:tab w:val="left" w:pos="615"/>
          <w:tab w:val="left" w:pos="780"/>
        </w:tabs>
        <w:jc w:val="center"/>
        <w:rPr>
          <w:b/>
          <w:iCs/>
          <w:sz w:val="22"/>
          <w:szCs w:val="22"/>
          <w:lang w:val="sr-Cyrl-CS"/>
        </w:rPr>
      </w:pPr>
      <w:r w:rsidRPr="0053730E">
        <w:rPr>
          <w:b/>
          <w:iCs/>
          <w:sz w:val="22"/>
          <w:szCs w:val="22"/>
          <w:lang w:val="sr-Cyrl-CS"/>
        </w:rPr>
        <w:t>Два возила марке Лада „</w:t>
      </w:r>
      <w:r w:rsidRPr="0053730E">
        <w:rPr>
          <w:b/>
          <w:iCs/>
          <w:sz w:val="22"/>
          <w:szCs w:val="22"/>
          <w:lang w:val="sr-Latn-CS"/>
        </w:rPr>
        <w:t>Niva</w:t>
      </w:r>
      <w:r w:rsidRPr="0053730E">
        <w:rPr>
          <w:b/>
          <w:iCs/>
          <w:sz w:val="22"/>
          <w:szCs w:val="22"/>
          <w:lang w:val="sr-Cyrl-CS"/>
        </w:rPr>
        <w:t>“ 1.7, 1610</w:t>
      </w:r>
      <w:r w:rsidRPr="0053730E">
        <w:rPr>
          <w:b/>
          <w:iCs/>
          <w:sz w:val="22"/>
          <w:szCs w:val="22"/>
          <w:lang w:val="sr-Latn-CS"/>
        </w:rPr>
        <w:t>cm</w:t>
      </w:r>
      <w:r w:rsidRPr="0053730E">
        <w:rPr>
          <w:b/>
          <w:iCs/>
          <w:sz w:val="22"/>
          <w:szCs w:val="22"/>
          <w:vertAlign w:val="superscript"/>
          <w:lang w:val="sr-Latn-CS"/>
        </w:rPr>
        <w:t>3</w:t>
      </w:r>
      <w:r w:rsidRPr="0053730E">
        <w:rPr>
          <w:b/>
          <w:iCs/>
          <w:sz w:val="22"/>
          <w:szCs w:val="22"/>
          <w:lang w:val="sr-Latn-CS"/>
        </w:rPr>
        <w:t xml:space="preserve">  </w:t>
      </w:r>
      <w:r w:rsidRPr="0053730E">
        <w:rPr>
          <w:b/>
          <w:iCs/>
          <w:sz w:val="22"/>
          <w:szCs w:val="22"/>
          <w:lang w:val="sr-Cyrl-CS"/>
        </w:rPr>
        <w:t>59,5</w:t>
      </w:r>
      <w:r w:rsidRPr="0053730E">
        <w:rPr>
          <w:b/>
          <w:iCs/>
          <w:sz w:val="22"/>
          <w:szCs w:val="22"/>
        </w:rPr>
        <w:t>kw</w:t>
      </w:r>
    </w:p>
    <w:p w:rsidR="0053730E" w:rsidRDefault="0053730E" w:rsidP="0053730E">
      <w:pPr>
        <w:tabs>
          <w:tab w:val="left" w:pos="780"/>
        </w:tabs>
        <w:jc w:val="center"/>
        <w:rPr>
          <w:b/>
          <w:iCs/>
          <w:sz w:val="22"/>
          <w:szCs w:val="22"/>
          <w:lang w:val="sr-Cyrl-CS"/>
        </w:rPr>
      </w:pPr>
    </w:p>
    <w:p w:rsidR="000270AD" w:rsidRPr="0053730E" w:rsidRDefault="000270AD" w:rsidP="0053730E">
      <w:pPr>
        <w:tabs>
          <w:tab w:val="left" w:pos="780"/>
        </w:tabs>
        <w:jc w:val="center"/>
        <w:rPr>
          <w:b/>
          <w:iCs/>
          <w:sz w:val="22"/>
          <w:szCs w:val="22"/>
          <w:lang w:val="sr-Cyrl-CS"/>
        </w:rPr>
      </w:pPr>
    </w:p>
    <w:p w:rsidR="0053730E" w:rsidRPr="0053730E" w:rsidRDefault="0053730E" w:rsidP="0053730E">
      <w:pPr>
        <w:tabs>
          <w:tab w:val="left" w:pos="615"/>
          <w:tab w:val="left" w:pos="780"/>
        </w:tabs>
        <w:rPr>
          <w:b/>
          <w:iCs/>
          <w:sz w:val="22"/>
          <w:szCs w:val="22"/>
        </w:rPr>
      </w:pPr>
      <w:r w:rsidRPr="0053730E">
        <w:rPr>
          <w:b/>
          <w:iCs/>
          <w:sz w:val="22"/>
          <w:szCs w:val="22"/>
          <w:lang w:val="sr-Cyrl-CS"/>
        </w:rPr>
        <w:t>Подаци о возилима која су предмет набавке:</w:t>
      </w:r>
      <w:r w:rsidRPr="0053730E">
        <w:rPr>
          <w:b/>
          <w:iCs/>
          <w:sz w:val="22"/>
          <w:szCs w:val="22"/>
        </w:rPr>
        <w:t xml:space="preserve">     </w:t>
      </w:r>
    </w:p>
    <w:p w:rsidR="0053730E" w:rsidRPr="0053730E" w:rsidRDefault="0053730E" w:rsidP="0053730E">
      <w:pPr>
        <w:tabs>
          <w:tab w:val="left" w:pos="615"/>
          <w:tab w:val="left" w:pos="780"/>
        </w:tabs>
        <w:rPr>
          <w:b/>
          <w:iCs/>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160"/>
        <w:gridCol w:w="1980"/>
        <w:gridCol w:w="2714"/>
        <w:gridCol w:w="1894"/>
      </w:tblGrid>
      <w:tr w:rsidR="0053730E" w:rsidRPr="0053730E" w:rsidTr="0053730E">
        <w:tc>
          <w:tcPr>
            <w:tcW w:w="7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Ред. бр.</w:t>
            </w:r>
          </w:p>
        </w:tc>
        <w:tc>
          <w:tcPr>
            <w:tcW w:w="216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Регистарски број</w:t>
            </w:r>
          </w:p>
        </w:tc>
        <w:tc>
          <w:tcPr>
            <w:tcW w:w="198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Годиште</w:t>
            </w:r>
          </w:p>
        </w:tc>
        <w:tc>
          <w:tcPr>
            <w:tcW w:w="2714"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Број шасије</w:t>
            </w:r>
          </w:p>
        </w:tc>
        <w:tc>
          <w:tcPr>
            <w:tcW w:w="1894"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Број мотора</w:t>
            </w:r>
          </w:p>
        </w:tc>
      </w:tr>
      <w:tr w:rsidR="0053730E" w:rsidRPr="0053730E" w:rsidTr="0053730E">
        <w:tc>
          <w:tcPr>
            <w:tcW w:w="7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1.</w:t>
            </w:r>
          </w:p>
        </w:tc>
        <w:tc>
          <w:tcPr>
            <w:tcW w:w="2160" w:type="dxa"/>
            <w:vAlign w:val="center"/>
          </w:tcPr>
          <w:p w:rsidR="0053730E" w:rsidRPr="0053730E" w:rsidRDefault="0053730E" w:rsidP="0053730E">
            <w:pPr>
              <w:autoSpaceDE w:val="0"/>
              <w:autoSpaceDN w:val="0"/>
              <w:adjustRightInd w:val="0"/>
              <w:ind w:right="342"/>
              <w:jc w:val="center"/>
              <w:rPr>
                <w:b/>
                <w:color w:val="000000"/>
                <w:sz w:val="22"/>
                <w:szCs w:val="22"/>
              </w:rPr>
            </w:pPr>
            <w:r w:rsidRPr="0053730E">
              <w:rPr>
                <w:b/>
                <w:color w:val="000000"/>
                <w:sz w:val="22"/>
                <w:szCs w:val="22"/>
              </w:rPr>
              <w:t>BG-478-IO</w:t>
            </w:r>
          </w:p>
        </w:tc>
        <w:tc>
          <w:tcPr>
            <w:tcW w:w="198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2006</w:t>
            </w:r>
          </w:p>
        </w:tc>
        <w:tc>
          <w:tcPr>
            <w:tcW w:w="2714" w:type="dxa"/>
            <w:vAlign w:val="center"/>
          </w:tcPr>
          <w:p w:rsidR="0053730E" w:rsidRPr="0053730E" w:rsidRDefault="0053730E" w:rsidP="0053730E">
            <w:pPr>
              <w:autoSpaceDE w:val="0"/>
              <w:autoSpaceDN w:val="0"/>
              <w:adjustRightInd w:val="0"/>
              <w:jc w:val="center"/>
              <w:rPr>
                <w:b/>
                <w:color w:val="000000"/>
                <w:sz w:val="22"/>
                <w:szCs w:val="22"/>
              </w:rPr>
            </w:pPr>
            <w:r w:rsidRPr="0053730E">
              <w:rPr>
                <w:b/>
                <w:color w:val="000000"/>
                <w:sz w:val="22"/>
                <w:szCs w:val="22"/>
              </w:rPr>
              <w:t>XTA21214061828752</w:t>
            </w:r>
          </w:p>
        </w:tc>
        <w:tc>
          <w:tcPr>
            <w:tcW w:w="1894" w:type="dxa"/>
            <w:vAlign w:val="center"/>
          </w:tcPr>
          <w:p w:rsidR="0053730E" w:rsidRPr="0053730E" w:rsidRDefault="0053730E" w:rsidP="0053730E">
            <w:pPr>
              <w:autoSpaceDE w:val="0"/>
              <w:autoSpaceDN w:val="0"/>
              <w:adjustRightInd w:val="0"/>
              <w:jc w:val="center"/>
              <w:rPr>
                <w:b/>
                <w:color w:val="000000"/>
                <w:sz w:val="22"/>
                <w:szCs w:val="22"/>
              </w:rPr>
            </w:pPr>
            <w:r w:rsidRPr="0053730E">
              <w:rPr>
                <w:b/>
                <w:color w:val="000000"/>
                <w:sz w:val="22"/>
                <w:szCs w:val="22"/>
              </w:rPr>
              <w:t>212148519767</w:t>
            </w:r>
          </w:p>
        </w:tc>
      </w:tr>
    </w:tbl>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rPr>
          <w:b/>
          <w:iCs/>
          <w:sz w:val="22"/>
          <w:szCs w:val="22"/>
          <w:lang w:val="sr-Cyrl-CS"/>
        </w:rPr>
      </w:pPr>
      <w:r w:rsidRPr="0053730E">
        <w:rPr>
          <w:b/>
          <w:iCs/>
          <w:sz w:val="22"/>
          <w:szCs w:val="22"/>
          <w:lang w:val="sr-Cyrl-CS"/>
        </w:rPr>
        <w:t>Опис услуга:</w:t>
      </w:r>
    </w:p>
    <w:p w:rsidR="0053730E" w:rsidRPr="0053730E" w:rsidRDefault="0053730E" w:rsidP="0053730E">
      <w:pPr>
        <w:tabs>
          <w:tab w:val="left" w:pos="780"/>
        </w:tabs>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lang w:val="sr-Cyrl-CS"/>
              </w:rPr>
              <w:t>Р</w:t>
            </w:r>
            <w:r w:rsidRPr="0053730E">
              <w:rPr>
                <w:bCs/>
                <w:sz w:val="20"/>
                <w:szCs w:val="20"/>
              </w:rPr>
              <w:t>ед. број</w:t>
            </w:r>
          </w:p>
        </w:tc>
        <w:tc>
          <w:tcPr>
            <w:tcW w:w="4229"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p>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ВРСТА УСЛУГЕ</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 xml:space="preserve">Време уградње </w:t>
            </w:r>
          </w:p>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(норма час)</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Цена по радном часу без ПДВ</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Цена заменског дела без ПДВ</w:t>
            </w: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1</w:t>
            </w:r>
          </w:p>
        </w:tc>
        <w:tc>
          <w:tcPr>
            <w:tcW w:w="4229"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2</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3</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4</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5</w:t>
            </w: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53730E" w:rsidRPr="00D34DA0" w:rsidRDefault="0053730E" w:rsidP="0053730E">
            <w:pPr>
              <w:rPr>
                <w:sz w:val="20"/>
                <w:szCs w:val="20"/>
              </w:rPr>
            </w:pPr>
            <w:r w:rsidRPr="00D34DA0">
              <w:rPr>
                <w:bCs/>
                <w:sz w:val="20"/>
                <w:szCs w:val="20"/>
                <w:lang w:val="sr-Cyrl-CS"/>
              </w:rPr>
              <w:t>Замена задњег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53730E" w:rsidRPr="00D34DA0" w:rsidRDefault="0053730E" w:rsidP="0053730E">
            <w:pPr>
              <w:rPr>
                <w:sz w:val="20"/>
                <w:szCs w:val="20"/>
              </w:rPr>
            </w:pPr>
            <w:r w:rsidRPr="00D34DA0">
              <w:rPr>
                <w:bCs/>
                <w:sz w:val="20"/>
                <w:szCs w:val="20"/>
                <w:lang w:val="sr-Cyrl-CS"/>
              </w:rPr>
              <w:t>Замена задњег носача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53730E" w:rsidRPr="00D34DA0" w:rsidRDefault="0053730E" w:rsidP="0053730E">
            <w:pPr>
              <w:rPr>
                <w:sz w:val="20"/>
                <w:szCs w:val="20"/>
              </w:rPr>
            </w:pPr>
            <w:r w:rsidRPr="00D34DA0">
              <w:rPr>
                <w:bCs/>
                <w:sz w:val="20"/>
                <w:szCs w:val="20"/>
                <w:lang w:val="sr-Cyrl-CS"/>
              </w:rPr>
              <w:t>Замена предњих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53730E" w:rsidRPr="00D34DA0" w:rsidRDefault="0053730E" w:rsidP="0053730E">
            <w:pPr>
              <w:rPr>
                <w:sz w:val="20"/>
                <w:szCs w:val="20"/>
              </w:rPr>
            </w:pPr>
            <w:r w:rsidRPr="00D34DA0">
              <w:rPr>
                <w:bCs/>
                <w:sz w:val="20"/>
                <w:szCs w:val="20"/>
                <w:lang w:val="sr-Cyrl-CS"/>
              </w:rPr>
              <w:t>Замена задњих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53730E" w:rsidRPr="00D34DA0" w:rsidRDefault="0053730E" w:rsidP="0053730E">
            <w:pPr>
              <w:rPr>
                <w:sz w:val="20"/>
                <w:szCs w:val="20"/>
              </w:rPr>
            </w:pPr>
            <w:r w:rsidRPr="00D34DA0">
              <w:rPr>
                <w:bCs/>
                <w:sz w:val="20"/>
                <w:szCs w:val="20"/>
                <w:lang w:val="sr-Cyrl-CS"/>
              </w:rPr>
              <w:t>Замена носача виско вентилатора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53730E" w:rsidRPr="00D34DA0" w:rsidRDefault="0053730E" w:rsidP="0053730E">
            <w:pPr>
              <w:rPr>
                <w:sz w:val="20"/>
                <w:szCs w:val="20"/>
              </w:rPr>
            </w:pPr>
            <w:r w:rsidRPr="00D34DA0">
              <w:rPr>
                <w:bCs/>
                <w:sz w:val="20"/>
                <w:szCs w:val="20"/>
                <w:lang w:val="sr-Cyrl-CS"/>
              </w:rPr>
              <w:t>Замена задњих одбојних гума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53730E" w:rsidRPr="00D34DA0" w:rsidRDefault="0053730E" w:rsidP="0053730E">
            <w:pPr>
              <w:rPr>
                <w:sz w:val="20"/>
                <w:szCs w:val="20"/>
              </w:rPr>
            </w:pPr>
            <w:r w:rsidRPr="00D34DA0">
              <w:rPr>
                <w:bCs/>
                <w:sz w:val="20"/>
                <w:szCs w:val="20"/>
                <w:lang w:val="sr-Cyrl-CS"/>
              </w:rPr>
              <w:t>Замена задњих шоља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53730E" w:rsidRPr="00D34DA0" w:rsidRDefault="0053730E" w:rsidP="0053730E">
            <w:pPr>
              <w:rPr>
                <w:sz w:val="20"/>
                <w:szCs w:val="20"/>
              </w:rPr>
            </w:pPr>
            <w:r w:rsidRPr="00D34DA0">
              <w:rPr>
                <w:bCs/>
                <w:sz w:val="20"/>
                <w:szCs w:val="20"/>
                <w:lang w:val="sr-Cyrl-CS"/>
              </w:rPr>
              <w:t>Замена задњих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53730E" w:rsidRPr="00D34DA0" w:rsidRDefault="0053730E" w:rsidP="0053730E">
            <w:pPr>
              <w:rPr>
                <w:sz w:val="20"/>
                <w:szCs w:val="20"/>
              </w:rPr>
            </w:pPr>
            <w:r w:rsidRPr="00D34DA0">
              <w:rPr>
                <w:bCs/>
                <w:sz w:val="20"/>
                <w:szCs w:val="20"/>
                <w:lang w:val="sr-Cyrl-CS"/>
              </w:rPr>
              <w:t>Замена предњих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53730E" w:rsidRPr="00D34DA0" w:rsidRDefault="0053730E" w:rsidP="0053730E">
            <w:pPr>
              <w:rPr>
                <w:sz w:val="20"/>
                <w:szCs w:val="20"/>
              </w:rPr>
            </w:pPr>
            <w:r w:rsidRPr="00D34DA0">
              <w:rPr>
                <w:bCs/>
                <w:sz w:val="20"/>
                <w:szCs w:val="20"/>
                <w:lang w:val="sr-Cyrl-CS"/>
              </w:rPr>
              <w:t>Замена термостата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53730E" w:rsidRPr="00D34DA0" w:rsidRDefault="0053730E" w:rsidP="0053730E">
            <w:pPr>
              <w:rPr>
                <w:sz w:val="20"/>
                <w:szCs w:val="20"/>
              </w:rPr>
            </w:pPr>
            <w:r w:rsidRPr="00D34DA0">
              <w:rPr>
                <w:bCs/>
                <w:sz w:val="20"/>
                <w:szCs w:val="20"/>
                <w:lang w:val="sr-Cyrl-CS"/>
              </w:rPr>
              <w:t>Замена вентилатора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53730E" w:rsidRPr="00D34DA0" w:rsidRDefault="0053730E" w:rsidP="0053730E">
            <w:pPr>
              <w:rPr>
                <w:sz w:val="20"/>
                <w:szCs w:val="20"/>
              </w:rPr>
            </w:pPr>
            <w:r w:rsidRPr="00D34DA0">
              <w:rPr>
                <w:bCs/>
                <w:sz w:val="20"/>
                <w:szCs w:val="20"/>
                <w:lang w:val="sr-Cyrl-CS"/>
              </w:rPr>
              <w:t>Замена електричне дизне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53730E" w:rsidRPr="00D34DA0" w:rsidRDefault="0053730E" w:rsidP="0053730E">
            <w:pPr>
              <w:rPr>
                <w:sz w:val="20"/>
                <w:szCs w:val="20"/>
              </w:rPr>
            </w:pPr>
            <w:r w:rsidRPr="00D34DA0">
              <w:rPr>
                <w:bCs/>
                <w:sz w:val="20"/>
                <w:szCs w:val="20"/>
                <w:lang w:val="sr-Cyrl-CS"/>
              </w:rPr>
              <w:t>Замена пумпе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53730E" w:rsidRPr="00D34DA0" w:rsidRDefault="0053730E" w:rsidP="0053730E">
            <w:pPr>
              <w:rPr>
                <w:sz w:val="20"/>
                <w:szCs w:val="20"/>
              </w:rPr>
            </w:pPr>
            <w:r w:rsidRPr="00D34DA0">
              <w:rPr>
                <w:bCs/>
                <w:sz w:val="20"/>
                <w:szCs w:val="20"/>
                <w:lang w:val="sr-Cyrl-CS"/>
              </w:rPr>
              <w:t>Замена катализатора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53730E" w:rsidRPr="00D34DA0" w:rsidRDefault="0053730E" w:rsidP="0053730E">
            <w:pPr>
              <w:rPr>
                <w:sz w:val="20"/>
                <w:szCs w:val="20"/>
              </w:rPr>
            </w:pPr>
            <w:r w:rsidRPr="00D34DA0">
              <w:rPr>
                <w:bCs/>
                <w:sz w:val="20"/>
                <w:szCs w:val="20"/>
                <w:lang w:val="sr-Cyrl-CS"/>
              </w:rPr>
              <w:t>Замена средњег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53730E" w:rsidRPr="00D34DA0" w:rsidRDefault="0053730E" w:rsidP="0053730E">
            <w:pPr>
              <w:rPr>
                <w:sz w:val="20"/>
                <w:szCs w:val="20"/>
              </w:rPr>
            </w:pPr>
            <w:r w:rsidRPr="00D34DA0">
              <w:rPr>
                <w:bCs/>
                <w:sz w:val="20"/>
                <w:szCs w:val="20"/>
                <w:lang w:val="sr-Cyrl-CS"/>
              </w:rPr>
              <w:t>Замена задњег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53730E" w:rsidRPr="00D34DA0" w:rsidRDefault="0053730E" w:rsidP="0053730E">
            <w:pPr>
              <w:rPr>
                <w:sz w:val="20"/>
                <w:szCs w:val="20"/>
              </w:rPr>
            </w:pPr>
            <w:r w:rsidRPr="00D34DA0">
              <w:rPr>
                <w:bCs/>
                <w:sz w:val="20"/>
                <w:szCs w:val="20"/>
                <w:lang w:val="sr-Cyrl-CS"/>
              </w:rPr>
              <w:t>Замена главног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53730E" w:rsidRPr="00D34DA0" w:rsidRDefault="0053730E" w:rsidP="0053730E">
            <w:pPr>
              <w:rPr>
                <w:sz w:val="20"/>
                <w:szCs w:val="20"/>
              </w:rPr>
            </w:pPr>
            <w:r w:rsidRPr="00D34DA0">
              <w:rPr>
                <w:bCs/>
                <w:sz w:val="20"/>
                <w:szCs w:val="20"/>
                <w:lang w:val="sr-Cyrl-CS"/>
              </w:rPr>
              <w:t>Замена помоћног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53730E" w:rsidRPr="00D34DA0" w:rsidRDefault="0053730E" w:rsidP="0053730E">
            <w:pPr>
              <w:rPr>
                <w:sz w:val="20"/>
                <w:szCs w:val="20"/>
              </w:rPr>
            </w:pPr>
            <w:r w:rsidRPr="00D34DA0">
              <w:rPr>
                <w:bCs/>
                <w:sz w:val="20"/>
                <w:szCs w:val="20"/>
                <w:lang w:val="sr-Cyrl-CS"/>
              </w:rPr>
              <w:t>Замена главног кочионог цилиндра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53730E" w:rsidRPr="00D34DA0" w:rsidRDefault="0053730E" w:rsidP="0053730E">
            <w:pPr>
              <w:rPr>
                <w:sz w:val="20"/>
                <w:szCs w:val="20"/>
              </w:rPr>
            </w:pPr>
            <w:r w:rsidRPr="00D34DA0">
              <w:rPr>
                <w:bCs/>
                <w:sz w:val="20"/>
                <w:szCs w:val="20"/>
                <w:lang w:val="sr-Cyrl-CS"/>
              </w:rPr>
              <w:t>Замена серво апарата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53730E" w:rsidRPr="00D34DA0" w:rsidRDefault="0053730E" w:rsidP="0053730E">
            <w:pPr>
              <w:rPr>
                <w:sz w:val="20"/>
                <w:szCs w:val="20"/>
              </w:rPr>
            </w:pPr>
            <w:r w:rsidRPr="00D34DA0">
              <w:rPr>
                <w:bCs/>
                <w:sz w:val="20"/>
                <w:szCs w:val="20"/>
                <w:lang w:val="sr-Cyrl-CS"/>
              </w:rPr>
              <w:t>Замена полуосовине са зглобовима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53730E" w:rsidRPr="00D34DA0" w:rsidRDefault="0053730E" w:rsidP="0053730E">
            <w:pPr>
              <w:rPr>
                <w:sz w:val="20"/>
                <w:szCs w:val="20"/>
              </w:rPr>
            </w:pPr>
            <w:r w:rsidRPr="00D34DA0">
              <w:rPr>
                <w:bCs/>
                <w:sz w:val="20"/>
                <w:szCs w:val="20"/>
                <w:lang w:val="sr-Cyrl-CS"/>
              </w:rPr>
              <w:t>Замена споне са крајем споне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53730E" w:rsidRPr="00D34DA0" w:rsidRDefault="0053730E" w:rsidP="0053730E">
            <w:pPr>
              <w:rPr>
                <w:sz w:val="20"/>
                <w:szCs w:val="20"/>
              </w:rPr>
            </w:pPr>
            <w:r w:rsidRPr="00D34DA0">
              <w:rPr>
                <w:bCs/>
                <w:sz w:val="20"/>
                <w:szCs w:val="20"/>
                <w:lang w:val="sr-Cyrl-CS"/>
              </w:rPr>
              <w:t>Замена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53730E" w:rsidRPr="00D34DA0" w:rsidRDefault="0053730E" w:rsidP="0053730E">
            <w:pPr>
              <w:rPr>
                <w:sz w:val="20"/>
                <w:szCs w:val="20"/>
              </w:rPr>
            </w:pPr>
            <w:r w:rsidRPr="00D34DA0">
              <w:rPr>
                <w:bCs/>
                <w:sz w:val="20"/>
                <w:szCs w:val="20"/>
                <w:lang w:val="sr-Cyrl-CS"/>
              </w:rPr>
              <w:t>Замена серво пумпе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53730E" w:rsidRPr="00D34DA0" w:rsidRDefault="0053730E" w:rsidP="0053730E">
            <w:pPr>
              <w:rPr>
                <w:sz w:val="20"/>
                <w:szCs w:val="20"/>
              </w:rPr>
            </w:pPr>
            <w:r w:rsidRPr="00D34DA0">
              <w:rPr>
                <w:bCs/>
                <w:sz w:val="20"/>
                <w:szCs w:val="20"/>
                <w:lang w:val="sr-Cyrl-CS"/>
              </w:rPr>
              <w:t>Замена манжетне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53730E" w:rsidRPr="00D34DA0" w:rsidRDefault="0053730E" w:rsidP="0053730E">
            <w:pPr>
              <w:rPr>
                <w:sz w:val="20"/>
                <w:szCs w:val="20"/>
              </w:rPr>
            </w:pPr>
            <w:r w:rsidRPr="00D34DA0">
              <w:rPr>
                <w:bCs/>
                <w:sz w:val="20"/>
                <w:szCs w:val="20"/>
                <w:lang w:val="sr-Cyrl-CS"/>
              </w:rPr>
              <w:t>Замена ламбда сонде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53730E" w:rsidRPr="00D34DA0" w:rsidRDefault="0053730E" w:rsidP="0053730E">
            <w:pPr>
              <w:rPr>
                <w:sz w:val="20"/>
                <w:szCs w:val="20"/>
              </w:rPr>
            </w:pPr>
            <w:r w:rsidRPr="00D34DA0">
              <w:rPr>
                <w:bCs/>
                <w:sz w:val="20"/>
                <w:szCs w:val="20"/>
                <w:lang w:val="sr-Cyrl-CS"/>
              </w:rPr>
              <w:t>Замена централне јединице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53730E" w:rsidRPr="00D34DA0" w:rsidRDefault="0053730E" w:rsidP="0053730E">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53730E" w:rsidRPr="00D34DA0" w:rsidRDefault="0053730E" w:rsidP="0053730E">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53730E" w:rsidRPr="00D34DA0" w:rsidRDefault="0053730E" w:rsidP="0053730E">
            <w:pPr>
              <w:rPr>
                <w:sz w:val="20"/>
                <w:szCs w:val="20"/>
              </w:rPr>
            </w:pPr>
            <w:r w:rsidRPr="00D34DA0">
              <w:rPr>
                <w:bCs/>
                <w:sz w:val="20"/>
                <w:szCs w:val="20"/>
                <w:lang w:val="sr-Cyrl-CS"/>
              </w:rPr>
              <w:t>Замена предње браве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53730E" w:rsidRPr="00D34DA0" w:rsidRDefault="0053730E" w:rsidP="0053730E">
            <w:pPr>
              <w:rPr>
                <w:sz w:val="20"/>
                <w:szCs w:val="20"/>
              </w:rPr>
            </w:pPr>
            <w:r w:rsidRPr="00D34DA0">
              <w:rPr>
                <w:bCs/>
                <w:sz w:val="20"/>
                <w:szCs w:val="20"/>
                <w:lang w:val="sr-Cyrl-CS"/>
              </w:rPr>
              <w:t>Замена браве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53730E" w:rsidRPr="00D34DA0" w:rsidRDefault="0053730E" w:rsidP="0053730E">
            <w:pPr>
              <w:rPr>
                <w:sz w:val="20"/>
                <w:szCs w:val="20"/>
              </w:rPr>
            </w:pPr>
            <w:r w:rsidRPr="00D34DA0">
              <w:rPr>
                <w:bCs/>
                <w:sz w:val="20"/>
                <w:szCs w:val="20"/>
                <w:lang w:val="sr-Cyrl-CS"/>
              </w:rPr>
              <w:t>Замена предњег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53730E" w:rsidRPr="00D34DA0" w:rsidRDefault="0053730E" w:rsidP="0053730E">
            <w:pPr>
              <w:rPr>
                <w:sz w:val="20"/>
                <w:szCs w:val="20"/>
              </w:rPr>
            </w:pPr>
            <w:r w:rsidRPr="00D34DA0">
              <w:rPr>
                <w:bCs/>
                <w:sz w:val="20"/>
                <w:szCs w:val="20"/>
                <w:lang w:val="sr-Cyrl-CS"/>
              </w:rPr>
              <w:t>Замена мотора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53730E" w:rsidRPr="00D34DA0" w:rsidRDefault="0053730E" w:rsidP="0053730E">
            <w:pPr>
              <w:rPr>
                <w:sz w:val="20"/>
                <w:szCs w:val="20"/>
              </w:rPr>
            </w:pPr>
            <w:r w:rsidRPr="00D34DA0">
              <w:rPr>
                <w:bCs/>
                <w:sz w:val="20"/>
                <w:szCs w:val="20"/>
                <w:lang w:val="sr-Cyrl-CS"/>
              </w:rPr>
              <w:t>Замена сирене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53730E" w:rsidRPr="00D34DA0" w:rsidRDefault="0053730E" w:rsidP="0053730E">
            <w:pPr>
              <w:rPr>
                <w:sz w:val="20"/>
                <w:szCs w:val="20"/>
              </w:rPr>
            </w:pPr>
            <w:r w:rsidRPr="00D34DA0">
              <w:rPr>
                <w:bCs/>
                <w:sz w:val="20"/>
                <w:szCs w:val="20"/>
                <w:lang w:val="sr-Cyrl-CS"/>
              </w:rPr>
              <w:t>Замена ручице мигавца (аблендер)</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53730E" w:rsidRPr="00D34DA0" w:rsidRDefault="0053730E" w:rsidP="0053730E">
            <w:pPr>
              <w:rPr>
                <w:sz w:val="20"/>
                <w:szCs w:val="20"/>
              </w:rPr>
            </w:pPr>
            <w:r w:rsidRPr="00D34DA0">
              <w:rPr>
                <w:bCs/>
                <w:sz w:val="20"/>
                <w:szCs w:val="20"/>
                <w:lang w:val="sr-Cyrl-CS"/>
              </w:rPr>
              <w:t>Замена ручице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53730E" w:rsidRPr="00D34DA0" w:rsidRDefault="0053730E" w:rsidP="0053730E">
            <w:pPr>
              <w:rPr>
                <w:sz w:val="20"/>
                <w:szCs w:val="20"/>
              </w:rPr>
            </w:pPr>
            <w:r w:rsidRPr="00D34DA0">
              <w:rPr>
                <w:bCs/>
                <w:sz w:val="20"/>
                <w:szCs w:val="20"/>
                <w:lang w:val="sr-Cyrl-CS"/>
              </w:rPr>
              <w:t>Замена предњих метлица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53730E" w:rsidRPr="00D34DA0" w:rsidRDefault="0053730E" w:rsidP="0053730E">
            <w:pPr>
              <w:rPr>
                <w:sz w:val="20"/>
                <w:szCs w:val="20"/>
              </w:rPr>
            </w:pPr>
            <w:r w:rsidRPr="00D34DA0">
              <w:rPr>
                <w:bCs/>
                <w:sz w:val="20"/>
                <w:szCs w:val="20"/>
                <w:lang w:val="sr-Cyrl-CS"/>
              </w:rPr>
              <w:t>Замена мотора предњих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53730E" w:rsidRPr="00D34DA0" w:rsidRDefault="0053730E" w:rsidP="0053730E">
            <w:pPr>
              <w:rPr>
                <w:sz w:val="20"/>
                <w:szCs w:val="20"/>
              </w:rPr>
            </w:pPr>
            <w:r w:rsidRPr="00D34DA0">
              <w:rPr>
                <w:bCs/>
                <w:sz w:val="20"/>
                <w:szCs w:val="20"/>
                <w:lang w:val="sr-Cyrl-CS"/>
              </w:rPr>
              <w:t>Замена посуде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53730E" w:rsidRPr="00D34DA0" w:rsidRDefault="0053730E" w:rsidP="0053730E">
            <w:pPr>
              <w:rPr>
                <w:sz w:val="20"/>
                <w:szCs w:val="20"/>
              </w:rPr>
            </w:pPr>
            <w:r w:rsidRPr="00D34DA0">
              <w:rPr>
                <w:bCs/>
                <w:sz w:val="20"/>
                <w:szCs w:val="20"/>
                <w:lang w:val="sr-Cyrl-CS"/>
              </w:rPr>
              <w:t>Замена мотора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53730E" w:rsidRPr="00D34DA0" w:rsidRDefault="0053730E" w:rsidP="0053730E">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53730E" w:rsidRPr="00D34DA0" w:rsidRDefault="0053730E" w:rsidP="0053730E">
            <w:pPr>
              <w:rPr>
                <w:sz w:val="20"/>
                <w:szCs w:val="20"/>
              </w:rPr>
            </w:pPr>
            <w:r w:rsidRPr="00D34DA0">
              <w:rPr>
                <w:bCs/>
                <w:sz w:val="20"/>
                <w:szCs w:val="20"/>
                <w:lang w:val="sr-Cyrl-CS"/>
              </w:rPr>
              <w:t>Замена прекидача прозора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53730E" w:rsidRPr="00D34DA0" w:rsidRDefault="0053730E" w:rsidP="0053730E">
            <w:pPr>
              <w:rPr>
                <w:sz w:val="20"/>
                <w:szCs w:val="20"/>
              </w:rPr>
            </w:pPr>
            <w:r w:rsidRPr="00D34DA0">
              <w:rPr>
                <w:bCs/>
                <w:sz w:val="20"/>
                <w:szCs w:val="20"/>
                <w:lang w:val="sr-Cyrl-CS"/>
              </w:rPr>
              <w:t>Замена прекидач спољних огледала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87.</w:t>
            </w:r>
          </w:p>
        </w:tc>
        <w:tc>
          <w:tcPr>
            <w:tcW w:w="4229" w:type="dxa"/>
          </w:tcPr>
          <w:p w:rsidR="0053730E" w:rsidRPr="00D34DA0" w:rsidRDefault="0053730E" w:rsidP="0053730E">
            <w:pPr>
              <w:rPr>
                <w:sz w:val="20"/>
                <w:szCs w:val="20"/>
              </w:rPr>
            </w:pPr>
            <w:r w:rsidRPr="00D34DA0">
              <w:rPr>
                <w:bCs/>
                <w:sz w:val="20"/>
                <w:szCs w:val="20"/>
                <w:lang w:val="sr-Cyrl-CS"/>
              </w:rPr>
              <w:t>Замена прекидача за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88.</w:t>
            </w:r>
          </w:p>
        </w:tc>
        <w:tc>
          <w:tcPr>
            <w:tcW w:w="4229" w:type="dxa"/>
          </w:tcPr>
          <w:p w:rsidR="0053730E" w:rsidRPr="00D34DA0" w:rsidRDefault="0053730E" w:rsidP="0053730E">
            <w:pPr>
              <w:rPr>
                <w:sz w:val="20"/>
                <w:szCs w:val="20"/>
              </w:rPr>
            </w:pPr>
            <w:r w:rsidRPr="00D34DA0">
              <w:rPr>
                <w:bCs/>
                <w:sz w:val="20"/>
                <w:szCs w:val="20"/>
                <w:lang w:val="sr-Cyrl-CS"/>
              </w:rPr>
              <w:t>Замена мотора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53730E" w:rsidRPr="00D34DA0" w:rsidRDefault="0053730E" w:rsidP="0053730E">
            <w:pPr>
              <w:rPr>
                <w:sz w:val="20"/>
                <w:szCs w:val="20"/>
              </w:rPr>
            </w:pPr>
            <w:r w:rsidRPr="00D34DA0">
              <w:rPr>
                <w:bCs/>
                <w:sz w:val="20"/>
                <w:szCs w:val="20"/>
                <w:lang w:val="sr-Cyrl-CS"/>
              </w:rPr>
              <w:t>Замена отпорника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53730E" w:rsidRPr="00D34DA0" w:rsidRDefault="0053730E" w:rsidP="0053730E">
            <w:pPr>
              <w:rPr>
                <w:sz w:val="20"/>
                <w:szCs w:val="20"/>
              </w:rPr>
            </w:pPr>
            <w:r w:rsidRPr="00D34DA0">
              <w:rPr>
                <w:bCs/>
                <w:sz w:val="20"/>
                <w:szCs w:val="20"/>
                <w:lang w:val="sr-Cyrl-CS"/>
              </w:rPr>
              <w:t>Замена амортизера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53730E" w:rsidRPr="00D34DA0" w:rsidRDefault="0053730E" w:rsidP="0053730E">
            <w:pPr>
              <w:rPr>
                <w:sz w:val="20"/>
                <w:szCs w:val="20"/>
              </w:rPr>
            </w:pPr>
            <w:r w:rsidRPr="00D34DA0">
              <w:rPr>
                <w:bCs/>
                <w:sz w:val="20"/>
                <w:szCs w:val="20"/>
                <w:lang w:val="sr-Cyrl-CS"/>
              </w:rPr>
              <w:t>Замена сигурносног појаса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53730E" w:rsidRPr="00D34DA0" w:rsidRDefault="0053730E" w:rsidP="0053730E">
            <w:pPr>
              <w:rPr>
                <w:bCs/>
                <w:sz w:val="20"/>
                <w:szCs w:val="20"/>
                <w:lang w:val="sr-Cyrl-CS"/>
              </w:rPr>
            </w:pPr>
            <w:r w:rsidRPr="00D34DA0">
              <w:rPr>
                <w:bCs/>
                <w:sz w:val="20"/>
                <w:szCs w:val="20"/>
                <w:lang w:val="sr-Cyrl-CS"/>
              </w:rPr>
              <w:t>Замена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93.</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H4</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94.</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95.</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shd w:val="clear" w:color="auto" w:fill="948A54"/>
            <w:vAlign w:val="center"/>
          </w:tcPr>
          <w:p w:rsidR="0053730E" w:rsidRPr="0053730E" w:rsidRDefault="0053730E" w:rsidP="0053730E">
            <w:pPr>
              <w:tabs>
                <w:tab w:val="center" w:pos="4788"/>
                <w:tab w:val="left" w:pos="6212"/>
              </w:tabs>
              <w:spacing w:line="276" w:lineRule="auto"/>
              <w:contextualSpacing/>
              <w:jc w:val="center"/>
              <w:rPr>
                <w:b/>
                <w:bCs/>
                <w:sz w:val="20"/>
                <w:szCs w:val="20"/>
              </w:rPr>
            </w:pPr>
          </w:p>
        </w:tc>
        <w:tc>
          <w:tcPr>
            <w:tcW w:w="4229" w:type="dxa"/>
            <w:shd w:val="clear" w:color="auto" w:fill="948A54"/>
          </w:tcPr>
          <w:p w:rsidR="0053730E" w:rsidRPr="0053730E" w:rsidRDefault="0053730E" w:rsidP="0053730E">
            <w:pPr>
              <w:rPr>
                <w:b/>
                <w:bCs/>
                <w:sz w:val="20"/>
                <w:szCs w:val="20"/>
                <w:lang w:val="sr-Cyrl-CS"/>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6</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rPr>
            </w:pPr>
            <w:r w:rsidRPr="0053730E">
              <w:rPr>
                <w:bCs/>
                <w:sz w:val="20"/>
                <w:szCs w:val="20"/>
                <w:lang w:val="sr-Cyrl-CS"/>
              </w:rPr>
              <w:t>Цена шлеповања возила по једном км за удаљеност до 100 км</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7</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rPr>
            </w:pPr>
            <w:r w:rsidRPr="0053730E">
              <w:rPr>
                <w:bCs/>
                <w:sz w:val="20"/>
                <w:szCs w:val="20"/>
                <w:lang w:val="sr-Cyrl-CS"/>
              </w:rPr>
              <w:t>Цена шлеповања возила по једном км за удаљеност преко 100 км</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8</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lang w:val="sr-Cyrl-CS"/>
              </w:rPr>
            </w:pPr>
            <w:r w:rsidRPr="0053730E">
              <w:rPr>
                <w:bCs/>
                <w:sz w:val="20"/>
                <w:szCs w:val="20"/>
                <w:lang w:val="sr-Cyrl-CS"/>
              </w:rPr>
              <w:t xml:space="preserve">Цена реглаже трапа </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bl>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450"/>
          <w:tab w:val="left" w:pos="780"/>
        </w:tabs>
        <w:jc w:val="both"/>
        <w:rPr>
          <w:b/>
          <w:iCs/>
          <w:sz w:val="22"/>
          <w:szCs w:val="22"/>
          <w:lang w:val="sr-Cyrl-CS"/>
        </w:rPr>
      </w:pPr>
      <w:r w:rsidRPr="0053730E">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53730E">
        <w:rPr>
          <w:b/>
          <w:iCs/>
          <w:sz w:val="22"/>
          <w:szCs w:val="22"/>
          <w:lang w:val="sr-Cyrl-CS"/>
        </w:rPr>
        <w:tab/>
      </w: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both"/>
        <w:rPr>
          <w:sz w:val="22"/>
          <w:szCs w:val="22"/>
          <w:lang w:val="sr-Cyrl-CS"/>
        </w:rPr>
      </w:pPr>
    </w:p>
    <w:p w:rsidR="000270AD" w:rsidRDefault="000270AD" w:rsidP="0053730E">
      <w:pPr>
        <w:tabs>
          <w:tab w:val="left" w:pos="780"/>
        </w:tabs>
        <w:jc w:val="both"/>
        <w:rPr>
          <w:sz w:val="22"/>
          <w:szCs w:val="22"/>
          <w:lang w:val="sr-Cyrl-CS"/>
        </w:rPr>
        <w:sectPr w:rsidR="000270AD" w:rsidSect="006442A6">
          <w:pgSz w:w="11907" w:h="16839" w:code="9"/>
          <w:pgMar w:top="415" w:right="1440" w:bottom="1152" w:left="1440" w:header="576" w:footer="439" w:gutter="0"/>
          <w:cols w:space="708"/>
          <w:titlePg/>
          <w:docGrid w:linePitch="360"/>
        </w:sectPr>
      </w:pPr>
    </w:p>
    <w:p w:rsidR="0053730E" w:rsidRPr="0053730E" w:rsidRDefault="0053730E" w:rsidP="0053730E">
      <w:pPr>
        <w:tabs>
          <w:tab w:val="left" w:pos="780"/>
        </w:tabs>
        <w:jc w:val="both"/>
        <w:rPr>
          <w:sz w:val="22"/>
          <w:szCs w:val="22"/>
          <w:lang w:val="sr-Cyrl-CS"/>
        </w:rPr>
      </w:pPr>
    </w:p>
    <w:p w:rsidR="0053730E" w:rsidRPr="0053730E" w:rsidRDefault="0053730E" w:rsidP="0053730E">
      <w:pPr>
        <w:tabs>
          <w:tab w:val="left" w:pos="780"/>
        </w:tabs>
        <w:jc w:val="both"/>
        <w:rPr>
          <w:sz w:val="22"/>
          <w:szCs w:val="22"/>
          <w:lang w:val="sr-Cyrl-CS"/>
        </w:rPr>
      </w:pPr>
    </w:p>
    <w:p w:rsidR="0053730E" w:rsidRPr="0053730E" w:rsidRDefault="0053730E" w:rsidP="0053730E">
      <w:pPr>
        <w:tabs>
          <w:tab w:val="left" w:pos="780"/>
        </w:tabs>
        <w:jc w:val="both"/>
        <w:rPr>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160"/>
        <w:gridCol w:w="1980"/>
        <w:gridCol w:w="2714"/>
        <w:gridCol w:w="1894"/>
      </w:tblGrid>
      <w:tr w:rsidR="0053730E" w:rsidRPr="0053730E" w:rsidTr="0053730E">
        <w:tc>
          <w:tcPr>
            <w:tcW w:w="7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Ред. бр.</w:t>
            </w:r>
          </w:p>
        </w:tc>
        <w:tc>
          <w:tcPr>
            <w:tcW w:w="216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Регистарски број</w:t>
            </w:r>
          </w:p>
        </w:tc>
        <w:tc>
          <w:tcPr>
            <w:tcW w:w="198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Годиште</w:t>
            </w:r>
          </w:p>
        </w:tc>
        <w:tc>
          <w:tcPr>
            <w:tcW w:w="2714"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Број шасије</w:t>
            </w:r>
          </w:p>
        </w:tc>
        <w:tc>
          <w:tcPr>
            <w:tcW w:w="1894"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Број мотора</w:t>
            </w:r>
          </w:p>
        </w:tc>
      </w:tr>
      <w:tr w:rsidR="0053730E" w:rsidRPr="0053730E" w:rsidTr="0053730E">
        <w:tc>
          <w:tcPr>
            <w:tcW w:w="72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2.</w:t>
            </w:r>
          </w:p>
        </w:tc>
        <w:tc>
          <w:tcPr>
            <w:tcW w:w="2160" w:type="dxa"/>
            <w:vAlign w:val="center"/>
          </w:tcPr>
          <w:p w:rsidR="0053730E" w:rsidRPr="0053730E" w:rsidRDefault="0053730E" w:rsidP="0053730E">
            <w:pPr>
              <w:autoSpaceDE w:val="0"/>
              <w:autoSpaceDN w:val="0"/>
              <w:adjustRightInd w:val="0"/>
              <w:ind w:right="522"/>
              <w:jc w:val="center"/>
              <w:rPr>
                <w:b/>
                <w:color w:val="000000"/>
                <w:sz w:val="22"/>
                <w:szCs w:val="22"/>
                <w:lang w:val="sr-Latn-CS"/>
              </w:rPr>
            </w:pPr>
            <w:r w:rsidRPr="0053730E">
              <w:rPr>
                <w:b/>
                <w:color w:val="000000"/>
                <w:sz w:val="22"/>
                <w:szCs w:val="22"/>
              </w:rPr>
              <w:t xml:space="preserve">   BG-818-</w:t>
            </w:r>
            <w:r w:rsidRPr="0053730E">
              <w:rPr>
                <w:b/>
                <w:color w:val="000000"/>
                <w:sz w:val="22"/>
                <w:szCs w:val="22"/>
                <w:lang w:val="sr-Latn-CS"/>
              </w:rPr>
              <w:t>ĆV</w:t>
            </w:r>
          </w:p>
        </w:tc>
        <w:tc>
          <w:tcPr>
            <w:tcW w:w="1980" w:type="dxa"/>
            <w:vAlign w:val="center"/>
          </w:tcPr>
          <w:p w:rsidR="0053730E" w:rsidRPr="0053730E" w:rsidRDefault="0053730E" w:rsidP="0053730E">
            <w:pPr>
              <w:tabs>
                <w:tab w:val="left" w:pos="615"/>
                <w:tab w:val="left" w:pos="780"/>
              </w:tabs>
              <w:jc w:val="center"/>
              <w:rPr>
                <w:b/>
                <w:iCs/>
                <w:sz w:val="22"/>
                <w:szCs w:val="22"/>
                <w:lang w:val="sr-Cyrl-CS"/>
              </w:rPr>
            </w:pPr>
            <w:r w:rsidRPr="0053730E">
              <w:rPr>
                <w:b/>
                <w:iCs/>
                <w:sz w:val="22"/>
                <w:szCs w:val="22"/>
                <w:lang w:val="sr-Cyrl-CS"/>
              </w:rPr>
              <w:t>2014</w:t>
            </w:r>
          </w:p>
        </w:tc>
        <w:tc>
          <w:tcPr>
            <w:tcW w:w="2714" w:type="dxa"/>
            <w:vAlign w:val="center"/>
          </w:tcPr>
          <w:p w:rsidR="0053730E" w:rsidRPr="0053730E" w:rsidRDefault="0053730E" w:rsidP="0053730E">
            <w:pPr>
              <w:autoSpaceDE w:val="0"/>
              <w:autoSpaceDN w:val="0"/>
              <w:adjustRightInd w:val="0"/>
              <w:jc w:val="center"/>
              <w:rPr>
                <w:b/>
                <w:color w:val="000000"/>
                <w:sz w:val="22"/>
                <w:szCs w:val="22"/>
              </w:rPr>
            </w:pPr>
            <w:r w:rsidRPr="0053730E">
              <w:rPr>
                <w:b/>
                <w:color w:val="000000"/>
                <w:sz w:val="22"/>
                <w:szCs w:val="22"/>
              </w:rPr>
              <w:t>XTA212140E2176029</w:t>
            </w:r>
          </w:p>
        </w:tc>
        <w:tc>
          <w:tcPr>
            <w:tcW w:w="1894" w:type="dxa"/>
            <w:vAlign w:val="center"/>
          </w:tcPr>
          <w:p w:rsidR="0053730E" w:rsidRPr="0053730E" w:rsidRDefault="0053730E" w:rsidP="0053730E">
            <w:pPr>
              <w:autoSpaceDE w:val="0"/>
              <w:autoSpaceDN w:val="0"/>
              <w:adjustRightInd w:val="0"/>
              <w:jc w:val="center"/>
              <w:rPr>
                <w:b/>
                <w:color w:val="000000"/>
                <w:sz w:val="22"/>
                <w:szCs w:val="22"/>
              </w:rPr>
            </w:pPr>
            <w:r w:rsidRPr="0053730E">
              <w:rPr>
                <w:b/>
                <w:color w:val="000000"/>
                <w:sz w:val="22"/>
                <w:szCs w:val="22"/>
              </w:rPr>
              <w:t>212140567906</w:t>
            </w:r>
          </w:p>
        </w:tc>
      </w:tr>
    </w:tbl>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rPr>
          <w:b/>
          <w:iCs/>
          <w:sz w:val="22"/>
          <w:szCs w:val="22"/>
          <w:lang w:val="sr-Cyrl-CS"/>
        </w:rPr>
      </w:pPr>
      <w:r w:rsidRPr="0053730E">
        <w:rPr>
          <w:b/>
          <w:iCs/>
          <w:sz w:val="22"/>
          <w:szCs w:val="22"/>
          <w:lang w:val="sr-Cyrl-CS"/>
        </w:rPr>
        <w:t>Опис услуга:</w:t>
      </w:r>
    </w:p>
    <w:p w:rsidR="0053730E" w:rsidRPr="0053730E" w:rsidRDefault="0053730E" w:rsidP="0053730E">
      <w:pPr>
        <w:tabs>
          <w:tab w:val="left" w:pos="780"/>
        </w:tabs>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lang w:val="sr-Cyrl-CS"/>
              </w:rPr>
              <w:t>Р</w:t>
            </w:r>
            <w:r w:rsidRPr="0053730E">
              <w:rPr>
                <w:bCs/>
                <w:sz w:val="20"/>
                <w:szCs w:val="20"/>
              </w:rPr>
              <w:t>ед. број</w:t>
            </w:r>
          </w:p>
        </w:tc>
        <w:tc>
          <w:tcPr>
            <w:tcW w:w="4229"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p>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ВРСТА УСЛУГЕ</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 xml:space="preserve">Време уградње </w:t>
            </w:r>
          </w:p>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(норма час)</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Цена по радном часу без ПДВ</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Цена заменског дела без ПДВ</w:t>
            </w: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1</w:t>
            </w:r>
          </w:p>
        </w:tc>
        <w:tc>
          <w:tcPr>
            <w:tcW w:w="4229"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2</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3</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4</w:t>
            </w:r>
          </w:p>
        </w:tc>
        <w:tc>
          <w:tcPr>
            <w:tcW w:w="1500" w:type="dxa"/>
            <w:vAlign w:val="center"/>
          </w:tcPr>
          <w:p w:rsidR="0053730E" w:rsidRPr="0053730E" w:rsidRDefault="0053730E" w:rsidP="0053730E">
            <w:pPr>
              <w:tabs>
                <w:tab w:val="center" w:pos="4788"/>
                <w:tab w:val="left" w:pos="6212"/>
              </w:tabs>
              <w:spacing w:line="276" w:lineRule="auto"/>
              <w:contextualSpacing/>
              <w:jc w:val="center"/>
              <w:rPr>
                <w:bCs/>
                <w:sz w:val="20"/>
                <w:szCs w:val="20"/>
                <w:lang w:val="sr-Cyrl-CS"/>
              </w:rPr>
            </w:pPr>
            <w:r w:rsidRPr="0053730E">
              <w:rPr>
                <w:bCs/>
                <w:sz w:val="20"/>
                <w:szCs w:val="20"/>
                <w:lang w:val="sr-Cyrl-CS"/>
              </w:rPr>
              <w:t>5</w:t>
            </w: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35.</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36.</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53730E" w:rsidRPr="00D34DA0" w:rsidRDefault="0053730E" w:rsidP="0053730E">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40.</w:t>
            </w:r>
          </w:p>
        </w:tc>
        <w:tc>
          <w:tcPr>
            <w:tcW w:w="4229" w:type="dxa"/>
          </w:tcPr>
          <w:p w:rsidR="0053730E" w:rsidRPr="00D34DA0" w:rsidRDefault="0053730E" w:rsidP="0053730E">
            <w:pPr>
              <w:rPr>
                <w:sz w:val="20"/>
                <w:szCs w:val="20"/>
              </w:rPr>
            </w:pPr>
            <w:r w:rsidRPr="00D34DA0">
              <w:rPr>
                <w:bCs/>
                <w:sz w:val="20"/>
                <w:szCs w:val="20"/>
                <w:lang w:val="sr-Cyrl-CS"/>
              </w:rPr>
              <w:t>Замена задњег лежаја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53730E" w:rsidRPr="00D34DA0" w:rsidRDefault="0053730E" w:rsidP="0053730E">
            <w:pPr>
              <w:rPr>
                <w:sz w:val="20"/>
                <w:szCs w:val="20"/>
              </w:rPr>
            </w:pPr>
            <w:r w:rsidRPr="00D34DA0">
              <w:rPr>
                <w:bCs/>
                <w:sz w:val="20"/>
                <w:szCs w:val="20"/>
                <w:lang w:val="sr-Cyrl-CS"/>
              </w:rPr>
              <w:t>Замена задњег носача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53730E" w:rsidRPr="00D34DA0" w:rsidRDefault="0053730E" w:rsidP="0053730E">
            <w:pPr>
              <w:rPr>
                <w:sz w:val="20"/>
                <w:szCs w:val="20"/>
              </w:rPr>
            </w:pPr>
            <w:r w:rsidRPr="00D34DA0">
              <w:rPr>
                <w:bCs/>
                <w:sz w:val="20"/>
                <w:szCs w:val="20"/>
                <w:lang w:val="sr-Cyrl-CS"/>
              </w:rPr>
              <w:t>Замена предњих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53730E" w:rsidRPr="00D34DA0" w:rsidRDefault="0053730E" w:rsidP="0053730E">
            <w:pPr>
              <w:rPr>
                <w:sz w:val="20"/>
                <w:szCs w:val="20"/>
              </w:rPr>
            </w:pPr>
            <w:r w:rsidRPr="00D34DA0">
              <w:rPr>
                <w:bCs/>
                <w:sz w:val="20"/>
                <w:szCs w:val="20"/>
                <w:lang w:val="sr-Cyrl-CS"/>
              </w:rPr>
              <w:t>Замена задњих гумица кочионих клешта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53730E" w:rsidRPr="00D34DA0" w:rsidRDefault="0053730E" w:rsidP="0053730E">
            <w:pPr>
              <w:rPr>
                <w:sz w:val="20"/>
                <w:szCs w:val="20"/>
              </w:rPr>
            </w:pPr>
            <w:r w:rsidRPr="00D34DA0">
              <w:rPr>
                <w:bCs/>
                <w:sz w:val="20"/>
                <w:szCs w:val="20"/>
                <w:lang w:val="sr-Cyrl-CS"/>
              </w:rPr>
              <w:t>Замена носача виско вентилатора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53730E" w:rsidRPr="00D34DA0" w:rsidRDefault="0053730E" w:rsidP="0053730E">
            <w:pPr>
              <w:rPr>
                <w:sz w:val="20"/>
                <w:szCs w:val="20"/>
              </w:rPr>
            </w:pPr>
            <w:r w:rsidRPr="00D34DA0">
              <w:rPr>
                <w:bCs/>
                <w:sz w:val="20"/>
                <w:szCs w:val="20"/>
                <w:lang w:val="sr-Cyrl-CS"/>
              </w:rPr>
              <w:t>Замена задњих одбојних гума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53730E" w:rsidRPr="00D34DA0" w:rsidRDefault="0053730E" w:rsidP="0053730E">
            <w:pPr>
              <w:rPr>
                <w:sz w:val="20"/>
                <w:szCs w:val="20"/>
              </w:rPr>
            </w:pPr>
            <w:r w:rsidRPr="00D34DA0">
              <w:rPr>
                <w:bCs/>
                <w:sz w:val="20"/>
                <w:szCs w:val="20"/>
                <w:lang w:val="sr-Cyrl-CS"/>
              </w:rPr>
              <w:t>Замена задњих шоља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53730E" w:rsidRPr="00D34DA0" w:rsidRDefault="0053730E" w:rsidP="0053730E">
            <w:pPr>
              <w:rPr>
                <w:sz w:val="20"/>
                <w:szCs w:val="20"/>
              </w:rPr>
            </w:pPr>
            <w:r w:rsidRPr="00D34DA0">
              <w:rPr>
                <w:bCs/>
                <w:sz w:val="20"/>
                <w:szCs w:val="20"/>
                <w:lang w:val="sr-Cyrl-CS"/>
              </w:rPr>
              <w:t>Замена задњих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53730E" w:rsidRPr="00D34DA0" w:rsidRDefault="0053730E" w:rsidP="0053730E">
            <w:pPr>
              <w:rPr>
                <w:sz w:val="20"/>
                <w:szCs w:val="20"/>
              </w:rPr>
            </w:pPr>
            <w:r w:rsidRPr="00D34DA0">
              <w:rPr>
                <w:bCs/>
                <w:sz w:val="20"/>
                <w:szCs w:val="20"/>
                <w:lang w:val="sr-Cyrl-CS"/>
              </w:rPr>
              <w:t>Замена предњих амортизера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53730E" w:rsidRPr="00D34DA0" w:rsidRDefault="0053730E" w:rsidP="0053730E">
            <w:pPr>
              <w:rPr>
                <w:sz w:val="20"/>
                <w:szCs w:val="20"/>
              </w:rPr>
            </w:pPr>
            <w:r w:rsidRPr="00D34DA0">
              <w:rPr>
                <w:bCs/>
                <w:sz w:val="20"/>
                <w:szCs w:val="20"/>
                <w:lang w:val="sr-Cyrl-CS"/>
              </w:rPr>
              <w:t>Замена термостата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53730E" w:rsidRPr="00D34DA0" w:rsidRDefault="0053730E" w:rsidP="0053730E">
            <w:pPr>
              <w:rPr>
                <w:sz w:val="20"/>
                <w:szCs w:val="20"/>
              </w:rPr>
            </w:pPr>
            <w:r w:rsidRPr="00D34DA0">
              <w:rPr>
                <w:bCs/>
                <w:sz w:val="20"/>
                <w:szCs w:val="20"/>
                <w:lang w:val="sr-Cyrl-CS"/>
              </w:rPr>
              <w:t>Замена вентилатора хладњака климе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53730E" w:rsidRPr="00D34DA0" w:rsidRDefault="0053730E" w:rsidP="0053730E">
            <w:pPr>
              <w:rPr>
                <w:sz w:val="20"/>
                <w:szCs w:val="20"/>
              </w:rPr>
            </w:pPr>
            <w:r w:rsidRPr="00D34DA0">
              <w:rPr>
                <w:bCs/>
                <w:sz w:val="20"/>
                <w:szCs w:val="20"/>
                <w:lang w:val="sr-Cyrl-CS"/>
              </w:rPr>
              <w:t>Замена електричне дизне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53730E" w:rsidRPr="00D34DA0" w:rsidRDefault="0053730E" w:rsidP="0053730E">
            <w:pPr>
              <w:rPr>
                <w:sz w:val="20"/>
                <w:szCs w:val="20"/>
              </w:rPr>
            </w:pPr>
            <w:r w:rsidRPr="00D34DA0">
              <w:rPr>
                <w:bCs/>
                <w:sz w:val="20"/>
                <w:szCs w:val="20"/>
                <w:lang w:val="sr-Cyrl-CS"/>
              </w:rPr>
              <w:t>Замена пумпе за гориво</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53730E" w:rsidRPr="00D34DA0" w:rsidRDefault="0053730E" w:rsidP="0053730E">
            <w:pPr>
              <w:rPr>
                <w:sz w:val="20"/>
                <w:szCs w:val="20"/>
              </w:rPr>
            </w:pPr>
            <w:r w:rsidRPr="00D34DA0">
              <w:rPr>
                <w:bCs/>
                <w:sz w:val="20"/>
                <w:szCs w:val="20"/>
                <w:lang w:val="sr-Cyrl-CS"/>
              </w:rPr>
              <w:t>Замена катализатора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53730E" w:rsidRPr="00D34DA0" w:rsidRDefault="0053730E" w:rsidP="0053730E">
            <w:pPr>
              <w:rPr>
                <w:sz w:val="20"/>
                <w:szCs w:val="20"/>
              </w:rPr>
            </w:pPr>
            <w:r w:rsidRPr="00D34DA0">
              <w:rPr>
                <w:bCs/>
                <w:sz w:val="20"/>
                <w:szCs w:val="20"/>
                <w:lang w:val="sr-Cyrl-CS"/>
              </w:rPr>
              <w:t>Замена средњег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53730E" w:rsidRPr="00D34DA0" w:rsidRDefault="0053730E" w:rsidP="0053730E">
            <w:pPr>
              <w:rPr>
                <w:sz w:val="20"/>
                <w:szCs w:val="20"/>
              </w:rPr>
            </w:pPr>
            <w:r w:rsidRPr="00D34DA0">
              <w:rPr>
                <w:bCs/>
                <w:sz w:val="20"/>
                <w:szCs w:val="20"/>
                <w:lang w:val="sr-Cyrl-CS"/>
              </w:rPr>
              <w:t>Замена задњег лонца издувног система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53730E" w:rsidRPr="00D34DA0" w:rsidRDefault="0053730E" w:rsidP="0053730E">
            <w:pPr>
              <w:rPr>
                <w:sz w:val="20"/>
                <w:szCs w:val="20"/>
              </w:rPr>
            </w:pPr>
            <w:r w:rsidRPr="00D34DA0">
              <w:rPr>
                <w:bCs/>
                <w:sz w:val="20"/>
                <w:szCs w:val="20"/>
                <w:lang w:val="sr-Cyrl-CS"/>
              </w:rPr>
              <w:t>Замена главног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53730E" w:rsidRPr="00D34DA0" w:rsidRDefault="0053730E" w:rsidP="0053730E">
            <w:pPr>
              <w:rPr>
                <w:sz w:val="20"/>
                <w:szCs w:val="20"/>
              </w:rPr>
            </w:pPr>
            <w:r w:rsidRPr="00D34DA0">
              <w:rPr>
                <w:bCs/>
                <w:sz w:val="20"/>
                <w:szCs w:val="20"/>
                <w:lang w:val="sr-Cyrl-CS"/>
              </w:rPr>
              <w:t>Замена помоћног цилиндра квачила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53730E" w:rsidRPr="00D34DA0" w:rsidRDefault="0053730E" w:rsidP="0053730E">
            <w:pPr>
              <w:rPr>
                <w:sz w:val="20"/>
                <w:szCs w:val="20"/>
              </w:rPr>
            </w:pPr>
            <w:r w:rsidRPr="00D34DA0">
              <w:rPr>
                <w:bCs/>
                <w:sz w:val="20"/>
                <w:szCs w:val="20"/>
                <w:lang w:val="sr-Cyrl-CS"/>
              </w:rPr>
              <w:t>Замена главног кочионог цилиндра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53730E" w:rsidRPr="00D34DA0" w:rsidRDefault="0053730E" w:rsidP="0053730E">
            <w:pPr>
              <w:rPr>
                <w:sz w:val="20"/>
                <w:szCs w:val="20"/>
              </w:rPr>
            </w:pPr>
            <w:r w:rsidRPr="00D34DA0">
              <w:rPr>
                <w:bCs/>
                <w:sz w:val="20"/>
                <w:szCs w:val="20"/>
                <w:lang w:val="sr-Cyrl-CS"/>
              </w:rPr>
              <w:t>Замена серво апарата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53730E" w:rsidRPr="00D34DA0" w:rsidRDefault="0053730E" w:rsidP="0053730E">
            <w:pPr>
              <w:rPr>
                <w:sz w:val="20"/>
                <w:szCs w:val="20"/>
              </w:rPr>
            </w:pPr>
            <w:r w:rsidRPr="00D34DA0">
              <w:rPr>
                <w:bCs/>
                <w:sz w:val="20"/>
                <w:szCs w:val="20"/>
                <w:lang w:val="sr-Cyrl-CS"/>
              </w:rPr>
              <w:t>Замена манжетне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точка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53730E" w:rsidRPr="00D34DA0" w:rsidRDefault="0053730E" w:rsidP="0053730E">
            <w:pPr>
              <w:rPr>
                <w:sz w:val="20"/>
                <w:szCs w:val="20"/>
              </w:rPr>
            </w:pPr>
            <w:r w:rsidRPr="00D34DA0">
              <w:rPr>
                <w:bCs/>
                <w:sz w:val="20"/>
                <w:szCs w:val="20"/>
                <w:lang w:val="sr-Cyrl-CS"/>
              </w:rPr>
              <w:t>Замена хомокинетичког зглоба до мењача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53730E" w:rsidRPr="00D34DA0" w:rsidRDefault="0053730E" w:rsidP="0053730E">
            <w:pPr>
              <w:rPr>
                <w:sz w:val="20"/>
                <w:szCs w:val="20"/>
              </w:rPr>
            </w:pPr>
            <w:r w:rsidRPr="00D34DA0">
              <w:rPr>
                <w:bCs/>
                <w:sz w:val="20"/>
                <w:szCs w:val="20"/>
                <w:lang w:val="sr-Cyrl-CS"/>
              </w:rPr>
              <w:t>Замена полуосовине са зглобовима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53730E" w:rsidRPr="00D34DA0" w:rsidRDefault="0053730E" w:rsidP="0053730E">
            <w:pPr>
              <w:rPr>
                <w:sz w:val="20"/>
                <w:szCs w:val="20"/>
              </w:rPr>
            </w:pPr>
            <w:r w:rsidRPr="00D34DA0">
              <w:rPr>
                <w:bCs/>
                <w:sz w:val="20"/>
                <w:szCs w:val="20"/>
                <w:lang w:val="sr-Cyrl-CS"/>
              </w:rPr>
              <w:t>Замена споне са крајем споне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53730E" w:rsidRPr="00D34DA0" w:rsidRDefault="0053730E" w:rsidP="0053730E">
            <w:pPr>
              <w:rPr>
                <w:sz w:val="20"/>
                <w:szCs w:val="20"/>
              </w:rPr>
            </w:pPr>
            <w:r w:rsidRPr="00D34DA0">
              <w:rPr>
                <w:bCs/>
                <w:sz w:val="20"/>
                <w:szCs w:val="20"/>
                <w:lang w:val="sr-Cyrl-CS"/>
              </w:rPr>
              <w:t>Замена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53730E" w:rsidRPr="00D34DA0" w:rsidRDefault="0053730E" w:rsidP="0053730E">
            <w:pPr>
              <w:rPr>
                <w:sz w:val="20"/>
                <w:szCs w:val="20"/>
              </w:rPr>
            </w:pPr>
            <w:r w:rsidRPr="00D34DA0">
              <w:rPr>
                <w:bCs/>
                <w:sz w:val="20"/>
                <w:szCs w:val="20"/>
                <w:lang w:val="sr-Cyrl-CS"/>
              </w:rPr>
              <w:t>Замена серво пумпе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53730E" w:rsidRPr="00D34DA0" w:rsidRDefault="0053730E" w:rsidP="0053730E">
            <w:pPr>
              <w:rPr>
                <w:sz w:val="20"/>
                <w:szCs w:val="20"/>
              </w:rPr>
            </w:pPr>
            <w:r w:rsidRPr="00D34DA0">
              <w:rPr>
                <w:bCs/>
                <w:sz w:val="20"/>
                <w:szCs w:val="20"/>
                <w:lang w:val="sr-Cyrl-CS"/>
              </w:rPr>
              <w:t>Замена манжетне летве управљача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53730E" w:rsidRPr="00D34DA0" w:rsidRDefault="0053730E" w:rsidP="0053730E">
            <w:pPr>
              <w:rPr>
                <w:sz w:val="20"/>
                <w:szCs w:val="20"/>
              </w:rPr>
            </w:pPr>
            <w:r w:rsidRPr="00D34DA0">
              <w:rPr>
                <w:bCs/>
                <w:sz w:val="20"/>
                <w:szCs w:val="20"/>
                <w:lang w:val="sr-Cyrl-CS"/>
              </w:rPr>
              <w:t>Замена ламбда сонде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53730E" w:rsidRPr="00D34DA0" w:rsidRDefault="0053730E" w:rsidP="0053730E">
            <w:pPr>
              <w:rPr>
                <w:sz w:val="20"/>
                <w:szCs w:val="20"/>
              </w:rPr>
            </w:pPr>
            <w:r w:rsidRPr="00D34DA0">
              <w:rPr>
                <w:bCs/>
                <w:sz w:val="20"/>
                <w:szCs w:val="20"/>
                <w:lang w:val="sr-Cyrl-CS"/>
              </w:rPr>
              <w:t>Замена централне јединице мотора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53730E" w:rsidRPr="00D34DA0" w:rsidRDefault="0053730E" w:rsidP="0053730E">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53730E" w:rsidRPr="00D34DA0" w:rsidRDefault="0053730E" w:rsidP="0053730E">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53730E" w:rsidRPr="00D34DA0" w:rsidRDefault="0053730E" w:rsidP="0053730E">
            <w:pPr>
              <w:rPr>
                <w:sz w:val="20"/>
                <w:szCs w:val="20"/>
              </w:rPr>
            </w:pPr>
            <w:r w:rsidRPr="00D34DA0">
              <w:rPr>
                <w:bCs/>
                <w:sz w:val="20"/>
                <w:szCs w:val="20"/>
                <w:lang w:val="sr-Cyrl-CS"/>
              </w:rPr>
              <w:t>Замена предње браве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53730E" w:rsidRPr="00D34DA0" w:rsidRDefault="0053730E" w:rsidP="0053730E">
            <w:pPr>
              <w:rPr>
                <w:sz w:val="20"/>
                <w:szCs w:val="20"/>
              </w:rPr>
            </w:pPr>
            <w:r w:rsidRPr="00D34DA0">
              <w:rPr>
                <w:bCs/>
                <w:sz w:val="20"/>
                <w:szCs w:val="20"/>
                <w:lang w:val="sr-Cyrl-CS"/>
              </w:rPr>
              <w:t>Замена браве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53730E" w:rsidRPr="00D34DA0" w:rsidRDefault="0053730E" w:rsidP="0053730E">
            <w:pPr>
              <w:rPr>
                <w:sz w:val="20"/>
                <w:szCs w:val="20"/>
              </w:rPr>
            </w:pPr>
            <w:r w:rsidRPr="00D34DA0">
              <w:rPr>
                <w:bCs/>
                <w:sz w:val="20"/>
                <w:szCs w:val="20"/>
                <w:lang w:val="sr-Cyrl-CS"/>
              </w:rPr>
              <w:t>Замена предњег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53730E" w:rsidRPr="00D34DA0" w:rsidRDefault="0053730E" w:rsidP="0053730E">
            <w:pPr>
              <w:rPr>
                <w:sz w:val="20"/>
                <w:szCs w:val="20"/>
              </w:rPr>
            </w:pPr>
            <w:r w:rsidRPr="00D34DA0">
              <w:rPr>
                <w:bCs/>
                <w:sz w:val="20"/>
                <w:szCs w:val="20"/>
                <w:lang w:val="sr-Cyrl-CS"/>
              </w:rPr>
              <w:t>Замена мотора подизача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53730E" w:rsidRPr="00D34DA0" w:rsidRDefault="0053730E" w:rsidP="0053730E">
            <w:pPr>
              <w:rPr>
                <w:sz w:val="20"/>
                <w:szCs w:val="20"/>
              </w:rPr>
            </w:pPr>
            <w:r w:rsidRPr="00D34DA0">
              <w:rPr>
                <w:bCs/>
                <w:sz w:val="20"/>
                <w:szCs w:val="20"/>
                <w:lang w:val="sr-Cyrl-CS"/>
              </w:rPr>
              <w:t>Замена сирене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53730E" w:rsidRPr="00D34DA0" w:rsidRDefault="0053730E" w:rsidP="0053730E">
            <w:pPr>
              <w:rPr>
                <w:sz w:val="20"/>
                <w:szCs w:val="20"/>
              </w:rPr>
            </w:pPr>
            <w:r w:rsidRPr="00D34DA0">
              <w:rPr>
                <w:bCs/>
                <w:sz w:val="20"/>
                <w:szCs w:val="20"/>
                <w:lang w:val="sr-Cyrl-CS"/>
              </w:rPr>
              <w:t>Замена ручице мигавца (аблендер)</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53730E" w:rsidRPr="00D34DA0" w:rsidRDefault="0053730E" w:rsidP="0053730E">
            <w:pPr>
              <w:rPr>
                <w:sz w:val="20"/>
                <w:szCs w:val="20"/>
              </w:rPr>
            </w:pPr>
            <w:r w:rsidRPr="00D34DA0">
              <w:rPr>
                <w:bCs/>
                <w:sz w:val="20"/>
                <w:szCs w:val="20"/>
                <w:lang w:val="sr-Cyrl-CS"/>
              </w:rPr>
              <w:t>Замена ручице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53730E" w:rsidRPr="00D34DA0" w:rsidRDefault="0053730E" w:rsidP="0053730E">
            <w:pPr>
              <w:rPr>
                <w:sz w:val="20"/>
                <w:szCs w:val="20"/>
              </w:rPr>
            </w:pPr>
            <w:r w:rsidRPr="00D34DA0">
              <w:rPr>
                <w:bCs/>
                <w:sz w:val="20"/>
                <w:szCs w:val="20"/>
                <w:lang w:val="sr-Cyrl-CS"/>
              </w:rPr>
              <w:t>Замена предњих метлица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53730E" w:rsidRPr="00D34DA0" w:rsidRDefault="0053730E" w:rsidP="0053730E">
            <w:pPr>
              <w:rPr>
                <w:sz w:val="20"/>
                <w:szCs w:val="20"/>
              </w:rPr>
            </w:pPr>
            <w:r w:rsidRPr="00D34DA0">
              <w:rPr>
                <w:bCs/>
                <w:sz w:val="20"/>
                <w:szCs w:val="20"/>
                <w:lang w:val="sr-Cyrl-CS"/>
              </w:rPr>
              <w:t>Замена мотора предњих брисача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53730E" w:rsidRPr="00D34DA0" w:rsidRDefault="0053730E" w:rsidP="0053730E">
            <w:pPr>
              <w:rPr>
                <w:sz w:val="20"/>
                <w:szCs w:val="20"/>
              </w:rPr>
            </w:pPr>
            <w:r w:rsidRPr="00D34DA0">
              <w:rPr>
                <w:bCs/>
                <w:sz w:val="20"/>
                <w:szCs w:val="20"/>
                <w:lang w:val="sr-Cyrl-CS"/>
              </w:rPr>
              <w:t>Замена посуде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53730E" w:rsidRPr="00D34DA0" w:rsidRDefault="0053730E" w:rsidP="0053730E">
            <w:pPr>
              <w:rPr>
                <w:sz w:val="20"/>
                <w:szCs w:val="20"/>
              </w:rPr>
            </w:pPr>
            <w:r w:rsidRPr="00D34DA0">
              <w:rPr>
                <w:bCs/>
                <w:sz w:val="20"/>
                <w:szCs w:val="20"/>
                <w:lang w:val="sr-Cyrl-CS"/>
              </w:rPr>
              <w:t>Замена мотора за прање ветробранског стакла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53730E" w:rsidRPr="00D34DA0" w:rsidRDefault="0053730E" w:rsidP="0053730E">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53730E" w:rsidRPr="00D34DA0" w:rsidRDefault="0053730E" w:rsidP="0053730E">
            <w:pPr>
              <w:rPr>
                <w:sz w:val="20"/>
                <w:szCs w:val="20"/>
              </w:rPr>
            </w:pPr>
            <w:r w:rsidRPr="00D34DA0">
              <w:rPr>
                <w:bCs/>
                <w:sz w:val="20"/>
                <w:szCs w:val="20"/>
                <w:lang w:val="sr-Cyrl-CS"/>
              </w:rPr>
              <w:t>Замена прекидача прозора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53730E" w:rsidRPr="00D34DA0" w:rsidRDefault="0053730E" w:rsidP="0053730E">
            <w:pPr>
              <w:rPr>
                <w:sz w:val="20"/>
                <w:szCs w:val="20"/>
              </w:rPr>
            </w:pPr>
            <w:r w:rsidRPr="00D34DA0">
              <w:rPr>
                <w:bCs/>
                <w:sz w:val="20"/>
                <w:szCs w:val="20"/>
                <w:lang w:val="sr-Cyrl-CS"/>
              </w:rPr>
              <w:t>Замена прекидач спољних огледала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87.</w:t>
            </w:r>
          </w:p>
        </w:tc>
        <w:tc>
          <w:tcPr>
            <w:tcW w:w="4229" w:type="dxa"/>
          </w:tcPr>
          <w:p w:rsidR="0053730E" w:rsidRPr="00D34DA0" w:rsidRDefault="0053730E" w:rsidP="0053730E">
            <w:pPr>
              <w:rPr>
                <w:sz w:val="20"/>
                <w:szCs w:val="20"/>
              </w:rPr>
            </w:pPr>
            <w:r w:rsidRPr="00D34DA0">
              <w:rPr>
                <w:bCs/>
                <w:sz w:val="20"/>
                <w:szCs w:val="20"/>
                <w:lang w:val="sr-Cyrl-CS"/>
              </w:rPr>
              <w:t>Замена прекидача за светла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88.</w:t>
            </w:r>
          </w:p>
        </w:tc>
        <w:tc>
          <w:tcPr>
            <w:tcW w:w="4229" w:type="dxa"/>
          </w:tcPr>
          <w:p w:rsidR="0053730E" w:rsidRPr="00D34DA0" w:rsidRDefault="0053730E" w:rsidP="0053730E">
            <w:pPr>
              <w:rPr>
                <w:sz w:val="20"/>
                <w:szCs w:val="20"/>
              </w:rPr>
            </w:pPr>
            <w:r w:rsidRPr="00D34DA0">
              <w:rPr>
                <w:bCs/>
                <w:sz w:val="20"/>
                <w:szCs w:val="20"/>
                <w:lang w:val="sr-Cyrl-CS"/>
              </w:rPr>
              <w:t>Замена мотора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53730E" w:rsidRPr="00D34DA0" w:rsidRDefault="0053730E" w:rsidP="0053730E">
            <w:pPr>
              <w:rPr>
                <w:sz w:val="20"/>
                <w:szCs w:val="20"/>
              </w:rPr>
            </w:pPr>
            <w:r w:rsidRPr="00D34DA0">
              <w:rPr>
                <w:bCs/>
                <w:sz w:val="20"/>
                <w:szCs w:val="20"/>
                <w:lang w:val="sr-Cyrl-CS"/>
              </w:rPr>
              <w:t>Замена отпорника вентилатора кабине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53730E" w:rsidRPr="00D34DA0" w:rsidRDefault="0053730E" w:rsidP="0053730E">
            <w:pPr>
              <w:rPr>
                <w:sz w:val="20"/>
                <w:szCs w:val="20"/>
              </w:rPr>
            </w:pPr>
            <w:r w:rsidRPr="00D34DA0">
              <w:rPr>
                <w:bCs/>
                <w:sz w:val="20"/>
                <w:szCs w:val="20"/>
                <w:lang w:val="sr-Cyrl-CS"/>
              </w:rPr>
              <w:t>Замена амортизера петих врата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53730E" w:rsidRPr="00D34DA0" w:rsidRDefault="0053730E" w:rsidP="0053730E">
            <w:pPr>
              <w:rPr>
                <w:sz w:val="20"/>
                <w:szCs w:val="20"/>
              </w:rPr>
            </w:pPr>
            <w:r w:rsidRPr="00D34DA0">
              <w:rPr>
                <w:bCs/>
                <w:sz w:val="20"/>
                <w:szCs w:val="20"/>
                <w:lang w:val="sr-Cyrl-CS"/>
              </w:rPr>
              <w:t>Замена сигурносног појаса</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rPr>
            </w:pPr>
            <w:r w:rsidRPr="00D34DA0">
              <w:rPr>
                <w:bCs/>
                <w:sz w:val="20"/>
                <w:szCs w:val="20"/>
              </w:rPr>
              <w:lastRenderedPageBreak/>
              <w:t>92.</w:t>
            </w:r>
          </w:p>
        </w:tc>
        <w:tc>
          <w:tcPr>
            <w:tcW w:w="4229" w:type="dxa"/>
          </w:tcPr>
          <w:p w:rsidR="0053730E" w:rsidRPr="00D34DA0" w:rsidRDefault="0053730E" w:rsidP="0053730E">
            <w:pPr>
              <w:rPr>
                <w:bCs/>
                <w:sz w:val="20"/>
                <w:szCs w:val="20"/>
                <w:lang w:val="sr-Cyrl-CS"/>
              </w:rPr>
            </w:pPr>
            <w:r w:rsidRPr="00D34DA0">
              <w:rPr>
                <w:bCs/>
                <w:sz w:val="20"/>
                <w:szCs w:val="20"/>
                <w:lang w:val="sr-Cyrl-CS"/>
              </w:rPr>
              <w:t>Замена контакт браве</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93.</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H4</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94.</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D34DA0" w:rsidRDefault="0053730E" w:rsidP="0053730E">
            <w:pPr>
              <w:tabs>
                <w:tab w:val="center" w:pos="4788"/>
                <w:tab w:val="left" w:pos="6212"/>
              </w:tabs>
              <w:spacing w:line="276" w:lineRule="auto"/>
              <w:contextualSpacing/>
              <w:jc w:val="center"/>
              <w:rPr>
                <w:bCs/>
                <w:sz w:val="20"/>
                <w:szCs w:val="20"/>
                <w:lang w:val="sr-Cyrl-CS"/>
              </w:rPr>
            </w:pPr>
            <w:r w:rsidRPr="00D34DA0">
              <w:rPr>
                <w:bCs/>
                <w:sz w:val="20"/>
                <w:szCs w:val="20"/>
                <w:lang w:val="sr-Cyrl-CS"/>
              </w:rPr>
              <w:t>95.</w:t>
            </w:r>
          </w:p>
        </w:tc>
        <w:tc>
          <w:tcPr>
            <w:tcW w:w="4229" w:type="dxa"/>
          </w:tcPr>
          <w:p w:rsidR="0053730E" w:rsidRPr="00D34DA0" w:rsidRDefault="0053730E" w:rsidP="0053730E">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c>
          <w:tcPr>
            <w:tcW w:w="1500" w:type="dxa"/>
          </w:tcPr>
          <w:p w:rsidR="0053730E" w:rsidRPr="00D34DA0"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shd w:val="clear" w:color="auto" w:fill="948A54"/>
            <w:vAlign w:val="center"/>
          </w:tcPr>
          <w:p w:rsidR="0053730E" w:rsidRPr="0053730E" w:rsidRDefault="0053730E" w:rsidP="0053730E">
            <w:pPr>
              <w:tabs>
                <w:tab w:val="center" w:pos="4788"/>
                <w:tab w:val="left" w:pos="6212"/>
              </w:tabs>
              <w:spacing w:line="276" w:lineRule="auto"/>
              <w:contextualSpacing/>
              <w:jc w:val="center"/>
              <w:rPr>
                <w:b/>
                <w:bCs/>
                <w:sz w:val="20"/>
                <w:szCs w:val="20"/>
              </w:rPr>
            </w:pPr>
          </w:p>
        </w:tc>
        <w:tc>
          <w:tcPr>
            <w:tcW w:w="4229" w:type="dxa"/>
            <w:shd w:val="clear" w:color="auto" w:fill="948A54"/>
          </w:tcPr>
          <w:p w:rsidR="0053730E" w:rsidRPr="0053730E" w:rsidRDefault="0053730E" w:rsidP="0053730E">
            <w:pPr>
              <w:rPr>
                <w:b/>
                <w:bCs/>
                <w:sz w:val="20"/>
                <w:szCs w:val="20"/>
                <w:lang w:val="sr-Cyrl-CS"/>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c>
          <w:tcPr>
            <w:tcW w:w="1500" w:type="dxa"/>
            <w:shd w:val="clear" w:color="auto" w:fill="948A54"/>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6</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rPr>
            </w:pPr>
            <w:r w:rsidRPr="0053730E">
              <w:rPr>
                <w:bCs/>
                <w:sz w:val="20"/>
                <w:szCs w:val="20"/>
                <w:lang w:val="sr-Cyrl-CS"/>
              </w:rPr>
              <w:t>Цена шлеповања возила по једном км за удаљеност до 100 км</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7</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rPr>
            </w:pPr>
            <w:r w:rsidRPr="0053730E">
              <w:rPr>
                <w:bCs/>
                <w:sz w:val="20"/>
                <w:szCs w:val="20"/>
                <w:lang w:val="sr-Cyrl-CS"/>
              </w:rPr>
              <w:t>Цена шлеповања возила по једном км за удаљеност преко 100 км</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r w:rsidR="0053730E" w:rsidRPr="0053730E" w:rsidTr="0053730E">
        <w:tc>
          <w:tcPr>
            <w:tcW w:w="721" w:type="dxa"/>
            <w:vAlign w:val="center"/>
          </w:tcPr>
          <w:p w:rsidR="0053730E" w:rsidRPr="0053730E" w:rsidRDefault="0053730E" w:rsidP="0053730E">
            <w:pPr>
              <w:tabs>
                <w:tab w:val="center" w:pos="4788"/>
                <w:tab w:val="left" w:pos="6212"/>
              </w:tabs>
              <w:spacing w:line="276" w:lineRule="auto"/>
              <w:contextualSpacing/>
              <w:jc w:val="center"/>
              <w:rPr>
                <w:bCs/>
                <w:sz w:val="20"/>
                <w:szCs w:val="20"/>
              </w:rPr>
            </w:pPr>
            <w:r w:rsidRPr="0053730E">
              <w:rPr>
                <w:bCs/>
                <w:sz w:val="20"/>
                <w:szCs w:val="20"/>
              </w:rPr>
              <w:t>9</w:t>
            </w:r>
            <w:r w:rsidRPr="0053730E">
              <w:rPr>
                <w:bCs/>
                <w:sz w:val="20"/>
                <w:szCs w:val="20"/>
                <w:lang w:val="sr-Cyrl-CS"/>
              </w:rPr>
              <w:t>8</w:t>
            </w:r>
            <w:r w:rsidRPr="0053730E">
              <w:rPr>
                <w:bCs/>
                <w:sz w:val="20"/>
                <w:szCs w:val="20"/>
              </w:rPr>
              <w:t>.</w:t>
            </w:r>
          </w:p>
        </w:tc>
        <w:tc>
          <w:tcPr>
            <w:tcW w:w="7229" w:type="dxa"/>
            <w:gridSpan w:val="3"/>
          </w:tcPr>
          <w:p w:rsidR="0053730E" w:rsidRPr="0053730E" w:rsidRDefault="0053730E" w:rsidP="0053730E">
            <w:pPr>
              <w:tabs>
                <w:tab w:val="center" w:pos="4788"/>
                <w:tab w:val="left" w:pos="6212"/>
              </w:tabs>
              <w:spacing w:line="276" w:lineRule="auto"/>
              <w:contextualSpacing/>
              <w:jc w:val="both"/>
              <w:rPr>
                <w:bCs/>
                <w:sz w:val="20"/>
                <w:szCs w:val="20"/>
                <w:lang w:val="sr-Cyrl-CS"/>
              </w:rPr>
            </w:pPr>
            <w:r w:rsidRPr="0053730E">
              <w:rPr>
                <w:bCs/>
                <w:sz w:val="20"/>
                <w:szCs w:val="20"/>
                <w:lang w:val="sr-Cyrl-CS"/>
              </w:rPr>
              <w:t xml:space="preserve">Цена реглаже трапа </w:t>
            </w:r>
          </w:p>
        </w:tc>
        <w:tc>
          <w:tcPr>
            <w:tcW w:w="1500" w:type="dxa"/>
          </w:tcPr>
          <w:p w:rsidR="0053730E" w:rsidRPr="0053730E" w:rsidRDefault="0053730E" w:rsidP="0053730E">
            <w:pPr>
              <w:tabs>
                <w:tab w:val="center" w:pos="4788"/>
                <w:tab w:val="left" w:pos="6212"/>
              </w:tabs>
              <w:spacing w:line="276" w:lineRule="auto"/>
              <w:contextualSpacing/>
              <w:jc w:val="both"/>
              <w:rPr>
                <w:bCs/>
                <w:sz w:val="20"/>
                <w:szCs w:val="20"/>
              </w:rPr>
            </w:pPr>
          </w:p>
        </w:tc>
      </w:tr>
    </w:tbl>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Pr="0053730E" w:rsidRDefault="0053730E" w:rsidP="0053730E">
      <w:pPr>
        <w:tabs>
          <w:tab w:val="left" w:pos="780"/>
        </w:tabs>
        <w:jc w:val="center"/>
        <w:rPr>
          <w:b/>
          <w:iCs/>
          <w:sz w:val="22"/>
          <w:szCs w:val="22"/>
          <w:lang w:val="sr-Cyrl-CS"/>
        </w:rPr>
      </w:pPr>
    </w:p>
    <w:p w:rsidR="0053730E" w:rsidRDefault="0053730E" w:rsidP="0053730E">
      <w:pPr>
        <w:tabs>
          <w:tab w:val="left" w:pos="450"/>
          <w:tab w:val="left" w:pos="780"/>
        </w:tabs>
        <w:jc w:val="both"/>
        <w:rPr>
          <w:b/>
          <w:iCs/>
          <w:sz w:val="22"/>
          <w:szCs w:val="22"/>
          <w:lang w:val="sr-Cyrl-CS"/>
        </w:rPr>
      </w:pPr>
      <w:r w:rsidRPr="0053730E">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53730E">
        <w:rPr>
          <w:b/>
          <w:iCs/>
          <w:sz w:val="22"/>
          <w:szCs w:val="22"/>
          <w:lang w:val="sr-Cyrl-CS"/>
        </w:rPr>
        <w:tab/>
      </w:r>
    </w:p>
    <w:p w:rsidR="000270AD" w:rsidRDefault="000270AD" w:rsidP="0053730E">
      <w:pPr>
        <w:tabs>
          <w:tab w:val="left" w:pos="450"/>
          <w:tab w:val="left" w:pos="780"/>
        </w:tabs>
        <w:jc w:val="both"/>
        <w:rPr>
          <w:b/>
          <w:iCs/>
          <w:sz w:val="22"/>
          <w:szCs w:val="22"/>
          <w:lang w:val="sr-Cyrl-CS"/>
        </w:rPr>
      </w:pPr>
    </w:p>
    <w:p w:rsidR="000270AD" w:rsidRDefault="000270AD" w:rsidP="0053730E">
      <w:pPr>
        <w:tabs>
          <w:tab w:val="left" w:pos="450"/>
          <w:tab w:val="left" w:pos="780"/>
        </w:tabs>
        <w:jc w:val="both"/>
        <w:rPr>
          <w:b/>
          <w:iCs/>
          <w:sz w:val="22"/>
          <w:szCs w:val="22"/>
          <w:lang w:val="sr-Cyrl-CS"/>
        </w:rPr>
        <w:sectPr w:rsidR="000270AD" w:rsidSect="006442A6">
          <w:pgSz w:w="11907" w:h="16839" w:code="9"/>
          <w:pgMar w:top="415" w:right="1440" w:bottom="1152" w:left="1440" w:header="576" w:footer="439" w:gutter="0"/>
          <w:cols w:space="708"/>
          <w:titlePg/>
          <w:docGrid w:linePitch="360"/>
        </w:sectPr>
      </w:pPr>
    </w:p>
    <w:p w:rsidR="000270AD" w:rsidRDefault="000270AD" w:rsidP="0053730E">
      <w:pPr>
        <w:tabs>
          <w:tab w:val="left" w:pos="450"/>
          <w:tab w:val="left" w:pos="780"/>
        </w:tabs>
        <w:jc w:val="both"/>
        <w:rPr>
          <w:b/>
          <w:iCs/>
          <w:sz w:val="22"/>
          <w:szCs w:val="22"/>
          <w:lang w:val="sr-Cyrl-CS"/>
        </w:rPr>
      </w:pPr>
    </w:p>
    <w:p w:rsidR="000270AD" w:rsidRDefault="000270AD" w:rsidP="0053730E">
      <w:pPr>
        <w:tabs>
          <w:tab w:val="left" w:pos="450"/>
          <w:tab w:val="left" w:pos="780"/>
        </w:tabs>
        <w:jc w:val="both"/>
        <w:rPr>
          <w:b/>
          <w:iCs/>
          <w:sz w:val="22"/>
          <w:szCs w:val="22"/>
          <w:lang w:val="sr-Cyrl-CS"/>
        </w:rPr>
      </w:pPr>
    </w:p>
    <w:p w:rsidR="000270AD" w:rsidRPr="00E83D09" w:rsidRDefault="000270AD" w:rsidP="000270AD">
      <w:pPr>
        <w:tabs>
          <w:tab w:val="left" w:pos="780"/>
        </w:tabs>
        <w:jc w:val="center"/>
        <w:rPr>
          <w:b/>
          <w:iCs/>
          <w:lang w:val="sr-Cyrl-CS"/>
        </w:rPr>
      </w:pPr>
      <w:r w:rsidRPr="00E83D09">
        <w:rPr>
          <w:b/>
          <w:iCs/>
          <w:lang w:val="sr-Cyrl-CS"/>
        </w:rPr>
        <w:t xml:space="preserve">Партија </w:t>
      </w:r>
      <w:r w:rsidRPr="00E83D09">
        <w:rPr>
          <w:b/>
          <w:iCs/>
        </w:rPr>
        <w:t>V</w:t>
      </w:r>
      <w:r w:rsidRPr="00E83D09">
        <w:rPr>
          <w:b/>
          <w:iCs/>
          <w:lang w:val="sr-Latn-CS"/>
        </w:rPr>
        <w:t xml:space="preserve">I - </w:t>
      </w:r>
      <w:r w:rsidRPr="00E83D09">
        <w:rPr>
          <w:b/>
          <w:iCs/>
          <w:lang w:val="sr-Cyrl-CS"/>
        </w:rPr>
        <w:t xml:space="preserve">Одржавање мини-буса марке </w:t>
      </w:r>
      <w:r w:rsidRPr="00E83D09">
        <w:rPr>
          <w:b/>
          <w:iCs/>
          <w:lang w:val="sr-Latn-CS"/>
        </w:rPr>
        <w:t xml:space="preserve">„Renault“ </w:t>
      </w:r>
      <w:r w:rsidRPr="00E83D09">
        <w:rPr>
          <w:b/>
          <w:iCs/>
          <w:lang w:val="sr-Cyrl-CS"/>
        </w:rPr>
        <w:t xml:space="preserve">у </w:t>
      </w:r>
      <w:r w:rsidR="00BE751D">
        <w:rPr>
          <w:b/>
          <w:iCs/>
          <w:lang w:val="sr-Cyrl-CS"/>
        </w:rPr>
        <w:t>ван</w:t>
      </w:r>
      <w:r w:rsidR="00D82D7B">
        <w:rPr>
          <w:b/>
          <w:iCs/>
          <w:lang w:val="sr-Cyrl-CS"/>
        </w:rPr>
        <w:t xml:space="preserve"> </w:t>
      </w:r>
      <w:r w:rsidRPr="00E83D09">
        <w:rPr>
          <w:b/>
          <w:iCs/>
          <w:lang w:val="sr-Cyrl-CS"/>
        </w:rPr>
        <w:t>гарантном року</w:t>
      </w:r>
    </w:p>
    <w:p w:rsidR="000270AD" w:rsidRPr="00E83D09" w:rsidRDefault="000270AD" w:rsidP="000270AD">
      <w:pPr>
        <w:tabs>
          <w:tab w:val="left" w:pos="780"/>
        </w:tabs>
        <w:jc w:val="both"/>
        <w:rPr>
          <w:lang w:val="sr-Cyrl-CS"/>
        </w:rPr>
      </w:pPr>
    </w:p>
    <w:p w:rsidR="000270AD" w:rsidRPr="00E83D09" w:rsidRDefault="000270AD" w:rsidP="000270AD">
      <w:pPr>
        <w:tabs>
          <w:tab w:val="left" w:pos="780"/>
        </w:tabs>
        <w:jc w:val="both"/>
        <w:rPr>
          <w:lang w:val="sr-Cyrl-CS"/>
        </w:rPr>
      </w:pPr>
    </w:p>
    <w:p w:rsidR="00D82D7B" w:rsidRPr="00E83D09" w:rsidRDefault="00D82D7B" w:rsidP="00D82D7B">
      <w:pPr>
        <w:tabs>
          <w:tab w:val="left" w:pos="780"/>
        </w:tabs>
        <w:ind w:firstLine="720"/>
        <w:jc w:val="both"/>
        <w:rPr>
          <w:lang w:val="sr-Cyrl-CS"/>
        </w:rPr>
      </w:pPr>
      <w:r w:rsidRPr="00E83D09">
        <w:t xml:space="preserve">Рок извршњења појединачне услуге </w:t>
      </w:r>
      <w:r w:rsidRPr="00E83D09">
        <w:rPr>
          <w:lang w:val="sr-Cyrl-CS"/>
        </w:rPr>
        <w:t xml:space="preserve">не може трајати </w:t>
      </w:r>
      <w:r w:rsidRPr="00E83D09">
        <w:t xml:space="preserve">дуже </w:t>
      </w:r>
      <w:r w:rsidRPr="00E83D09">
        <w:rPr>
          <w:lang w:val="sr-Cyrl-CS"/>
        </w:rPr>
        <w:t>од времена које потребно за уградњу резервног дела и времена потребног за дијагностицирање квара.</w:t>
      </w:r>
      <w:r w:rsidRPr="00E83D09">
        <w:t xml:space="preserve"> </w:t>
      </w:r>
      <w:r w:rsidRPr="00E83D09">
        <w:rPr>
          <w:lang w:val="sr-Cyrl-CS"/>
        </w:rPr>
        <w:t xml:space="preserve"> </w:t>
      </w:r>
    </w:p>
    <w:p w:rsidR="00D82D7B" w:rsidRPr="00E83D09" w:rsidRDefault="00D82D7B" w:rsidP="00D82D7B">
      <w:pPr>
        <w:tabs>
          <w:tab w:val="left" w:pos="780"/>
        </w:tabs>
        <w:ind w:firstLine="720"/>
        <w:jc w:val="both"/>
      </w:pPr>
      <w:r w:rsidRPr="00E83D09">
        <w:t xml:space="preserve">Место пружања услуга, </w:t>
      </w:r>
      <w:r w:rsidRPr="00E83D09">
        <w:rPr>
          <w:lang w:val="sr-Cyrl-CS"/>
        </w:rPr>
        <w:t xml:space="preserve">за </w:t>
      </w:r>
      <w:r w:rsidRPr="00E83D09">
        <w:t xml:space="preserve">предметнo возилo, је </w:t>
      </w:r>
      <w:r w:rsidRPr="00E83D09">
        <w:rPr>
          <w:lang w:val="sr-Cyrl-CS"/>
        </w:rPr>
        <w:t xml:space="preserve">сервис </w:t>
      </w:r>
      <w:r w:rsidRPr="00E83D09">
        <w:t>изабраног понуђача.</w:t>
      </w:r>
    </w:p>
    <w:p w:rsidR="00D82D7B" w:rsidRPr="00E83D09" w:rsidRDefault="00D82D7B" w:rsidP="00D82D7B">
      <w:pPr>
        <w:tabs>
          <w:tab w:val="left" w:pos="780"/>
        </w:tabs>
        <w:ind w:firstLine="720"/>
        <w:jc w:val="both"/>
      </w:pPr>
      <w:r w:rsidRPr="00E83D09">
        <w:rPr>
          <w:lang w:val="sr-Cyrl-CS"/>
        </w:rPr>
        <w:t>Сервис понуђача</w:t>
      </w:r>
      <w:r w:rsidRPr="00E83D09">
        <w:t xml:space="preserve"> у ко</w:t>
      </w:r>
      <w:r w:rsidRPr="00E83D09">
        <w:rPr>
          <w:lang w:val="sr-Cyrl-CS"/>
        </w:rPr>
        <w:t>ме</w:t>
      </w:r>
      <w:r w:rsidRPr="00E83D09">
        <w:t xml:space="preserve"> се врши пружање предметних услуга, не </w:t>
      </w:r>
      <w:r w:rsidRPr="00E83D09">
        <w:rPr>
          <w:lang w:val="sr-Cyrl-CS"/>
        </w:rPr>
        <w:t xml:space="preserve">може бити на већој удаљености од 15км, рачунајући од места седишта наручиоца, ул. Палмотићева број 2, Београд. Наручилац ће проверу вршити на основу </w:t>
      </w:r>
      <w:r w:rsidRPr="00E83D09">
        <w:rPr>
          <w:i/>
          <w:lang w:val="sr-Latn-CS"/>
        </w:rPr>
        <w:t>Google</w:t>
      </w:r>
      <w:r w:rsidRPr="00E83D09">
        <w:rPr>
          <w:lang w:val="sr-Cyrl-CS"/>
        </w:rPr>
        <w:t xml:space="preserve"> мапа, користећи најближи пут.</w:t>
      </w:r>
      <w:r w:rsidRPr="00E83D09">
        <w:t xml:space="preserve"> Уколико </w:t>
      </w:r>
      <w:r w:rsidRPr="00E83D09">
        <w:rPr>
          <w:lang w:val="sr-Cyrl-CS"/>
        </w:rPr>
        <w:t xml:space="preserve">се сервис </w:t>
      </w:r>
      <w:r w:rsidRPr="00E83D09">
        <w:t>у ко</w:t>
      </w:r>
      <w:r w:rsidRPr="00E83D09">
        <w:rPr>
          <w:lang w:val="sr-Cyrl-CS"/>
        </w:rPr>
        <w:t>ме</w:t>
      </w:r>
      <w:r w:rsidRPr="00E83D09">
        <w:t xml:space="preserve"> се врши пружање предметних услуга, удаљен више од 15км од адресе </w:t>
      </w:r>
      <w:r w:rsidRPr="00E83D09">
        <w:rPr>
          <w:lang w:val="sr-Cyrl-CS"/>
        </w:rPr>
        <w:t>седишта наручиоца</w:t>
      </w:r>
      <w:r w:rsidRPr="00E83D09">
        <w:t xml:space="preserve">, чијe je возилo предмет пружања услуге за ову партију, </w:t>
      </w:r>
      <w:r w:rsidRPr="00E83D09">
        <w:rPr>
          <w:lang w:val="sr-Cyrl-CS"/>
        </w:rPr>
        <w:t xml:space="preserve">понуђач је </w:t>
      </w:r>
      <w:r w:rsidRPr="00E83D09">
        <w:t xml:space="preserve">обавезан да сноси све трошкове транспорта возила (од адресе наручиоца до </w:t>
      </w:r>
      <w:r w:rsidRPr="00E83D09">
        <w:rPr>
          <w:lang w:val="sr-Cyrl-CS"/>
        </w:rPr>
        <w:t>сервиса</w:t>
      </w:r>
      <w:r w:rsidRPr="00E83D09">
        <w:t xml:space="preserve"> и назад - до наручиоца).</w:t>
      </w:r>
    </w:p>
    <w:p w:rsidR="00D82D7B" w:rsidRPr="00E83D09" w:rsidRDefault="00D82D7B" w:rsidP="00D82D7B">
      <w:pPr>
        <w:tabs>
          <w:tab w:val="left" w:pos="780"/>
        </w:tabs>
        <w:ind w:firstLine="720"/>
        <w:jc w:val="both"/>
        <w:rPr>
          <w:lang w:val="sr-Cyrl-CS"/>
        </w:rPr>
      </w:pPr>
      <w:r w:rsidRPr="00E83D09">
        <w:rPr>
          <w:lang w:val="sr-Cyrl-CS"/>
        </w:rPr>
        <w:t>По правилу, у возило се уграђују оригинални (препоручени од стране произвођача) резервни делови. У возило се могу уградити и резервни делови који нису оригинални под условом да је понуђач добио писмено одобрење од наручиоца.</w:t>
      </w:r>
    </w:p>
    <w:p w:rsidR="00D82D7B" w:rsidRPr="00E83D09" w:rsidRDefault="00D82D7B" w:rsidP="00D82D7B">
      <w:pPr>
        <w:tabs>
          <w:tab w:val="left" w:pos="780"/>
        </w:tabs>
        <w:ind w:firstLine="720"/>
        <w:jc w:val="both"/>
        <w:rPr>
          <w:lang w:val="sr-Cyrl-CS"/>
        </w:rPr>
      </w:pPr>
      <w:r w:rsidRPr="00E83D09">
        <w:rPr>
          <w:lang w:val="sr-Cyrl-CS"/>
        </w:rPr>
        <w:t>За сваки уграђени резервни део понуђач је у обавези да уз гаранцију достави и декларацију произвођача резервног дела.</w:t>
      </w:r>
    </w:p>
    <w:p w:rsidR="00D82D7B" w:rsidRPr="00E83D09" w:rsidRDefault="00D82D7B" w:rsidP="00D82D7B">
      <w:pPr>
        <w:tabs>
          <w:tab w:val="left" w:pos="780"/>
        </w:tabs>
        <w:ind w:firstLine="720"/>
        <w:jc w:val="both"/>
        <w:rPr>
          <w:lang w:val="sr-Cyrl-CS"/>
        </w:rPr>
      </w:pPr>
      <w:r w:rsidRPr="00E83D09">
        <w:rPr>
          <w:lang w:val="sr-Cyrl-CS"/>
        </w:rPr>
        <w:t xml:space="preserve">Замењени делови се враћају након замене наручиоцу. </w:t>
      </w:r>
    </w:p>
    <w:p w:rsidR="00D82D7B" w:rsidRPr="00E83D09" w:rsidRDefault="00D82D7B" w:rsidP="00D82D7B">
      <w:pPr>
        <w:tabs>
          <w:tab w:val="left" w:pos="780"/>
        </w:tabs>
        <w:ind w:firstLine="720"/>
        <w:jc w:val="both"/>
      </w:pPr>
      <w:r w:rsidRPr="00E83D09">
        <w:rPr>
          <w:lang w:val="sr-Cyrl-CS"/>
        </w:rPr>
        <w:t>На резервне делове и извршене услуге понуђачи издају писану гаранцију, која не може бити мања од 12 месеци, без обзира на број пређених километара.</w:t>
      </w:r>
    </w:p>
    <w:p w:rsidR="00D82D7B" w:rsidRPr="00E83D09" w:rsidRDefault="00D82D7B" w:rsidP="00D82D7B">
      <w:pPr>
        <w:tabs>
          <w:tab w:val="left" w:pos="780"/>
        </w:tabs>
        <w:ind w:firstLine="720"/>
        <w:jc w:val="both"/>
        <w:rPr>
          <w:lang w:val="sr-Cyrl-CS"/>
        </w:rPr>
      </w:pPr>
      <w:r w:rsidRPr="00E83D09">
        <w:rPr>
          <w:lang w:val="sr-Cyrl-CS"/>
        </w:rPr>
        <w:t>Понуђач је у обавези да сваки сервис упише у сервисну књижицу са детаљним описом посла који је обавио, називом уграђеног дела и серијским бројем уграђеног дела.</w:t>
      </w:r>
    </w:p>
    <w:p w:rsidR="00D82D7B" w:rsidRPr="00E83D09" w:rsidRDefault="00D82D7B" w:rsidP="00D82D7B">
      <w:pPr>
        <w:tabs>
          <w:tab w:val="left" w:pos="780"/>
        </w:tabs>
        <w:ind w:firstLine="720"/>
        <w:jc w:val="both"/>
      </w:pPr>
      <w:r w:rsidRPr="00E83D09">
        <w:t xml:space="preserve">Квалитет извршене услуге мора да одговара стандардима, прописима и правилима струке за ту врсту услуге и захтевима Корисника услуга. </w:t>
      </w:r>
    </w:p>
    <w:p w:rsidR="00D82D7B" w:rsidRPr="00E83D09" w:rsidRDefault="00D82D7B" w:rsidP="00D82D7B">
      <w:pPr>
        <w:tabs>
          <w:tab w:val="left" w:pos="780"/>
        </w:tabs>
        <w:ind w:firstLine="720"/>
        <w:jc w:val="both"/>
      </w:pPr>
      <w:r w:rsidRPr="00E83D09">
        <w:t>Квалитативни и квантитативни преглед ће се извршити у моменту извршења услуге.</w:t>
      </w:r>
    </w:p>
    <w:p w:rsidR="00D82D7B" w:rsidRPr="00E83D09" w:rsidRDefault="00D82D7B" w:rsidP="00D82D7B">
      <w:pPr>
        <w:autoSpaceDE w:val="0"/>
        <w:autoSpaceDN w:val="0"/>
        <w:adjustRightInd w:val="0"/>
        <w:ind w:firstLine="720"/>
        <w:jc w:val="both"/>
        <w:rPr>
          <w:rFonts w:eastAsia="Calibri"/>
          <w:lang w:val="sr-Cyrl-CS"/>
        </w:rPr>
      </w:pPr>
      <w:r w:rsidRPr="00E83D09">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rsidR="00D82D7B" w:rsidRPr="00E83D09" w:rsidRDefault="00D82D7B" w:rsidP="00D82D7B">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rsidR="00D82D7B" w:rsidRPr="00E83D09" w:rsidRDefault="00D82D7B" w:rsidP="00D82D7B">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rsidR="00D82D7B" w:rsidRPr="00E83D09" w:rsidRDefault="00D82D7B" w:rsidP="00D82D7B">
      <w:pPr>
        <w:autoSpaceDE w:val="0"/>
        <w:autoSpaceDN w:val="0"/>
        <w:adjustRightInd w:val="0"/>
        <w:ind w:firstLine="720"/>
        <w:jc w:val="both"/>
        <w:rPr>
          <w:rFonts w:eastAsia="Calibri"/>
          <w:lang w:val="sr-Cyrl-CS"/>
        </w:rPr>
      </w:pPr>
      <w:r w:rsidRPr="00E83D09">
        <w:rPr>
          <w:rFonts w:eastAsia="Calibri"/>
          <w:lang w:val="sr-Cyrl-CS"/>
        </w:rPr>
        <w:t>Понуђач је у обавези да приликом сваке замене филтера климе обави и биочишћење клима уређаја. Ова услуга ће бити плаћена према званичном ценовнику.</w:t>
      </w:r>
    </w:p>
    <w:p w:rsidR="000270AD" w:rsidRPr="00C73C67" w:rsidRDefault="000270AD" w:rsidP="000270AD">
      <w:pPr>
        <w:tabs>
          <w:tab w:val="left" w:pos="780"/>
        </w:tabs>
        <w:jc w:val="both"/>
        <w:rPr>
          <w:sz w:val="22"/>
          <w:szCs w:val="22"/>
          <w:lang w:val="sr-Cyrl-CS"/>
        </w:rPr>
      </w:pPr>
    </w:p>
    <w:p w:rsidR="000270AD" w:rsidRPr="00C73C67" w:rsidRDefault="000270AD" w:rsidP="000270AD">
      <w:pPr>
        <w:tabs>
          <w:tab w:val="left" w:pos="780"/>
        </w:tabs>
        <w:jc w:val="both"/>
        <w:rPr>
          <w:sz w:val="22"/>
          <w:szCs w:val="22"/>
          <w:lang w:val="sr-Cyrl-CS"/>
        </w:rPr>
      </w:pPr>
    </w:p>
    <w:p w:rsidR="000270AD" w:rsidRPr="00C73C67" w:rsidRDefault="000270AD" w:rsidP="000270AD">
      <w:pPr>
        <w:tabs>
          <w:tab w:val="left" w:pos="780"/>
        </w:tabs>
        <w:jc w:val="both"/>
        <w:rPr>
          <w:sz w:val="22"/>
          <w:szCs w:val="22"/>
          <w:lang w:val="sr-Cyrl-CS"/>
        </w:rPr>
      </w:pPr>
    </w:p>
    <w:p w:rsidR="000270AD" w:rsidRPr="00C73C67" w:rsidRDefault="000270AD" w:rsidP="000270AD">
      <w:pPr>
        <w:tabs>
          <w:tab w:val="left" w:pos="780"/>
        </w:tabs>
        <w:jc w:val="both"/>
        <w:rPr>
          <w:sz w:val="22"/>
          <w:szCs w:val="22"/>
          <w:lang w:val="sr-Cyrl-CS"/>
        </w:rPr>
      </w:pPr>
    </w:p>
    <w:p w:rsidR="000270AD" w:rsidRPr="00C73C67" w:rsidRDefault="000270AD" w:rsidP="000270AD">
      <w:pPr>
        <w:tabs>
          <w:tab w:val="left" w:pos="780"/>
        </w:tabs>
        <w:jc w:val="both"/>
        <w:rPr>
          <w:sz w:val="22"/>
          <w:szCs w:val="22"/>
          <w:lang w:val="sr-Cyrl-CS"/>
        </w:rPr>
      </w:pPr>
    </w:p>
    <w:p w:rsidR="000270AD" w:rsidRPr="00C73C67" w:rsidRDefault="000270AD" w:rsidP="000270AD">
      <w:pPr>
        <w:tabs>
          <w:tab w:val="left" w:pos="780"/>
        </w:tabs>
        <w:jc w:val="both"/>
        <w:rPr>
          <w:sz w:val="22"/>
          <w:szCs w:val="22"/>
          <w:lang w:val="sr-Cyrl-CS"/>
        </w:rPr>
      </w:pPr>
    </w:p>
    <w:p w:rsidR="000270AD" w:rsidRDefault="000270AD" w:rsidP="000270AD">
      <w:pPr>
        <w:tabs>
          <w:tab w:val="left" w:pos="615"/>
          <w:tab w:val="left" w:pos="780"/>
        </w:tabs>
        <w:ind w:left="1500"/>
        <w:rPr>
          <w:b/>
          <w:iCs/>
          <w:sz w:val="22"/>
          <w:szCs w:val="22"/>
          <w:lang w:val="sr-Latn-CS"/>
        </w:rPr>
        <w:sectPr w:rsidR="000270AD" w:rsidSect="006442A6">
          <w:pgSz w:w="11907" w:h="16839" w:code="9"/>
          <w:pgMar w:top="415" w:right="1440" w:bottom="1152" w:left="1440" w:header="576" w:footer="439" w:gutter="0"/>
          <w:cols w:space="708"/>
          <w:titlePg/>
          <w:docGrid w:linePitch="360"/>
        </w:sectPr>
      </w:pPr>
    </w:p>
    <w:p w:rsidR="000270AD" w:rsidRDefault="000270AD" w:rsidP="000270AD">
      <w:pPr>
        <w:tabs>
          <w:tab w:val="left" w:pos="615"/>
          <w:tab w:val="left" w:pos="780"/>
        </w:tabs>
        <w:ind w:left="1500"/>
        <w:rPr>
          <w:b/>
          <w:iCs/>
          <w:sz w:val="22"/>
          <w:szCs w:val="22"/>
          <w:lang w:val="sr-Latn-CS"/>
        </w:rPr>
      </w:pPr>
    </w:p>
    <w:p w:rsidR="000270AD" w:rsidRDefault="000270AD" w:rsidP="000270AD">
      <w:pPr>
        <w:tabs>
          <w:tab w:val="left" w:pos="615"/>
          <w:tab w:val="left" w:pos="780"/>
        </w:tabs>
        <w:ind w:left="1500"/>
        <w:rPr>
          <w:b/>
          <w:iCs/>
          <w:sz w:val="22"/>
          <w:szCs w:val="22"/>
          <w:lang w:val="sr-Latn-CS"/>
        </w:rPr>
      </w:pPr>
    </w:p>
    <w:p w:rsidR="000270AD" w:rsidRPr="009A11E8" w:rsidRDefault="000270AD" w:rsidP="000270AD">
      <w:pPr>
        <w:tabs>
          <w:tab w:val="left" w:pos="615"/>
          <w:tab w:val="left" w:pos="780"/>
        </w:tabs>
        <w:jc w:val="center"/>
        <w:rPr>
          <w:b/>
          <w:iCs/>
          <w:sz w:val="22"/>
          <w:szCs w:val="22"/>
          <w:lang w:val="sr-Cyrl-CS"/>
        </w:rPr>
      </w:pPr>
      <w:r w:rsidRPr="009A11E8">
        <w:rPr>
          <w:b/>
          <w:iCs/>
          <w:sz w:val="22"/>
          <w:szCs w:val="22"/>
          <w:lang w:val="sr-Cyrl-CS"/>
        </w:rPr>
        <w:t xml:space="preserve">Мини-бус марке </w:t>
      </w:r>
      <w:r w:rsidRPr="009A11E8">
        <w:rPr>
          <w:b/>
          <w:iCs/>
          <w:sz w:val="22"/>
          <w:szCs w:val="22"/>
          <w:lang w:val="sr-Latn-CS"/>
        </w:rPr>
        <w:t>Renault Master Passenger</w:t>
      </w:r>
      <w:r w:rsidRPr="009A11E8">
        <w:rPr>
          <w:b/>
          <w:iCs/>
          <w:sz w:val="22"/>
          <w:szCs w:val="22"/>
          <w:lang w:val="sr-Cyrl-CS"/>
        </w:rPr>
        <w:t xml:space="preserve"> </w:t>
      </w:r>
      <w:r w:rsidRPr="009A11E8">
        <w:rPr>
          <w:b/>
          <w:iCs/>
          <w:sz w:val="22"/>
          <w:szCs w:val="22"/>
          <w:lang w:val="sr-Latn-CS"/>
        </w:rPr>
        <w:t>Bus L3H2P3 dci 150</w:t>
      </w:r>
      <w:r w:rsidRPr="009A11E8">
        <w:rPr>
          <w:b/>
          <w:iCs/>
          <w:sz w:val="22"/>
          <w:szCs w:val="22"/>
          <w:lang w:val="sr-Cyrl-CS"/>
        </w:rPr>
        <w:t xml:space="preserve">, </w:t>
      </w:r>
      <w:r w:rsidRPr="009A11E8">
        <w:rPr>
          <w:b/>
          <w:color w:val="000000"/>
          <w:sz w:val="22"/>
          <w:szCs w:val="22"/>
        </w:rPr>
        <w:t>2299cm</w:t>
      </w:r>
      <w:r w:rsidRPr="009A11E8">
        <w:rPr>
          <w:b/>
          <w:color w:val="000000"/>
          <w:sz w:val="22"/>
          <w:szCs w:val="22"/>
          <w:vertAlign w:val="superscript"/>
        </w:rPr>
        <w:t>3</w:t>
      </w:r>
      <w:r w:rsidRPr="009A11E8">
        <w:rPr>
          <w:b/>
          <w:color w:val="000000"/>
          <w:sz w:val="22"/>
          <w:szCs w:val="22"/>
        </w:rPr>
        <w:t xml:space="preserve"> 110kw</w:t>
      </w:r>
    </w:p>
    <w:p w:rsidR="000270AD" w:rsidRPr="009A11E8" w:rsidRDefault="000270AD" w:rsidP="000270AD">
      <w:pPr>
        <w:tabs>
          <w:tab w:val="left" w:pos="780"/>
        </w:tabs>
        <w:jc w:val="center"/>
        <w:rPr>
          <w:b/>
          <w:iCs/>
          <w:sz w:val="22"/>
          <w:szCs w:val="22"/>
          <w:lang w:val="sr-Cyrl-CS"/>
        </w:rPr>
      </w:pPr>
    </w:p>
    <w:p w:rsidR="000270AD" w:rsidRPr="009A11E8" w:rsidRDefault="000270AD" w:rsidP="000270AD">
      <w:pPr>
        <w:tabs>
          <w:tab w:val="left" w:pos="780"/>
        </w:tabs>
        <w:jc w:val="center"/>
        <w:rPr>
          <w:b/>
          <w:iCs/>
          <w:sz w:val="22"/>
          <w:szCs w:val="22"/>
          <w:lang w:val="sr-Cyrl-CS"/>
        </w:rPr>
      </w:pPr>
    </w:p>
    <w:p w:rsidR="000270AD" w:rsidRPr="009A11E8" w:rsidRDefault="000270AD" w:rsidP="000270AD">
      <w:pPr>
        <w:tabs>
          <w:tab w:val="left" w:pos="615"/>
          <w:tab w:val="left" w:pos="780"/>
        </w:tabs>
        <w:rPr>
          <w:b/>
          <w:iCs/>
          <w:sz w:val="22"/>
          <w:szCs w:val="22"/>
          <w:lang w:val="sr-Cyrl-CS"/>
        </w:rPr>
      </w:pPr>
      <w:r w:rsidRPr="009A11E8">
        <w:rPr>
          <w:b/>
          <w:iCs/>
          <w:sz w:val="22"/>
          <w:szCs w:val="22"/>
          <w:lang w:val="sr-Cyrl-CS"/>
        </w:rPr>
        <w:t>Подаци о возилу које је предмет набавке:</w:t>
      </w:r>
    </w:p>
    <w:p w:rsidR="000270AD" w:rsidRPr="009A11E8" w:rsidRDefault="000270AD" w:rsidP="000270AD">
      <w:pPr>
        <w:tabs>
          <w:tab w:val="left" w:pos="615"/>
          <w:tab w:val="left" w:pos="780"/>
        </w:tabs>
        <w:rPr>
          <w:b/>
          <w:iCs/>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160"/>
        <w:gridCol w:w="1800"/>
        <w:gridCol w:w="2610"/>
        <w:gridCol w:w="2178"/>
      </w:tblGrid>
      <w:tr w:rsidR="000270AD" w:rsidRPr="009A11E8" w:rsidTr="00AE5172">
        <w:tc>
          <w:tcPr>
            <w:tcW w:w="720" w:type="dxa"/>
            <w:vAlign w:val="center"/>
          </w:tcPr>
          <w:p w:rsidR="000270AD" w:rsidRPr="009A11E8" w:rsidRDefault="000270AD" w:rsidP="00AE5172">
            <w:pPr>
              <w:tabs>
                <w:tab w:val="left" w:pos="615"/>
                <w:tab w:val="left" w:pos="780"/>
              </w:tabs>
              <w:jc w:val="center"/>
              <w:rPr>
                <w:b/>
                <w:iCs/>
                <w:sz w:val="22"/>
                <w:szCs w:val="22"/>
                <w:lang w:val="sr-Cyrl-CS"/>
              </w:rPr>
            </w:pPr>
            <w:r w:rsidRPr="009A11E8">
              <w:rPr>
                <w:b/>
                <w:iCs/>
                <w:sz w:val="22"/>
                <w:szCs w:val="22"/>
                <w:lang w:val="sr-Cyrl-CS"/>
              </w:rPr>
              <w:t>Ред. бр.</w:t>
            </w:r>
          </w:p>
        </w:tc>
        <w:tc>
          <w:tcPr>
            <w:tcW w:w="2160" w:type="dxa"/>
            <w:vAlign w:val="center"/>
          </w:tcPr>
          <w:p w:rsidR="000270AD" w:rsidRPr="009A11E8" w:rsidRDefault="000270AD" w:rsidP="00AE5172">
            <w:pPr>
              <w:tabs>
                <w:tab w:val="left" w:pos="615"/>
                <w:tab w:val="left" w:pos="780"/>
              </w:tabs>
              <w:jc w:val="center"/>
              <w:rPr>
                <w:b/>
                <w:iCs/>
                <w:sz w:val="22"/>
                <w:szCs w:val="22"/>
                <w:lang w:val="sr-Cyrl-CS"/>
              </w:rPr>
            </w:pPr>
            <w:r w:rsidRPr="009A11E8">
              <w:rPr>
                <w:b/>
                <w:iCs/>
                <w:sz w:val="22"/>
                <w:szCs w:val="22"/>
                <w:lang w:val="sr-Cyrl-CS"/>
              </w:rPr>
              <w:t>Регистарски број</w:t>
            </w:r>
          </w:p>
        </w:tc>
        <w:tc>
          <w:tcPr>
            <w:tcW w:w="1800" w:type="dxa"/>
            <w:vAlign w:val="center"/>
          </w:tcPr>
          <w:p w:rsidR="000270AD" w:rsidRPr="009A11E8" w:rsidRDefault="000270AD" w:rsidP="00AE5172">
            <w:pPr>
              <w:tabs>
                <w:tab w:val="left" w:pos="615"/>
                <w:tab w:val="left" w:pos="780"/>
              </w:tabs>
              <w:jc w:val="center"/>
              <w:rPr>
                <w:b/>
                <w:iCs/>
                <w:sz w:val="22"/>
                <w:szCs w:val="22"/>
                <w:lang w:val="sr-Cyrl-CS"/>
              </w:rPr>
            </w:pPr>
            <w:r w:rsidRPr="009A11E8">
              <w:rPr>
                <w:b/>
                <w:iCs/>
                <w:sz w:val="22"/>
                <w:szCs w:val="22"/>
                <w:lang w:val="sr-Cyrl-CS"/>
              </w:rPr>
              <w:t>Годиште</w:t>
            </w:r>
          </w:p>
        </w:tc>
        <w:tc>
          <w:tcPr>
            <w:tcW w:w="2610" w:type="dxa"/>
            <w:vAlign w:val="center"/>
          </w:tcPr>
          <w:p w:rsidR="000270AD" w:rsidRPr="009A11E8" w:rsidRDefault="000270AD" w:rsidP="00AE5172">
            <w:pPr>
              <w:tabs>
                <w:tab w:val="left" w:pos="615"/>
                <w:tab w:val="left" w:pos="780"/>
              </w:tabs>
              <w:jc w:val="center"/>
              <w:rPr>
                <w:b/>
                <w:iCs/>
                <w:sz w:val="22"/>
                <w:szCs w:val="22"/>
                <w:lang w:val="sr-Cyrl-CS"/>
              </w:rPr>
            </w:pPr>
            <w:r w:rsidRPr="009A11E8">
              <w:rPr>
                <w:b/>
                <w:iCs/>
                <w:sz w:val="22"/>
                <w:szCs w:val="22"/>
                <w:lang w:val="sr-Cyrl-CS"/>
              </w:rPr>
              <w:t>Број шасије</w:t>
            </w:r>
          </w:p>
        </w:tc>
        <w:tc>
          <w:tcPr>
            <w:tcW w:w="2178" w:type="dxa"/>
            <w:vAlign w:val="center"/>
          </w:tcPr>
          <w:p w:rsidR="000270AD" w:rsidRPr="009A11E8" w:rsidRDefault="000270AD" w:rsidP="00AE5172">
            <w:pPr>
              <w:tabs>
                <w:tab w:val="left" w:pos="615"/>
                <w:tab w:val="left" w:pos="780"/>
              </w:tabs>
              <w:jc w:val="center"/>
              <w:rPr>
                <w:b/>
                <w:iCs/>
                <w:sz w:val="22"/>
                <w:szCs w:val="22"/>
                <w:lang w:val="sr-Cyrl-CS"/>
              </w:rPr>
            </w:pPr>
            <w:r w:rsidRPr="009A11E8">
              <w:rPr>
                <w:b/>
                <w:iCs/>
                <w:sz w:val="22"/>
                <w:szCs w:val="22"/>
                <w:lang w:val="sr-Cyrl-CS"/>
              </w:rPr>
              <w:t>Број мотора</w:t>
            </w:r>
          </w:p>
        </w:tc>
      </w:tr>
      <w:tr w:rsidR="000270AD" w:rsidRPr="00C73C67" w:rsidTr="00AE5172">
        <w:tc>
          <w:tcPr>
            <w:tcW w:w="720" w:type="dxa"/>
            <w:vAlign w:val="center"/>
          </w:tcPr>
          <w:p w:rsidR="000270AD" w:rsidRPr="009A11E8" w:rsidRDefault="000270AD" w:rsidP="00AE5172">
            <w:pPr>
              <w:tabs>
                <w:tab w:val="left" w:pos="615"/>
                <w:tab w:val="left" w:pos="780"/>
              </w:tabs>
              <w:jc w:val="center"/>
              <w:rPr>
                <w:b/>
                <w:iCs/>
                <w:sz w:val="22"/>
                <w:szCs w:val="22"/>
                <w:lang w:val="sr-Cyrl-CS"/>
              </w:rPr>
            </w:pPr>
            <w:r w:rsidRPr="009A11E8">
              <w:rPr>
                <w:b/>
                <w:iCs/>
                <w:sz w:val="22"/>
                <w:szCs w:val="22"/>
                <w:lang w:val="sr-Cyrl-CS"/>
              </w:rPr>
              <w:t>1.</w:t>
            </w:r>
          </w:p>
        </w:tc>
        <w:tc>
          <w:tcPr>
            <w:tcW w:w="2160" w:type="dxa"/>
            <w:vAlign w:val="center"/>
          </w:tcPr>
          <w:p w:rsidR="000270AD" w:rsidRPr="009A11E8" w:rsidRDefault="000270AD" w:rsidP="00AE5172">
            <w:pPr>
              <w:autoSpaceDE w:val="0"/>
              <w:autoSpaceDN w:val="0"/>
              <w:adjustRightInd w:val="0"/>
              <w:ind w:right="342"/>
              <w:jc w:val="center"/>
              <w:rPr>
                <w:b/>
                <w:color w:val="000000"/>
                <w:sz w:val="22"/>
                <w:szCs w:val="22"/>
              </w:rPr>
            </w:pPr>
            <w:r w:rsidRPr="009A11E8">
              <w:rPr>
                <w:b/>
                <w:color w:val="000000"/>
                <w:sz w:val="22"/>
                <w:szCs w:val="22"/>
              </w:rPr>
              <w:t>BG-990-JD</w:t>
            </w:r>
          </w:p>
        </w:tc>
        <w:tc>
          <w:tcPr>
            <w:tcW w:w="1800" w:type="dxa"/>
            <w:vAlign w:val="center"/>
          </w:tcPr>
          <w:p w:rsidR="000270AD" w:rsidRPr="009A11E8" w:rsidRDefault="000270AD" w:rsidP="00AE5172">
            <w:pPr>
              <w:tabs>
                <w:tab w:val="left" w:pos="615"/>
                <w:tab w:val="left" w:pos="780"/>
              </w:tabs>
              <w:jc w:val="center"/>
              <w:rPr>
                <w:b/>
                <w:iCs/>
                <w:sz w:val="22"/>
                <w:szCs w:val="22"/>
                <w:lang w:val="sr-Cyrl-CS"/>
              </w:rPr>
            </w:pPr>
            <w:r w:rsidRPr="009A11E8">
              <w:rPr>
                <w:b/>
                <w:iCs/>
                <w:sz w:val="22"/>
                <w:szCs w:val="22"/>
                <w:lang w:val="sr-Cyrl-CS"/>
              </w:rPr>
              <w:t>2015</w:t>
            </w:r>
          </w:p>
        </w:tc>
        <w:tc>
          <w:tcPr>
            <w:tcW w:w="2610" w:type="dxa"/>
            <w:vAlign w:val="center"/>
          </w:tcPr>
          <w:p w:rsidR="000270AD" w:rsidRPr="009A11E8" w:rsidRDefault="000270AD" w:rsidP="00AE5172">
            <w:pPr>
              <w:autoSpaceDE w:val="0"/>
              <w:autoSpaceDN w:val="0"/>
              <w:adjustRightInd w:val="0"/>
              <w:jc w:val="center"/>
              <w:rPr>
                <w:b/>
                <w:color w:val="000000"/>
                <w:sz w:val="22"/>
                <w:szCs w:val="22"/>
              </w:rPr>
            </w:pPr>
            <w:r w:rsidRPr="009A11E8">
              <w:rPr>
                <w:b/>
                <w:color w:val="000000"/>
                <w:sz w:val="22"/>
                <w:szCs w:val="22"/>
              </w:rPr>
              <w:t>VF1MEN4VE52817768</w:t>
            </w:r>
          </w:p>
        </w:tc>
        <w:tc>
          <w:tcPr>
            <w:tcW w:w="2178" w:type="dxa"/>
            <w:vAlign w:val="center"/>
          </w:tcPr>
          <w:p w:rsidR="000270AD" w:rsidRPr="00BE3934" w:rsidRDefault="000270AD" w:rsidP="00AE5172">
            <w:pPr>
              <w:autoSpaceDE w:val="0"/>
              <w:autoSpaceDN w:val="0"/>
              <w:adjustRightInd w:val="0"/>
              <w:jc w:val="center"/>
              <w:rPr>
                <w:b/>
                <w:color w:val="000000"/>
                <w:sz w:val="22"/>
                <w:szCs w:val="22"/>
              </w:rPr>
            </w:pPr>
            <w:r w:rsidRPr="009A11E8">
              <w:rPr>
                <w:b/>
                <w:color w:val="000000"/>
                <w:sz w:val="22"/>
                <w:szCs w:val="22"/>
              </w:rPr>
              <w:t>M9TD880C037043</w:t>
            </w:r>
          </w:p>
        </w:tc>
      </w:tr>
    </w:tbl>
    <w:p w:rsidR="000270AD" w:rsidRPr="00C73C67" w:rsidRDefault="000270AD" w:rsidP="000270AD">
      <w:pPr>
        <w:tabs>
          <w:tab w:val="left" w:pos="780"/>
        </w:tabs>
        <w:jc w:val="center"/>
        <w:rPr>
          <w:b/>
          <w:iCs/>
          <w:sz w:val="22"/>
          <w:szCs w:val="22"/>
          <w:lang w:val="sr-Cyrl-CS"/>
        </w:rPr>
      </w:pPr>
    </w:p>
    <w:p w:rsidR="000270AD" w:rsidRDefault="000270AD" w:rsidP="000270AD">
      <w:pPr>
        <w:tabs>
          <w:tab w:val="left" w:pos="780"/>
        </w:tabs>
        <w:rPr>
          <w:b/>
          <w:iCs/>
          <w:sz w:val="22"/>
          <w:szCs w:val="22"/>
          <w:lang w:val="sr-Cyrl-CS"/>
        </w:rPr>
      </w:pPr>
      <w:r w:rsidRPr="00C73C67">
        <w:rPr>
          <w:b/>
          <w:iCs/>
          <w:sz w:val="22"/>
          <w:szCs w:val="22"/>
          <w:lang w:val="sr-Cyrl-CS"/>
        </w:rPr>
        <w:t>Опис услуга:</w:t>
      </w:r>
    </w:p>
    <w:p w:rsidR="000270AD" w:rsidRDefault="000270AD" w:rsidP="000270AD">
      <w:pPr>
        <w:tabs>
          <w:tab w:val="left" w:pos="780"/>
        </w:tabs>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sidRPr="00E6183F">
              <w:rPr>
                <w:bCs/>
                <w:sz w:val="20"/>
                <w:szCs w:val="20"/>
                <w:lang w:val="sr-Cyrl-CS"/>
              </w:rPr>
              <w:t>Р</w:t>
            </w:r>
            <w:r w:rsidRPr="00E6183F">
              <w:rPr>
                <w:bCs/>
                <w:sz w:val="20"/>
                <w:szCs w:val="20"/>
              </w:rPr>
              <w:t>ед. број</w:t>
            </w:r>
          </w:p>
        </w:tc>
        <w:tc>
          <w:tcPr>
            <w:tcW w:w="4229"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p>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ВРСТА УСЛУГЕ</w:t>
            </w:r>
          </w:p>
        </w:tc>
        <w:tc>
          <w:tcPr>
            <w:tcW w:w="1500" w:type="dxa"/>
            <w:vAlign w:val="center"/>
          </w:tcPr>
          <w:p w:rsidR="0004198D"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 xml:space="preserve">Време уградње </w:t>
            </w:r>
          </w:p>
          <w:p w:rsidR="0004198D" w:rsidRPr="00E6183F" w:rsidRDefault="0004198D" w:rsidP="005D7705">
            <w:pPr>
              <w:tabs>
                <w:tab w:val="center" w:pos="4788"/>
                <w:tab w:val="left" w:pos="6212"/>
              </w:tabs>
              <w:spacing w:line="276" w:lineRule="auto"/>
              <w:contextualSpacing/>
              <w:jc w:val="center"/>
              <w:rPr>
                <w:bCs/>
                <w:sz w:val="20"/>
                <w:szCs w:val="20"/>
                <w:lang w:val="sr-Cyrl-CS"/>
              </w:rPr>
            </w:pPr>
            <w:r>
              <w:rPr>
                <w:bCs/>
                <w:sz w:val="20"/>
                <w:szCs w:val="20"/>
                <w:lang w:val="sr-Cyrl-CS"/>
              </w:rPr>
              <w:t>(норма час)</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по радном часу без ПДВ</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заменског дела без ПДВ</w:t>
            </w: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1</w:t>
            </w:r>
          </w:p>
        </w:tc>
        <w:tc>
          <w:tcPr>
            <w:tcW w:w="4229"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2</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3</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4</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5</w:t>
            </w: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04198D" w:rsidRPr="00D34DA0" w:rsidRDefault="0004198D" w:rsidP="005D7705">
            <w:pPr>
              <w:rPr>
                <w:sz w:val="20"/>
                <w:szCs w:val="20"/>
              </w:rPr>
            </w:pPr>
            <w:r w:rsidRPr="00D34DA0">
              <w:rPr>
                <w:bCs/>
                <w:sz w:val="20"/>
                <w:szCs w:val="20"/>
                <w:lang w:val="sr-Cyrl-CS"/>
              </w:rPr>
              <w:t>Замена задњег лежаја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04198D" w:rsidRPr="00D34DA0" w:rsidRDefault="0004198D" w:rsidP="005D7705">
            <w:pPr>
              <w:rPr>
                <w:sz w:val="20"/>
                <w:szCs w:val="20"/>
              </w:rPr>
            </w:pPr>
            <w:r w:rsidRPr="00D34DA0">
              <w:rPr>
                <w:bCs/>
                <w:sz w:val="20"/>
                <w:szCs w:val="20"/>
                <w:lang w:val="sr-Cyrl-CS"/>
              </w:rPr>
              <w:t>Замена задњег носача мењача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04198D" w:rsidRPr="00D34DA0" w:rsidRDefault="0004198D" w:rsidP="005D7705">
            <w:pPr>
              <w:rPr>
                <w:sz w:val="20"/>
                <w:szCs w:val="20"/>
              </w:rPr>
            </w:pPr>
            <w:r w:rsidRPr="00D34DA0">
              <w:rPr>
                <w:bCs/>
                <w:sz w:val="20"/>
                <w:szCs w:val="20"/>
                <w:lang w:val="sr-Cyrl-CS"/>
              </w:rPr>
              <w:t>Замена предњих гумица кочионих клешта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04198D" w:rsidRPr="00D34DA0" w:rsidRDefault="0004198D" w:rsidP="005D7705">
            <w:pPr>
              <w:rPr>
                <w:sz w:val="20"/>
                <w:szCs w:val="20"/>
              </w:rPr>
            </w:pPr>
            <w:r w:rsidRPr="00D34DA0">
              <w:rPr>
                <w:bCs/>
                <w:sz w:val="20"/>
                <w:szCs w:val="20"/>
                <w:lang w:val="sr-Cyrl-CS"/>
              </w:rPr>
              <w:t>Замена задњих гумица кочионих клешта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04198D" w:rsidRPr="00D34DA0" w:rsidRDefault="0004198D" w:rsidP="005D7705">
            <w:pPr>
              <w:rPr>
                <w:sz w:val="20"/>
                <w:szCs w:val="20"/>
              </w:rPr>
            </w:pPr>
            <w:r w:rsidRPr="00D34DA0">
              <w:rPr>
                <w:bCs/>
                <w:sz w:val="20"/>
                <w:szCs w:val="20"/>
                <w:lang w:val="sr-Cyrl-CS"/>
              </w:rPr>
              <w:t>Замена носача виско вентилатора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04198D" w:rsidRPr="00D34DA0" w:rsidRDefault="0004198D" w:rsidP="005D7705">
            <w:pPr>
              <w:rPr>
                <w:sz w:val="20"/>
                <w:szCs w:val="20"/>
              </w:rPr>
            </w:pPr>
            <w:r w:rsidRPr="00D34DA0">
              <w:rPr>
                <w:bCs/>
                <w:sz w:val="20"/>
                <w:szCs w:val="20"/>
                <w:lang w:val="sr-Cyrl-CS"/>
              </w:rPr>
              <w:t>Замена задњих одбојних гума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04198D" w:rsidRPr="00D34DA0" w:rsidRDefault="0004198D" w:rsidP="005D7705">
            <w:pPr>
              <w:rPr>
                <w:sz w:val="20"/>
                <w:szCs w:val="20"/>
              </w:rPr>
            </w:pPr>
            <w:r w:rsidRPr="00D34DA0">
              <w:rPr>
                <w:bCs/>
                <w:sz w:val="20"/>
                <w:szCs w:val="20"/>
                <w:lang w:val="sr-Cyrl-CS"/>
              </w:rPr>
              <w:t>Замена задњих шоља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04198D" w:rsidRPr="00D34DA0" w:rsidRDefault="0004198D" w:rsidP="005D7705">
            <w:pPr>
              <w:rPr>
                <w:sz w:val="20"/>
                <w:szCs w:val="20"/>
              </w:rPr>
            </w:pPr>
            <w:r w:rsidRPr="00D34DA0">
              <w:rPr>
                <w:bCs/>
                <w:sz w:val="20"/>
                <w:szCs w:val="20"/>
                <w:lang w:val="sr-Cyrl-CS"/>
              </w:rPr>
              <w:t>Замена задњих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04198D" w:rsidRPr="00D34DA0" w:rsidRDefault="0004198D" w:rsidP="005D7705">
            <w:pPr>
              <w:rPr>
                <w:sz w:val="20"/>
                <w:szCs w:val="20"/>
              </w:rPr>
            </w:pPr>
            <w:r w:rsidRPr="00D34DA0">
              <w:rPr>
                <w:bCs/>
                <w:sz w:val="20"/>
                <w:szCs w:val="20"/>
                <w:lang w:val="sr-Cyrl-CS"/>
              </w:rPr>
              <w:t>Замена предњих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04198D" w:rsidRPr="00D34DA0" w:rsidRDefault="0004198D" w:rsidP="005D7705">
            <w:pPr>
              <w:rPr>
                <w:sz w:val="20"/>
                <w:szCs w:val="20"/>
              </w:rPr>
            </w:pPr>
            <w:r w:rsidRPr="00D34DA0">
              <w:rPr>
                <w:bCs/>
                <w:sz w:val="20"/>
                <w:szCs w:val="20"/>
                <w:lang w:val="sr-Cyrl-CS"/>
              </w:rPr>
              <w:t>Замена термостата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04198D" w:rsidRPr="00D34DA0" w:rsidRDefault="0004198D" w:rsidP="005D7705">
            <w:pPr>
              <w:rPr>
                <w:sz w:val="20"/>
                <w:szCs w:val="20"/>
              </w:rPr>
            </w:pPr>
            <w:r w:rsidRPr="00D34DA0">
              <w:rPr>
                <w:bCs/>
                <w:sz w:val="20"/>
                <w:szCs w:val="20"/>
                <w:lang w:val="sr-Cyrl-CS"/>
              </w:rPr>
              <w:t>Замена вентилатора хладњака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04198D" w:rsidRPr="00D34DA0" w:rsidRDefault="0004198D" w:rsidP="005D7705">
            <w:pPr>
              <w:rPr>
                <w:sz w:val="20"/>
                <w:szCs w:val="20"/>
              </w:rPr>
            </w:pPr>
            <w:r w:rsidRPr="00D34DA0">
              <w:rPr>
                <w:bCs/>
                <w:sz w:val="20"/>
                <w:szCs w:val="20"/>
                <w:lang w:val="sr-Cyrl-CS"/>
              </w:rPr>
              <w:t>Замена електричне дизне за гориво</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04198D" w:rsidRPr="00D34DA0" w:rsidRDefault="0004198D" w:rsidP="005D7705">
            <w:pPr>
              <w:rPr>
                <w:sz w:val="20"/>
                <w:szCs w:val="20"/>
              </w:rPr>
            </w:pPr>
            <w:r w:rsidRPr="00D34DA0">
              <w:rPr>
                <w:bCs/>
                <w:sz w:val="20"/>
                <w:szCs w:val="20"/>
                <w:lang w:val="sr-Cyrl-CS"/>
              </w:rPr>
              <w:t>Замена пумпе за гориво</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04198D" w:rsidRPr="00D34DA0" w:rsidRDefault="0004198D" w:rsidP="005D7705">
            <w:pPr>
              <w:rPr>
                <w:sz w:val="20"/>
                <w:szCs w:val="20"/>
              </w:rPr>
            </w:pPr>
            <w:r w:rsidRPr="00D34DA0">
              <w:rPr>
                <w:bCs/>
                <w:sz w:val="20"/>
                <w:szCs w:val="20"/>
                <w:lang w:val="sr-Cyrl-CS"/>
              </w:rPr>
              <w:t>Замена катализатора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04198D" w:rsidRPr="00D34DA0" w:rsidRDefault="0004198D" w:rsidP="005D7705">
            <w:pPr>
              <w:rPr>
                <w:sz w:val="20"/>
                <w:szCs w:val="20"/>
              </w:rPr>
            </w:pPr>
            <w:r w:rsidRPr="00D34DA0">
              <w:rPr>
                <w:bCs/>
                <w:sz w:val="20"/>
                <w:szCs w:val="20"/>
                <w:lang w:val="sr-Cyrl-CS"/>
              </w:rPr>
              <w:t>Замена средњег лонца издувног система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04198D" w:rsidRPr="00D34DA0" w:rsidRDefault="0004198D" w:rsidP="005D7705">
            <w:pPr>
              <w:rPr>
                <w:sz w:val="20"/>
                <w:szCs w:val="20"/>
              </w:rPr>
            </w:pPr>
            <w:r w:rsidRPr="00D34DA0">
              <w:rPr>
                <w:bCs/>
                <w:sz w:val="20"/>
                <w:szCs w:val="20"/>
                <w:lang w:val="sr-Cyrl-CS"/>
              </w:rPr>
              <w:t>Замена задњег лонца издувног система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04198D" w:rsidRPr="00D34DA0" w:rsidRDefault="0004198D" w:rsidP="005D7705">
            <w:pPr>
              <w:rPr>
                <w:sz w:val="20"/>
                <w:szCs w:val="20"/>
              </w:rPr>
            </w:pPr>
            <w:r w:rsidRPr="00D34DA0">
              <w:rPr>
                <w:bCs/>
                <w:sz w:val="20"/>
                <w:szCs w:val="20"/>
                <w:lang w:val="sr-Cyrl-CS"/>
              </w:rPr>
              <w:t>Замена главног цилиндра квачила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04198D" w:rsidRPr="00D34DA0" w:rsidRDefault="0004198D" w:rsidP="005D7705">
            <w:pPr>
              <w:rPr>
                <w:sz w:val="20"/>
                <w:szCs w:val="20"/>
              </w:rPr>
            </w:pPr>
            <w:r w:rsidRPr="00D34DA0">
              <w:rPr>
                <w:bCs/>
                <w:sz w:val="20"/>
                <w:szCs w:val="20"/>
                <w:lang w:val="sr-Cyrl-CS"/>
              </w:rPr>
              <w:t>Замена помоћног цилиндра квачила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04198D" w:rsidRPr="00D34DA0" w:rsidRDefault="0004198D" w:rsidP="005D7705">
            <w:pPr>
              <w:rPr>
                <w:sz w:val="20"/>
                <w:szCs w:val="20"/>
              </w:rPr>
            </w:pPr>
            <w:r w:rsidRPr="00D34DA0">
              <w:rPr>
                <w:bCs/>
                <w:sz w:val="20"/>
                <w:szCs w:val="20"/>
                <w:lang w:val="sr-Cyrl-CS"/>
              </w:rPr>
              <w:t>Замена главног кочионог цилиндра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04198D" w:rsidRPr="00D34DA0" w:rsidRDefault="0004198D" w:rsidP="005D7705">
            <w:pPr>
              <w:rPr>
                <w:sz w:val="20"/>
                <w:szCs w:val="20"/>
              </w:rPr>
            </w:pPr>
            <w:r w:rsidRPr="00D34DA0">
              <w:rPr>
                <w:bCs/>
                <w:sz w:val="20"/>
                <w:szCs w:val="20"/>
                <w:lang w:val="sr-Cyrl-CS"/>
              </w:rPr>
              <w:t>Замена серво апарата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04198D" w:rsidRPr="00D34DA0" w:rsidRDefault="0004198D" w:rsidP="005D7705">
            <w:pPr>
              <w:rPr>
                <w:sz w:val="20"/>
                <w:szCs w:val="20"/>
              </w:rPr>
            </w:pPr>
            <w:r w:rsidRPr="00D34DA0">
              <w:rPr>
                <w:bCs/>
                <w:sz w:val="20"/>
                <w:szCs w:val="20"/>
                <w:lang w:val="sr-Cyrl-CS"/>
              </w:rPr>
              <w:t>Замена манжетне хомокинетичког зглоба до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04198D" w:rsidRPr="00D34DA0" w:rsidRDefault="0004198D" w:rsidP="005D7705">
            <w:pPr>
              <w:rPr>
                <w:sz w:val="20"/>
                <w:szCs w:val="20"/>
              </w:rPr>
            </w:pPr>
            <w:r w:rsidRPr="00D34DA0">
              <w:rPr>
                <w:bCs/>
                <w:sz w:val="20"/>
                <w:szCs w:val="20"/>
                <w:lang w:val="sr-Cyrl-CS"/>
              </w:rPr>
              <w:t>Замена манжетне хомокинетичког зглоба до мењача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04198D" w:rsidRPr="00D34DA0" w:rsidRDefault="0004198D" w:rsidP="005D7705">
            <w:pPr>
              <w:rPr>
                <w:sz w:val="20"/>
                <w:szCs w:val="20"/>
              </w:rPr>
            </w:pPr>
            <w:r w:rsidRPr="00D34DA0">
              <w:rPr>
                <w:bCs/>
                <w:sz w:val="20"/>
                <w:szCs w:val="20"/>
                <w:lang w:val="sr-Cyrl-CS"/>
              </w:rPr>
              <w:t>Замена хомокинетичког зглоба до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04198D" w:rsidRPr="00D34DA0" w:rsidRDefault="0004198D" w:rsidP="005D7705">
            <w:pPr>
              <w:rPr>
                <w:sz w:val="20"/>
                <w:szCs w:val="20"/>
              </w:rPr>
            </w:pPr>
            <w:r w:rsidRPr="00D34DA0">
              <w:rPr>
                <w:bCs/>
                <w:sz w:val="20"/>
                <w:szCs w:val="20"/>
                <w:lang w:val="sr-Cyrl-CS"/>
              </w:rPr>
              <w:t>Замена хомокинетичког зглоба до мењача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04198D" w:rsidRPr="00D34DA0" w:rsidRDefault="0004198D" w:rsidP="005D7705">
            <w:pPr>
              <w:rPr>
                <w:sz w:val="20"/>
                <w:szCs w:val="20"/>
              </w:rPr>
            </w:pPr>
            <w:r w:rsidRPr="00D34DA0">
              <w:rPr>
                <w:bCs/>
                <w:sz w:val="20"/>
                <w:szCs w:val="20"/>
                <w:lang w:val="sr-Cyrl-CS"/>
              </w:rPr>
              <w:t>Замена полуосовине са зглобовима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04198D" w:rsidRPr="00D34DA0" w:rsidRDefault="0004198D" w:rsidP="005D7705">
            <w:pPr>
              <w:rPr>
                <w:sz w:val="20"/>
                <w:szCs w:val="20"/>
              </w:rPr>
            </w:pPr>
            <w:r w:rsidRPr="00D34DA0">
              <w:rPr>
                <w:bCs/>
                <w:sz w:val="20"/>
                <w:szCs w:val="20"/>
                <w:lang w:val="sr-Cyrl-CS"/>
              </w:rPr>
              <w:t>Замена споне са крајем споне летве управљача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04198D" w:rsidRPr="00D34DA0" w:rsidRDefault="0004198D" w:rsidP="005D7705">
            <w:pPr>
              <w:rPr>
                <w:sz w:val="20"/>
                <w:szCs w:val="20"/>
              </w:rPr>
            </w:pPr>
            <w:r w:rsidRPr="00D34DA0">
              <w:rPr>
                <w:bCs/>
                <w:sz w:val="20"/>
                <w:szCs w:val="20"/>
                <w:lang w:val="sr-Cyrl-CS"/>
              </w:rPr>
              <w:t>Замена летве управљача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04198D" w:rsidRPr="00D34DA0" w:rsidRDefault="0004198D" w:rsidP="005D7705">
            <w:pPr>
              <w:rPr>
                <w:sz w:val="20"/>
                <w:szCs w:val="20"/>
              </w:rPr>
            </w:pPr>
            <w:r w:rsidRPr="00D34DA0">
              <w:rPr>
                <w:bCs/>
                <w:sz w:val="20"/>
                <w:szCs w:val="20"/>
                <w:lang w:val="sr-Cyrl-CS"/>
              </w:rPr>
              <w:t>Замена серво пумпе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04198D" w:rsidRPr="00D34DA0" w:rsidRDefault="0004198D" w:rsidP="005D7705">
            <w:pPr>
              <w:rPr>
                <w:sz w:val="20"/>
                <w:szCs w:val="20"/>
              </w:rPr>
            </w:pPr>
            <w:r w:rsidRPr="00D34DA0">
              <w:rPr>
                <w:bCs/>
                <w:sz w:val="20"/>
                <w:szCs w:val="20"/>
                <w:lang w:val="sr-Cyrl-CS"/>
              </w:rPr>
              <w:t>Замена манжетне летве управљача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04198D" w:rsidRPr="00D34DA0" w:rsidRDefault="0004198D" w:rsidP="005D7705">
            <w:pPr>
              <w:rPr>
                <w:sz w:val="20"/>
                <w:szCs w:val="20"/>
              </w:rPr>
            </w:pPr>
            <w:r w:rsidRPr="00D34DA0">
              <w:rPr>
                <w:bCs/>
                <w:sz w:val="20"/>
                <w:szCs w:val="20"/>
                <w:lang w:val="sr-Cyrl-CS"/>
              </w:rPr>
              <w:t>Замена ламбда сонде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04198D" w:rsidRPr="00D34DA0" w:rsidRDefault="0004198D" w:rsidP="005D7705">
            <w:pPr>
              <w:rPr>
                <w:sz w:val="20"/>
                <w:szCs w:val="20"/>
              </w:rPr>
            </w:pPr>
            <w:r w:rsidRPr="00D34DA0">
              <w:rPr>
                <w:bCs/>
                <w:sz w:val="20"/>
                <w:szCs w:val="20"/>
                <w:lang w:val="sr-Cyrl-CS"/>
              </w:rPr>
              <w:t>Замена централне јединице мотора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04198D" w:rsidRPr="00D34DA0" w:rsidRDefault="0004198D" w:rsidP="005D7705">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04198D" w:rsidRPr="00D34DA0" w:rsidRDefault="0004198D" w:rsidP="005D7705">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04198D" w:rsidRPr="00D34DA0" w:rsidRDefault="0004198D" w:rsidP="005D7705">
            <w:pPr>
              <w:rPr>
                <w:sz w:val="20"/>
                <w:szCs w:val="20"/>
              </w:rPr>
            </w:pPr>
            <w:r w:rsidRPr="00D34DA0">
              <w:rPr>
                <w:bCs/>
                <w:sz w:val="20"/>
                <w:szCs w:val="20"/>
                <w:lang w:val="sr-Cyrl-CS"/>
              </w:rPr>
              <w:t>Замена предње браве врата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04198D" w:rsidRPr="00D34DA0" w:rsidRDefault="0004198D" w:rsidP="005D7705">
            <w:pPr>
              <w:rPr>
                <w:sz w:val="20"/>
                <w:szCs w:val="20"/>
              </w:rPr>
            </w:pPr>
            <w:r w:rsidRPr="00D34DA0">
              <w:rPr>
                <w:bCs/>
                <w:sz w:val="20"/>
                <w:szCs w:val="20"/>
                <w:lang w:val="sr-Cyrl-CS"/>
              </w:rPr>
              <w:t>Замена браве петих врата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04198D" w:rsidRPr="00D34DA0" w:rsidRDefault="0004198D" w:rsidP="005D7705">
            <w:pPr>
              <w:rPr>
                <w:sz w:val="20"/>
                <w:szCs w:val="20"/>
              </w:rPr>
            </w:pPr>
            <w:r w:rsidRPr="00D34DA0">
              <w:rPr>
                <w:bCs/>
                <w:sz w:val="20"/>
                <w:szCs w:val="20"/>
                <w:lang w:val="sr-Cyrl-CS"/>
              </w:rPr>
              <w:t>Замена предњег подизача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04198D" w:rsidRPr="00D34DA0" w:rsidRDefault="0004198D" w:rsidP="005D7705">
            <w:pPr>
              <w:rPr>
                <w:sz w:val="20"/>
                <w:szCs w:val="20"/>
              </w:rPr>
            </w:pPr>
            <w:r w:rsidRPr="00D34DA0">
              <w:rPr>
                <w:bCs/>
                <w:sz w:val="20"/>
                <w:szCs w:val="20"/>
                <w:lang w:val="sr-Cyrl-CS"/>
              </w:rPr>
              <w:t>Замена мотора подизача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04198D" w:rsidRPr="00D34DA0" w:rsidRDefault="0004198D" w:rsidP="005D7705">
            <w:pPr>
              <w:rPr>
                <w:sz w:val="20"/>
                <w:szCs w:val="20"/>
              </w:rPr>
            </w:pPr>
            <w:r w:rsidRPr="00D34DA0">
              <w:rPr>
                <w:bCs/>
                <w:sz w:val="20"/>
                <w:szCs w:val="20"/>
                <w:lang w:val="sr-Cyrl-CS"/>
              </w:rPr>
              <w:t>Замена сирене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04198D" w:rsidRPr="00D34DA0" w:rsidRDefault="0004198D" w:rsidP="005D7705">
            <w:pPr>
              <w:rPr>
                <w:sz w:val="20"/>
                <w:szCs w:val="20"/>
              </w:rPr>
            </w:pPr>
            <w:r w:rsidRPr="00D34DA0">
              <w:rPr>
                <w:bCs/>
                <w:sz w:val="20"/>
                <w:szCs w:val="20"/>
                <w:lang w:val="sr-Cyrl-CS"/>
              </w:rPr>
              <w:t>Замена ручице мигавца (аблендер)</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04198D" w:rsidRPr="00D34DA0" w:rsidRDefault="0004198D" w:rsidP="005D7705">
            <w:pPr>
              <w:rPr>
                <w:sz w:val="20"/>
                <w:szCs w:val="20"/>
              </w:rPr>
            </w:pPr>
            <w:r w:rsidRPr="00D34DA0">
              <w:rPr>
                <w:bCs/>
                <w:sz w:val="20"/>
                <w:szCs w:val="20"/>
                <w:lang w:val="sr-Cyrl-CS"/>
              </w:rPr>
              <w:t>Замена ручице брисача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04198D" w:rsidRPr="00D34DA0" w:rsidRDefault="0004198D" w:rsidP="005D7705">
            <w:pPr>
              <w:rPr>
                <w:sz w:val="20"/>
                <w:szCs w:val="20"/>
              </w:rPr>
            </w:pPr>
            <w:r w:rsidRPr="00D34DA0">
              <w:rPr>
                <w:bCs/>
                <w:sz w:val="20"/>
                <w:szCs w:val="20"/>
                <w:lang w:val="sr-Cyrl-CS"/>
              </w:rPr>
              <w:t>Замена предњих метлица брисача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04198D" w:rsidRPr="00D34DA0" w:rsidRDefault="0004198D" w:rsidP="005D7705">
            <w:pPr>
              <w:rPr>
                <w:sz w:val="20"/>
                <w:szCs w:val="20"/>
              </w:rPr>
            </w:pPr>
            <w:r w:rsidRPr="00D34DA0">
              <w:rPr>
                <w:bCs/>
                <w:sz w:val="20"/>
                <w:szCs w:val="20"/>
                <w:lang w:val="sr-Cyrl-CS"/>
              </w:rPr>
              <w:t>Замена мотора предњих брисача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04198D" w:rsidRPr="00D34DA0" w:rsidRDefault="0004198D" w:rsidP="005D7705">
            <w:pPr>
              <w:rPr>
                <w:sz w:val="20"/>
                <w:szCs w:val="20"/>
              </w:rPr>
            </w:pPr>
            <w:r w:rsidRPr="00D34DA0">
              <w:rPr>
                <w:bCs/>
                <w:sz w:val="20"/>
                <w:szCs w:val="20"/>
                <w:lang w:val="sr-Cyrl-CS"/>
              </w:rPr>
              <w:t>Замена посуде за прање ветробранског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04198D" w:rsidRPr="00D34DA0" w:rsidRDefault="0004198D" w:rsidP="005D7705">
            <w:pPr>
              <w:rPr>
                <w:sz w:val="20"/>
                <w:szCs w:val="20"/>
              </w:rPr>
            </w:pPr>
            <w:r w:rsidRPr="00D34DA0">
              <w:rPr>
                <w:bCs/>
                <w:sz w:val="20"/>
                <w:szCs w:val="20"/>
                <w:lang w:val="sr-Cyrl-CS"/>
              </w:rPr>
              <w:t>Замена мотора за прање ветробранског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04198D" w:rsidRPr="00D34DA0" w:rsidRDefault="0004198D" w:rsidP="005D7705">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04198D" w:rsidRPr="00D34DA0" w:rsidRDefault="0004198D" w:rsidP="005D7705">
            <w:pPr>
              <w:rPr>
                <w:sz w:val="20"/>
                <w:szCs w:val="20"/>
              </w:rPr>
            </w:pPr>
            <w:r w:rsidRPr="00D34DA0">
              <w:rPr>
                <w:bCs/>
                <w:sz w:val="20"/>
                <w:szCs w:val="20"/>
                <w:lang w:val="sr-Cyrl-CS"/>
              </w:rPr>
              <w:t>Замена прекидача прозора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04198D" w:rsidRPr="00D34DA0" w:rsidRDefault="0004198D" w:rsidP="005D7705">
            <w:pPr>
              <w:rPr>
                <w:sz w:val="20"/>
                <w:szCs w:val="20"/>
              </w:rPr>
            </w:pPr>
            <w:r w:rsidRPr="00D34DA0">
              <w:rPr>
                <w:bCs/>
                <w:sz w:val="20"/>
                <w:szCs w:val="20"/>
                <w:lang w:val="sr-Cyrl-CS"/>
              </w:rPr>
              <w:t>Замена прекидач спољних огледала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87.</w:t>
            </w:r>
          </w:p>
        </w:tc>
        <w:tc>
          <w:tcPr>
            <w:tcW w:w="4229" w:type="dxa"/>
          </w:tcPr>
          <w:p w:rsidR="0004198D" w:rsidRPr="00D34DA0" w:rsidRDefault="0004198D" w:rsidP="005D7705">
            <w:pPr>
              <w:rPr>
                <w:sz w:val="20"/>
                <w:szCs w:val="20"/>
              </w:rPr>
            </w:pPr>
            <w:r w:rsidRPr="00D34DA0">
              <w:rPr>
                <w:bCs/>
                <w:sz w:val="20"/>
                <w:szCs w:val="20"/>
                <w:lang w:val="sr-Cyrl-CS"/>
              </w:rPr>
              <w:t>Замена прекидача за светла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88.</w:t>
            </w:r>
          </w:p>
        </w:tc>
        <w:tc>
          <w:tcPr>
            <w:tcW w:w="4229" w:type="dxa"/>
          </w:tcPr>
          <w:p w:rsidR="0004198D" w:rsidRPr="00D34DA0" w:rsidRDefault="0004198D" w:rsidP="005D7705">
            <w:pPr>
              <w:rPr>
                <w:sz w:val="20"/>
                <w:szCs w:val="20"/>
              </w:rPr>
            </w:pPr>
            <w:r w:rsidRPr="00D34DA0">
              <w:rPr>
                <w:bCs/>
                <w:sz w:val="20"/>
                <w:szCs w:val="20"/>
                <w:lang w:val="sr-Cyrl-CS"/>
              </w:rPr>
              <w:t>Замена мотора вентилатора кабине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04198D" w:rsidRPr="00D34DA0" w:rsidRDefault="0004198D" w:rsidP="005D7705">
            <w:pPr>
              <w:rPr>
                <w:sz w:val="20"/>
                <w:szCs w:val="20"/>
              </w:rPr>
            </w:pPr>
            <w:r w:rsidRPr="00D34DA0">
              <w:rPr>
                <w:bCs/>
                <w:sz w:val="20"/>
                <w:szCs w:val="20"/>
                <w:lang w:val="sr-Cyrl-CS"/>
              </w:rPr>
              <w:t>Замена отпорника вентилатора кабине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04198D" w:rsidRPr="00D34DA0" w:rsidRDefault="0004198D" w:rsidP="005D7705">
            <w:pPr>
              <w:rPr>
                <w:sz w:val="20"/>
                <w:szCs w:val="20"/>
              </w:rPr>
            </w:pPr>
            <w:r w:rsidRPr="00D34DA0">
              <w:rPr>
                <w:bCs/>
                <w:sz w:val="20"/>
                <w:szCs w:val="20"/>
                <w:lang w:val="sr-Cyrl-CS"/>
              </w:rPr>
              <w:t>Замена амортизера петих врата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91.</w:t>
            </w:r>
          </w:p>
        </w:tc>
        <w:tc>
          <w:tcPr>
            <w:tcW w:w="4229" w:type="dxa"/>
          </w:tcPr>
          <w:p w:rsidR="0004198D" w:rsidRPr="00D34DA0" w:rsidRDefault="0004198D" w:rsidP="005D7705">
            <w:pPr>
              <w:rPr>
                <w:sz w:val="20"/>
                <w:szCs w:val="20"/>
              </w:rPr>
            </w:pPr>
            <w:r w:rsidRPr="00D34DA0">
              <w:rPr>
                <w:bCs/>
                <w:sz w:val="20"/>
                <w:szCs w:val="20"/>
                <w:lang w:val="sr-Cyrl-CS"/>
              </w:rPr>
              <w:t>Замена сигурносног појаса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04198D" w:rsidRPr="00D34DA0" w:rsidRDefault="0004198D" w:rsidP="005D7705">
            <w:pPr>
              <w:rPr>
                <w:bCs/>
                <w:sz w:val="20"/>
                <w:szCs w:val="20"/>
                <w:lang w:val="sr-Cyrl-CS"/>
              </w:rPr>
            </w:pPr>
            <w:r w:rsidRPr="00D34DA0">
              <w:rPr>
                <w:bCs/>
                <w:sz w:val="20"/>
                <w:szCs w:val="20"/>
                <w:lang w:val="sr-Cyrl-CS"/>
              </w:rPr>
              <w:t>Замена турбине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93.</w:t>
            </w:r>
          </w:p>
        </w:tc>
        <w:tc>
          <w:tcPr>
            <w:tcW w:w="4229" w:type="dxa"/>
          </w:tcPr>
          <w:p w:rsidR="0004198D" w:rsidRPr="00D34DA0" w:rsidRDefault="0004198D" w:rsidP="005D7705">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H4</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94.</w:t>
            </w:r>
          </w:p>
        </w:tc>
        <w:tc>
          <w:tcPr>
            <w:tcW w:w="4229" w:type="dxa"/>
          </w:tcPr>
          <w:p w:rsidR="0004198D" w:rsidRPr="00D34DA0" w:rsidRDefault="0004198D" w:rsidP="005D7705">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95.</w:t>
            </w:r>
          </w:p>
        </w:tc>
        <w:tc>
          <w:tcPr>
            <w:tcW w:w="4229" w:type="dxa"/>
          </w:tcPr>
          <w:p w:rsidR="0004198D" w:rsidRPr="00D34DA0" w:rsidRDefault="0004198D" w:rsidP="005D7705">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shd w:val="clear" w:color="auto" w:fill="948A54"/>
            <w:vAlign w:val="center"/>
          </w:tcPr>
          <w:p w:rsidR="0004198D" w:rsidRPr="00E6183F" w:rsidRDefault="0004198D" w:rsidP="005D7705">
            <w:pPr>
              <w:tabs>
                <w:tab w:val="center" w:pos="4788"/>
                <w:tab w:val="left" w:pos="6212"/>
              </w:tabs>
              <w:spacing w:line="276" w:lineRule="auto"/>
              <w:contextualSpacing/>
              <w:jc w:val="center"/>
              <w:rPr>
                <w:b/>
                <w:bCs/>
                <w:sz w:val="20"/>
                <w:szCs w:val="20"/>
              </w:rPr>
            </w:pPr>
          </w:p>
        </w:tc>
        <w:tc>
          <w:tcPr>
            <w:tcW w:w="4229" w:type="dxa"/>
            <w:shd w:val="clear" w:color="auto" w:fill="948A54"/>
          </w:tcPr>
          <w:p w:rsidR="0004198D" w:rsidRPr="00E6183F" w:rsidRDefault="0004198D" w:rsidP="005D7705">
            <w:pPr>
              <w:rPr>
                <w:b/>
                <w:bCs/>
                <w:sz w:val="20"/>
                <w:szCs w:val="20"/>
                <w:lang w:val="sr-Cyrl-CS"/>
              </w:rPr>
            </w:pPr>
          </w:p>
        </w:tc>
        <w:tc>
          <w:tcPr>
            <w:tcW w:w="1500" w:type="dxa"/>
            <w:shd w:val="clear" w:color="auto" w:fill="948A54"/>
          </w:tcPr>
          <w:p w:rsidR="0004198D" w:rsidRPr="00E6183F" w:rsidRDefault="0004198D" w:rsidP="005D7705">
            <w:pPr>
              <w:tabs>
                <w:tab w:val="center" w:pos="4788"/>
                <w:tab w:val="left" w:pos="6212"/>
              </w:tabs>
              <w:spacing w:line="276" w:lineRule="auto"/>
              <w:contextualSpacing/>
              <w:jc w:val="both"/>
              <w:rPr>
                <w:bCs/>
                <w:sz w:val="20"/>
                <w:szCs w:val="20"/>
              </w:rPr>
            </w:pPr>
          </w:p>
        </w:tc>
        <w:tc>
          <w:tcPr>
            <w:tcW w:w="1500" w:type="dxa"/>
            <w:shd w:val="clear" w:color="auto" w:fill="948A54"/>
          </w:tcPr>
          <w:p w:rsidR="0004198D" w:rsidRPr="00E6183F" w:rsidRDefault="0004198D" w:rsidP="005D7705">
            <w:pPr>
              <w:tabs>
                <w:tab w:val="center" w:pos="4788"/>
                <w:tab w:val="left" w:pos="6212"/>
              </w:tabs>
              <w:spacing w:line="276" w:lineRule="auto"/>
              <w:contextualSpacing/>
              <w:jc w:val="both"/>
              <w:rPr>
                <w:bCs/>
                <w:sz w:val="20"/>
                <w:szCs w:val="20"/>
              </w:rPr>
            </w:pPr>
          </w:p>
        </w:tc>
        <w:tc>
          <w:tcPr>
            <w:tcW w:w="1500" w:type="dxa"/>
            <w:shd w:val="clear" w:color="auto" w:fill="948A54"/>
          </w:tcPr>
          <w:p w:rsidR="0004198D" w:rsidRPr="00E6183F"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Pr>
                <w:bCs/>
                <w:sz w:val="20"/>
                <w:szCs w:val="20"/>
              </w:rPr>
              <w:t>96</w:t>
            </w:r>
            <w:r w:rsidRPr="00E6183F">
              <w:rPr>
                <w:bCs/>
                <w:sz w:val="20"/>
                <w:szCs w:val="20"/>
              </w:rPr>
              <w:t>.</w:t>
            </w:r>
          </w:p>
        </w:tc>
        <w:tc>
          <w:tcPr>
            <w:tcW w:w="7229" w:type="dxa"/>
            <w:gridSpan w:val="3"/>
          </w:tcPr>
          <w:p w:rsidR="0004198D" w:rsidRPr="00E6183F" w:rsidRDefault="0004198D" w:rsidP="005D7705">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до 100 км</w:t>
            </w:r>
          </w:p>
        </w:tc>
        <w:tc>
          <w:tcPr>
            <w:tcW w:w="1500" w:type="dxa"/>
          </w:tcPr>
          <w:p w:rsidR="0004198D" w:rsidRPr="00E6183F"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Pr>
                <w:bCs/>
                <w:sz w:val="20"/>
                <w:szCs w:val="20"/>
              </w:rPr>
              <w:t>9</w:t>
            </w:r>
            <w:r>
              <w:rPr>
                <w:bCs/>
                <w:sz w:val="20"/>
                <w:szCs w:val="20"/>
                <w:lang w:val="sr-Cyrl-CS"/>
              </w:rPr>
              <w:t>7</w:t>
            </w:r>
            <w:r w:rsidRPr="00E6183F">
              <w:rPr>
                <w:bCs/>
                <w:sz w:val="20"/>
                <w:szCs w:val="20"/>
              </w:rPr>
              <w:t>.</w:t>
            </w:r>
          </w:p>
        </w:tc>
        <w:tc>
          <w:tcPr>
            <w:tcW w:w="7229" w:type="dxa"/>
            <w:gridSpan w:val="3"/>
          </w:tcPr>
          <w:p w:rsidR="0004198D" w:rsidRPr="00E6183F" w:rsidRDefault="0004198D" w:rsidP="005D7705">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преко 100 км</w:t>
            </w:r>
          </w:p>
        </w:tc>
        <w:tc>
          <w:tcPr>
            <w:tcW w:w="1500" w:type="dxa"/>
          </w:tcPr>
          <w:p w:rsidR="0004198D" w:rsidRPr="00E6183F"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8</w:t>
            </w:r>
            <w:r w:rsidRPr="00E6183F">
              <w:rPr>
                <w:bCs/>
                <w:sz w:val="20"/>
                <w:szCs w:val="20"/>
              </w:rPr>
              <w:t>.</w:t>
            </w:r>
          </w:p>
        </w:tc>
        <w:tc>
          <w:tcPr>
            <w:tcW w:w="7229" w:type="dxa"/>
            <w:gridSpan w:val="3"/>
          </w:tcPr>
          <w:p w:rsidR="0004198D" w:rsidRPr="00E6183F" w:rsidRDefault="0004198D" w:rsidP="005D7705">
            <w:pPr>
              <w:tabs>
                <w:tab w:val="center" w:pos="4788"/>
                <w:tab w:val="left" w:pos="6212"/>
              </w:tabs>
              <w:spacing w:line="276" w:lineRule="auto"/>
              <w:contextualSpacing/>
              <w:jc w:val="both"/>
              <w:rPr>
                <w:bCs/>
                <w:sz w:val="20"/>
                <w:szCs w:val="20"/>
                <w:lang w:val="sr-Cyrl-CS"/>
              </w:rPr>
            </w:pPr>
            <w:r w:rsidRPr="00E6183F">
              <w:rPr>
                <w:bCs/>
                <w:sz w:val="20"/>
                <w:szCs w:val="20"/>
                <w:lang w:val="sr-Cyrl-CS"/>
              </w:rPr>
              <w:t xml:space="preserve">Цена реглаже трапа </w:t>
            </w:r>
          </w:p>
        </w:tc>
        <w:tc>
          <w:tcPr>
            <w:tcW w:w="1500" w:type="dxa"/>
          </w:tcPr>
          <w:p w:rsidR="0004198D" w:rsidRPr="00E6183F" w:rsidRDefault="0004198D" w:rsidP="005D7705">
            <w:pPr>
              <w:tabs>
                <w:tab w:val="center" w:pos="4788"/>
                <w:tab w:val="left" w:pos="6212"/>
              </w:tabs>
              <w:spacing w:line="276" w:lineRule="auto"/>
              <w:contextualSpacing/>
              <w:jc w:val="both"/>
              <w:rPr>
                <w:bCs/>
                <w:sz w:val="20"/>
                <w:szCs w:val="20"/>
              </w:rPr>
            </w:pPr>
          </w:p>
        </w:tc>
      </w:tr>
    </w:tbl>
    <w:p w:rsidR="0004198D" w:rsidRDefault="0004198D" w:rsidP="000270AD">
      <w:pPr>
        <w:tabs>
          <w:tab w:val="left" w:pos="780"/>
        </w:tabs>
        <w:rPr>
          <w:b/>
          <w:iCs/>
          <w:sz w:val="22"/>
          <w:szCs w:val="22"/>
          <w:lang w:val="sr-Cyrl-CS"/>
        </w:rPr>
      </w:pPr>
    </w:p>
    <w:p w:rsidR="0004198D" w:rsidRDefault="0004198D" w:rsidP="000270AD">
      <w:pPr>
        <w:tabs>
          <w:tab w:val="left" w:pos="780"/>
        </w:tabs>
        <w:rPr>
          <w:b/>
          <w:iCs/>
          <w:sz w:val="22"/>
          <w:szCs w:val="22"/>
          <w:lang w:val="sr-Cyrl-CS"/>
        </w:rPr>
      </w:pPr>
    </w:p>
    <w:p w:rsidR="000270AD" w:rsidRPr="00C73C67" w:rsidRDefault="000270AD" w:rsidP="000270AD">
      <w:pPr>
        <w:tabs>
          <w:tab w:val="left" w:pos="780"/>
        </w:tabs>
        <w:rPr>
          <w:b/>
          <w:iCs/>
          <w:sz w:val="22"/>
          <w:szCs w:val="22"/>
          <w:lang w:val="sr-Cyrl-CS"/>
        </w:rPr>
      </w:pPr>
    </w:p>
    <w:p w:rsidR="000270AD" w:rsidRPr="00C73C67" w:rsidRDefault="000270AD" w:rsidP="000270AD">
      <w:pPr>
        <w:tabs>
          <w:tab w:val="left" w:pos="780"/>
        </w:tabs>
        <w:jc w:val="both"/>
        <w:rPr>
          <w:sz w:val="22"/>
          <w:szCs w:val="22"/>
          <w:lang w:val="sr-Cyrl-CS"/>
        </w:rPr>
      </w:pPr>
    </w:p>
    <w:p w:rsidR="000270AD" w:rsidRPr="00C73C67" w:rsidRDefault="000270AD" w:rsidP="000270AD">
      <w:pPr>
        <w:tabs>
          <w:tab w:val="left" w:pos="780"/>
        </w:tabs>
        <w:jc w:val="both"/>
        <w:rPr>
          <w:sz w:val="22"/>
          <w:szCs w:val="22"/>
          <w:lang w:val="sr-Cyrl-CS"/>
        </w:rPr>
      </w:pPr>
    </w:p>
    <w:p w:rsidR="000270AD" w:rsidRPr="00C73C67" w:rsidRDefault="000270AD" w:rsidP="000270AD">
      <w:pPr>
        <w:tabs>
          <w:tab w:val="left" w:pos="780"/>
        </w:tabs>
        <w:jc w:val="both"/>
        <w:rPr>
          <w:sz w:val="22"/>
          <w:szCs w:val="22"/>
          <w:lang w:val="sr-Cyrl-CS"/>
        </w:rPr>
      </w:pPr>
    </w:p>
    <w:p w:rsidR="000270AD" w:rsidRPr="00C73C67" w:rsidRDefault="000270AD" w:rsidP="000270AD">
      <w:pPr>
        <w:tabs>
          <w:tab w:val="left" w:pos="780"/>
        </w:tabs>
        <w:jc w:val="both"/>
        <w:rPr>
          <w:sz w:val="22"/>
          <w:szCs w:val="22"/>
          <w:lang w:val="sr-Cyrl-CS"/>
        </w:rPr>
      </w:pPr>
    </w:p>
    <w:p w:rsidR="000270AD" w:rsidRDefault="000270AD" w:rsidP="000270AD">
      <w:pPr>
        <w:tabs>
          <w:tab w:val="left" w:pos="780"/>
        </w:tabs>
        <w:jc w:val="both"/>
        <w:rPr>
          <w:sz w:val="22"/>
          <w:szCs w:val="22"/>
          <w:lang w:val="sr-Cyrl-CS"/>
        </w:rPr>
      </w:pPr>
    </w:p>
    <w:p w:rsidR="000270AD" w:rsidRPr="00C73C67" w:rsidRDefault="000270AD" w:rsidP="000270AD">
      <w:pPr>
        <w:tabs>
          <w:tab w:val="left" w:pos="780"/>
        </w:tabs>
        <w:jc w:val="both"/>
        <w:rPr>
          <w:sz w:val="22"/>
          <w:szCs w:val="22"/>
          <w:lang w:val="sr-Cyrl-CS"/>
        </w:rPr>
      </w:pPr>
    </w:p>
    <w:p w:rsidR="000270AD" w:rsidRPr="00C73C67" w:rsidRDefault="000270AD" w:rsidP="000270AD">
      <w:pPr>
        <w:tabs>
          <w:tab w:val="left" w:pos="780"/>
        </w:tabs>
        <w:jc w:val="both"/>
        <w:rPr>
          <w:sz w:val="22"/>
          <w:szCs w:val="22"/>
          <w:lang w:val="sr-Cyrl-CS"/>
        </w:rPr>
      </w:pPr>
    </w:p>
    <w:p w:rsidR="000270AD" w:rsidRPr="00C73C67" w:rsidRDefault="000270AD" w:rsidP="000270AD">
      <w:pPr>
        <w:tabs>
          <w:tab w:val="left" w:pos="780"/>
        </w:tabs>
        <w:jc w:val="both"/>
        <w:rPr>
          <w:sz w:val="22"/>
          <w:szCs w:val="22"/>
          <w:lang w:val="sr-Cyrl-CS"/>
        </w:rPr>
      </w:pPr>
    </w:p>
    <w:p w:rsidR="000270AD" w:rsidRPr="00C73C67" w:rsidRDefault="000270AD" w:rsidP="000270AD">
      <w:pPr>
        <w:tabs>
          <w:tab w:val="left" w:pos="450"/>
          <w:tab w:val="left" w:pos="780"/>
        </w:tabs>
        <w:jc w:val="both"/>
        <w:rPr>
          <w:b/>
          <w:iCs/>
          <w:sz w:val="22"/>
          <w:szCs w:val="22"/>
          <w:lang w:val="sr-Cyrl-CS"/>
        </w:rPr>
      </w:pPr>
      <w:r w:rsidRPr="00C73C67">
        <w:rPr>
          <w:b/>
          <w:iCs/>
          <w:sz w:val="22"/>
          <w:szCs w:val="22"/>
          <w:lang w:val="sr-Cyrl-CS"/>
        </w:rPr>
        <w:t xml:space="preserve">НАПОМЕНА: У случају да се неки од учесталих кварова не односи на наведено возило, у место за попуњавање ставити црту или оставити празно. </w:t>
      </w:r>
      <w:r w:rsidRPr="00C73C67">
        <w:rPr>
          <w:b/>
          <w:iCs/>
          <w:sz w:val="22"/>
          <w:szCs w:val="22"/>
          <w:lang w:val="sr-Cyrl-CS"/>
        </w:rPr>
        <w:tab/>
      </w:r>
    </w:p>
    <w:p w:rsidR="000270AD" w:rsidRPr="0053730E" w:rsidRDefault="000270AD" w:rsidP="0053730E">
      <w:pPr>
        <w:tabs>
          <w:tab w:val="left" w:pos="450"/>
          <w:tab w:val="left" w:pos="780"/>
        </w:tabs>
        <w:jc w:val="both"/>
        <w:rPr>
          <w:b/>
          <w:iCs/>
          <w:sz w:val="22"/>
          <w:szCs w:val="22"/>
          <w:lang w:val="sr-Cyrl-CS"/>
        </w:rPr>
      </w:pPr>
    </w:p>
    <w:p w:rsidR="0053730E" w:rsidRDefault="0053730E" w:rsidP="005D0D41">
      <w:pPr>
        <w:tabs>
          <w:tab w:val="center" w:pos="4788"/>
          <w:tab w:val="left" w:pos="6212"/>
        </w:tabs>
        <w:jc w:val="both"/>
        <w:rPr>
          <w:lang w:val="sr-Cyrl-CS"/>
        </w:rPr>
      </w:pPr>
    </w:p>
    <w:p w:rsidR="00BE751D" w:rsidRDefault="00BE751D" w:rsidP="005D0D41">
      <w:pPr>
        <w:tabs>
          <w:tab w:val="center" w:pos="4788"/>
          <w:tab w:val="left" w:pos="6212"/>
        </w:tabs>
        <w:jc w:val="both"/>
        <w:rPr>
          <w:lang w:val="sr-Cyrl-CS"/>
        </w:rPr>
      </w:pPr>
    </w:p>
    <w:p w:rsidR="00BE751D" w:rsidRDefault="00BE751D" w:rsidP="005D0D41">
      <w:pPr>
        <w:tabs>
          <w:tab w:val="center" w:pos="4788"/>
          <w:tab w:val="left" w:pos="6212"/>
        </w:tabs>
        <w:jc w:val="both"/>
        <w:rPr>
          <w:lang w:val="sr-Cyrl-CS"/>
        </w:rPr>
      </w:pPr>
    </w:p>
    <w:p w:rsidR="00BE751D" w:rsidRDefault="00BE751D" w:rsidP="005D0D41">
      <w:pPr>
        <w:tabs>
          <w:tab w:val="center" w:pos="4788"/>
          <w:tab w:val="left" w:pos="6212"/>
        </w:tabs>
        <w:jc w:val="both"/>
        <w:rPr>
          <w:lang w:val="sr-Cyrl-CS"/>
        </w:rPr>
        <w:sectPr w:rsidR="00BE751D" w:rsidSect="006442A6">
          <w:pgSz w:w="11907" w:h="16839" w:code="9"/>
          <w:pgMar w:top="415" w:right="1440" w:bottom="1152" w:left="1440" w:header="576" w:footer="439" w:gutter="0"/>
          <w:cols w:space="708"/>
          <w:titlePg/>
          <w:docGrid w:linePitch="360"/>
        </w:sectPr>
      </w:pPr>
    </w:p>
    <w:p w:rsidR="00BE751D" w:rsidRDefault="00BE751D" w:rsidP="00BE751D">
      <w:pPr>
        <w:tabs>
          <w:tab w:val="left" w:pos="780"/>
        </w:tabs>
        <w:ind w:firstLine="720"/>
        <w:jc w:val="both"/>
        <w:rPr>
          <w:b/>
          <w:lang w:val="sr-Cyrl-CS"/>
        </w:rPr>
      </w:pPr>
    </w:p>
    <w:p w:rsidR="00D82D7B" w:rsidRDefault="00D82D7B" w:rsidP="00D82D7B">
      <w:pPr>
        <w:tabs>
          <w:tab w:val="left" w:pos="780"/>
        </w:tabs>
        <w:jc w:val="center"/>
        <w:rPr>
          <w:b/>
          <w:iCs/>
          <w:lang w:val="sr-Cyrl-CS"/>
        </w:rPr>
      </w:pPr>
    </w:p>
    <w:p w:rsidR="00D82D7B" w:rsidRPr="00E83D09" w:rsidRDefault="00D82D7B" w:rsidP="00D82D7B">
      <w:pPr>
        <w:tabs>
          <w:tab w:val="left" w:pos="780"/>
        </w:tabs>
        <w:jc w:val="center"/>
        <w:rPr>
          <w:b/>
          <w:iCs/>
          <w:lang w:val="sr-Cyrl-CS"/>
        </w:rPr>
      </w:pPr>
      <w:r w:rsidRPr="00E83D09">
        <w:rPr>
          <w:b/>
          <w:iCs/>
          <w:lang w:val="sr-Cyrl-CS"/>
        </w:rPr>
        <w:t xml:space="preserve">Партија </w:t>
      </w:r>
      <w:r w:rsidRPr="00E83D09">
        <w:rPr>
          <w:b/>
          <w:iCs/>
        </w:rPr>
        <w:t>V</w:t>
      </w:r>
      <w:r w:rsidRPr="00E83D09">
        <w:rPr>
          <w:b/>
          <w:iCs/>
          <w:lang w:val="sr-Latn-CS"/>
        </w:rPr>
        <w:t xml:space="preserve">II - </w:t>
      </w:r>
      <w:r w:rsidRPr="00E83D09">
        <w:rPr>
          <w:b/>
          <w:iCs/>
          <w:lang w:val="sr-Cyrl-CS"/>
        </w:rPr>
        <w:t xml:space="preserve">Одржавање </w:t>
      </w:r>
      <w:r>
        <w:rPr>
          <w:b/>
          <w:iCs/>
          <w:lang w:val="sr-Cyrl-CS"/>
        </w:rPr>
        <w:t>возила</w:t>
      </w:r>
      <w:r w:rsidRPr="00E83D09">
        <w:rPr>
          <w:b/>
          <w:iCs/>
          <w:lang w:val="sr-Cyrl-CS"/>
        </w:rPr>
        <w:t xml:space="preserve"> марке </w:t>
      </w:r>
      <w:r w:rsidRPr="00E83D09">
        <w:rPr>
          <w:b/>
          <w:iCs/>
          <w:lang w:val="sr-Latn-CS"/>
        </w:rPr>
        <w:t>„</w:t>
      </w:r>
      <w:r w:rsidRPr="00D82D7B">
        <w:rPr>
          <w:b/>
          <w:iCs/>
          <w:lang w:val="sr-Latn-CS"/>
        </w:rPr>
        <w:t>NISSAN</w:t>
      </w:r>
      <w:r w:rsidRPr="00E83D09">
        <w:rPr>
          <w:b/>
          <w:iCs/>
          <w:lang w:val="sr-Latn-CS"/>
        </w:rPr>
        <w:t>“</w:t>
      </w:r>
      <w:r>
        <w:rPr>
          <w:b/>
          <w:iCs/>
        </w:rPr>
        <w:t>,</w:t>
      </w:r>
      <w:r w:rsidRPr="00E83D09">
        <w:rPr>
          <w:b/>
          <w:iCs/>
          <w:lang w:val="sr-Latn-CS"/>
        </w:rPr>
        <w:t xml:space="preserve"> </w:t>
      </w:r>
      <w:r w:rsidRPr="00E83D09">
        <w:rPr>
          <w:b/>
          <w:iCs/>
          <w:lang w:val="sr-Cyrl-CS"/>
        </w:rPr>
        <w:t xml:space="preserve">у </w:t>
      </w:r>
      <w:r>
        <w:rPr>
          <w:b/>
          <w:iCs/>
          <w:lang w:val="sr-Cyrl-CS"/>
        </w:rPr>
        <w:t xml:space="preserve">ван </w:t>
      </w:r>
      <w:r w:rsidRPr="00E83D09">
        <w:rPr>
          <w:b/>
          <w:iCs/>
          <w:lang w:val="sr-Cyrl-CS"/>
        </w:rPr>
        <w:t>гарантном року</w:t>
      </w:r>
    </w:p>
    <w:p w:rsidR="00BE751D" w:rsidRDefault="00BE751D" w:rsidP="00BE751D">
      <w:pPr>
        <w:tabs>
          <w:tab w:val="left" w:pos="780"/>
        </w:tabs>
        <w:ind w:firstLine="720"/>
        <w:jc w:val="both"/>
        <w:rPr>
          <w:b/>
          <w:lang w:val="sr-Cyrl-CS"/>
        </w:rPr>
      </w:pPr>
    </w:p>
    <w:p w:rsidR="00D82D7B" w:rsidRDefault="00D82D7B" w:rsidP="00BE751D">
      <w:pPr>
        <w:tabs>
          <w:tab w:val="left" w:pos="780"/>
        </w:tabs>
        <w:ind w:firstLine="720"/>
        <w:jc w:val="both"/>
        <w:rPr>
          <w:b/>
          <w:lang w:val="sr-Cyrl-CS"/>
        </w:rPr>
      </w:pPr>
    </w:p>
    <w:p w:rsidR="00BE751D" w:rsidRPr="00595087" w:rsidRDefault="00BE751D" w:rsidP="00BE751D">
      <w:pPr>
        <w:tabs>
          <w:tab w:val="left" w:pos="780"/>
        </w:tabs>
        <w:ind w:firstLine="720"/>
        <w:jc w:val="both"/>
        <w:rPr>
          <w:b/>
          <w:lang w:val="sr-Cyrl-CS"/>
        </w:rPr>
      </w:pPr>
      <w:r w:rsidRPr="00595087">
        <w:rPr>
          <w:b/>
          <w:lang w:val="sr-Cyrl-CS"/>
        </w:rPr>
        <w:t>Општи услови:</w:t>
      </w:r>
    </w:p>
    <w:p w:rsidR="00BE751D" w:rsidRPr="00595087" w:rsidRDefault="00BE751D" w:rsidP="00BE751D">
      <w:pPr>
        <w:tabs>
          <w:tab w:val="left" w:pos="780"/>
        </w:tabs>
        <w:ind w:firstLine="720"/>
        <w:jc w:val="both"/>
      </w:pPr>
    </w:p>
    <w:p w:rsidR="00D82D7B" w:rsidRPr="00E83D09" w:rsidRDefault="00D82D7B" w:rsidP="00D82D7B">
      <w:pPr>
        <w:tabs>
          <w:tab w:val="left" w:pos="780"/>
        </w:tabs>
        <w:ind w:firstLine="720"/>
        <w:jc w:val="both"/>
        <w:rPr>
          <w:lang w:val="sr-Cyrl-CS"/>
        </w:rPr>
      </w:pPr>
      <w:r w:rsidRPr="00E83D09">
        <w:t xml:space="preserve">Рок извршњења појединачне услуге </w:t>
      </w:r>
      <w:r w:rsidRPr="00E83D09">
        <w:rPr>
          <w:lang w:val="sr-Cyrl-CS"/>
        </w:rPr>
        <w:t xml:space="preserve">не може трајати </w:t>
      </w:r>
      <w:r w:rsidRPr="00E83D09">
        <w:t xml:space="preserve">дуже </w:t>
      </w:r>
      <w:r w:rsidRPr="00E83D09">
        <w:rPr>
          <w:lang w:val="sr-Cyrl-CS"/>
        </w:rPr>
        <w:t>од времена које потребно за уградњу резервног дела и времена потребног за дијагностицирање квара.</w:t>
      </w:r>
      <w:r w:rsidRPr="00E83D09">
        <w:t xml:space="preserve"> </w:t>
      </w:r>
      <w:r w:rsidRPr="00E83D09">
        <w:rPr>
          <w:lang w:val="sr-Cyrl-CS"/>
        </w:rPr>
        <w:t xml:space="preserve"> </w:t>
      </w:r>
    </w:p>
    <w:p w:rsidR="00D82D7B" w:rsidRPr="00E83D09" w:rsidRDefault="00D82D7B" w:rsidP="00D82D7B">
      <w:pPr>
        <w:tabs>
          <w:tab w:val="left" w:pos="780"/>
        </w:tabs>
        <w:ind w:firstLine="720"/>
        <w:jc w:val="both"/>
      </w:pPr>
      <w:r w:rsidRPr="00E83D09">
        <w:t xml:space="preserve">Место пружања услуга, </w:t>
      </w:r>
      <w:r w:rsidRPr="00E83D09">
        <w:rPr>
          <w:lang w:val="sr-Cyrl-CS"/>
        </w:rPr>
        <w:t xml:space="preserve">за </w:t>
      </w:r>
      <w:r w:rsidRPr="00E83D09">
        <w:t xml:space="preserve">предметнo возилo, је </w:t>
      </w:r>
      <w:r w:rsidRPr="00E83D09">
        <w:rPr>
          <w:lang w:val="sr-Cyrl-CS"/>
        </w:rPr>
        <w:t xml:space="preserve">сервис </w:t>
      </w:r>
      <w:r w:rsidRPr="00E83D09">
        <w:t>изабраног понуђача.</w:t>
      </w:r>
    </w:p>
    <w:p w:rsidR="00D82D7B" w:rsidRPr="00E83D09" w:rsidRDefault="00D82D7B" w:rsidP="00D82D7B">
      <w:pPr>
        <w:tabs>
          <w:tab w:val="left" w:pos="780"/>
        </w:tabs>
        <w:ind w:firstLine="720"/>
        <w:jc w:val="both"/>
      </w:pPr>
      <w:r w:rsidRPr="00E83D09">
        <w:rPr>
          <w:lang w:val="sr-Cyrl-CS"/>
        </w:rPr>
        <w:t>Сервис понуђача</w:t>
      </w:r>
      <w:r w:rsidRPr="00E83D09">
        <w:t xml:space="preserve"> у ко</w:t>
      </w:r>
      <w:r w:rsidRPr="00E83D09">
        <w:rPr>
          <w:lang w:val="sr-Cyrl-CS"/>
        </w:rPr>
        <w:t>ме</w:t>
      </w:r>
      <w:r w:rsidRPr="00E83D09">
        <w:t xml:space="preserve"> се врши пружање предметних услуга, не </w:t>
      </w:r>
      <w:r w:rsidRPr="00E83D09">
        <w:rPr>
          <w:lang w:val="sr-Cyrl-CS"/>
        </w:rPr>
        <w:t xml:space="preserve">може бити на већој удаљености од 15км, рачунајући од места седишта наручиоца, ул. Палмотићева број 2, Београд. Наручилац ће проверу вршити на основу </w:t>
      </w:r>
      <w:r w:rsidRPr="00E83D09">
        <w:rPr>
          <w:i/>
          <w:lang w:val="sr-Latn-CS"/>
        </w:rPr>
        <w:t>Google</w:t>
      </w:r>
      <w:r w:rsidRPr="00E83D09">
        <w:rPr>
          <w:lang w:val="sr-Cyrl-CS"/>
        </w:rPr>
        <w:t xml:space="preserve"> мапа, користећи најближи пут.</w:t>
      </w:r>
      <w:r w:rsidRPr="00E83D09">
        <w:t xml:space="preserve"> Уколико </w:t>
      </w:r>
      <w:r w:rsidRPr="00E83D09">
        <w:rPr>
          <w:lang w:val="sr-Cyrl-CS"/>
        </w:rPr>
        <w:t xml:space="preserve">се сервис </w:t>
      </w:r>
      <w:r w:rsidRPr="00E83D09">
        <w:t>у ко</w:t>
      </w:r>
      <w:r w:rsidRPr="00E83D09">
        <w:rPr>
          <w:lang w:val="sr-Cyrl-CS"/>
        </w:rPr>
        <w:t>ме</w:t>
      </w:r>
      <w:r w:rsidRPr="00E83D09">
        <w:t xml:space="preserve"> се врши пружање предметних услуга, удаљен више од 15км од адресе </w:t>
      </w:r>
      <w:r w:rsidRPr="00E83D09">
        <w:rPr>
          <w:lang w:val="sr-Cyrl-CS"/>
        </w:rPr>
        <w:t>седишта наручиоца</w:t>
      </w:r>
      <w:r w:rsidRPr="00E83D09">
        <w:t xml:space="preserve">, чијe je возилo предмет пружања услуге за ову партију, </w:t>
      </w:r>
      <w:r w:rsidRPr="00E83D09">
        <w:rPr>
          <w:lang w:val="sr-Cyrl-CS"/>
        </w:rPr>
        <w:t xml:space="preserve">понуђач је </w:t>
      </w:r>
      <w:r w:rsidRPr="00E83D09">
        <w:t xml:space="preserve">обавезан да сноси све трошкове транспорта возила (од адресе наручиоца до </w:t>
      </w:r>
      <w:r w:rsidRPr="00E83D09">
        <w:rPr>
          <w:lang w:val="sr-Cyrl-CS"/>
        </w:rPr>
        <w:t>сервиса</w:t>
      </w:r>
      <w:r w:rsidRPr="00E83D09">
        <w:t xml:space="preserve"> и назад - до наручиоца).</w:t>
      </w:r>
    </w:p>
    <w:p w:rsidR="00D82D7B" w:rsidRPr="00E83D09" w:rsidRDefault="00D82D7B" w:rsidP="00D82D7B">
      <w:pPr>
        <w:tabs>
          <w:tab w:val="left" w:pos="780"/>
        </w:tabs>
        <w:ind w:firstLine="720"/>
        <w:jc w:val="both"/>
        <w:rPr>
          <w:lang w:val="sr-Cyrl-CS"/>
        </w:rPr>
      </w:pPr>
      <w:r w:rsidRPr="00E83D09">
        <w:rPr>
          <w:lang w:val="sr-Cyrl-CS"/>
        </w:rPr>
        <w:t>По правилу, у возило се уграђују оригинални (препоручени од стране произвођача) резервни делови. У возило се могу уградити и резервни делови који нису оригинални под условом да је понуђач добио писмено одобрење од наручиоца.</w:t>
      </w:r>
    </w:p>
    <w:p w:rsidR="00D82D7B" w:rsidRPr="00E83D09" w:rsidRDefault="00D82D7B" w:rsidP="00D82D7B">
      <w:pPr>
        <w:tabs>
          <w:tab w:val="left" w:pos="780"/>
        </w:tabs>
        <w:ind w:firstLine="720"/>
        <w:jc w:val="both"/>
        <w:rPr>
          <w:lang w:val="sr-Cyrl-CS"/>
        </w:rPr>
      </w:pPr>
      <w:r w:rsidRPr="00E83D09">
        <w:rPr>
          <w:lang w:val="sr-Cyrl-CS"/>
        </w:rPr>
        <w:t>За сваки уграђени резервни део понуђач је у обавези да уз гаранцију достави и декларацију произвођача резервног дела.</w:t>
      </w:r>
    </w:p>
    <w:p w:rsidR="00D82D7B" w:rsidRPr="00E83D09" w:rsidRDefault="00D82D7B" w:rsidP="00D82D7B">
      <w:pPr>
        <w:tabs>
          <w:tab w:val="left" w:pos="780"/>
        </w:tabs>
        <w:ind w:firstLine="720"/>
        <w:jc w:val="both"/>
        <w:rPr>
          <w:lang w:val="sr-Cyrl-CS"/>
        </w:rPr>
      </w:pPr>
      <w:r w:rsidRPr="00E83D09">
        <w:rPr>
          <w:lang w:val="sr-Cyrl-CS"/>
        </w:rPr>
        <w:t xml:space="preserve">Замењени делови се враћају након замене наручиоцу. </w:t>
      </w:r>
    </w:p>
    <w:p w:rsidR="00D82D7B" w:rsidRPr="00E83D09" w:rsidRDefault="00D82D7B" w:rsidP="00D82D7B">
      <w:pPr>
        <w:tabs>
          <w:tab w:val="left" w:pos="780"/>
        </w:tabs>
        <w:ind w:firstLine="720"/>
        <w:jc w:val="both"/>
      </w:pPr>
      <w:r w:rsidRPr="00E83D09">
        <w:rPr>
          <w:lang w:val="sr-Cyrl-CS"/>
        </w:rPr>
        <w:t>На резервне делове и извршене услуге понуђачи издају писану гаранцију, која не може бити мања од 12 месеци, без обзира на број пређених километара.</w:t>
      </w:r>
    </w:p>
    <w:p w:rsidR="00D82D7B" w:rsidRPr="00E83D09" w:rsidRDefault="00D82D7B" w:rsidP="00D82D7B">
      <w:pPr>
        <w:tabs>
          <w:tab w:val="left" w:pos="780"/>
        </w:tabs>
        <w:ind w:firstLine="720"/>
        <w:jc w:val="both"/>
        <w:rPr>
          <w:lang w:val="sr-Cyrl-CS"/>
        </w:rPr>
      </w:pPr>
      <w:r w:rsidRPr="00E83D09">
        <w:rPr>
          <w:lang w:val="sr-Cyrl-CS"/>
        </w:rPr>
        <w:t>Понуђач је у обавези да сваки сервис упише у сервисну књижицу са детаљним описом посла који је обавио, називом уграђеног дела и серијским бројем уграђеног дела.</w:t>
      </w:r>
    </w:p>
    <w:p w:rsidR="00D82D7B" w:rsidRPr="00E83D09" w:rsidRDefault="00D82D7B" w:rsidP="00D82D7B">
      <w:pPr>
        <w:tabs>
          <w:tab w:val="left" w:pos="780"/>
        </w:tabs>
        <w:ind w:firstLine="720"/>
        <w:jc w:val="both"/>
      </w:pPr>
      <w:r w:rsidRPr="00E83D09">
        <w:t xml:space="preserve">Квалитет извршене услуге мора да одговара стандардима, прописима и правилима струке за ту врсту услуге и захтевима Корисника услуга. </w:t>
      </w:r>
    </w:p>
    <w:p w:rsidR="00D82D7B" w:rsidRPr="00E83D09" w:rsidRDefault="00D82D7B" w:rsidP="00D82D7B">
      <w:pPr>
        <w:tabs>
          <w:tab w:val="left" w:pos="780"/>
        </w:tabs>
        <w:ind w:firstLine="720"/>
        <w:jc w:val="both"/>
      </w:pPr>
      <w:r w:rsidRPr="00E83D09">
        <w:t>Квалитативни и квантитативни преглед ће се извршити у моменту извршења услуге.</w:t>
      </w:r>
    </w:p>
    <w:p w:rsidR="00D82D7B" w:rsidRPr="00E83D09" w:rsidRDefault="00D82D7B" w:rsidP="00D82D7B">
      <w:pPr>
        <w:autoSpaceDE w:val="0"/>
        <w:autoSpaceDN w:val="0"/>
        <w:adjustRightInd w:val="0"/>
        <w:ind w:firstLine="720"/>
        <w:jc w:val="both"/>
        <w:rPr>
          <w:rFonts w:eastAsia="Calibri"/>
          <w:lang w:val="sr-Cyrl-CS"/>
        </w:rPr>
      </w:pPr>
      <w:r w:rsidRPr="00E83D09">
        <w:rPr>
          <w:rFonts w:eastAsia="Calibri"/>
          <w:lang w:val="sr-Cyrl-CS"/>
        </w:rPr>
        <w:t>За све остале услуге које нису на списку услуга или се не налазе на листи потенцијалних кварова за ову марку возила, понуђач може да их изврши тек након добијања одобрења од стране наручиоца. Ту врсту услуга као и пратећих резервних делова, наручилац ће понуђачу платити према ценама из званичног ценовника понуђача.</w:t>
      </w:r>
    </w:p>
    <w:p w:rsidR="00D82D7B" w:rsidRPr="00E83D09" w:rsidRDefault="00D82D7B" w:rsidP="00D82D7B">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наручиоцу обезбеди шлеповање возила од места квара до сервиса, на територији целе Републике Србије. Цена шлеповања возила ће бити плаћена према цени која је уписана у Спецификацији и захтевима и она је фиксна до краја реализације уговора. </w:t>
      </w:r>
    </w:p>
    <w:p w:rsidR="00D82D7B" w:rsidRPr="00E83D09" w:rsidRDefault="00D82D7B" w:rsidP="00D82D7B">
      <w:pPr>
        <w:autoSpaceDE w:val="0"/>
        <w:autoSpaceDN w:val="0"/>
        <w:adjustRightInd w:val="0"/>
        <w:ind w:firstLine="720"/>
        <w:jc w:val="both"/>
        <w:rPr>
          <w:rFonts w:eastAsia="Calibri"/>
          <w:lang w:val="sr-Cyrl-CS"/>
        </w:rPr>
      </w:pPr>
      <w:r w:rsidRPr="00E83D09">
        <w:rPr>
          <w:rFonts w:eastAsia="Calibri"/>
          <w:lang w:val="sr-Cyrl-CS"/>
        </w:rPr>
        <w:t xml:space="preserve">Понуђач је у обавези да обезбеди реглажу трапа. Цена реглаже трапа ће бити плаћена према цени која је уписана у Спецификацији и захтевима и она је фиксна до краја реализације уговора. </w:t>
      </w:r>
    </w:p>
    <w:p w:rsidR="00D82D7B" w:rsidRPr="00E83D09" w:rsidRDefault="00D82D7B" w:rsidP="00D82D7B">
      <w:pPr>
        <w:autoSpaceDE w:val="0"/>
        <w:autoSpaceDN w:val="0"/>
        <w:adjustRightInd w:val="0"/>
        <w:ind w:firstLine="720"/>
        <w:jc w:val="both"/>
        <w:rPr>
          <w:rFonts w:eastAsia="Calibri"/>
          <w:lang w:val="sr-Cyrl-CS"/>
        </w:rPr>
      </w:pPr>
      <w:r w:rsidRPr="00E83D09">
        <w:rPr>
          <w:rFonts w:eastAsia="Calibri"/>
          <w:lang w:val="sr-Cyrl-CS"/>
        </w:rPr>
        <w:t>Понуђач је у обавези да приликом сваке замене филтера климе обави и биочишћење клима уређаја. Ова услуга ће бити плаћена према званичном ценовнику.</w:t>
      </w:r>
    </w:p>
    <w:p w:rsidR="00D82D7B" w:rsidRDefault="00D82D7B" w:rsidP="00BE751D">
      <w:pPr>
        <w:ind w:firstLine="720"/>
        <w:jc w:val="both"/>
        <w:sectPr w:rsidR="00D82D7B" w:rsidSect="006442A6">
          <w:pgSz w:w="11907" w:h="16839" w:code="9"/>
          <w:pgMar w:top="415" w:right="1440" w:bottom="1152" w:left="1440" w:header="576" w:footer="439" w:gutter="0"/>
          <w:cols w:space="708"/>
          <w:titlePg/>
          <w:docGrid w:linePitch="360"/>
        </w:sectPr>
      </w:pPr>
    </w:p>
    <w:p w:rsidR="00BE751D" w:rsidRDefault="00BE751D" w:rsidP="00BE751D">
      <w:pPr>
        <w:ind w:firstLine="720"/>
        <w:jc w:val="both"/>
      </w:pPr>
    </w:p>
    <w:p w:rsidR="00BE751D" w:rsidRPr="001A04CF" w:rsidRDefault="00BE751D" w:rsidP="00BE751D">
      <w:pPr>
        <w:ind w:firstLine="720"/>
        <w:jc w:val="both"/>
      </w:pPr>
    </w:p>
    <w:p w:rsidR="00BE751D" w:rsidRPr="006C28A9" w:rsidRDefault="00BE751D" w:rsidP="00BE751D">
      <w:pPr>
        <w:tabs>
          <w:tab w:val="left" w:pos="615"/>
          <w:tab w:val="left" w:pos="780"/>
        </w:tabs>
        <w:rPr>
          <w:b/>
          <w:iCs/>
          <w:sz w:val="22"/>
          <w:szCs w:val="22"/>
          <w:lang w:val="sr-Cyrl-CS"/>
        </w:rPr>
      </w:pPr>
      <w:r w:rsidRPr="006C28A9">
        <w:rPr>
          <w:b/>
          <w:iCs/>
          <w:sz w:val="22"/>
          <w:szCs w:val="22"/>
          <w:lang w:val="sr-Cyrl-CS"/>
        </w:rPr>
        <w:t>Подаци о возилу које</w:t>
      </w:r>
      <w:r>
        <w:rPr>
          <w:b/>
          <w:iCs/>
          <w:sz w:val="22"/>
          <w:szCs w:val="22"/>
          <w:lang w:val="sr-Cyrl-CS"/>
        </w:rPr>
        <w:t xml:space="preserve"> је</w:t>
      </w:r>
      <w:r w:rsidRPr="006C28A9">
        <w:rPr>
          <w:b/>
          <w:iCs/>
          <w:sz w:val="22"/>
          <w:szCs w:val="22"/>
          <w:lang w:val="sr-Cyrl-CS"/>
        </w:rPr>
        <w:t xml:space="preserve"> предмет одржавања:</w:t>
      </w:r>
    </w:p>
    <w:p w:rsidR="00BE751D" w:rsidRPr="006C28A9" w:rsidRDefault="00BE751D" w:rsidP="00BE751D">
      <w:pPr>
        <w:tabs>
          <w:tab w:val="left" w:pos="615"/>
          <w:tab w:val="left" w:pos="780"/>
        </w:tabs>
        <w:rPr>
          <w:b/>
          <w:iCs/>
          <w:sz w:val="22"/>
          <w:szCs w:val="22"/>
          <w:lang w:val="sr-Cyrl-CS"/>
        </w:rPr>
      </w:pPr>
    </w:p>
    <w:tbl>
      <w:tblPr>
        <w:tblW w:w="9337" w:type="dxa"/>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0"/>
        <w:gridCol w:w="990"/>
        <w:gridCol w:w="1507"/>
        <w:gridCol w:w="810"/>
        <w:gridCol w:w="2250"/>
        <w:gridCol w:w="1530"/>
      </w:tblGrid>
      <w:tr w:rsidR="00BE751D" w:rsidRPr="006C28A9" w:rsidTr="007C4610">
        <w:trPr>
          <w:jc w:val="center"/>
        </w:trPr>
        <w:tc>
          <w:tcPr>
            <w:tcW w:w="2250" w:type="dxa"/>
            <w:vAlign w:val="center"/>
          </w:tcPr>
          <w:p w:rsidR="00BE751D" w:rsidRPr="006C28A9" w:rsidRDefault="00BE751D" w:rsidP="007C4610">
            <w:pPr>
              <w:tabs>
                <w:tab w:val="left" w:pos="615"/>
                <w:tab w:val="left" w:pos="780"/>
              </w:tabs>
              <w:jc w:val="center"/>
              <w:rPr>
                <w:b/>
                <w:iCs/>
                <w:sz w:val="20"/>
                <w:szCs w:val="20"/>
                <w:lang w:val="sr-Cyrl-CS"/>
              </w:rPr>
            </w:pPr>
            <w:r w:rsidRPr="006C28A9">
              <w:rPr>
                <w:b/>
                <w:iCs/>
                <w:sz w:val="20"/>
                <w:szCs w:val="20"/>
                <w:lang w:val="sr-Cyrl-CS"/>
              </w:rPr>
              <w:t>Марка</w:t>
            </w:r>
          </w:p>
        </w:tc>
        <w:tc>
          <w:tcPr>
            <w:tcW w:w="990" w:type="dxa"/>
            <w:vAlign w:val="center"/>
          </w:tcPr>
          <w:p w:rsidR="00BE751D" w:rsidRPr="006C28A9" w:rsidRDefault="00BE751D" w:rsidP="007C4610">
            <w:pPr>
              <w:tabs>
                <w:tab w:val="left" w:pos="615"/>
                <w:tab w:val="left" w:pos="780"/>
              </w:tabs>
              <w:jc w:val="center"/>
              <w:rPr>
                <w:b/>
                <w:iCs/>
                <w:sz w:val="20"/>
                <w:szCs w:val="20"/>
                <w:lang w:val="sr-Cyrl-CS"/>
              </w:rPr>
            </w:pPr>
            <w:r w:rsidRPr="006C28A9">
              <w:rPr>
                <w:b/>
                <w:iCs/>
                <w:sz w:val="20"/>
                <w:szCs w:val="20"/>
                <w:lang w:val="sr-Cyrl-CS"/>
              </w:rPr>
              <w:t>Тип</w:t>
            </w:r>
          </w:p>
        </w:tc>
        <w:tc>
          <w:tcPr>
            <w:tcW w:w="1507" w:type="dxa"/>
            <w:vAlign w:val="center"/>
          </w:tcPr>
          <w:p w:rsidR="00BE751D" w:rsidRPr="006C28A9" w:rsidRDefault="00BE751D" w:rsidP="007C4610">
            <w:pPr>
              <w:tabs>
                <w:tab w:val="left" w:pos="615"/>
                <w:tab w:val="left" w:pos="780"/>
              </w:tabs>
              <w:jc w:val="center"/>
              <w:rPr>
                <w:b/>
                <w:iCs/>
                <w:sz w:val="20"/>
                <w:szCs w:val="20"/>
                <w:lang w:val="sr-Cyrl-CS"/>
              </w:rPr>
            </w:pPr>
            <w:r w:rsidRPr="006C28A9">
              <w:rPr>
                <w:b/>
                <w:iCs/>
                <w:sz w:val="20"/>
                <w:szCs w:val="20"/>
                <w:lang w:val="sr-Cyrl-CS"/>
              </w:rPr>
              <w:t>Рег. број</w:t>
            </w:r>
          </w:p>
        </w:tc>
        <w:tc>
          <w:tcPr>
            <w:tcW w:w="810" w:type="dxa"/>
            <w:vAlign w:val="center"/>
          </w:tcPr>
          <w:p w:rsidR="00BE751D" w:rsidRPr="006C28A9" w:rsidRDefault="00BE751D" w:rsidP="007C4610">
            <w:pPr>
              <w:tabs>
                <w:tab w:val="left" w:pos="615"/>
                <w:tab w:val="left" w:pos="780"/>
              </w:tabs>
              <w:jc w:val="center"/>
              <w:rPr>
                <w:b/>
                <w:iCs/>
                <w:sz w:val="20"/>
                <w:szCs w:val="20"/>
                <w:lang w:val="sr-Cyrl-CS"/>
              </w:rPr>
            </w:pPr>
            <w:r w:rsidRPr="006C28A9">
              <w:rPr>
                <w:b/>
                <w:iCs/>
                <w:sz w:val="20"/>
                <w:szCs w:val="20"/>
                <w:lang w:val="sr-Cyrl-CS"/>
              </w:rPr>
              <w:t>Год.</w:t>
            </w:r>
          </w:p>
        </w:tc>
        <w:tc>
          <w:tcPr>
            <w:tcW w:w="2250" w:type="dxa"/>
            <w:vAlign w:val="center"/>
          </w:tcPr>
          <w:p w:rsidR="00BE751D" w:rsidRPr="006C28A9" w:rsidRDefault="00BE751D" w:rsidP="007C4610">
            <w:pPr>
              <w:tabs>
                <w:tab w:val="left" w:pos="615"/>
                <w:tab w:val="left" w:pos="780"/>
              </w:tabs>
              <w:jc w:val="center"/>
              <w:rPr>
                <w:b/>
                <w:iCs/>
                <w:sz w:val="20"/>
                <w:szCs w:val="20"/>
                <w:lang w:val="sr-Cyrl-CS"/>
              </w:rPr>
            </w:pPr>
            <w:r w:rsidRPr="006C28A9">
              <w:rPr>
                <w:b/>
                <w:iCs/>
                <w:sz w:val="20"/>
                <w:szCs w:val="20"/>
                <w:lang w:val="sr-Cyrl-CS"/>
              </w:rPr>
              <w:t>Бр. шасије</w:t>
            </w:r>
          </w:p>
        </w:tc>
        <w:tc>
          <w:tcPr>
            <w:tcW w:w="1530" w:type="dxa"/>
            <w:vAlign w:val="center"/>
          </w:tcPr>
          <w:p w:rsidR="00BE751D" w:rsidRPr="006C28A9" w:rsidRDefault="00BE751D" w:rsidP="007C4610">
            <w:pPr>
              <w:tabs>
                <w:tab w:val="left" w:pos="615"/>
                <w:tab w:val="left" w:pos="780"/>
              </w:tabs>
              <w:jc w:val="center"/>
              <w:rPr>
                <w:b/>
                <w:iCs/>
                <w:sz w:val="20"/>
                <w:szCs w:val="20"/>
                <w:lang w:val="sr-Cyrl-CS"/>
              </w:rPr>
            </w:pPr>
            <w:r w:rsidRPr="006C28A9">
              <w:rPr>
                <w:b/>
                <w:iCs/>
                <w:sz w:val="20"/>
                <w:szCs w:val="20"/>
                <w:lang w:val="sr-Cyrl-CS"/>
              </w:rPr>
              <w:t>Бр. мотора</w:t>
            </w:r>
          </w:p>
        </w:tc>
      </w:tr>
      <w:tr w:rsidR="00BE751D" w:rsidRPr="006C28A9" w:rsidTr="007C4610">
        <w:trPr>
          <w:jc w:val="center"/>
        </w:trPr>
        <w:tc>
          <w:tcPr>
            <w:tcW w:w="2250" w:type="dxa"/>
            <w:vAlign w:val="center"/>
          </w:tcPr>
          <w:p w:rsidR="00BE751D" w:rsidRPr="006C28A9" w:rsidRDefault="00BE751D" w:rsidP="007C4610">
            <w:pPr>
              <w:autoSpaceDE w:val="0"/>
              <w:autoSpaceDN w:val="0"/>
              <w:adjustRightInd w:val="0"/>
              <w:ind w:right="342"/>
              <w:jc w:val="center"/>
              <w:rPr>
                <w:b/>
                <w:color w:val="000000"/>
                <w:sz w:val="20"/>
                <w:szCs w:val="20"/>
              </w:rPr>
            </w:pPr>
            <w:r w:rsidRPr="006C28A9">
              <w:rPr>
                <w:b/>
                <w:color w:val="000000"/>
                <w:sz w:val="20"/>
                <w:szCs w:val="20"/>
              </w:rPr>
              <w:t>Navara double cab NP 300 VISIA 2.3</w:t>
            </w:r>
          </w:p>
        </w:tc>
        <w:tc>
          <w:tcPr>
            <w:tcW w:w="990" w:type="dxa"/>
            <w:vAlign w:val="center"/>
          </w:tcPr>
          <w:p w:rsidR="00BE751D" w:rsidRPr="006C28A9" w:rsidRDefault="00BE751D" w:rsidP="007C4610">
            <w:pPr>
              <w:tabs>
                <w:tab w:val="left" w:pos="615"/>
                <w:tab w:val="left" w:pos="780"/>
              </w:tabs>
              <w:jc w:val="center"/>
              <w:rPr>
                <w:b/>
                <w:iCs/>
                <w:sz w:val="20"/>
                <w:szCs w:val="20"/>
                <w:lang w:val="sr-Cyrl-CS"/>
              </w:rPr>
            </w:pPr>
            <w:r w:rsidRPr="006C28A9">
              <w:rPr>
                <w:b/>
                <w:iCs/>
                <w:sz w:val="20"/>
                <w:szCs w:val="20"/>
                <w:lang w:val="sr-Cyrl-CS"/>
              </w:rPr>
              <w:t>Теретно</w:t>
            </w:r>
          </w:p>
        </w:tc>
        <w:tc>
          <w:tcPr>
            <w:tcW w:w="1507" w:type="dxa"/>
            <w:vAlign w:val="center"/>
          </w:tcPr>
          <w:p w:rsidR="00BE751D" w:rsidRPr="006C28A9" w:rsidRDefault="00BE751D" w:rsidP="007C4610">
            <w:pPr>
              <w:autoSpaceDE w:val="0"/>
              <w:autoSpaceDN w:val="0"/>
              <w:adjustRightInd w:val="0"/>
              <w:jc w:val="center"/>
              <w:rPr>
                <w:b/>
                <w:color w:val="000000"/>
                <w:sz w:val="20"/>
                <w:szCs w:val="20"/>
                <w:lang w:val="sr-Cyrl-CS"/>
              </w:rPr>
            </w:pPr>
            <w:r w:rsidRPr="006C28A9">
              <w:rPr>
                <w:b/>
                <w:color w:val="000000"/>
                <w:sz w:val="20"/>
                <w:szCs w:val="20"/>
              </w:rPr>
              <w:t>BG1006SĆ</w:t>
            </w:r>
          </w:p>
        </w:tc>
        <w:tc>
          <w:tcPr>
            <w:tcW w:w="810" w:type="dxa"/>
            <w:vAlign w:val="center"/>
          </w:tcPr>
          <w:p w:rsidR="00BE751D" w:rsidRPr="006C28A9" w:rsidRDefault="00BE751D" w:rsidP="007C4610">
            <w:pPr>
              <w:tabs>
                <w:tab w:val="left" w:pos="615"/>
                <w:tab w:val="left" w:pos="780"/>
              </w:tabs>
              <w:jc w:val="center"/>
              <w:rPr>
                <w:b/>
                <w:iCs/>
                <w:sz w:val="20"/>
                <w:szCs w:val="20"/>
                <w:lang w:val="sr-Cyrl-CS"/>
              </w:rPr>
            </w:pPr>
            <w:r w:rsidRPr="006C28A9">
              <w:rPr>
                <w:b/>
                <w:iCs/>
                <w:sz w:val="20"/>
                <w:szCs w:val="20"/>
                <w:lang w:val="sr-Cyrl-CS"/>
              </w:rPr>
              <w:t>2016</w:t>
            </w:r>
          </w:p>
        </w:tc>
        <w:tc>
          <w:tcPr>
            <w:tcW w:w="2250" w:type="dxa"/>
            <w:vAlign w:val="center"/>
          </w:tcPr>
          <w:p w:rsidR="00BE751D" w:rsidRPr="006C28A9" w:rsidRDefault="00BE751D" w:rsidP="007C4610">
            <w:pPr>
              <w:tabs>
                <w:tab w:val="center" w:pos="4788"/>
                <w:tab w:val="left" w:pos="6212"/>
              </w:tabs>
              <w:jc w:val="center"/>
              <w:rPr>
                <w:b/>
                <w:bCs/>
                <w:sz w:val="20"/>
                <w:szCs w:val="20"/>
              </w:rPr>
            </w:pPr>
            <w:r w:rsidRPr="006C28A9">
              <w:rPr>
                <w:b/>
                <w:bCs/>
                <w:sz w:val="20"/>
                <w:szCs w:val="20"/>
              </w:rPr>
              <w:t>VSKCTND23U0010683</w:t>
            </w:r>
          </w:p>
        </w:tc>
        <w:tc>
          <w:tcPr>
            <w:tcW w:w="1530" w:type="dxa"/>
            <w:vAlign w:val="center"/>
          </w:tcPr>
          <w:p w:rsidR="00BE751D" w:rsidRPr="006C28A9" w:rsidRDefault="00BE751D" w:rsidP="007C4610">
            <w:pPr>
              <w:tabs>
                <w:tab w:val="center" w:pos="4788"/>
                <w:tab w:val="left" w:pos="6212"/>
              </w:tabs>
              <w:jc w:val="center"/>
              <w:rPr>
                <w:b/>
                <w:bCs/>
                <w:sz w:val="20"/>
                <w:szCs w:val="20"/>
              </w:rPr>
            </w:pPr>
            <w:r w:rsidRPr="006C28A9">
              <w:rPr>
                <w:b/>
                <w:bCs/>
                <w:sz w:val="20"/>
                <w:szCs w:val="20"/>
              </w:rPr>
              <w:t>YS23333185A</w:t>
            </w:r>
          </w:p>
        </w:tc>
      </w:tr>
    </w:tbl>
    <w:p w:rsidR="00BE751D" w:rsidRPr="006C28A9" w:rsidRDefault="00BE751D" w:rsidP="00BE751D">
      <w:pPr>
        <w:tabs>
          <w:tab w:val="left" w:pos="780"/>
        </w:tabs>
        <w:jc w:val="center"/>
        <w:rPr>
          <w:b/>
          <w:iCs/>
          <w:sz w:val="22"/>
          <w:szCs w:val="22"/>
          <w:lang w:val="sr-Cyrl-CS"/>
        </w:rPr>
      </w:pPr>
    </w:p>
    <w:p w:rsidR="00BE751D" w:rsidRDefault="00BE751D" w:rsidP="00BE751D">
      <w:pPr>
        <w:tabs>
          <w:tab w:val="left" w:pos="780"/>
        </w:tabs>
        <w:rPr>
          <w:b/>
          <w:iCs/>
          <w:sz w:val="22"/>
          <w:szCs w:val="22"/>
          <w:lang w:val="sr-Cyrl-CS"/>
        </w:rPr>
      </w:pPr>
      <w:r w:rsidRPr="006C28A9">
        <w:rPr>
          <w:b/>
          <w:iCs/>
          <w:sz w:val="22"/>
          <w:szCs w:val="22"/>
          <w:lang w:val="sr-Cyrl-CS"/>
        </w:rPr>
        <w:t>Опис услуга:</w:t>
      </w:r>
    </w:p>
    <w:p w:rsidR="0004198D" w:rsidRDefault="0004198D" w:rsidP="00BE751D">
      <w:pPr>
        <w:tabs>
          <w:tab w:val="left" w:pos="780"/>
        </w:tabs>
        <w:rPr>
          <w:b/>
          <w:iCs/>
          <w:sz w:val="22"/>
          <w:szCs w:val="22"/>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229"/>
        <w:gridCol w:w="1500"/>
        <w:gridCol w:w="1500"/>
        <w:gridCol w:w="1500"/>
      </w:tblGrid>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sidRPr="00E6183F">
              <w:rPr>
                <w:bCs/>
                <w:sz w:val="20"/>
                <w:szCs w:val="20"/>
                <w:lang w:val="sr-Cyrl-CS"/>
              </w:rPr>
              <w:t>Р</w:t>
            </w:r>
            <w:r w:rsidRPr="00E6183F">
              <w:rPr>
                <w:bCs/>
                <w:sz w:val="20"/>
                <w:szCs w:val="20"/>
              </w:rPr>
              <w:t>ед. број</w:t>
            </w:r>
          </w:p>
        </w:tc>
        <w:tc>
          <w:tcPr>
            <w:tcW w:w="4229"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p>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ВРСТА УСЛУГЕ</w:t>
            </w:r>
          </w:p>
        </w:tc>
        <w:tc>
          <w:tcPr>
            <w:tcW w:w="1500" w:type="dxa"/>
            <w:vAlign w:val="center"/>
          </w:tcPr>
          <w:p w:rsidR="0004198D"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 xml:space="preserve">Време уградње </w:t>
            </w:r>
          </w:p>
          <w:p w:rsidR="0004198D" w:rsidRPr="00E6183F" w:rsidRDefault="0004198D" w:rsidP="005D7705">
            <w:pPr>
              <w:tabs>
                <w:tab w:val="center" w:pos="4788"/>
                <w:tab w:val="left" w:pos="6212"/>
              </w:tabs>
              <w:spacing w:line="276" w:lineRule="auto"/>
              <w:contextualSpacing/>
              <w:jc w:val="center"/>
              <w:rPr>
                <w:bCs/>
                <w:sz w:val="20"/>
                <w:szCs w:val="20"/>
                <w:lang w:val="sr-Cyrl-CS"/>
              </w:rPr>
            </w:pPr>
            <w:r>
              <w:rPr>
                <w:bCs/>
                <w:sz w:val="20"/>
                <w:szCs w:val="20"/>
                <w:lang w:val="sr-Cyrl-CS"/>
              </w:rPr>
              <w:t>(норма час)</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по радном часу без ПДВ</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Цена заменског дела без ПДВ</w:t>
            </w: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1</w:t>
            </w:r>
          </w:p>
        </w:tc>
        <w:tc>
          <w:tcPr>
            <w:tcW w:w="4229"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2</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3</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4</w:t>
            </w:r>
          </w:p>
        </w:tc>
        <w:tc>
          <w:tcPr>
            <w:tcW w:w="1500" w:type="dxa"/>
            <w:vAlign w:val="center"/>
          </w:tcPr>
          <w:p w:rsidR="0004198D" w:rsidRPr="00E6183F" w:rsidRDefault="0004198D" w:rsidP="005D7705">
            <w:pPr>
              <w:tabs>
                <w:tab w:val="center" w:pos="4788"/>
                <w:tab w:val="left" w:pos="6212"/>
              </w:tabs>
              <w:spacing w:line="276" w:lineRule="auto"/>
              <w:contextualSpacing/>
              <w:jc w:val="center"/>
              <w:rPr>
                <w:bCs/>
                <w:sz w:val="20"/>
                <w:szCs w:val="20"/>
                <w:lang w:val="sr-Cyrl-CS"/>
              </w:rPr>
            </w:pPr>
            <w:r w:rsidRPr="00E6183F">
              <w:rPr>
                <w:bCs/>
                <w:sz w:val="20"/>
                <w:szCs w:val="20"/>
                <w:lang w:val="sr-Cyrl-CS"/>
              </w:rPr>
              <w:t>5</w:t>
            </w: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моторног уља и филтера уља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ваздуха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филтера горива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полен филтера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грејача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сета квачила (корпа, замајац, ламела, друк лежај)</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уложка контакт браве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усисне клапне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акумулатора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10.</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зупчастог каиша и шпанера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семеринга радилице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семеринга радилице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пумпе за воду</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сензора температуре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тракастог каиша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шпанера тракастог каиша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носача мотора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задњег носача мотора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19.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воде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20.</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хладњака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цеви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компресора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Пуњење клима система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аутомата стоп светла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утомата рикверц светла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давача притиска уља у мотору</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анласера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алтернатора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29.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 xml:space="preserve">Замена уља за кочнице </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30.</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облога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31.</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дискова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32.</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задњих кочионих клешта кочнице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33.</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сајле ручне кочнице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34.</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облога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35.</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дискова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36.</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предњих кочионих клешта кочнице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37.</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рукавца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38.</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предњег лежаја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39.</w:t>
            </w:r>
          </w:p>
        </w:tc>
        <w:tc>
          <w:tcPr>
            <w:tcW w:w="4229" w:type="dxa"/>
          </w:tcPr>
          <w:p w:rsidR="0004198D" w:rsidRPr="00D34DA0" w:rsidRDefault="0004198D" w:rsidP="005D7705">
            <w:pPr>
              <w:tabs>
                <w:tab w:val="center" w:pos="4788"/>
                <w:tab w:val="left" w:pos="6212"/>
              </w:tabs>
              <w:spacing w:line="276" w:lineRule="auto"/>
              <w:contextualSpacing/>
              <w:jc w:val="both"/>
              <w:rPr>
                <w:bCs/>
                <w:sz w:val="20"/>
                <w:szCs w:val="20"/>
                <w:lang w:val="sr-Cyrl-CS"/>
              </w:rPr>
            </w:pPr>
            <w:r w:rsidRPr="00D34DA0">
              <w:rPr>
                <w:bCs/>
                <w:sz w:val="20"/>
                <w:szCs w:val="20"/>
                <w:lang w:val="sr-Cyrl-CS"/>
              </w:rPr>
              <w:t>Замена осцилирајућег рамена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40.</w:t>
            </w:r>
          </w:p>
        </w:tc>
        <w:tc>
          <w:tcPr>
            <w:tcW w:w="4229" w:type="dxa"/>
          </w:tcPr>
          <w:p w:rsidR="0004198D" w:rsidRPr="00D34DA0" w:rsidRDefault="0004198D" w:rsidP="005D7705">
            <w:pPr>
              <w:rPr>
                <w:sz w:val="20"/>
                <w:szCs w:val="20"/>
              </w:rPr>
            </w:pPr>
            <w:r w:rsidRPr="00D34DA0">
              <w:rPr>
                <w:bCs/>
                <w:sz w:val="20"/>
                <w:szCs w:val="20"/>
                <w:lang w:val="sr-Cyrl-CS"/>
              </w:rPr>
              <w:t>Замена задњег лежаја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41.</w:t>
            </w:r>
          </w:p>
        </w:tc>
        <w:tc>
          <w:tcPr>
            <w:tcW w:w="4229" w:type="dxa"/>
          </w:tcPr>
          <w:p w:rsidR="0004198D" w:rsidRPr="00D34DA0" w:rsidRDefault="0004198D" w:rsidP="005D7705">
            <w:pPr>
              <w:rPr>
                <w:sz w:val="20"/>
                <w:szCs w:val="20"/>
              </w:rPr>
            </w:pPr>
            <w:r w:rsidRPr="00D34DA0">
              <w:rPr>
                <w:bCs/>
                <w:sz w:val="20"/>
                <w:szCs w:val="20"/>
                <w:lang w:val="sr-Cyrl-CS"/>
              </w:rPr>
              <w:t>Замена задњег носача мењача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42.</w:t>
            </w:r>
          </w:p>
        </w:tc>
        <w:tc>
          <w:tcPr>
            <w:tcW w:w="4229" w:type="dxa"/>
          </w:tcPr>
          <w:p w:rsidR="0004198D" w:rsidRPr="00D34DA0" w:rsidRDefault="0004198D" w:rsidP="005D7705">
            <w:pPr>
              <w:rPr>
                <w:sz w:val="20"/>
                <w:szCs w:val="20"/>
              </w:rPr>
            </w:pPr>
            <w:r w:rsidRPr="00D34DA0">
              <w:rPr>
                <w:bCs/>
                <w:sz w:val="20"/>
                <w:szCs w:val="20"/>
                <w:lang w:val="sr-Cyrl-CS"/>
              </w:rPr>
              <w:t>Замена предњих гумица кочионих клешта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43.</w:t>
            </w:r>
          </w:p>
        </w:tc>
        <w:tc>
          <w:tcPr>
            <w:tcW w:w="4229" w:type="dxa"/>
          </w:tcPr>
          <w:p w:rsidR="0004198D" w:rsidRPr="00D34DA0" w:rsidRDefault="0004198D" w:rsidP="005D7705">
            <w:pPr>
              <w:rPr>
                <w:sz w:val="20"/>
                <w:szCs w:val="20"/>
              </w:rPr>
            </w:pPr>
            <w:r w:rsidRPr="00D34DA0">
              <w:rPr>
                <w:bCs/>
                <w:sz w:val="20"/>
                <w:szCs w:val="20"/>
                <w:lang w:val="sr-Cyrl-CS"/>
              </w:rPr>
              <w:t>Замена задњих гумица кочионих клешта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44.</w:t>
            </w:r>
          </w:p>
        </w:tc>
        <w:tc>
          <w:tcPr>
            <w:tcW w:w="4229" w:type="dxa"/>
          </w:tcPr>
          <w:p w:rsidR="0004198D" w:rsidRPr="00D34DA0" w:rsidRDefault="0004198D" w:rsidP="005D7705">
            <w:pPr>
              <w:rPr>
                <w:sz w:val="20"/>
                <w:szCs w:val="20"/>
              </w:rPr>
            </w:pPr>
            <w:r w:rsidRPr="00D34DA0">
              <w:rPr>
                <w:bCs/>
                <w:sz w:val="20"/>
                <w:szCs w:val="20"/>
                <w:lang w:val="sr-Cyrl-CS"/>
              </w:rPr>
              <w:t>Замена носача виско вентилатора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45.</w:t>
            </w:r>
          </w:p>
        </w:tc>
        <w:tc>
          <w:tcPr>
            <w:tcW w:w="4229" w:type="dxa"/>
          </w:tcPr>
          <w:p w:rsidR="0004198D" w:rsidRPr="00D34DA0" w:rsidRDefault="0004198D" w:rsidP="005D7705">
            <w:pPr>
              <w:rPr>
                <w:sz w:val="20"/>
                <w:szCs w:val="20"/>
              </w:rPr>
            </w:pPr>
            <w:r w:rsidRPr="00D34DA0">
              <w:rPr>
                <w:bCs/>
                <w:sz w:val="20"/>
                <w:szCs w:val="20"/>
                <w:lang w:val="sr-Cyrl-CS"/>
              </w:rPr>
              <w:t>Замена задњих одбојних гума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46.</w:t>
            </w:r>
          </w:p>
        </w:tc>
        <w:tc>
          <w:tcPr>
            <w:tcW w:w="4229" w:type="dxa"/>
          </w:tcPr>
          <w:p w:rsidR="0004198D" w:rsidRPr="00D34DA0" w:rsidRDefault="0004198D" w:rsidP="005D7705">
            <w:pPr>
              <w:rPr>
                <w:sz w:val="20"/>
                <w:szCs w:val="20"/>
              </w:rPr>
            </w:pPr>
            <w:r w:rsidRPr="00D34DA0">
              <w:rPr>
                <w:bCs/>
                <w:sz w:val="20"/>
                <w:szCs w:val="20"/>
                <w:lang w:val="sr-Cyrl-CS"/>
              </w:rPr>
              <w:t>Замена задњих шоља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47.</w:t>
            </w:r>
          </w:p>
        </w:tc>
        <w:tc>
          <w:tcPr>
            <w:tcW w:w="4229" w:type="dxa"/>
          </w:tcPr>
          <w:p w:rsidR="0004198D" w:rsidRPr="00D34DA0" w:rsidRDefault="0004198D" w:rsidP="005D7705">
            <w:pPr>
              <w:rPr>
                <w:sz w:val="20"/>
                <w:szCs w:val="20"/>
              </w:rPr>
            </w:pPr>
            <w:r w:rsidRPr="00D34DA0">
              <w:rPr>
                <w:bCs/>
                <w:sz w:val="20"/>
                <w:szCs w:val="20"/>
                <w:lang w:val="sr-Cyrl-CS"/>
              </w:rPr>
              <w:t>Замена задњих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48.</w:t>
            </w:r>
          </w:p>
        </w:tc>
        <w:tc>
          <w:tcPr>
            <w:tcW w:w="4229" w:type="dxa"/>
          </w:tcPr>
          <w:p w:rsidR="0004198D" w:rsidRPr="00D34DA0" w:rsidRDefault="0004198D" w:rsidP="005D7705">
            <w:pPr>
              <w:rPr>
                <w:sz w:val="20"/>
                <w:szCs w:val="20"/>
              </w:rPr>
            </w:pPr>
            <w:r w:rsidRPr="00D34DA0">
              <w:rPr>
                <w:bCs/>
                <w:sz w:val="20"/>
                <w:szCs w:val="20"/>
                <w:lang w:val="sr-Cyrl-CS"/>
              </w:rPr>
              <w:t>Замена предњих амортизера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49.</w:t>
            </w:r>
          </w:p>
        </w:tc>
        <w:tc>
          <w:tcPr>
            <w:tcW w:w="4229" w:type="dxa"/>
          </w:tcPr>
          <w:p w:rsidR="0004198D" w:rsidRPr="00D34DA0" w:rsidRDefault="0004198D" w:rsidP="005D7705">
            <w:pPr>
              <w:rPr>
                <w:sz w:val="20"/>
                <w:szCs w:val="20"/>
              </w:rPr>
            </w:pPr>
            <w:r w:rsidRPr="00D34DA0">
              <w:rPr>
                <w:bCs/>
                <w:sz w:val="20"/>
                <w:szCs w:val="20"/>
                <w:lang w:val="sr-Cyrl-CS"/>
              </w:rPr>
              <w:t>Замена термостата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50.</w:t>
            </w:r>
          </w:p>
        </w:tc>
        <w:tc>
          <w:tcPr>
            <w:tcW w:w="4229" w:type="dxa"/>
          </w:tcPr>
          <w:p w:rsidR="0004198D" w:rsidRPr="00D34DA0" w:rsidRDefault="0004198D" w:rsidP="005D7705">
            <w:pPr>
              <w:rPr>
                <w:sz w:val="20"/>
                <w:szCs w:val="20"/>
              </w:rPr>
            </w:pPr>
            <w:r w:rsidRPr="00D34DA0">
              <w:rPr>
                <w:bCs/>
                <w:sz w:val="20"/>
                <w:szCs w:val="20"/>
                <w:lang w:val="sr-Cyrl-CS"/>
              </w:rPr>
              <w:t>Замена вентилатора хладњака климе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51.</w:t>
            </w:r>
          </w:p>
        </w:tc>
        <w:tc>
          <w:tcPr>
            <w:tcW w:w="4229" w:type="dxa"/>
          </w:tcPr>
          <w:p w:rsidR="0004198D" w:rsidRPr="00D34DA0" w:rsidRDefault="0004198D" w:rsidP="005D7705">
            <w:pPr>
              <w:rPr>
                <w:sz w:val="20"/>
                <w:szCs w:val="20"/>
              </w:rPr>
            </w:pPr>
            <w:r w:rsidRPr="00D34DA0">
              <w:rPr>
                <w:bCs/>
                <w:sz w:val="20"/>
                <w:szCs w:val="20"/>
                <w:lang w:val="sr-Cyrl-CS"/>
              </w:rPr>
              <w:t>Замена електричне дизне за гориво</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52.</w:t>
            </w:r>
          </w:p>
        </w:tc>
        <w:tc>
          <w:tcPr>
            <w:tcW w:w="4229" w:type="dxa"/>
          </w:tcPr>
          <w:p w:rsidR="0004198D" w:rsidRPr="00D34DA0" w:rsidRDefault="0004198D" w:rsidP="005D7705">
            <w:pPr>
              <w:rPr>
                <w:sz w:val="20"/>
                <w:szCs w:val="20"/>
              </w:rPr>
            </w:pPr>
            <w:r w:rsidRPr="00D34DA0">
              <w:rPr>
                <w:bCs/>
                <w:sz w:val="20"/>
                <w:szCs w:val="20"/>
                <w:lang w:val="sr-Cyrl-CS"/>
              </w:rPr>
              <w:t>Замена пумпе за гориво</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53.</w:t>
            </w:r>
          </w:p>
        </w:tc>
        <w:tc>
          <w:tcPr>
            <w:tcW w:w="4229" w:type="dxa"/>
          </w:tcPr>
          <w:p w:rsidR="0004198D" w:rsidRPr="00D34DA0" w:rsidRDefault="0004198D" w:rsidP="005D7705">
            <w:pPr>
              <w:rPr>
                <w:sz w:val="20"/>
                <w:szCs w:val="20"/>
              </w:rPr>
            </w:pPr>
            <w:r w:rsidRPr="00D34DA0">
              <w:rPr>
                <w:bCs/>
                <w:sz w:val="20"/>
                <w:szCs w:val="20"/>
                <w:lang w:val="sr-Cyrl-CS"/>
              </w:rPr>
              <w:t>Замена катализатора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54.</w:t>
            </w:r>
          </w:p>
        </w:tc>
        <w:tc>
          <w:tcPr>
            <w:tcW w:w="4229" w:type="dxa"/>
          </w:tcPr>
          <w:p w:rsidR="0004198D" w:rsidRPr="00D34DA0" w:rsidRDefault="0004198D" w:rsidP="005D7705">
            <w:pPr>
              <w:rPr>
                <w:sz w:val="20"/>
                <w:szCs w:val="20"/>
              </w:rPr>
            </w:pPr>
            <w:r w:rsidRPr="00D34DA0">
              <w:rPr>
                <w:bCs/>
                <w:sz w:val="20"/>
                <w:szCs w:val="20"/>
                <w:lang w:val="sr-Cyrl-CS"/>
              </w:rPr>
              <w:t>Замена средњег лонца издувног система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55.</w:t>
            </w:r>
          </w:p>
        </w:tc>
        <w:tc>
          <w:tcPr>
            <w:tcW w:w="4229" w:type="dxa"/>
          </w:tcPr>
          <w:p w:rsidR="0004198D" w:rsidRPr="00D34DA0" w:rsidRDefault="0004198D" w:rsidP="005D7705">
            <w:pPr>
              <w:rPr>
                <w:sz w:val="20"/>
                <w:szCs w:val="20"/>
              </w:rPr>
            </w:pPr>
            <w:r w:rsidRPr="00D34DA0">
              <w:rPr>
                <w:bCs/>
                <w:sz w:val="20"/>
                <w:szCs w:val="20"/>
                <w:lang w:val="sr-Cyrl-CS"/>
              </w:rPr>
              <w:t>Замена задњег лонца издувног система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56.</w:t>
            </w:r>
          </w:p>
        </w:tc>
        <w:tc>
          <w:tcPr>
            <w:tcW w:w="4229" w:type="dxa"/>
          </w:tcPr>
          <w:p w:rsidR="0004198D" w:rsidRPr="00D34DA0" w:rsidRDefault="0004198D" w:rsidP="005D7705">
            <w:pPr>
              <w:rPr>
                <w:sz w:val="20"/>
                <w:szCs w:val="20"/>
              </w:rPr>
            </w:pPr>
            <w:r w:rsidRPr="00D34DA0">
              <w:rPr>
                <w:bCs/>
                <w:sz w:val="20"/>
                <w:szCs w:val="20"/>
                <w:lang w:val="sr-Cyrl-CS"/>
              </w:rPr>
              <w:t>Замена главног цилиндра квачила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57.</w:t>
            </w:r>
          </w:p>
        </w:tc>
        <w:tc>
          <w:tcPr>
            <w:tcW w:w="4229" w:type="dxa"/>
          </w:tcPr>
          <w:p w:rsidR="0004198D" w:rsidRPr="00D34DA0" w:rsidRDefault="0004198D" w:rsidP="005D7705">
            <w:pPr>
              <w:rPr>
                <w:sz w:val="20"/>
                <w:szCs w:val="20"/>
              </w:rPr>
            </w:pPr>
            <w:r w:rsidRPr="00D34DA0">
              <w:rPr>
                <w:bCs/>
                <w:sz w:val="20"/>
                <w:szCs w:val="20"/>
                <w:lang w:val="sr-Cyrl-CS"/>
              </w:rPr>
              <w:t>Замена помоћног цилиндра квачила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58.</w:t>
            </w:r>
          </w:p>
        </w:tc>
        <w:tc>
          <w:tcPr>
            <w:tcW w:w="4229" w:type="dxa"/>
          </w:tcPr>
          <w:p w:rsidR="0004198D" w:rsidRPr="00D34DA0" w:rsidRDefault="0004198D" w:rsidP="005D7705">
            <w:pPr>
              <w:rPr>
                <w:sz w:val="20"/>
                <w:szCs w:val="20"/>
              </w:rPr>
            </w:pPr>
            <w:r w:rsidRPr="00D34DA0">
              <w:rPr>
                <w:bCs/>
                <w:sz w:val="20"/>
                <w:szCs w:val="20"/>
                <w:lang w:val="sr-Cyrl-CS"/>
              </w:rPr>
              <w:t>Замена главног кочионог цилиндра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59.</w:t>
            </w:r>
          </w:p>
        </w:tc>
        <w:tc>
          <w:tcPr>
            <w:tcW w:w="4229" w:type="dxa"/>
          </w:tcPr>
          <w:p w:rsidR="0004198D" w:rsidRPr="00D34DA0" w:rsidRDefault="0004198D" w:rsidP="005D7705">
            <w:pPr>
              <w:rPr>
                <w:sz w:val="20"/>
                <w:szCs w:val="20"/>
              </w:rPr>
            </w:pPr>
            <w:r w:rsidRPr="00D34DA0">
              <w:rPr>
                <w:bCs/>
                <w:sz w:val="20"/>
                <w:szCs w:val="20"/>
                <w:lang w:val="sr-Cyrl-CS"/>
              </w:rPr>
              <w:t>Замена серво апарата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60.</w:t>
            </w:r>
          </w:p>
        </w:tc>
        <w:tc>
          <w:tcPr>
            <w:tcW w:w="4229" w:type="dxa"/>
          </w:tcPr>
          <w:p w:rsidR="0004198D" w:rsidRPr="00D34DA0" w:rsidRDefault="0004198D" w:rsidP="005D7705">
            <w:pPr>
              <w:rPr>
                <w:sz w:val="20"/>
                <w:szCs w:val="20"/>
              </w:rPr>
            </w:pPr>
            <w:r w:rsidRPr="00D34DA0">
              <w:rPr>
                <w:bCs/>
                <w:sz w:val="20"/>
                <w:szCs w:val="20"/>
                <w:lang w:val="sr-Cyrl-CS"/>
              </w:rPr>
              <w:t>Замена манжетне хомокинетичког зглоба до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61.</w:t>
            </w:r>
          </w:p>
        </w:tc>
        <w:tc>
          <w:tcPr>
            <w:tcW w:w="4229" w:type="dxa"/>
          </w:tcPr>
          <w:p w:rsidR="0004198D" w:rsidRPr="00D34DA0" w:rsidRDefault="0004198D" w:rsidP="005D7705">
            <w:pPr>
              <w:rPr>
                <w:sz w:val="20"/>
                <w:szCs w:val="20"/>
              </w:rPr>
            </w:pPr>
            <w:r w:rsidRPr="00D34DA0">
              <w:rPr>
                <w:bCs/>
                <w:sz w:val="20"/>
                <w:szCs w:val="20"/>
                <w:lang w:val="sr-Cyrl-CS"/>
              </w:rPr>
              <w:t>Замена манжетне хомокинетичког зглоба до мењача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62.</w:t>
            </w:r>
          </w:p>
        </w:tc>
        <w:tc>
          <w:tcPr>
            <w:tcW w:w="4229" w:type="dxa"/>
          </w:tcPr>
          <w:p w:rsidR="0004198D" w:rsidRPr="00D34DA0" w:rsidRDefault="0004198D" w:rsidP="005D7705">
            <w:pPr>
              <w:rPr>
                <w:sz w:val="20"/>
                <w:szCs w:val="20"/>
              </w:rPr>
            </w:pPr>
            <w:r w:rsidRPr="00D34DA0">
              <w:rPr>
                <w:bCs/>
                <w:sz w:val="20"/>
                <w:szCs w:val="20"/>
                <w:lang w:val="sr-Cyrl-CS"/>
              </w:rPr>
              <w:t>Замена хомокинетичког зглоба до точка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63.</w:t>
            </w:r>
          </w:p>
        </w:tc>
        <w:tc>
          <w:tcPr>
            <w:tcW w:w="4229" w:type="dxa"/>
          </w:tcPr>
          <w:p w:rsidR="0004198D" w:rsidRPr="00D34DA0" w:rsidRDefault="0004198D" w:rsidP="005D7705">
            <w:pPr>
              <w:rPr>
                <w:sz w:val="20"/>
                <w:szCs w:val="20"/>
              </w:rPr>
            </w:pPr>
            <w:r w:rsidRPr="00D34DA0">
              <w:rPr>
                <w:bCs/>
                <w:sz w:val="20"/>
                <w:szCs w:val="20"/>
                <w:lang w:val="sr-Cyrl-CS"/>
              </w:rPr>
              <w:t>Замена хомокинетичког зглоба до мењача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64.</w:t>
            </w:r>
          </w:p>
        </w:tc>
        <w:tc>
          <w:tcPr>
            <w:tcW w:w="4229" w:type="dxa"/>
          </w:tcPr>
          <w:p w:rsidR="0004198D" w:rsidRPr="00D34DA0" w:rsidRDefault="0004198D" w:rsidP="005D7705">
            <w:pPr>
              <w:rPr>
                <w:sz w:val="20"/>
                <w:szCs w:val="20"/>
              </w:rPr>
            </w:pPr>
            <w:r w:rsidRPr="00D34DA0">
              <w:rPr>
                <w:bCs/>
                <w:sz w:val="20"/>
                <w:szCs w:val="20"/>
                <w:lang w:val="sr-Cyrl-CS"/>
              </w:rPr>
              <w:t>Замена полуосовине са зглобовима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65.</w:t>
            </w:r>
          </w:p>
        </w:tc>
        <w:tc>
          <w:tcPr>
            <w:tcW w:w="4229" w:type="dxa"/>
          </w:tcPr>
          <w:p w:rsidR="0004198D" w:rsidRPr="00D34DA0" w:rsidRDefault="0004198D" w:rsidP="005D7705">
            <w:pPr>
              <w:rPr>
                <w:sz w:val="20"/>
                <w:szCs w:val="20"/>
              </w:rPr>
            </w:pPr>
            <w:r w:rsidRPr="00D34DA0">
              <w:rPr>
                <w:bCs/>
                <w:sz w:val="20"/>
                <w:szCs w:val="20"/>
                <w:lang w:val="sr-Cyrl-CS"/>
              </w:rPr>
              <w:t>Замена споне са крајем споне летве управљача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66.</w:t>
            </w:r>
          </w:p>
        </w:tc>
        <w:tc>
          <w:tcPr>
            <w:tcW w:w="4229" w:type="dxa"/>
          </w:tcPr>
          <w:p w:rsidR="0004198D" w:rsidRPr="00D34DA0" w:rsidRDefault="0004198D" w:rsidP="005D7705">
            <w:pPr>
              <w:rPr>
                <w:sz w:val="20"/>
                <w:szCs w:val="20"/>
              </w:rPr>
            </w:pPr>
            <w:r w:rsidRPr="00D34DA0">
              <w:rPr>
                <w:bCs/>
                <w:sz w:val="20"/>
                <w:szCs w:val="20"/>
                <w:lang w:val="sr-Cyrl-CS"/>
              </w:rPr>
              <w:t>Замена летве управљача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67.</w:t>
            </w:r>
          </w:p>
        </w:tc>
        <w:tc>
          <w:tcPr>
            <w:tcW w:w="4229" w:type="dxa"/>
          </w:tcPr>
          <w:p w:rsidR="0004198D" w:rsidRPr="00D34DA0" w:rsidRDefault="0004198D" w:rsidP="005D7705">
            <w:pPr>
              <w:rPr>
                <w:sz w:val="20"/>
                <w:szCs w:val="20"/>
              </w:rPr>
            </w:pPr>
            <w:r w:rsidRPr="00D34DA0">
              <w:rPr>
                <w:bCs/>
                <w:sz w:val="20"/>
                <w:szCs w:val="20"/>
                <w:lang w:val="sr-Cyrl-CS"/>
              </w:rPr>
              <w:t>Замена серво пумпе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68.</w:t>
            </w:r>
          </w:p>
        </w:tc>
        <w:tc>
          <w:tcPr>
            <w:tcW w:w="4229" w:type="dxa"/>
          </w:tcPr>
          <w:p w:rsidR="0004198D" w:rsidRPr="00D34DA0" w:rsidRDefault="0004198D" w:rsidP="005D7705">
            <w:pPr>
              <w:rPr>
                <w:sz w:val="20"/>
                <w:szCs w:val="20"/>
              </w:rPr>
            </w:pPr>
            <w:r w:rsidRPr="00D34DA0">
              <w:rPr>
                <w:bCs/>
                <w:sz w:val="20"/>
                <w:szCs w:val="20"/>
                <w:lang w:val="sr-Cyrl-CS"/>
              </w:rPr>
              <w:t>Замена манжетне летве управљача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69.</w:t>
            </w:r>
          </w:p>
        </w:tc>
        <w:tc>
          <w:tcPr>
            <w:tcW w:w="4229" w:type="dxa"/>
          </w:tcPr>
          <w:p w:rsidR="0004198D" w:rsidRPr="00D34DA0" w:rsidRDefault="0004198D" w:rsidP="005D7705">
            <w:pPr>
              <w:rPr>
                <w:sz w:val="20"/>
                <w:szCs w:val="20"/>
              </w:rPr>
            </w:pPr>
            <w:r w:rsidRPr="00D34DA0">
              <w:rPr>
                <w:bCs/>
                <w:sz w:val="20"/>
                <w:szCs w:val="20"/>
                <w:lang w:val="sr-Cyrl-CS"/>
              </w:rPr>
              <w:t>Замена ламбда сонде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70.</w:t>
            </w:r>
          </w:p>
        </w:tc>
        <w:tc>
          <w:tcPr>
            <w:tcW w:w="4229" w:type="dxa"/>
          </w:tcPr>
          <w:p w:rsidR="0004198D" w:rsidRPr="00D34DA0" w:rsidRDefault="0004198D" w:rsidP="005D7705">
            <w:pPr>
              <w:rPr>
                <w:sz w:val="20"/>
                <w:szCs w:val="20"/>
              </w:rPr>
            </w:pPr>
            <w:r w:rsidRPr="00D34DA0">
              <w:rPr>
                <w:bCs/>
                <w:sz w:val="20"/>
                <w:szCs w:val="20"/>
                <w:lang w:val="sr-Cyrl-CS"/>
              </w:rPr>
              <w:t>Замена централне јединице мотора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71.</w:t>
            </w:r>
          </w:p>
        </w:tc>
        <w:tc>
          <w:tcPr>
            <w:tcW w:w="4229" w:type="dxa"/>
          </w:tcPr>
          <w:p w:rsidR="0004198D" w:rsidRPr="00D34DA0" w:rsidRDefault="0004198D" w:rsidP="005D7705">
            <w:pPr>
              <w:rPr>
                <w:sz w:val="20"/>
                <w:szCs w:val="20"/>
              </w:rPr>
            </w:pPr>
            <w:r w:rsidRPr="00D34DA0">
              <w:rPr>
                <w:bCs/>
                <w:sz w:val="20"/>
                <w:szCs w:val="20"/>
                <w:lang w:val="sr-Cyrl-CS"/>
              </w:rPr>
              <w:t xml:space="preserve">Замена предњег сензора </w:t>
            </w:r>
            <w:r w:rsidRPr="00D34DA0">
              <w:rPr>
                <w:bCs/>
                <w:sz w:val="20"/>
                <w:szCs w:val="20"/>
                <w:lang w:val="sr-Latn-CS"/>
              </w:rPr>
              <w:t>ABS</w:t>
            </w:r>
            <w:r w:rsidRPr="00D34DA0">
              <w:rPr>
                <w:bCs/>
                <w:sz w:val="20"/>
                <w:szCs w:val="20"/>
                <w:lang w:val="sr-Cyrl-CS"/>
              </w:rPr>
              <w:t>-а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72.</w:t>
            </w:r>
          </w:p>
        </w:tc>
        <w:tc>
          <w:tcPr>
            <w:tcW w:w="4229" w:type="dxa"/>
          </w:tcPr>
          <w:p w:rsidR="0004198D" w:rsidRPr="00D34DA0" w:rsidRDefault="0004198D" w:rsidP="005D7705">
            <w:pPr>
              <w:rPr>
                <w:sz w:val="20"/>
                <w:szCs w:val="20"/>
              </w:rPr>
            </w:pPr>
            <w:r w:rsidRPr="00D34DA0">
              <w:rPr>
                <w:bCs/>
                <w:sz w:val="20"/>
                <w:szCs w:val="20"/>
                <w:lang w:val="sr-Cyrl-CS"/>
              </w:rPr>
              <w:t xml:space="preserve">Замена задњег сензора </w:t>
            </w:r>
            <w:r w:rsidRPr="00D34DA0">
              <w:rPr>
                <w:bCs/>
                <w:sz w:val="20"/>
                <w:szCs w:val="20"/>
                <w:lang w:val="sr-Latn-CS"/>
              </w:rPr>
              <w:t>ABS</w:t>
            </w:r>
            <w:r w:rsidRPr="00D34DA0">
              <w:rPr>
                <w:bCs/>
                <w:sz w:val="20"/>
                <w:szCs w:val="20"/>
                <w:lang w:val="sr-Cyrl-CS"/>
              </w:rPr>
              <w:t xml:space="preserve"> -а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73.</w:t>
            </w:r>
          </w:p>
        </w:tc>
        <w:tc>
          <w:tcPr>
            <w:tcW w:w="4229" w:type="dxa"/>
          </w:tcPr>
          <w:p w:rsidR="0004198D" w:rsidRPr="00D34DA0" w:rsidRDefault="0004198D" w:rsidP="005D7705">
            <w:pPr>
              <w:rPr>
                <w:sz w:val="20"/>
                <w:szCs w:val="20"/>
              </w:rPr>
            </w:pPr>
            <w:r w:rsidRPr="00D34DA0">
              <w:rPr>
                <w:bCs/>
                <w:sz w:val="20"/>
                <w:szCs w:val="20"/>
                <w:lang w:val="sr-Cyrl-CS"/>
              </w:rPr>
              <w:t>Замена предње браве врата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74.</w:t>
            </w:r>
          </w:p>
        </w:tc>
        <w:tc>
          <w:tcPr>
            <w:tcW w:w="4229" w:type="dxa"/>
          </w:tcPr>
          <w:p w:rsidR="0004198D" w:rsidRPr="00D34DA0" w:rsidRDefault="0004198D" w:rsidP="005D7705">
            <w:pPr>
              <w:rPr>
                <w:sz w:val="20"/>
                <w:szCs w:val="20"/>
              </w:rPr>
            </w:pPr>
            <w:r w:rsidRPr="00D34DA0">
              <w:rPr>
                <w:bCs/>
                <w:sz w:val="20"/>
                <w:szCs w:val="20"/>
                <w:lang w:val="sr-Cyrl-CS"/>
              </w:rPr>
              <w:t>Замена браве петих врата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75.</w:t>
            </w:r>
          </w:p>
        </w:tc>
        <w:tc>
          <w:tcPr>
            <w:tcW w:w="4229" w:type="dxa"/>
          </w:tcPr>
          <w:p w:rsidR="0004198D" w:rsidRPr="00D34DA0" w:rsidRDefault="0004198D" w:rsidP="005D7705">
            <w:pPr>
              <w:rPr>
                <w:sz w:val="20"/>
                <w:szCs w:val="20"/>
              </w:rPr>
            </w:pPr>
            <w:r w:rsidRPr="00D34DA0">
              <w:rPr>
                <w:bCs/>
                <w:sz w:val="20"/>
                <w:szCs w:val="20"/>
                <w:lang w:val="sr-Cyrl-CS"/>
              </w:rPr>
              <w:t>Замена предњег подизача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76.</w:t>
            </w:r>
          </w:p>
        </w:tc>
        <w:tc>
          <w:tcPr>
            <w:tcW w:w="4229" w:type="dxa"/>
          </w:tcPr>
          <w:p w:rsidR="0004198D" w:rsidRPr="00D34DA0" w:rsidRDefault="0004198D" w:rsidP="005D7705">
            <w:pPr>
              <w:rPr>
                <w:sz w:val="20"/>
                <w:szCs w:val="20"/>
              </w:rPr>
            </w:pPr>
            <w:r w:rsidRPr="00D34DA0">
              <w:rPr>
                <w:bCs/>
                <w:sz w:val="20"/>
                <w:szCs w:val="20"/>
                <w:lang w:val="sr-Cyrl-CS"/>
              </w:rPr>
              <w:t>Замена мотора подизача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77.</w:t>
            </w:r>
          </w:p>
        </w:tc>
        <w:tc>
          <w:tcPr>
            <w:tcW w:w="4229" w:type="dxa"/>
          </w:tcPr>
          <w:p w:rsidR="0004198D" w:rsidRPr="00D34DA0" w:rsidRDefault="0004198D" w:rsidP="005D7705">
            <w:pPr>
              <w:rPr>
                <w:sz w:val="20"/>
                <w:szCs w:val="20"/>
              </w:rPr>
            </w:pPr>
            <w:r w:rsidRPr="00D34DA0">
              <w:rPr>
                <w:bCs/>
                <w:sz w:val="20"/>
                <w:szCs w:val="20"/>
                <w:lang w:val="sr-Cyrl-CS"/>
              </w:rPr>
              <w:t>Замена сирене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78.</w:t>
            </w:r>
          </w:p>
        </w:tc>
        <w:tc>
          <w:tcPr>
            <w:tcW w:w="4229" w:type="dxa"/>
          </w:tcPr>
          <w:p w:rsidR="0004198D" w:rsidRPr="00D34DA0" w:rsidRDefault="0004198D" w:rsidP="005D7705">
            <w:pPr>
              <w:rPr>
                <w:sz w:val="20"/>
                <w:szCs w:val="20"/>
              </w:rPr>
            </w:pPr>
            <w:r w:rsidRPr="00D34DA0">
              <w:rPr>
                <w:bCs/>
                <w:sz w:val="20"/>
                <w:szCs w:val="20"/>
                <w:lang w:val="sr-Cyrl-CS"/>
              </w:rPr>
              <w:t>Замена ручице мигавца (аблендер)</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79.</w:t>
            </w:r>
          </w:p>
        </w:tc>
        <w:tc>
          <w:tcPr>
            <w:tcW w:w="4229" w:type="dxa"/>
          </w:tcPr>
          <w:p w:rsidR="0004198D" w:rsidRPr="00D34DA0" w:rsidRDefault="0004198D" w:rsidP="005D7705">
            <w:pPr>
              <w:rPr>
                <w:sz w:val="20"/>
                <w:szCs w:val="20"/>
              </w:rPr>
            </w:pPr>
            <w:r w:rsidRPr="00D34DA0">
              <w:rPr>
                <w:bCs/>
                <w:sz w:val="20"/>
                <w:szCs w:val="20"/>
                <w:lang w:val="sr-Cyrl-CS"/>
              </w:rPr>
              <w:t>Замена ручице брисача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80.</w:t>
            </w:r>
          </w:p>
        </w:tc>
        <w:tc>
          <w:tcPr>
            <w:tcW w:w="4229" w:type="dxa"/>
          </w:tcPr>
          <w:p w:rsidR="0004198D" w:rsidRPr="00D34DA0" w:rsidRDefault="0004198D" w:rsidP="005D7705">
            <w:pPr>
              <w:rPr>
                <w:sz w:val="20"/>
                <w:szCs w:val="20"/>
              </w:rPr>
            </w:pPr>
            <w:r w:rsidRPr="00D34DA0">
              <w:rPr>
                <w:bCs/>
                <w:sz w:val="20"/>
                <w:szCs w:val="20"/>
                <w:lang w:val="sr-Cyrl-CS"/>
              </w:rPr>
              <w:t>Замена предњих метлица брисача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81.</w:t>
            </w:r>
          </w:p>
        </w:tc>
        <w:tc>
          <w:tcPr>
            <w:tcW w:w="4229" w:type="dxa"/>
          </w:tcPr>
          <w:p w:rsidR="0004198D" w:rsidRPr="00D34DA0" w:rsidRDefault="0004198D" w:rsidP="005D7705">
            <w:pPr>
              <w:rPr>
                <w:sz w:val="20"/>
                <w:szCs w:val="20"/>
              </w:rPr>
            </w:pPr>
            <w:r w:rsidRPr="00D34DA0">
              <w:rPr>
                <w:bCs/>
                <w:sz w:val="20"/>
                <w:szCs w:val="20"/>
                <w:lang w:val="sr-Cyrl-CS"/>
              </w:rPr>
              <w:t>Замена мотора предњих брисача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82.</w:t>
            </w:r>
          </w:p>
        </w:tc>
        <w:tc>
          <w:tcPr>
            <w:tcW w:w="4229" w:type="dxa"/>
          </w:tcPr>
          <w:p w:rsidR="0004198D" w:rsidRPr="00D34DA0" w:rsidRDefault="0004198D" w:rsidP="005D7705">
            <w:pPr>
              <w:rPr>
                <w:sz w:val="20"/>
                <w:szCs w:val="20"/>
              </w:rPr>
            </w:pPr>
            <w:r w:rsidRPr="00D34DA0">
              <w:rPr>
                <w:bCs/>
                <w:sz w:val="20"/>
                <w:szCs w:val="20"/>
                <w:lang w:val="sr-Cyrl-CS"/>
              </w:rPr>
              <w:t>Замена посуде за прање ветробранског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83.</w:t>
            </w:r>
          </w:p>
        </w:tc>
        <w:tc>
          <w:tcPr>
            <w:tcW w:w="4229" w:type="dxa"/>
          </w:tcPr>
          <w:p w:rsidR="0004198D" w:rsidRPr="00D34DA0" w:rsidRDefault="0004198D" w:rsidP="005D7705">
            <w:pPr>
              <w:rPr>
                <w:sz w:val="20"/>
                <w:szCs w:val="20"/>
              </w:rPr>
            </w:pPr>
            <w:r w:rsidRPr="00D34DA0">
              <w:rPr>
                <w:bCs/>
                <w:sz w:val="20"/>
                <w:szCs w:val="20"/>
                <w:lang w:val="sr-Cyrl-CS"/>
              </w:rPr>
              <w:t>Замена мотора за прање ветробранског стакла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84.</w:t>
            </w:r>
          </w:p>
        </w:tc>
        <w:tc>
          <w:tcPr>
            <w:tcW w:w="4229" w:type="dxa"/>
          </w:tcPr>
          <w:p w:rsidR="0004198D" w:rsidRPr="00D34DA0" w:rsidRDefault="0004198D" w:rsidP="005D7705">
            <w:pPr>
              <w:rPr>
                <w:sz w:val="20"/>
                <w:szCs w:val="20"/>
              </w:rPr>
            </w:pPr>
            <w:r w:rsidRPr="00D34DA0">
              <w:rPr>
                <w:bCs/>
                <w:sz w:val="20"/>
                <w:szCs w:val="20"/>
                <w:lang w:val="sr-Cyrl-CS"/>
              </w:rPr>
              <w:t xml:space="preserve">Замена инсталације за прање ветробранског стакла </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85.</w:t>
            </w:r>
          </w:p>
        </w:tc>
        <w:tc>
          <w:tcPr>
            <w:tcW w:w="4229" w:type="dxa"/>
          </w:tcPr>
          <w:p w:rsidR="0004198D" w:rsidRPr="00D34DA0" w:rsidRDefault="0004198D" w:rsidP="005D7705">
            <w:pPr>
              <w:rPr>
                <w:sz w:val="20"/>
                <w:szCs w:val="20"/>
              </w:rPr>
            </w:pPr>
            <w:r w:rsidRPr="00D34DA0">
              <w:rPr>
                <w:bCs/>
                <w:sz w:val="20"/>
                <w:szCs w:val="20"/>
                <w:lang w:val="sr-Cyrl-CS"/>
              </w:rPr>
              <w:t>Замена прекидача прозора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86.</w:t>
            </w:r>
          </w:p>
        </w:tc>
        <w:tc>
          <w:tcPr>
            <w:tcW w:w="4229" w:type="dxa"/>
          </w:tcPr>
          <w:p w:rsidR="0004198D" w:rsidRPr="00D34DA0" w:rsidRDefault="0004198D" w:rsidP="005D7705">
            <w:pPr>
              <w:rPr>
                <w:sz w:val="20"/>
                <w:szCs w:val="20"/>
              </w:rPr>
            </w:pPr>
            <w:r w:rsidRPr="00D34DA0">
              <w:rPr>
                <w:bCs/>
                <w:sz w:val="20"/>
                <w:szCs w:val="20"/>
                <w:lang w:val="sr-Cyrl-CS"/>
              </w:rPr>
              <w:t>Замена прекидач спољних огледала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87.</w:t>
            </w:r>
          </w:p>
        </w:tc>
        <w:tc>
          <w:tcPr>
            <w:tcW w:w="4229" w:type="dxa"/>
          </w:tcPr>
          <w:p w:rsidR="0004198D" w:rsidRPr="00D34DA0" w:rsidRDefault="0004198D" w:rsidP="005D7705">
            <w:pPr>
              <w:rPr>
                <w:sz w:val="20"/>
                <w:szCs w:val="20"/>
              </w:rPr>
            </w:pPr>
            <w:r w:rsidRPr="00D34DA0">
              <w:rPr>
                <w:bCs/>
                <w:sz w:val="20"/>
                <w:szCs w:val="20"/>
                <w:lang w:val="sr-Cyrl-CS"/>
              </w:rPr>
              <w:t>Замена прекидача за светла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88.</w:t>
            </w:r>
          </w:p>
        </w:tc>
        <w:tc>
          <w:tcPr>
            <w:tcW w:w="4229" w:type="dxa"/>
          </w:tcPr>
          <w:p w:rsidR="0004198D" w:rsidRPr="00D34DA0" w:rsidRDefault="0004198D" w:rsidP="005D7705">
            <w:pPr>
              <w:rPr>
                <w:sz w:val="20"/>
                <w:szCs w:val="20"/>
              </w:rPr>
            </w:pPr>
            <w:r w:rsidRPr="00D34DA0">
              <w:rPr>
                <w:bCs/>
                <w:sz w:val="20"/>
                <w:szCs w:val="20"/>
                <w:lang w:val="sr-Cyrl-CS"/>
              </w:rPr>
              <w:t>Замена мотора вентилатора кабине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89.</w:t>
            </w:r>
          </w:p>
        </w:tc>
        <w:tc>
          <w:tcPr>
            <w:tcW w:w="4229" w:type="dxa"/>
          </w:tcPr>
          <w:p w:rsidR="0004198D" w:rsidRPr="00D34DA0" w:rsidRDefault="0004198D" w:rsidP="005D7705">
            <w:pPr>
              <w:rPr>
                <w:sz w:val="20"/>
                <w:szCs w:val="20"/>
              </w:rPr>
            </w:pPr>
            <w:r w:rsidRPr="00D34DA0">
              <w:rPr>
                <w:bCs/>
                <w:sz w:val="20"/>
                <w:szCs w:val="20"/>
                <w:lang w:val="sr-Cyrl-CS"/>
              </w:rPr>
              <w:t>Замена отпорника вентилатора кабине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t>90.</w:t>
            </w:r>
          </w:p>
        </w:tc>
        <w:tc>
          <w:tcPr>
            <w:tcW w:w="4229" w:type="dxa"/>
          </w:tcPr>
          <w:p w:rsidR="0004198D" w:rsidRPr="00D34DA0" w:rsidRDefault="0004198D" w:rsidP="005D7705">
            <w:pPr>
              <w:rPr>
                <w:sz w:val="20"/>
                <w:szCs w:val="20"/>
              </w:rPr>
            </w:pPr>
            <w:r w:rsidRPr="00D34DA0">
              <w:rPr>
                <w:bCs/>
                <w:sz w:val="20"/>
                <w:szCs w:val="20"/>
                <w:lang w:val="sr-Cyrl-CS"/>
              </w:rPr>
              <w:t>Замена амортизера петих врата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lang w:val="sr-Cyrl-CS"/>
              </w:rPr>
            </w:pPr>
            <w:r w:rsidRPr="00D34DA0">
              <w:rPr>
                <w:bCs/>
                <w:sz w:val="20"/>
                <w:szCs w:val="20"/>
                <w:lang w:val="sr-Cyrl-CS"/>
              </w:rPr>
              <w:lastRenderedPageBreak/>
              <w:t>91.</w:t>
            </w:r>
          </w:p>
        </w:tc>
        <w:tc>
          <w:tcPr>
            <w:tcW w:w="4229" w:type="dxa"/>
          </w:tcPr>
          <w:p w:rsidR="0004198D" w:rsidRPr="00D34DA0" w:rsidRDefault="0004198D" w:rsidP="005D7705">
            <w:pPr>
              <w:rPr>
                <w:sz w:val="20"/>
                <w:szCs w:val="20"/>
              </w:rPr>
            </w:pPr>
            <w:r w:rsidRPr="00D34DA0">
              <w:rPr>
                <w:bCs/>
                <w:sz w:val="20"/>
                <w:szCs w:val="20"/>
                <w:lang w:val="sr-Cyrl-CS"/>
              </w:rPr>
              <w:t>Замена сигурносног појаса</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92.</w:t>
            </w:r>
          </w:p>
        </w:tc>
        <w:tc>
          <w:tcPr>
            <w:tcW w:w="4229" w:type="dxa"/>
          </w:tcPr>
          <w:p w:rsidR="0004198D" w:rsidRPr="00D34DA0" w:rsidRDefault="0004198D" w:rsidP="005D7705">
            <w:pPr>
              <w:rPr>
                <w:bCs/>
                <w:sz w:val="20"/>
                <w:szCs w:val="20"/>
                <w:lang w:val="sr-Cyrl-CS"/>
              </w:rPr>
            </w:pPr>
            <w:r w:rsidRPr="00D34DA0">
              <w:rPr>
                <w:bCs/>
                <w:sz w:val="20"/>
                <w:szCs w:val="20"/>
                <w:lang w:val="sr-Cyrl-CS"/>
              </w:rPr>
              <w:t>Замена турбине</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93.</w:t>
            </w:r>
          </w:p>
        </w:tc>
        <w:tc>
          <w:tcPr>
            <w:tcW w:w="4229" w:type="dxa"/>
          </w:tcPr>
          <w:p w:rsidR="0004198D" w:rsidRPr="00D34DA0" w:rsidRDefault="0004198D" w:rsidP="005D7705">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H4</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94.</w:t>
            </w:r>
          </w:p>
        </w:tc>
        <w:tc>
          <w:tcPr>
            <w:tcW w:w="4229" w:type="dxa"/>
          </w:tcPr>
          <w:p w:rsidR="0004198D" w:rsidRPr="00D34DA0" w:rsidRDefault="0004198D" w:rsidP="005D7705">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H7</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D34DA0" w:rsidRDefault="0004198D" w:rsidP="005D7705">
            <w:pPr>
              <w:tabs>
                <w:tab w:val="center" w:pos="4788"/>
                <w:tab w:val="left" w:pos="6212"/>
              </w:tabs>
              <w:spacing w:line="276" w:lineRule="auto"/>
              <w:contextualSpacing/>
              <w:jc w:val="center"/>
              <w:rPr>
                <w:bCs/>
                <w:sz w:val="20"/>
                <w:szCs w:val="20"/>
              </w:rPr>
            </w:pPr>
            <w:r w:rsidRPr="00D34DA0">
              <w:rPr>
                <w:bCs/>
                <w:sz w:val="20"/>
                <w:szCs w:val="20"/>
              </w:rPr>
              <w:t>95.</w:t>
            </w:r>
          </w:p>
        </w:tc>
        <w:tc>
          <w:tcPr>
            <w:tcW w:w="4229" w:type="dxa"/>
          </w:tcPr>
          <w:p w:rsidR="0004198D" w:rsidRPr="00D34DA0" w:rsidRDefault="0004198D" w:rsidP="005D7705">
            <w:pPr>
              <w:rPr>
                <w:bCs/>
                <w:sz w:val="20"/>
                <w:szCs w:val="20"/>
                <w:lang w:val="sr-Latn-CS"/>
              </w:rPr>
            </w:pPr>
            <w:r w:rsidRPr="00D34DA0">
              <w:rPr>
                <w:bCs/>
                <w:sz w:val="20"/>
                <w:szCs w:val="20"/>
                <w:lang w:val="sr-Cyrl-CS"/>
              </w:rPr>
              <w:t xml:space="preserve">Замена сијалице </w:t>
            </w:r>
            <w:r w:rsidRPr="00D34DA0">
              <w:rPr>
                <w:bCs/>
                <w:sz w:val="20"/>
                <w:szCs w:val="20"/>
                <w:lang w:val="sr-Latn-CS"/>
              </w:rPr>
              <w:t>H2</w:t>
            </w: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c>
          <w:tcPr>
            <w:tcW w:w="1500" w:type="dxa"/>
          </w:tcPr>
          <w:p w:rsidR="0004198D" w:rsidRPr="00D34DA0"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shd w:val="clear" w:color="auto" w:fill="948A54"/>
            <w:vAlign w:val="center"/>
          </w:tcPr>
          <w:p w:rsidR="0004198D" w:rsidRPr="00E6183F" w:rsidRDefault="0004198D" w:rsidP="005D7705">
            <w:pPr>
              <w:tabs>
                <w:tab w:val="center" w:pos="4788"/>
                <w:tab w:val="left" w:pos="6212"/>
              </w:tabs>
              <w:spacing w:line="276" w:lineRule="auto"/>
              <w:contextualSpacing/>
              <w:jc w:val="center"/>
              <w:rPr>
                <w:b/>
                <w:bCs/>
                <w:sz w:val="20"/>
                <w:szCs w:val="20"/>
              </w:rPr>
            </w:pPr>
          </w:p>
        </w:tc>
        <w:tc>
          <w:tcPr>
            <w:tcW w:w="4229" w:type="dxa"/>
            <w:shd w:val="clear" w:color="auto" w:fill="948A54"/>
          </w:tcPr>
          <w:p w:rsidR="0004198D" w:rsidRPr="00E6183F" w:rsidRDefault="0004198D" w:rsidP="005D7705">
            <w:pPr>
              <w:rPr>
                <w:b/>
                <w:bCs/>
                <w:sz w:val="20"/>
                <w:szCs w:val="20"/>
                <w:lang w:val="sr-Cyrl-CS"/>
              </w:rPr>
            </w:pPr>
          </w:p>
        </w:tc>
        <w:tc>
          <w:tcPr>
            <w:tcW w:w="1500" w:type="dxa"/>
            <w:shd w:val="clear" w:color="auto" w:fill="948A54"/>
          </w:tcPr>
          <w:p w:rsidR="0004198D" w:rsidRPr="00E6183F" w:rsidRDefault="0004198D" w:rsidP="005D7705">
            <w:pPr>
              <w:tabs>
                <w:tab w:val="center" w:pos="4788"/>
                <w:tab w:val="left" w:pos="6212"/>
              </w:tabs>
              <w:spacing w:line="276" w:lineRule="auto"/>
              <w:contextualSpacing/>
              <w:jc w:val="both"/>
              <w:rPr>
                <w:bCs/>
                <w:sz w:val="20"/>
                <w:szCs w:val="20"/>
              </w:rPr>
            </w:pPr>
          </w:p>
        </w:tc>
        <w:tc>
          <w:tcPr>
            <w:tcW w:w="1500" w:type="dxa"/>
            <w:shd w:val="clear" w:color="auto" w:fill="948A54"/>
          </w:tcPr>
          <w:p w:rsidR="0004198D" w:rsidRPr="00E6183F" w:rsidRDefault="0004198D" w:rsidP="005D7705">
            <w:pPr>
              <w:tabs>
                <w:tab w:val="center" w:pos="4788"/>
                <w:tab w:val="left" w:pos="6212"/>
              </w:tabs>
              <w:spacing w:line="276" w:lineRule="auto"/>
              <w:contextualSpacing/>
              <w:jc w:val="both"/>
              <w:rPr>
                <w:bCs/>
                <w:sz w:val="20"/>
                <w:szCs w:val="20"/>
              </w:rPr>
            </w:pPr>
          </w:p>
        </w:tc>
        <w:tc>
          <w:tcPr>
            <w:tcW w:w="1500" w:type="dxa"/>
            <w:shd w:val="clear" w:color="auto" w:fill="948A54"/>
          </w:tcPr>
          <w:p w:rsidR="0004198D" w:rsidRPr="00E6183F"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Pr>
                <w:bCs/>
                <w:sz w:val="20"/>
                <w:szCs w:val="20"/>
              </w:rPr>
              <w:t>96</w:t>
            </w:r>
            <w:r w:rsidRPr="00E6183F">
              <w:rPr>
                <w:bCs/>
                <w:sz w:val="20"/>
                <w:szCs w:val="20"/>
              </w:rPr>
              <w:t>.</w:t>
            </w:r>
          </w:p>
        </w:tc>
        <w:tc>
          <w:tcPr>
            <w:tcW w:w="7229" w:type="dxa"/>
            <w:gridSpan w:val="3"/>
          </w:tcPr>
          <w:p w:rsidR="0004198D" w:rsidRPr="00E6183F" w:rsidRDefault="0004198D" w:rsidP="005D7705">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до 100 км</w:t>
            </w:r>
          </w:p>
        </w:tc>
        <w:tc>
          <w:tcPr>
            <w:tcW w:w="1500" w:type="dxa"/>
          </w:tcPr>
          <w:p w:rsidR="0004198D" w:rsidRPr="00E6183F"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Pr>
                <w:bCs/>
                <w:sz w:val="20"/>
                <w:szCs w:val="20"/>
              </w:rPr>
              <w:t>9</w:t>
            </w:r>
            <w:r>
              <w:rPr>
                <w:bCs/>
                <w:sz w:val="20"/>
                <w:szCs w:val="20"/>
                <w:lang w:val="sr-Cyrl-CS"/>
              </w:rPr>
              <w:t>7</w:t>
            </w:r>
            <w:r w:rsidRPr="00E6183F">
              <w:rPr>
                <w:bCs/>
                <w:sz w:val="20"/>
                <w:szCs w:val="20"/>
              </w:rPr>
              <w:t>.</w:t>
            </w:r>
          </w:p>
        </w:tc>
        <w:tc>
          <w:tcPr>
            <w:tcW w:w="7229" w:type="dxa"/>
            <w:gridSpan w:val="3"/>
          </w:tcPr>
          <w:p w:rsidR="0004198D" w:rsidRPr="00E6183F" w:rsidRDefault="0004198D" w:rsidP="005D7705">
            <w:pPr>
              <w:tabs>
                <w:tab w:val="center" w:pos="4788"/>
                <w:tab w:val="left" w:pos="6212"/>
              </w:tabs>
              <w:spacing w:line="276" w:lineRule="auto"/>
              <w:contextualSpacing/>
              <w:jc w:val="both"/>
              <w:rPr>
                <w:bCs/>
                <w:sz w:val="20"/>
                <w:szCs w:val="20"/>
              </w:rPr>
            </w:pPr>
            <w:r w:rsidRPr="00E6183F">
              <w:rPr>
                <w:bCs/>
                <w:sz w:val="20"/>
                <w:szCs w:val="20"/>
                <w:lang w:val="sr-Cyrl-CS"/>
              </w:rPr>
              <w:t>Цена шлеповања возила по једном км за удаљеност преко 100 км</w:t>
            </w:r>
          </w:p>
        </w:tc>
        <w:tc>
          <w:tcPr>
            <w:tcW w:w="1500" w:type="dxa"/>
          </w:tcPr>
          <w:p w:rsidR="0004198D" w:rsidRPr="00E6183F" w:rsidRDefault="0004198D" w:rsidP="005D7705">
            <w:pPr>
              <w:tabs>
                <w:tab w:val="center" w:pos="4788"/>
                <w:tab w:val="left" w:pos="6212"/>
              </w:tabs>
              <w:spacing w:line="276" w:lineRule="auto"/>
              <w:contextualSpacing/>
              <w:jc w:val="both"/>
              <w:rPr>
                <w:bCs/>
                <w:sz w:val="20"/>
                <w:szCs w:val="20"/>
              </w:rPr>
            </w:pPr>
          </w:p>
        </w:tc>
      </w:tr>
      <w:tr w:rsidR="0004198D" w:rsidRPr="00E6183F" w:rsidTr="005D7705">
        <w:tc>
          <w:tcPr>
            <w:tcW w:w="721" w:type="dxa"/>
            <w:vAlign w:val="center"/>
          </w:tcPr>
          <w:p w:rsidR="0004198D" w:rsidRPr="00E6183F" w:rsidRDefault="0004198D" w:rsidP="005D7705">
            <w:pPr>
              <w:tabs>
                <w:tab w:val="center" w:pos="4788"/>
                <w:tab w:val="left" w:pos="6212"/>
              </w:tabs>
              <w:spacing w:line="276" w:lineRule="auto"/>
              <w:contextualSpacing/>
              <w:jc w:val="center"/>
              <w:rPr>
                <w:bCs/>
                <w:sz w:val="20"/>
                <w:szCs w:val="20"/>
              </w:rPr>
            </w:pPr>
            <w:r w:rsidRPr="00E6183F">
              <w:rPr>
                <w:bCs/>
                <w:sz w:val="20"/>
                <w:szCs w:val="20"/>
              </w:rPr>
              <w:t>9</w:t>
            </w:r>
            <w:r>
              <w:rPr>
                <w:bCs/>
                <w:sz w:val="20"/>
                <w:szCs w:val="20"/>
                <w:lang w:val="sr-Cyrl-CS"/>
              </w:rPr>
              <w:t>8</w:t>
            </w:r>
            <w:r w:rsidRPr="00E6183F">
              <w:rPr>
                <w:bCs/>
                <w:sz w:val="20"/>
                <w:szCs w:val="20"/>
              </w:rPr>
              <w:t>.</w:t>
            </w:r>
          </w:p>
        </w:tc>
        <w:tc>
          <w:tcPr>
            <w:tcW w:w="7229" w:type="dxa"/>
            <w:gridSpan w:val="3"/>
          </w:tcPr>
          <w:p w:rsidR="0004198D" w:rsidRPr="00E6183F" w:rsidRDefault="0004198D" w:rsidP="005D7705">
            <w:pPr>
              <w:tabs>
                <w:tab w:val="center" w:pos="4788"/>
                <w:tab w:val="left" w:pos="6212"/>
              </w:tabs>
              <w:spacing w:line="276" w:lineRule="auto"/>
              <w:contextualSpacing/>
              <w:jc w:val="both"/>
              <w:rPr>
                <w:bCs/>
                <w:sz w:val="20"/>
                <w:szCs w:val="20"/>
                <w:lang w:val="sr-Cyrl-CS"/>
              </w:rPr>
            </w:pPr>
            <w:r w:rsidRPr="00E6183F">
              <w:rPr>
                <w:bCs/>
                <w:sz w:val="20"/>
                <w:szCs w:val="20"/>
                <w:lang w:val="sr-Cyrl-CS"/>
              </w:rPr>
              <w:t xml:space="preserve">Цена реглаже трапа </w:t>
            </w:r>
          </w:p>
        </w:tc>
        <w:tc>
          <w:tcPr>
            <w:tcW w:w="1500" w:type="dxa"/>
          </w:tcPr>
          <w:p w:rsidR="0004198D" w:rsidRPr="00E6183F" w:rsidRDefault="0004198D" w:rsidP="005D7705">
            <w:pPr>
              <w:tabs>
                <w:tab w:val="center" w:pos="4788"/>
                <w:tab w:val="left" w:pos="6212"/>
              </w:tabs>
              <w:spacing w:line="276" w:lineRule="auto"/>
              <w:contextualSpacing/>
              <w:jc w:val="both"/>
              <w:rPr>
                <w:bCs/>
                <w:sz w:val="20"/>
                <w:szCs w:val="20"/>
              </w:rPr>
            </w:pPr>
          </w:p>
        </w:tc>
      </w:tr>
    </w:tbl>
    <w:p w:rsidR="0004198D" w:rsidRPr="006C28A9" w:rsidRDefault="0004198D" w:rsidP="00BE751D">
      <w:pPr>
        <w:tabs>
          <w:tab w:val="left" w:pos="780"/>
        </w:tabs>
        <w:rPr>
          <w:b/>
          <w:iCs/>
          <w:sz w:val="22"/>
          <w:szCs w:val="22"/>
          <w:lang w:val="sr-Cyrl-CS"/>
        </w:rPr>
      </w:pPr>
    </w:p>
    <w:p w:rsidR="00BE751D" w:rsidRPr="006C28A9" w:rsidRDefault="00BE751D" w:rsidP="00BE751D">
      <w:pPr>
        <w:tabs>
          <w:tab w:val="left" w:pos="780"/>
        </w:tabs>
        <w:rPr>
          <w:b/>
          <w:iCs/>
          <w:sz w:val="22"/>
          <w:szCs w:val="22"/>
          <w:lang w:val="sr-Cyrl-CS"/>
        </w:rPr>
      </w:pPr>
    </w:p>
    <w:p w:rsidR="00BE751D" w:rsidRPr="00890071" w:rsidRDefault="00BE751D" w:rsidP="00BE751D">
      <w:pPr>
        <w:tabs>
          <w:tab w:val="left" w:pos="780"/>
        </w:tabs>
        <w:rPr>
          <w:b/>
          <w:iCs/>
          <w:sz w:val="22"/>
          <w:szCs w:val="22"/>
          <w:lang w:val="sr-Cyrl-CS"/>
        </w:rPr>
      </w:pPr>
    </w:p>
    <w:p w:rsidR="00BE751D" w:rsidRPr="00890071" w:rsidRDefault="00BE751D" w:rsidP="00BE751D">
      <w:pPr>
        <w:tabs>
          <w:tab w:val="left" w:pos="780"/>
        </w:tabs>
        <w:jc w:val="center"/>
        <w:rPr>
          <w:b/>
          <w:iCs/>
          <w:sz w:val="22"/>
          <w:szCs w:val="22"/>
          <w:lang w:val="sr-Cyrl-CS"/>
        </w:rPr>
      </w:pPr>
    </w:p>
    <w:p w:rsidR="00BE751D" w:rsidRPr="00890071" w:rsidRDefault="00BE751D" w:rsidP="00BE751D">
      <w:pPr>
        <w:tabs>
          <w:tab w:val="left" w:pos="450"/>
          <w:tab w:val="left" w:pos="780"/>
        </w:tabs>
        <w:jc w:val="both"/>
        <w:rPr>
          <w:b/>
          <w:iCs/>
          <w:sz w:val="22"/>
          <w:szCs w:val="22"/>
          <w:lang w:val="sr-Cyrl-CS"/>
        </w:rPr>
      </w:pPr>
      <w:r w:rsidRPr="00890071">
        <w:rPr>
          <w:b/>
          <w:iCs/>
          <w:sz w:val="22"/>
          <w:szCs w:val="22"/>
          <w:lang w:val="sr-Cyrl-CS"/>
        </w:rPr>
        <w:t xml:space="preserve">НАПОМЕНА: </w:t>
      </w:r>
      <w:r>
        <w:rPr>
          <w:b/>
          <w:iCs/>
          <w:sz w:val="22"/>
          <w:szCs w:val="22"/>
          <w:lang w:val="sr-Cyrl-CS"/>
        </w:rPr>
        <w:t xml:space="preserve">Потребно је попунити табелу. </w:t>
      </w:r>
      <w:r w:rsidRPr="00890071">
        <w:rPr>
          <w:b/>
          <w:iCs/>
          <w:sz w:val="22"/>
          <w:szCs w:val="22"/>
          <w:lang w:val="sr-Cyrl-CS"/>
        </w:rPr>
        <w:t xml:space="preserve">У случају да се неки од учесталих кварова не односи на наведено возило, у место за попуњавање ставити црту или оставити празно. </w:t>
      </w:r>
      <w:r w:rsidRPr="00890071">
        <w:rPr>
          <w:b/>
          <w:iCs/>
          <w:sz w:val="22"/>
          <w:szCs w:val="22"/>
          <w:lang w:val="sr-Cyrl-CS"/>
        </w:rPr>
        <w:tab/>
      </w:r>
    </w:p>
    <w:p w:rsidR="00BE751D" w:rsidRDefault="00BE751D" w:rsidP="005D0D41">
      <w:pPr>
        <w:tabs>
          <w:tab w:val="center" w:pos="4788"/>
          <w:tab w:val="left" w:pos="6212"/>
        </w:tabs>
        <w:jc w:val="both"/>
        <w:rPr>
          <w:lang w:val="sr-Cyrl-CS"/>
        </w:rPr>
        <w:sectPr w:rsidR="00BE751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570A10" w:rsidTr="00CC3BC5">
        <w:tc>
          <w:tcPr>
            <w:tcW w:w="9243" w:type="dxa"/>
            <w:tcBorders>
              <w:top w:val="nil"/>
              <w:left w:val="nil"/>
              <w:bottom w:val="nil"/>
              <w:right w:val="nil"/>
            </w:tcBorders>
            <w:shd w:val="clear" w:color="auto" w:fill="DDD9C3"/>
          </w:tcPr>
          <w:p w:rsidR="00AF4978" w:rsidRPr="00570A10" w:rsidRDefault="00015464" w:rsidP="00F724A4">
            <w:pPr>
              <w:jc w:val="center"/>
              <w:rPr>
                <w:b/>
                <w:sz w:val="28"/>
                <w:szCs w:val="28"/>
              </w:rPr>
            </w:pPr>
            <w:r w:rsidRPr="00570A10">
              <w:rPr>
                <w:b/>
                <w:sz w:val="28"/>
                <w:szCs w:val="28"/>
                <w:lang w:val="sr-Cyrl-CS"/>
              </w:rPr>
              <w:lastRenderedPageBreak/>
              <w:t>ОДЕЉАК I</w:t>
            </w:r>
            <w:r w:rsidRPr="00570A10">
              <w:rPr>
                <w:b/>
                <w:sz w:val="28"/>
                <w:szCs w:val="28"/>
              </w:rPr>
              <w:t>II</w:t>
            </w:r>
          </w:p>
        </w:tc>
      </w:tr>
    </w:tbl>
    <w:p w:rsidR="003F2B04" w:rsidRPr="00781925" w:rsidRDefault="003F2B04" w:rsidP="003F2B04">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724232" w:rsidRPr="00781925" w:rsidRDefault="00724232" w:rsidP="00F724A4">
      <w:pPr>
        <w:jc w:val="both"/>
        <w:rPr>
          <w:lang w:val="sr-Cyrl-CS"/>
        </w:rPr>
      </w:pPr>
    </w:p>
    <w:p w:rsidR="00724232" w:rsidRPr="00781925" w:rsidRDefault="00724232" w:rsidP="00F724A4">
      <w:pPr>
        <w:jc w:val="both"/>
        <w:rPr>
          <w:lang w:val="sr-Cyrl-CS"/>
        </w:rPr>
      </w:pPr>
    </w:p>
    <w:p w:rsidR="00724232" w:rsidRPr="00781925" w:rsidRDefault="00724232" w:rsidP="00F724A4">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724232" w:rsidRPr="00781925" w:rsidRDefault="00724232" w:rsidP="00F724A4">
      <w:pPr>
        <w:jc w:val="both"/>
        <w:rPr>
          <w:lang w:val="sr-Cyrl-CS"/>
        </w:rPr>
      </w:pPr>
    </w:p>
    <w:p w:rsidR="00724232" w:rsidRPr="00781925" w:rsidRDefault="00724232" w:rsidP="00F724A4">
      <w:pPr>
        <w:jc w:val="both"/>
        <w:rPr>
          <w:lang w:val="sr-Cyrl-CS"/>
        </w:rPr>
      </w:pPr>
    </w:p>
    <w:p w:rsidR="00724232" w:rsidRPr="00781925" w:rsidRDefault="00724232" w:rsidP="00F724A4">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781925" w:rsidRDefault="00724232" w:rsidP="00F724A4">
      <w:pPr>
        <w:spacing w:line="276" w:lineRule="auto"/>
        <w:ind w:firstLine="576"/>
        <w:jc w:val="both"/>
        <w:rPr>
          <w:lang w:val="sr-Cyrl-CS"/>
        </w:rPr>
      </w:pPr>
    </w:p>
    <w:p w:rsidR="00250F52" w:rsidRPr="00781925" w:rsidRDefault="00250F52" w:rsidP="00F724A4">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50F52" w:rsidRPr="00781925" w:rsidRDefault="00250F52" w:rsidP="00F724A4">
      <w:pPr>
        <w:spacing w:line="276" w:lineRule="auto"/>
        <w:ind w:firstLine="576"/>
        <w:jc w:val="both"/>
        <w:rPr>
          <w:lang w:val="sr-Cyrl-CS"/>
        </w:rPr>
      </w:pPr>
    </w:p>
    <w:p w:rsidR="00250F52" w:rsidRPr="00781925" w:rsidRDefault="00250F52" w:rsidP="00C0586E">
      <w:pPr>
        <w:pStyle w:val="ListParagraph"/>
        <w:numPr>
          <w:ilvl w:val="0"/>
          <w:numId w:val="8"/>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50F52" w:rsidRPr="00781925" w:rsidRDefault="00250F52" w:rsidP="00C0586E">
      <w:pPr>
        <w:pStyle w:val="ListParagraph"/>
        <w:numPr>
          <w:ilvl w:val="0"/>
          <w:numId w:val="8"/>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781925" w:rsidRDefault="00250F52" w:rsidP="00F724A4">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50F52" w:rsidRPr="00781925" w:rsidRDefault="00250F52" w:rsidP="00C0586E">
      <w:pPr>
        <w:pStyle w:val="ListParagraph"/>
        <w:numPr>
          <w:ilvl w:val="0"/>
          <w:numId w:val="8"/>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781925" w:rsidRDefault="00250F52" w:rsidP="00F724A4">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724232" w:rsidRPr="00815504" w:rsidRDefault="00250F52" w:rsidP="00815504">
      <w:pPr>
        <w:pStyle w:val="ListParagraph"/>
        <w:numPr>
          <w:ilvl w:val="0"/>
          <w:numId w:val="8"/>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о оверен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00015189" w:rsidRPr="00781925">
        <w:rPr>
          <w:rFonts w:ascii="Times New Roman" w:hAnsi="Times New Roman"/>
          <w:sz w:val="24"/>
          <w:szCs w:val="24"/>
          <w:lang w:val="sr-Cyrl-CS"/>
        </w:rPr>
        <w:t>Образац изјаве</w:t>
      </w:r>
      <w:r w:rsidRPr="00781925">
        <w:rPr>
          <w:rFonts w:ascii="Times New Roman" w:hAnsi="Times New Roman"/>
          <w:sz w:val="24"/>
          <w:szCs w:val="24"/>
          <w:lang w:val="sr-Cyrl-CS"/>
        </w:rPr>
        <w:t xml:space="preserve"> дат је у Одељку </w:t>
      </w:r>
      <w:r w:rsidR="003752B4" w:rsidRPr="00781925">
        <w:rPr>
          <w:rFonts w:ascii="Times New Roman" w:hAnsi="Times New Roman"/>
          <w:bCs/>
          <w:iCs/>
          <w:sz w:val="24"/>
          <w:szCs w:val="24"/>
        </w:rPr>
        <w:t>IX</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815504" w:rsidRPr="00781925" w:rsidRDefault="00815504" w:rsidP="00815504">
      <w:pPr>
        <w:pStyle w:val="ListParagraph"/>
        <w:tabs>
          <w:tab w:val="left" w:pos="1080"/>
        </w:tabs>
        <w:spacing w:after="0"/>
        <w:jc w:val="both"/>
        <w:rPr>
          <w:rFonts w:ascii="Times New Roman" w:hAnsi="Times New Roman"/>
          <w:sz w:val="24"/>
          <w:szCs w:val="24"/>
          <w:lang w:val="sr-Cyrl-CS"/>
        </w:rPr>
      </w:pPr>
    </w:p>
    <w:p w:rsidR="00990D0D" w:rsidRPr="00781925" w:rsidRDefault="00990D0D" w:rsidP="00815504">
      <w:pPr>
        <w:numPr>
          <w:ilvl w:val="0"/>
          <w:numId w:val="5"/>
        </w:numPr>
        <w:tabs>
          <w:tab w:val="left" w:pos="0"/>
          <w:tab w:val="left" w:pos="1080"/>
        </w:tabs>
        <w:ind w:left="0" w:firstLine="900"/>
        <w:jc w:val="both"/>
        <w:rPr>
          <w:lang w:val="sr-Cyrl-CS"/>
        </w:rPr>
      </w:pPr>
      <w:r w:rsidRPr="00781925">
        <w:rPr>
          <w:b/>
          <w:lang w:val="sr-Cyrl-CS"/>
        </w:rPr>
        <w:t>Додатни услови за учешће у поступку јавне набавке</w:t>
      </w:r>
      <w:r w:rsidRPr="00781925">
        <w:rPr>
          <w:lang w:val="sr-Cyrl-CS"/>
        </w:rPr>
        <w:t>, сагласно чл. 76. Закона о јавним набавкама су:</w:t>
      </w:r>
    </w:p>
    <w:p w:rsidR="00990D0D" w:rsidRPr="00781925" w:rsidRDefault="00990D0D" w:rsidP="00815504">
      <w:pPr>
        <w:shd w:val="clear" w:color="auto" w:fill="FFFFFF"/>
        <w:tabs>
          <w:tab w:val="left" w:pos="540"/>
          <w:tab w:val="left" w:pos="1080"/>
        </w:tabs>
        <w:jc w:val="both"/>
        <w:rPr>
          <w:lang w:val="sr-Cyrl-CS"/>
        </w:rPr>
      </w:pPr>
    </w:p>
    <w:p w:rsidR="00990D0D" w:rsidRPr="00781925" w:rsidRDefault="00990D0D" w:rsidP="00815504">
      <w:pPr>
        <w:ind w:firstLine="720"/>
        <w:jc w:val="both"/>
        <w:rPr>
          <w:lang w:val="sr-Latn-CS"/>
        </w:rPr>
      </w:pPr>
      <w:r w:rsidRPr="00781925">
        <w:rPr>
          <w:lang w:val="sr-Cyrl-CS"/>
        </w:rPr>
        <w:t xml:space="preserve">Партија </w:t>
      </w:r>
      <w:r w:rsidRPr="00781925">
        <w:rPr>
          <w:lang w:val="sr-Latn-CS"/>
        </w:rPr>
        <w:t>I (</w:t>
      </w:r>
      <w:r w:rsidRPr="00781925">
        <w:rPr>
          <w:lang w:val="sr-Cyrl-CS"/>
        </w:rPr>
        <w:t>Шкода)</w:t>
      </w:r>
      <w:r w:rsidRPr="00781925">
        <w:rPr>
          <w:lang w:val="sr-Latn-CS"/>
        </w:rPr>
        <w:t>:</w:t>
      </w:r>
    </w:p>
    <w:p w:rsidR="00990D0D" w:rsidRPr="00781925" w:rsidRDefault="00990D0D" w:rsidP="00815504">
      <w:pPr>
        <w:shd w:val="clear" w:color="auto" w:fill="FFFFFF"/>
        <w:tabs>
          <w:tab w:val="left" w:pos="540"/>
          <w:tab w:val="left" w:pos="1080"/>
        </w:tabs>
        <w:jc w:val="both"/>
      </w:pPr>
    </w:p>
    <w:p w:rsidR="00990D0D" w:rsidRPr="00781925" w:rsidRDefault="00990D0D" w:rsidP="00815504">
      <w:pPr>
        <w:numPr>
          <w:ilvl w:val="0"/>
          <w:numId w:val="6"/>
        </w:numPr>
        <w:shd w:val="clear" w:color="auto" w:fill="FFFFFF"/>
        <w:tabs>
          <w:tab w:val="left" w:pos="540"/>
          <w:tab w:val="left" w:pos="1080"/>
        </w:tabs>
        <w:ind w:firstLine="0"/>
        <w:jc w:val="both"/>
        <w:rPr>
          <w:lang w:val="sr-Cyrl-CS"/>
        </w:rPr>
      </w:pPr>
      <w:r w:rsidRPr="00781925">
        <w:rPr>
          <w:lang w:val="sr-Cyrl-CS"/>
        </w:rPr>
        <w:t>Да располаже неопходним кадровским капацитетом;</w:t>
      </w:r>
    </w:p>
    <w:p w:rsidR="00990D0D" w:rsidRPr="00781925" w:rsidRDefault="00990D0D" w:rsidP="00815504">
      <w:pPr>
        <w:jc w:val="both"/>
        <w:rPr>
          <w:lang w:val="sr-Latn-CS"/>
        </w:rPr>
      </w:pPr>
    </w:p>
    <w:p w:rsidR="00990D0D" w:rsidRPr="00781925" w:rsidRDefault="00990D0D" w:rsidP="00815504">
      <w:pPr>
        <w:ind w:firstLine="720"/>
        <w:jc w:val="both"/>
        <w:rPr>
          <w:u w:val="single"/>
          <w:lang w:val="sr-Cyrl-CS"/>
        </w:rPr>
      </w:pPr>
      <w:r w:rsidRPr="00781925">
        <w:rPr>
          <w:lang w:val="sr-Cyrl-CS"/>
        </w:rPr>
        <w:t xml:space="preserve">Под неопходним кадровским капацитетом за Партију </w:t>
      </w:r>
      <w:r w:rsidRPr="00781925">
        <w:rPr>
          <w:lang w:val="sr-Latn-CS"/>
        </w:rPr>
        <w:t xml:space="preserve">I </w:t>
      </w:r>
      <w:r w:rsidRPr="00781925">
        <w:rPr>
          <w:lang w:val="sr-Cyrl-CS"/>
        </w:rPr>
        <w:t xml:space="preserve">се подразумева да понуђач </w:t>
      </w:r>
      <w:r w:rsidRPr="00781925">
        <w:rPr>
          <w:bCs/>
          <w:lang w:val="sr-Cyrl-CS"/>
        </w:rPr>
        <w:t xml:space="preserve">има најмање </w:t>
      </w:r>
      <w:r w:rsidRPr="00781925">
        <w:rPr>
          <w:lang w:val="sr-Cyrl-CS"/>
        </w:rPr>
        <w:t>десет</w:t>
      </w:r>
      <w:r w:rsidRPr="00781925">
        <w:t xml:space="preserve"> </w:t>
      </w:r>
      <w:r w:rsidRPr="00781925">
        <w:rPr>
          <w:lang w:val="sr-Cyrl-CS"/>
        </w:rPr>
        <w:t xml:space="preserve">ангажованих </w:t>
      </w:r>
      <w:r w:rsidRPr="00781925">
        <w:t xml:space="preserve">радника, </w:t>
      </w:r>
      <w:r w:rsidRPr="00781925">
        <w:rPr>
          <w:lang w:val="sr-Cyrl-CS"/>
        </w:rPr>
        <w:t>одговарајуће структуре</w:t>
      </w:r>
      <w:r w:rsidRPr="00781925">
        <w:t>,</w:t>
      </w:r>
      <w:r w:rsidRPr="00781925">
        <w:rPr>
          <w:lang w:val="sr-Cyrl-CS"/>
        </w:rPr>
        <w:t xml:space="preserve"> </w:t>
      </w:r>
      <w:r w:rsidR="00FA4B11">
        <w:t>од којих најмање 7</w:t>
      </w:r>
      <w:r w:rsidR="00FA4B11" w:rsidRPr="00FA4B11">
        <w:t xml:space="preserve"> </w:t>
      </w:r>
      <w:r w:rsidR="00FA4B11">
        <w:t>аутомеханичара и</w:t>
      </w:r>
      <w:r w:rsidR="00FA4B11" w:rsidRPr="00FA4B11">
        <w:t xml:space="preserve"> </w:t>
      </w:r>
      <w:r w:rsidR="00FA4B11">
        <w:t>најмање 3 аутоелектричара</w:t>
      </w:r>
      <w:r w:rsidR="00FA4B11" w:rsidRPr="00781925">
        <w:rPr>
          <w:lang w:val="sr-Cyrl-CS"/>
        </w:rPr>
        <w:t xml:space="preserve"> </w:t>
      </w:r>
      <w:r w:rsidRPr="00781925">
        <w:rPr>
          <w:lang w:val="sr-Cyrl-CS"/>
        </w:rPr>
        <w:t>а који ће бити одговорни за реализацију предмета јавне набавке</w:t>
      </w:r>
      <w:r w:rsidRPr="00781925">
        <w:rPr>
          <w:bCs/>
          <w:lang w:val="sr-Cyrl-CS"/>
        </w:rPr>
        <w:t xml:space="preserve">, сагласно условима из конкурсне документације.  </w:t>
      </w:r>
    </w:p>
    <w:p w:rsidR="00990D0D" w:rsidRPr="00781925" w:rsidRDefault="00990D0D" w:rsidP="00990D0D">
      <w:pPr>
        <w:ind w:firstLine="720"/>
        <w:jc w:val="both"/>
        <w:rPr>
          <w:u w:val="single"/>
          <w:lang w:val="sr-Cyrl-CS"/>
        </w:rPr>
      </w:pPr>
    </w:p>
    <w:p w:rsidR="00990D0D" w:rsidRPr="00781925" w:rsidRDefault="00990D0D" w:rsidP="003D6484">
      <w:pPr>
        <w:numPr>
          <w:ilvl w:val="0"/>
          <w:numId w:val="6"/>
        </w:numPr>
        <w:shd w:val="clear" w:color="auto" w:fill="FFFFFF"/>
        <w:tabs>
          <w:tab w:val="left" w:pos="540"/>
          <w:tab w:val="left" w:pos="1080"/>
        </w:tabs>
        <w:ind w:hanging="11"/>
        <w:jc w:val="both"/>
        <w:rPr>
          <w:lang w:val="sr-Cyrl-CS"/>
        </w:rPr>
      </w:pPr>
      <w:r w:rsidRPr="00781925">
        <w:rPr>
          <w:lang w:val="sr-Cyrl-CS"/>
        </w:rPr>
        <w:t>Да располаже неопходним техничким капацитетом;</w:t>
      </w:r>
    </w:p>
    <w:p w:rsidR="00990D0D" w:rsidRPr="00781925" w:rsidRDefault="00990D0D" w:rsidP="00990D0D">
      <w:pPr>
        <w:ind w:firstLine="720"/>
        <w:jc w:val="both"/>
        <w:rPr>
          <w:u w:val="single"/>
          <w:lang w:val="sr-Cyrl-CS"/>
        </w:rPr>
      </w:pPr>
    </w:p>
    <w:p w:rsidR="00990D0D" w:rsidRPr="00781925" w:rsidRDefault="00990D0D" w:rsidP="00990D0D">
      <w:pPr>
        <w:ind w:firstLine="720"/>
        <w:jc w:val="both"/>
        <w:rPr>
          <w:u w:val="single"/>
          <w:lang w:val="sr-Cyrl-CS"/>
        </w:rPr>
      </w:pPr>
      <w:r w:rsidRPr="00781925">
        <w:rPr>
          <w:lang w:val="sr-Cyrl-CS"/>
        </w:rPr>
        <w:t xml:space="preserve">Под неопходним техничким капацитетом за Партију </w:t>
      </w:r>
      <w:r w:rsidRPr="00781925">
        <w:rPr>
          <w:lang w:val="sr-Latn-CS"/>
        </w:rPr>
        <w:t xml:space="preserve">I </w:t>
      </w:r>
      <w:r w:rsidRPr="00781925">
        <w:rPr>
          <w:lang w:val="sr-Cyrl-CS"/>
        </w:rPr>
        <w:t>се подразумева да понуђач има сервис за преглед и поправку понуђене марке возила</w:t>
      </w:r>
      <w:r w:rsidRPr="00781925">
        <w:t xml:space="preserve">, </w:t>
      </w:r>
      <w:r w:rsidRPr="00781925">
        <w:rPr>
          <w:lang w:val="sr-Cyrl-CS"/>
        </w:rPr>
        <w:t xml:space="preserve">са стандардизованим-специјализованим алатима, дијагностичким и тест апаратима за идентификацију квара који су одобрени и сертификовани од стане произвођача возила, најмање </w:t>
      </w:r>
      <w:r w:rsidRPr="00781925">
        <w:t>девет</w:t>
      </w:r>
      <w:r w:rsidRPr="00781925">
        <w:rPr>
          <w:lang w:val="sr-Cyrl-CS"/>
        </w:rPr>
        <w:t xml:space="preserve"> фиксних-стабилних дизалица минималне носивости од </w:t>
      </w:r>
      <w:r w:rsidR="00DB44E9">
        <w:rPr>
          <w:lang w:val="sr-Cyrl-CS"/>
        </w:rPr>
        <w:t xml:space="preserve">минимум </w:t>
      </w:r>
      <w:r w:rsidRPr="00781925">
        <w:rPr>
          <w:lang w:val="sr-Cyrl-CS"/>
        </w:rPr>
        <w:t>2 тоне, лимарско-фарбарску радионицу (или уговор са лим</w:t>
      </w:r>
      <w:r w:rsidR="00AB6246">
        <w:rPr>
          <w:lang w:val="sr-Cyrl-CS"/>
        </w:rPr>
        <w:t>арско-фарбарском радионицом код</w:t>
      </w:r>
      <w:r w:rsidR="00AB6246">
        <w:t xml:space="preserve"> </w:t>
      </w:r>
      <w:r w:rsidRPr="00781925">
        <w:rPr>
          <w:lang w:val="sr-Cyrl-CS"/>
        </w:rPr>
        <w:t>које би се поправљала возила), опрему за ласерску реглажу трапа, а све</w:t>
      </w:r>
      <w:r w:rsidRPr="00781925">
        <w:t xml:space="preserve"> </w:t>
      </w:r>
      <w:r w:rsidRPr="00781925">
        <w:rPr>
          <w:lang w:val="sr-Cyrl-CS"/>
        </w:rPr>
        <w:t>сагласно важећим прописима и стандардима за ову врсту посла и спецификацији предмета набавке.</w:t>
      </w:r>
    </w:p>
    <w:p w:rsidR="00990D0D" w:rsidRPr="00781925" w:rsidRDefault="00990D0D" w:rsidP="00990D0D">
      <w:pPr>
        <w:ind w:firstLine="720"/>
        <w:jc w:val="both"/>
        <w:rPr>
          <w:lang w:val="sr-Cyrl-CS"/>
        </w:rPr>
      </w:pPr>
      <w:r w:rsidRPr="00781925">
        <w:rPr>
          <w:lang w:val="sr-Cyrl-CS"/>
        </w:rPr>
        <w:t xml:space="preserve">Сервис мора да поседује најмање девет обележених пракинг места у оквиру сервиса, из разлога безбедности аутомобила. Паркинг места морају бити ограђена и обезбеђена. </w:t>
      </w:r>
    </w:p>
    <w:p w:rsidR="00990D0D" w:rsidRPr="00815504" w:rsidRDefault="00990D0D" w:rsidP="00990D0D">
      <w:pPr>
        <w:ind w:firstLine="720"/>
        <w:jc w:val="both"/>
        <w:rPr>
          <w:u w:val="single"/>
        </w:rPr>
      </w:pPr>
    </w:p>
    <w:p w:rsidR="00990D0D" w:rsidRPr="00781925" w:rsidRDefault="00990D0D" w:rsidP="00990D0D">
      <w:pPr>
        <w:ind w:firstLine="720"/>
        <w:jc w:val="both"/>
        <w:rPr>
          <w:lang w:val="sr-Latn-CS"/>
        </w:rPr>
      </w:pPr>
      <w:r w:rsidRPr="00781925">
        <w:rPr>
          <w:lang w:val="sr-Cyrl-CS"/>
        </w:rPr>
        <w:t xml:space="preserve">Партија </w:t>
      </w:r>
      <w:r w:rsidRPr="00781925">
        <w:rPr>
          <w:lang w:val="sr-Latn-CS"/>
        </w:rPr>
        <w:t>II (</w:t>
      </w:r>
      <w:r w:rsidRPr="00781925">
        <w:rPr>
          <w:lang w:val="sr-Cyrl-CS"/>
        </w:rPr>
        <w:t>Мерцедес</w:t>
      </w:r>
      <w:r w:rsidRPr="00781925">
        <w:rPr>
          <w:lang w:val="sr-Latn-CS"/>
        </w:rPr>
        <w:t>):</w:t>
      </w:r>
    </w:p>
    <w:p w:rsidR="00990D0D" w:rsidRPr="00781925" w:rsidRDefault="00990D0D" w:rsidP="00990D0D">
      <w:pPr>
        <w:shd w:val="clear" w:color="auto" w:fill="FFFFFF"/>
        <w:tabs>
          <w:tab w:val="left" w:pos="540"/>
          <w:tab w:val="left" w:pos="1080"/>
        </w:tabs>
        <w:jc w:val="both"/>
        <w:rPr>
          <w:lang w:val="sr-Cyrl-CS"/>
        </w:rPr>
      </w:pPr>
    </w:p>
    <w:p w:rsidR="00990D0D" w:rsidRPr="00781925" w:rsidRDefault="00990D0D" w:rsidP="00C0586E">
      <w:pPr>
        <w:numPr>
          <w:ilvl w:val="0"/>
          <w:numId w:val="13"/>
        </w:numPr>
        <w:shd w:val="clear" w:color="auto" w:fill="FFFFFF"/>
        <w:tabs>
          <w:tab w:val="left" w:pos="540"/>
          <w:tab w:val="left" w:pos="1080"/>
        </w:tabs>
        <w:ind w:firstLine="0"/>
        <w:jc w:val="both"/>
        <w:rPr>
          <w:lang w:val="sr-Cyrl-CS"/>
        </w:rPr>
      </w:pPr>
      <w:r w:rsidRPr="00781925">
        <w:rPr>
          <w:lang w:val="sr-Cyrl-CS"/>
        </w:rPr>
        <w:t>Да располаже неопходним кадровским капацитетом;</w:t>
      </w:r>
    </w:p>
    <w:p w:rsidR="00990D0D" w:rsidRPr="00781925" w:rsidRDefault="00990D0D" w:rsidP="00990D0D">
      <w:pPr>
        <w:jc w:val="both"/>
        <w:rPr>
          <w:lang w:val="sr-Latn-CS"/>
        </w:rPr>
      </w:pPr>
    </w:p>
    <w:p w:rsidR="00990D0D" w:rsidRPr="00781925" w:rsidRDefault="00990D0D" w:rsidP="00990D0D">
      <w:pPr>
        <w:ind w:firstLine="720"/>
        <w:jc w:val="both"/>
        <w:rPr>
          <w:u w:val="single"/>
          <w:lang w:val="sr-Cyrl-CS"/>
        </w:rPr>
      </w:pPr>
      <w:r w:rsidRPr="00781925">
        <w:rPr>
          <w:lang w:val="sr-Cyrl-CS"/>
        </w:rPr>
        <w:t xml:space="preserve">Под неопходним кадровским капацитетом за Партију </w:t>
      </w:r>
      <w:r w:rsidRPr="00781925">
        <w:rPr>
          <w:lang w:val="sr-Latn-CS"/>
        </w:rPr>
        <w:t xml:space="preserve">II </w:t>
      </w:r>
      <w:r w:rsidRPr="00781925">
        <w:rPr>
          <w:lang w:val="sr-Cyrl-CS"/>
        </w:rPr>
        <w:t xml:space="preserve">се подразумева да понуђач </w:t>
      </w:r>
      <w:r w:rsidRPr="00781925">
        <w:rPr>
          <w:bCs/>
          <w:lang w:val="sr-Cyrl-CS"/>
        </w:rPr>
        <w:t xml:space="preserve">има најмање </w:t>
      </w:r>
      <w:r w:rsidRPr="00781925">
        <w:rPr>
          <w:lang w:val="sr-Cyrl-CS"/>
        </w:rPr>
        <w:t>пет</w:t>
      </w:r>
      <w:r w:rsidRPr="00781925">
        <w:t xml:space="preserve"> </w:t>
      </w:r>
      <w:r w:rsidRPr="00781925">
        <w:rPr>
          <w:lang w:val="sr-Cyrl-CS"/>
        </w:rPr>
        <w:t xml:space="preserve">ангажованих </w:t>
      </w:r>
      <w:r w:rsidRPr="00781925">
        <w:t xml:space="preserve">радника, </w:t>
      </w:r>
      <w:r w:rsidR="00FA4B11">
        <w:t>од којих најмање 3</w:t>
      </w:r>
      <w:r w:rsidR="00FA4B11" w:rsidRPr="00FA4B11">
        <w:t xml:space="preserve"> </w:t>
      </w:r>
      <w:r w:rsidR="00FA4B11">
        <w:t>аутомеханичара и</w:t>
      </w:r>
      <w:r w:rsidR="00FA4B11" w:rsidRPr="00FA4B11">
        <w:t xml:space="preserve"> </w:t>
      </w:r>
      <w:r w:rsidR="00FA4B11">
        <w:t>најмање</w:t>
      </w:r>
      <w:r w:rsidR="00FA4B11" w:rsidRPr="00FA4B11">
        <w:t xml:space="preserve"> 2</w:t>
      </w:r>
      <w:r w:rsidR="00FA4B11">
        <w:t xml:space="preserve"> аутоелектричара,</w:t>
      </w:r>
      <w:r w:rsidR="00FA4B11" w:rsidRPr="00781925">
        <w:rPr>
          <w:lang w:val="sr-Cyrl-CS"/>
        </w:rPr>
        <w:t xml:space="preserve"> </w:t>
      </w:r>
      <w:r w:rsidRPr="00781925">
        <w:rPr>
          <w:lang w:val="sr-Cyrl-CS"/>
        </w:rPr>
        <w:t>који ће бити одговорни за реализацију предмета јавне набавке</w:t>
      </w:r>
      <w:r w:rsidRPr="00781925">
        <w:rPr>
          <w:bCs/>
          <w:lang w:val="sr-Cyrl-CS"/>
        </w:rPr>
        <w:t xml:space="preserve">, сагласно условима из конкурсне документације. </w:t>
      </w:r>
    </w:p>
    <w:p w:rsidR="00990D0D" w:rsidRPr="00781925" w:rsidRDefault="00990D0D" w:rsidP="00990D0D">
      <w:pPr>
        <w:ind w:firstLine="720"/>
        <w:jc w:val="both"/>
        <w:rPr>
          <w:u w:val="single"/>
          <w:lang w:val="sr-Cyrl-CS"/>
        </w:rPr>
      </w:pPr>
    </w:p>
    <w:p w:rsidR="00990D0D" w:rsidRPr="00781925" w:rsidRDefault="00990D0D" w:rsidP="00C0586E">
      <w:pPr>
        <w:numPr>
          <w:ilvl w:val="0"/>
          <w:numId w:val="13"/>
        </w:numPr>
        <w:shd w:val="clear" w:color="auto" w:fill="FFFFFF"/>
        <w:tabs>
          <w:tab w:val="left" w:pos="540"/>
          <w:tab w:val="left" w:pos="1080"/>
        </w:tabs>
        <w:ind w:firstLine="0"/>
        <w:jc w:val="both"/>
        <w:rPr>
          <w:lang w:val="sr-Cyrl-CS"/>
        </w:rPr>
      </w:pPr>
      <w:r w:rsidRPr="00781925">
        <w:rPr>
          <w:lang w:val="sr-Cyrl-CS"/>
        </w:rPr>
        <w:t>Да располаже неопходним техничким капацитетом;</w:t>
      </w:r>
    </w:p>
    <w:p w:rsidR="00990D0D" w:rsidRPr="00781925" w:rsidRDefault="00990D0D" w:rsidP="00990D0D">
      <w:pPr>
        <w:ind w:firstLine="720"/>
        <w:jc w:val="both"/>
        <w:rPr>
          <w:u w:val="single"/>
          <w:lang w:val="sr-Cyrl-CS"/>
        </w:rPr>
      </w:pPr>
    </w:p>
    <w:p w:rsidR="00990D0D" w:rsidRPr="00781925" w:rsidRDefault="00990D0D" w:rsidP="00990D0D">
      <w:pPr>
        <w:ind w:firstLine="720"/>
        <w:jc w:val="both"/>
        <w:rPr>
          <w:lang w:val="sr-Cyrl-CS"/>
        </w:rPr>
      </w:pPr>
      <w:r w:rsidRPr="00781925">
        <w:rPr>
          <w:lang w:val="sr-Cyrl-CS"/>
        </w:rPr>
        <w:t xml:space="preserve">Под неопходним техничким капацитетом за Партију </w:t>
      </w:r>
      <w:r w:rsidRPr="00781925">
        <w:rPr>
          <w:lang w:val="sr-Latn-CS"/>
        </w:rPr>
        <w:t xml:space="preserve">II </w:t>
      </w:r>
      <w:r w:rsidRPr="00781925">
        <w:rPr>
          <w:lang w:val="sr-Cyrl-CS"/>
        </w:rPr>
        <w:t>се подразумева да понуђач има сервис за преглед и поправку понуђене марке возила</w:t>
      </w:r>
      <w:r w:rsidRPr="00781925">
        <w:t xml:space="preserve">, </w:t>
      </w:r>
      <w:r w:rsidRPr="00781925">
        <w:rPr>
          <w:lang w:val="sr-Cyrl-CS"/>
        </w:rPr>
        <w:t xml:space="preserve">са стандардизованим-специјализованим алатима, дијагностичким и тест апаратима за идентификацију квара, најмање две фиксне-стабилне дизалиц минималне од којих једна мора имати минималну носивост од </w:t>
      </w:r>
      <w:r w:rsidR="00DB44E9">
        <w:rPr>
          <w:lang w:val="sr-Cyrl-CS"/>
        </w:rPr>
        <w:t>минимум 3</w:t>
      </w:r>
      <w:r w:rsidRPr="00781925">
        <w:rPr>
          <w:lang w:val="sr-Cyrl-CS"/>
        </w:rPr>
        <w:t xml:space="preserve"> тоне, а једна од </w:t>
      </w:r>
      <w:r w:rsidR="00DB44E9">
        <w:rPr>
          <w:lang w:val="sr-Cyrl-CS"/>
        </w:rPr>
        <w:t xml:space="preserve">минимум </w:t>
      </w:r>
      <w:r w:rsidRPr="00781925">
        <w:rPr>
          <w:lang w:val="sr-Cyrl-CS"/>
        </w:rPr>
        <w:t>5 тона, лимарско-фарбарску радионицу (или уговор са лимарско-фарбарском радионицом код које би се поправљала возила), опрему за ласерску реглажу трапа а све</w:t>
      </w:r>
      <w:r w:rsidRPr="00781925">
        <w:t xml:space="preserve"> </w:t>
      </w:r>
      <w:r w:rsidRPr="00781925">
        <w:rPr>
          <w:lang w:val="sr-Cyrl-CS"/>
        </w:rPr>
        <w:t>сагласно важећим прописима и стандардима за ову врсту посла и спецификацији предмета набавке.</w:t>
      </w:r>
    </w:p>
    <w:p w:rsidR="00990D0D" w:rsidRPr="00781925" w:rsidRDefault="00990D0D" w:rsidP="00990D0D">
      <w:pPr>
        <w:ind w:firstLine="720"/>
        <w:jc w:val="both"/>
        <w:rPr>
          <w:u w:val="single"/>
          <w:lang w:val="sr-Cyrl-CS"/>
        </w:rPr>
      </w:pPr>
      <w:r w:rsidRPr="00781925">
        <w:rPr>
          <w:lang w:val="sr-Cyrl-CS"/>
        </w:rPr>
        <w:t>Висина улаза у сервис мора бити ми</w:t>
      </w:r>
      <w:r w:rsidR="006535BC">
        <w:rPr>
          <w:lang w:val="sr-Cyrl-CS"/>
        </w:rPr>
        <w:t>нимално 4</w:t>
      </w:r>
      <w:r w:rsidRPr="00781925">
        <w:rPr>
          <w:lang w:val="sr-Cyrl-CS"/>
        </w:rPr>
        <w:t xml:space="preserve"> метара, због величине мерних возила која су предмет услуга за ову партију.</w:t>
      </w:r>
    </w:p>
    <w:p w:rsidR="00990D0D" w:rsidRPr="00781925" w:rsidRDefault="00990D0D" w:rsidP="00990D0D">
      <w:pPr>
        <w:ind w:firstLine="720"/>
        <w:jc w:val="both"/>
        <w:rPr>
          <w:lang w:val="sr-Cyrl-CS"/>
        </w:rPr>
      </w:pPr>
      <w:r w:rsidRPr="00781925">
        <w:rPr>
          <w:lang w:val="sr-Cyrl-CS"/>
        </w:rPr>
        <w:t xml:space="preserve">Сервис мора да поседује најмање два обележена пракинг места у оквиру сервиса, из разлога безбедности аутомобила. Паркинг места морају бити ограђена и обезбеђена. </w:t>
      </w:r>
    </w:p>
    <w:p w:rsidR="00990D0D" w:rsidRDefault="00990D0D" w:rsidP="00990D0D">
      <w:pPr>
        <w:ind w:firstLine="720"/>
        <w:jc w:val="both"/>
        <w:rPr>
          <w:lang w:val="sr-Cyrl-CS"/>
        </w:rPr>
      </w:pPr>
    </w:p>
    <w:p w:rsidR="006535BC" w:rsidRPr="00781925" w:rsidRDefault="006535BC" w:rsidP="006535BC">
      <w:pPr>
        <w:ind w:firstLine="720"/>
        <w:jc w:val="both"/>
        <w:rPr>
          <w:lang w:val="sr-Latn-CS"/>
        </w:rPr>
      </w:pPr>
      <w:r w:rsidRPr="00781925">
        <w:rPr>
          <w:lang w:val="sr-Cyrl-CS"/>
        </w:rPr>
        <w:t xml:space="preserve">Партија </w:t>
      </w:r>
      <w:r w:rsidRPr="00781925">
        <w:rPr>
          <w:iCs/>
          <w:lang w:val="sr-Latn-CS"/>
        </w:rPr>
        <w:t>III</w:t>
      </w:r>
      <w:r w:rsidRPr="00781925">
        <w:rPr>
          <w:lang w:val="sr-Latn-CS"/>
        </w:rPr>
        <w:t xml:space="preserve"> (</w:t>
      </w:r>
      <w:r>
        <w:t>VW</w:t>
      </w:r>
      <w:r w:rsidRPr="00781925">
        <w:rPr>
          <w:lang w:val="sr-Latn-CS"/>
        </w:rPr>
        <w:t>):</w:t>
      </w:r>
    </w:p>
    <w:p w:rsidR="006535BC" w:rsidRPr="00781925" w:rsidRDefault="006535BC" w:rsidP="006535BC">
      <w:pPr>
        <w:shd w:val="clear" w:color="auto" w:fill="FFFFFF"/>
        <w:tabs>
          <w:tab w:val="left" w:pos="540"/>
          <w:tab w:val="left" w:pos="1080"/>
        </w:tabs>
        <w:jc w:val="both"/>
        <w:rPr>
          <w:lang w:val="sr-Cyrl-CS"/>
        </w:rPr>
      </w:pPr>
    </w:p>
    <w:p w:rsidR="006535BC" w:rsidRPr="00781925" w:rsidRDefault="006535BC" w:rsidP="007C4610">
      <w:pPr>
        <w:numPr>
          <w:ilvl w:val="0"/>
          <w:numId w:val="40"/>
        </w:numPr>
        <w:shd w:val="clear" w:color="auto" w:fill="FFFFFF"/>
        <w:tabs>
          <w:tab w:val="left" w:pos="540"/>
          <w:tab w:val="left" w:pos="1080"/>
        </w:tabs>
        <w:ind w:firstLine="0"/>
        <w:jc w:val="both"/>
        <w:rPr>
          <w:lang w:val="sr-Cyrl-CS"/>
        </w:rPr>
      </w:pPr>
      <w:r w:rsidRPr="00781925">
        <w:rPr>
          <w:lang w:val="sr-Cyrl-CS"/>
        </w:rPr>
        <w:t>Да располаже неопходним кадровским капацитетом;</w:t>
      </w:r>
    </w:p>
    <w:p w:rsidR="006535BC" w:rsidRPr="00781925" w:rsidRDefault="006535BC" w:rsidP="006535BC">
      <w:pPr>
        <w:jc w:val="both"/>
        <w:rPr>
          <w:lang w:val="sr-Latn-CS"/>
        </w:rPr>
      </w:pPr>
    </w:p>
    <w:p w:rsidR="006535BC" w:rsidRPr="00781925" w:rsidRDefault="006535BC" w:rsidP="006535BC">
      <w:pPr>
        <w:ind w:firstLine="720"/>
        <w:jc w:val="both"/>
        <w:rPr>
          <w:u w:val="single"/>
          <w:lang w:val="sr-Cyrl-CS"/>
        </w:rPr>
      </w:pPr>
      <w:r w:rsidRPr="00781925">
        <w:rPr>
          <w:lang w:val="sr-Cyrl-CS"/>
        </w:rPr>
        <w:t xml:space="preserve">Под неопходним кадровским капацитетом за Партију </w:t>
      </w:r>
      <w:r w:rsidRPr="00781925">
        <w:rPr>
          <w:lang w:val="sr-Latn-CS"/>
        </w:rPr>
        <w:t xml:space="preserve">III </w:t>
      </w:r>
      <w:r w:rsidRPr="00781925">
        <w:rPr>
          <w:lang w:val="sr-Cyrl-CS"/>
        </w:rPr>
        <w:t xml:space="preserve">се подразумева да понуђач </w:t>
      </w:r>
      <w:r w:rsidRPr="00781925">
        <w:rPr>
          <w:bCs/>
          <w:lang w:val="sr-Cyrl-CS"/>
        </w:rPr>
        <w:t xml:space="preserve">има најмање </w:t>
      </w:r>
      <w:r w:rsidRPr="00781925">
        <w:rPr>
          <w:lang w:val="sr-Cyrl-CS"/>
        </w:rPr>
        <w:t>пет</w:t>
      </w:r>
      <w:r w:rsidRPr="00781925">
        <w:t xml:space="preserve"> </w:t>
      </w:r>
      <w:r w:rsidRPr="00781925">
        <w:rPr>
          <w:lang w:val="sr-Cyrl-CS"/>
        </w:rPr>
        <w:t xml:space="preserve">ангажованих </w:t>
      </w:r>
      <w:r w:rsidRPr="00781925">
        <w:t xml:space="preserve">радника, </w:t>
      </w:r>
      <w:r w:rsidR="00FA4B11">
        <w:t>од којих најмање 3</w:t>
      </w:r>
      <w:r w:rsidR="00FA4B11" w:rsidRPr="00FA4B11">
        <w:t xml:space="preserve"> </w:t>
      </w:r>
      <w:r w:rsidR="00FA4B11">
        <w:t>аутомеханичара и</w:t>
      </w:r>
      <w:r w:rsidR="00FA4B11" w:rsidRPr="00FA4B11">
        <w:t xml:space="preserve"> </w:t>
      </w:r>
      <w:r w:rsidR="00FA4B11">
        <w:t>најмање</w:t>
      </w:r>
      <w:r w:rsidR="00FA4B11" w:rsidRPr="00FA4B11">
        <w:t xml:space="preserve"> 2</w:t>
      </w:r>
      <w:r w:rsidR="00FA4B11">
        <w:t xml:space="preserve"> аутоелектричара, </w:t>
      </w:r>
      <w:r w:rsidRPr="00781925">
        <w:rPr>
          <w:lang w:val="sr-Cyrl-CS"/>
        </w:rPr>
        <w:t>који ће бити одговорни за реализацију предмета јавне набавке</w:t>
      </w:r>
      <w:r w:rsidRPr="00781925">
        <w:rPr>
          <w:bCs/>
          <w:lang w:val="sr-Cyrl-CS"/>
        </w:rPr>
        <w:t xml:space="preserve">, сагласно условима из конкурсне документације. </w:t>
      </w:r>
    </w:p>
    <w:p w:rsidR="006535BC" w:rsidRPr="00781925" w:rsidRDefault="006535BC" w:rsidP="006535BC">
      <w:pPr>
        <w:ind w:firstLine="720"/>
        <w:jc w:val="both"/>
        <w:rPr>
          <w:u w:val="single"/>
          <w:lang w:val="sr-Cyrl-CS"/>
        </w:rPr>
      </w:pPr>
    </w:p>
    <w:p w:rsidR="006535BC" w:rsidRPr="00781925" w:rsidRDefault="006535BC" w:rsidP="007C4610">
      <w:pPr>
        <w:numPr>
          <w:ilvl w:val="0"/>
          <w:numId w:val="40"/>
        </w:numPr>
        <w:shd w:val="clear" w:color="auto" w:fill="FFFFFF"/>
        <w:tabs>
          <w:tab w:val="left" w:pos="540"/>
          <w:tab w:val="left" w:pos="1080"/>
        </w:tabs>
        <w:ind w:firstLine="0"/>
        <w:jc w:val="both"/>
        <w:rPr>
          <w:lang w:val="sr-Cyrl-CS"/>
        </w:rPr>
      </w:pPr>
      <w:r w:rsidRPr="00781925">
        <w:rPr>
          <w:lang w:val="sr-Cyrl-CS"/>
        </w:rPr>
        <w:t>Да располаже неопходним техничким капацитетом;</w:t>
      </w:r>
    </w:p>
    <w:p w:rsidR="006535BC" w:rsidRPr="00781925" w:rsidRDefault="006535BC" w:rsidP="006535BC">
      <w:pPr>
        <w:ind w:firstLine="720"/>
        <w:jc w:val="both"/>
        <w:rPr>
          <w:u w:val="single"/>
          <w:lang w:val="sr-Cyrl-CS"/>
        </w:rPr>
      </w:pPr>
    </w:p>
    <w:p w:rsidR="006535BC" w:rsidRPr="00781925" w:rsidRDefault="006535BC" w:rsidP="006535BC">
      <w:pPr>
        <w:ind w:firstLine="720"/>
        <w:jc w:val="both"/>
        <w:rPr>
          <w:lang w:val="sr-Cyrl-CS"/>
        </w:rPr>
      </w:pPr>
      <w:r w:rsidRPr="00781925">
        <w:rPr>
          <w:lang w:val="sr-Cyrl-CS"/>
        </w:rPr>
        <w:t xml:space="preserve">Под неопходним техничким капацитетом за Партију </w:t>
      </w:r>
      <w:r w:rsidRPr="00781925">
        <w:rPr>
          <w:lang w:val="sr-Latn-CS"/>
        </w:rPr>
        <w:t xml:space="preserve">III </w:t>
      </w:r>
      <w:r w:rsidRPr="00781925">
        <w:rPr>
          <w:lang w:val="sr-Cyrl-CS"/>
        </w:rPr>
        <w:t>се подразумева да понуђач има сервис за преглед и поправку понуђене марке возила</w:t>
      </w:r>
      <w:r w:rsidRPr="00781925">
        <w:t xml:space="preserve">, </w:t>
      </w:r>
      <w:r w:rsidRPr="00781925">
        <w:rPr>
          <w:lang w:val="sr-Cyrl-CS"/>
        </w:rPr>
        <w:t xml:space="preserve">са стандардизованим-специјализованим алатима, дијагностичким и тест апаратима за идентификацију квара који су одобрени и сертификовани од стане произвођача возила, најмање две фиксне-стабилне дизалиц минималне од којих једна мора имати минималну носивост од </w:t>
      </w:r>
      <w:r w:rsidR="00DB44E9">
        <w:rPr>
          <w:lang w:val="sr-Cyrl-CS"/>
        </w:rPr>
        <w:t>минимум 3</w:t>
      </w:r>
      <w:r w:rsidRPr="00781925">
        <w:rPr>
          <w:lang w:val="sr-Cyrl-CS"/>
        </w:rPr>
        <w:t xml:space="preserve"> тоне, а једна од </w:t>
      </w:r>
      <w:r w:rsidR="00DB44E9">
        <w:rPr>
          <w:lang w:val="sr-Cyrl-CS"/>
        </w:rPr>
        <w:t xml:space="preserve">минимум </w:t>
      </w:r>
      <w:r w:rsidRPr="00781925">
        <w:rPr>
          <w:lang w:val="sr-Cyrl-CS"/>
        </w:rPr>
        <w:t>5 тона, лимарско-фарбарску радионицу (или уговор са лимарско-фарбарском радионицом код које би се поправљала возила), опрему за ласерску реглажу трапа а све</w:t>
      </w:r>
      <w:r w:rsidRPr="00781925">
        <w:t xml:space="preserve"> </w:t>
      </w:r>
      <w:r w:rsidRPr="00781925">
        <w:rPr>
          <w:lang w:val="sr-Cyrl-CS"/>
        </w:rPr>
        <w:t>сагласно важећим прописима и стандардима за ову врсту посла и спецификацији предмета набавке.</w:t>
      </w:r>
    </w:p>
    <w:p w:rsidR="006535BC" w:rsidRPr="00781925" w:rsidRDefault="006535BC" w:rsidP="006535BC">
      <w:pPr>
        <w:ind w:firstLine="720"/>
        <w:jc w:val="both"/>
        <w:rPr>
          <w:u w:val="single"/>
          <w:lang w:val="sr-Cyrl-CS"/>
        </w:rPr>
      </w:pPr>
      <w:r w:rsidRPr="00781925">
        <w:rPr>
          <w:lang w:val="sr-Cyrl-CS"/>
        </w:rPr>
        <w:t>Висина улаза у сервис мора бити ми</w:t>
      </w:r>
      <w:r w:rsidR="00CE33F9">
        <w:rPr>
          <w:lang w:val="sr-Cyrl-CS"/>
        </w:rPr>
        <w:t xml:space="preserve">нимално </w:t>
      </w:r>
      <w:r w:rsidR="00CE33F9">
        <w:t>3,80</w:t>
      </w:r>
      <w:r w:rsidRPr="00781925">
        <w:rPr>
          <w:lang w:val="sr-Cyrl-CS"/>
        </w:rPr>
        <w:t xml:space="preserve"> метара, због величине мерних возила која су предмет услуга за ову партију.</w:t>
      </w:r>
    </w:p>
    <w:p w:rsidR="006535BC" w:rsidRPr="00781925" w:rsidRDefault="006535BC" w:rsidP="006535BC">
      <w:pPr>
        <w:ind w:firstLine="720"/>
        <w:jc w:val="both"/>
        <w:rPr>
          <w:lang w:val="sr-Cyrl-CS"/>
        </w:rPr>
      </w:pPr>
      <w:r w:rsidRPr="00781925">
        <w:rPr>
          <w:lang w:val="sr-Cyrl-CS"/>
        </w:rPr>
        <w:t xml:space="preserve">Сервис мора да поседује најмање два обележена пракинг места у оквиру сервиса, из разлога безбедности аутомобила. Паркинг места морају бити ограђена и обезбеђена. </w:t>
      </w:r>
    </w:p>
    <w:p w:rsidR="006535BC" w:rsidRPr="00781925" w:rsidRDefault="006535BC" w:rsidP="00990D0D">
      <w:pPr>
        <w:ind w:firstLine="720"/>
        <w:jc w:val="both"/>
        <w:rPr>
          <w:lang w:val="sr-Cyrl-CS"/>
        </w:rPr>
      </w:pPr>
    </w:p>
    <w:p w:rsidR="00990D0D" w:rsidRPr="00781925" w:rsidRDefault="00990D0D" w:rsidP="00990D0D">
      <w:pPr>
        <w:ind w:firstLine="720"/>
        <w:jc w:val="both"/>
        <w:rPr>
          <w:lang w:val="sr-Latn-CS"/>
        </w:rPr>
      </w:pPr>
      <w:r w:rsidRPr="00781925">
        <w:rPr>
          <w:lang w:val="sr-Cyrl-CS"/>
        </w:rPr>
        <w:t xml:space="preserve">Партија </w:t>
      </w:r>
      <w:r w:rsidR="00781925" w:rsidRPr="00781925">
        <w:rPr>
          <w:iCs/>
          <w:lang w:val="sr-Latn-CS"/>
        </w:rPr>
        <w:t>IV</w:t>
      </w:r>
      <w:r w:rsidRPr="00781925">
        <w:rPr>
          <w:lang w:val="sr-Latn-CS"/>
        </w:rPr>
        <w:t xml:space="preserve"> (</w:t>
      </w:r>
      <w:r w:rsidRPr="00781925">
        <w:rPr>
          <w:lang w:val="sr-Cyrl-CS"/>
        </w:rPr>
        <w:t>Опел</w:t>
      </w:r>
      <w:r w:rsidRPr="00781925">
        <w:rPr>
          <w:lang w:val="sr-Latn-CS"/>
        </w:rPr>
        <w:t>):</w:t>
      </w:r>
    </w:p>
    <w:p w:rsidR="00990D0D" w:rsidRPr="00781925" w:rsidRDefault="00990D0D" w:rsidP="00990D0D">
      <w:pPr>
        <w:shd w:val="clear" w:color="auto" w:fill="FFFFFF"/>
        <w:tabs>
          <w:tab w:val="left" w:pos="540"/>
          <w:tab w:val="left" w:pos="1080"/>
        </w:tabs>
        <w:jc w:val="both"/>
        <w:rPr>
          <w:lang w:val="sr-Cyrl-CS"/>
        </w:rPr>
      </w:pPr>
    </w:p>
    <w:p w:rsidR="00990D0D" w:rsidRPr="00781925" w:rsidRDefault="00990D0D" w:rsidP="00C0586E">
      <w:pPr>
        <w:numPr>
          <w:ilvl w:val="0"/>
          <w:numId w:val="14"/>
        </w:numPr>
        <w:shd w:val="clear" w:color="auto" w:fill="FFFFFF"/>
        <w:tabs>
          <w:tab w:val="left" w:pos="540"/>
          <w:tab w:val="left" w:pos="1080"/>
        </w:tabs>
        <w:ind w:firstLine="0"/>
        <w:jc w:val="both"/>
        <w:rPr>
          <w:lang w:val="sr-Cyrl-CS"/>
        </w:rPr>
      </w:pPr>
      <w:r w:rsidRPr="00781925">
        <w:rPr>
          <w:lang w:val="sr-Cyrl-CS"/>
        </w:rPr>
        <w:t>Да располаже неопходним кадровским капацитетом;</w:t>
      </w:r>
    </w:p>
    <w:p w:rsidR="00990D0D" w:rsidRPr="00781925" w:rsidRDefault="00990D0D" w:rsidP="00990D0D">
      <w:pPr>
        <w:jc w:val="both"/>
        <w:rPr>
          <w:lang w:val="sr-Latn-CS"/>
        </w:rPr>
      </w:pPr>
    </w:p>
    <w:p w:rsidR="00990D0D" w:rsidRPr="00781925" w:rsidRDefault="00990D0D" w:rsidP="00990D0D">
      <w:pPr>
        <w:ind w:firstLine="720"/>
        <w:jc w:val="both"/>
        <w:rPr>
          <w:u w:val="single"/>
          <w:lang w:val="sr-Cyrl-CS"/>
        </w:rPr>
      </w:pPr>
      <w:r w:rsidRPr="00781925">
        <w:rPr>
          <w:lang w:val="sr-Cyrl-CS"/>
        </w:rPr>
        <w:t xml:space="preserve">Под неопходним кадровским капацитетом за Партију </w:t>
      </w:r>
      <w:r w:rsidR="006535BC" w:rsidRPr="00781925">
        <w:rPr>
          <w:iCs/>
          <w:lang w:val="sr-Latn-CS"/>
        </w:rPr>
        <w:t>IV</w:t>
      </w:r>
      <w:r w:rsidRPr="00781925">
        <w:rPr>
          <w:lang w:val="sr-Cyrl-CS"/>
        </w:rPr>
        <w:t xml:space="preserve"> се подразумева да понуђач </w:t>
      </w:r>
      <w:r w:rsidRPr="00781925">
        <w:rPr>
          <w:bCs/>
          <w:lang w:val="sr-Cyrl-CS"/>
        </w:rPr>
        <w:t xml:space="preserve">има најмање </w:t>
      </w:r>
      <w:r w:rsidRPr="00781925">
        <w:rPr>
          <w:lang w:val="sr-Cyrl-CS"/>
        </w:rPr>
        <w:t>три</w:t>
      </w:r>
      <w:r w:rsidRPr="00781925">
        <w:t xml:space="preserve"> </w:t>
      </w:r>
      <w:r w:rsidR="00781925" w:rsidRPr="00781925">
        <w:t>ангажована</w:t>
      </w:r>
      <w:r w:rsidRPr="00781925">
        <w:rPr>
          <w:lang w:val="sr-Cyrl-CS"/>
        </w:rPr>
        <w:t xml:space="preserve"> </w:t>
      </w:r>
      <w:r w:rsidRPr="00781925">
        <w:t xml:space="preserve">радника, </w:t>
      </w:r>
      <w:r w:rsidR="00FA4B11">
        <w:t>од којих најмање 2</w:t>
      </w:r>
      <w:r w:rsidR="00FA4B11" w:rsidRPr="00FA4B11">
        <w:t xml:space="preserve"> </w:t>
      </w:r>
      <w:r w:rsidR="00FA4B11">
        <w:t>аутомеханичара и</w:t>
      </w:r>
      <w:r w:rsidR="00FA4B11" w:rsidRPr="00FA4B11">
        <w:t xml:space="preserve"> </w:t>
      </w:r>
      <w:r w:rsidR="00FA4B11">
        <w:t>најмање 1 аутоелектричар, а</w:t>
      </w:r>
      <w:r w:rsidR="00FA4B11" w:rsidRPr="00781925">
        <w:rPr>
          <w:lang w:val="sr-Cyrl-CS"/>
        </w:rPr>
        <w:t xml:space="preserve"> </w:t>
      </w:r>
      <w:r w:rsidRPr="00781925">
        <w:rPr>
          <w:lang w:val="sr-Cyrl-CS"/>
        </w:rPr>
        <w:t>који ће бити одговорни за реализацију предмета јавне набавке</w:t>
      </w:r>
      <w:r w:rsidRPr="00781925">
        <w:rPr>
          <w:bCs/>
          <w:lang w:val="sr-Cyrl-CS"/>
        </w:rPr>
        <w:t xml:space="preserve">, сагласно условима из конкурсне документације. </w:t>
      </w:r>
    </w:p>
    <w:p w:rsidR="00990D0D" w:rsidRPr="00781925" w:rsidRDefault="00990D0D" w:rsidP="00990D0D">
      <w:pPr>
        <w:ind w:firstLine="720"/>
        <w:jc w:val="both"/>
        <w:rPr>
          <w:u w:val="single"/>
          <w:lang w:val="sr-Cyrl-CS"/>
        </w:rPr>
      </w:pPr>
    </w:p>
    <w:p w:rsidR="00990D0D" w:rsidRPr="00781925" w:rsidRDefault="00990D0D" w:rsidP="00C0586E">
      <w:pPr>
        <w:numPr>
          <w:ilvl w:val="0"/>
          <w:numId w:val="14"/>
        </w:numPr>
        <w:shd w:val="clear" w:color="auto" w:fill="FFFFFF"/>
        <w:tabs>
          <w:tab w:val="left" w:pos="540"/>
          <w:tab w:val="left" w:pos="1080"/>
        </w:tabs>
        <w:ind w:firstLine="0"/>
        <w:jc w:val="both"/>
        <w:rPr>
          <w:lang w:val="sr-Cyrl-CS"/>
        </w:rPr>
      </w:pPr>
      <w:r w:rsidRPr="00781925">
        <w:rPr>
          <w:lang w:val="sr-Cyrl-CS"/>
        </w:rPr>
        <w:t>Да располаже неопходним техничким капацитетом;</w:t>
      </w:r>
    </w:p>
    <w:p w:rsidR="00990D0D" w:rsidRPr="00781925" w:rsidRDefault="00990D0D" w:rsidP="00990D0D">
      <w:pPr>
        <w:ind w:firstLine="720"/>
        <w:jc w:val="both"/>
        <w:rPr>
          <w:u w:val="single"/>
          <w:lang w:val="sr-Cyrl-CS"/>
        </w:rPr>
      </w:pPr>
    </w:p>
    <w:p w:rsidR="00990D0D" w:rsidRPr="00781925" w:rsidRDefault="00990D0D" w:rsidP="00990D0D">
      <w:pPr>
        <w:ind w:firstLine="720"/>
        <w:jc w:val="both"/>
        <w:rPr>
          <w:lang w:val="sr-Cyrl-CS"/>
        </w:rPr>
      </w:pPr>
      <w:r w:rsidRPr="00781925">
        <w:rPr>
          <w:lang w:val="sr-Cyrl-CS"/>
        </w:rPr>
        <w:t xml:space="preserve">Под неопходним техничким капацитетом за Партију </w:t>
      </w:r>
      <w:r w:rsidR="006535BC" w:rsidRPr="00781925">
        <w:rPr>
          <w:iCs/>
          <w:lang w:val="sr-Latn-CS"/>
        </w:rPr>
        <w:t>IV</w:t>
      </w:r>
      <w:r w:rsidRPr="00781925">
        <w:rPr>
          <w:lang w:val="sr-Latn-CS"/>
        </w:rPr>
        <w:t xml:space="preserve"> </w:t>
      </w:r>
      <w:r w:rsidRPr="00781925">
        <w:rPr>
          <w:lang w:val="sr-Cyrl-CS"/>
        </w:rPr>
        <w:t>се подразумева да понуђач има сервис за преглед и поправку понуђене марке возила</w:t>
      </w:r>
      <w:r w:rsidRPr="00781925">
        <w:t xml:space="preserve">, </w:t>
      </w:r>
      <w:r w:rsidRPr="00781925">
        <w:rPr>
          <w:lang w:val="sr-Cyrl-CS"/>
        </w:rPr>
        <w:t xml:space="preserve">са стандардизованим-специјализованим алатима, дијагностичким и тест апаратима за идентификацију квара, </w:t>
      </w:r>
      <w:r w:rsidR="00781925" w:rsidRPr="00781925">
        <w:rPr>
          <w:lang w:val="sr-Cyrl-CS"/>
        </w:rPr>
        <w:t>најмање једна</w:t>
      </w:r>
      <w:r w:rsidRPr="00781925">
        <w:rPr>
          <w:lang w:val="sr-Cyrl-CS"/>
        </w:rPr>
        <w:t xml:space="preserve"> фиксна-стабилна дизалица минималне носивости од </w:t>
      </w:r>
      <w:r w:rsidR="00DB44E9">
        <w:rPr>
          <w:lang w:val="sr-Cyrl-CS"/>
        </w:rPr>
        <w:t>минимум 3</w:t>
      </w:r>
      <w:r w:rsidRPr="00781925">
        <w:rPr>
          <w:lang w:val="sr-Cyrl-CS"/>
        </w:rPr>
        <w:t xml:space="preserve"> тоне, лимарско-фарбарску радионицу (или уговор са лимарско-фарбарском радионицом код које би се поправљала возила), опрему за ласерску реглажу трапа а све</w:t>
      </w:r>
      <w:r w:rsidRPr="00781925">
        <w:t xml:space="preserve"> </w:t>
      </w:r>
      <w:r w:rsidRPr="00781925">
        <w:rPr>
          <w:lang w:val="sr-Cyrl-CS"/>
        </w:rPr>
        <w:t>сагласно важећим прописима и стандардима за ову врсту посла и спецификацији предмета набавке.</w:t>
      </w:r>
    </w:p>
    <w:p w:rsidR="00990D0D" w:rsidRPr="00781925" w:rsidRDefault="00990D0D" w:rsidP="00990D0D">
      <w:pPr>
        <w:ind w:firstLine="720"/>
        <w:jc w:val="both"/>
        <w:rPr>
          <w:lang w:val="sr-Cyrl-CS"/>
        </w:rPr>
      </w:pPr>
      <w:r w:rsidRPr="00781925">
        <w:rPr>
          <w:lang w:val="sr-Cyrl-CS"/>
        </w:rPr>
        <w:t xml:space="preserve">Сервис мора да поседује најмање једно обележено пракинг места у оквиру сервиса, из разлога безбедности аутомобила. Паркинг места морају бити ограђена и контролисана. </w:t>
      </w:r>
    </w:p>
    <w:p w:rsidR="00990D0D" w:rsidRPr="00781925" w:rsidRDefault="00990D0D" w:rsidP="00990D0D">
      <w:pPr>
        <w:ind w:firstLine="720"/>
        <w:jc w:val="both"/>
        <w:rPr>
          <w:lang w:val="sr-Latn-CS"/>
        </w:rPr>
      </w:pPr>
    </w:p>
    <w:p w:rsidR="00990D0D" w:rsidRPr="00781925" w:rsidRDefault="00990D0D" w:rsidP="00990D0D">
      <w:pPr>
        <w:ind w:firstLine="720"/>
        <w:jc w:val="both"/>
        <w:rPr>
          <w:lang w:val="sr-Latn-CS"/>
        </w:rPr>
      </w:pPr>
      <w:r w:rsidRPr="00781925">
        <w:rPr>
          <w:lang w:val="sr-Cyrl-CS"/>
        </w:rPr>
        <w:t xml:space="preserve">Партија </w:t>
      </w:r>
      <w:r w:rsidR="00781925" w:rsidRPr="00781925">
        <w:rPr>
          <w:lang w:val="sr-Latn-CS"/>
        </w:rPr>
        <w:t>V</w:t>
      </w:r>
      <w:r w:rsidRPr="00781925">
        <w:rPr>
          <w:lang w:val="sr-Latn-CS"/>
        </w:rPr>
        <w:t xml:space="preserve"> (</w:t>
      </w:r>
      <w:r w:rsidRPr="00781925">
        <w:rPr>
          <w:lang w:val="sr-Cyrl-CS"/>
        </w:rPr>
        <w:t>Лада</w:t>
      </w:r>
      <w:r w:rsidRPr="00781925">
        <w:rPr>
          <w:lang w:val="sr-Latn-CS"/>
        </w:rPr>
        <w:t>):</w:t>
      </w:r>
    </w:p>
    <w:p w:rsidR="00990D0D" w:rsidRPr="00781925" w:rsidRDefault="00990D0D" w:rsidP="00990D0D">
      <w:pPr>
        <w:shd w:val="clear" w:color="auto" w:fill="FFFFFF"/>
        <w:tabs>
          <w:tab w:val="left" w:pos="540"/>
          <w:tab w:val="left" w:pos="1080"/>
        </w:tabs>
        <w:jc w:val="both"/>
        <w:rPr>
          <w:lang w:val="sr-Cyrl-CS"/>
        </w:rPr>
      </w:pPr>
    </w:p>
    <w:p w:rsidR="00990D0D" w:rsidRPr="00781925" w:rsidRDefault="00990D0D" w:rsidP="00C0586E">
      <w:pPr>
        <w:numPr>
          <w:ilvl w:val="0"/>
          <w:numId w:val="15"/>
        </w:numPr>
        <w:shd w:val="clear" w:color="auto" w:fill="FFFFFF"/>
        <w:tabs>
          <w:tab w:val="left" w:pos="540"/>
          <w:tab w:val="left" w:pos="1080"/>
        </w:tabs>
        <w:ind w:firstLine="0"/>
        <w:jc w:val="both"/>
        <w:rPr>
          <w:lang w:val="sr-Cyrl-CS"/>
        </w:rPr>
      </w:pPr>
      <w:r w:rsidRPr="00781925">
        <w:rPr>
          <w:lang w:val="sr-Cyrl-CS"/>
        </w:rPr>
        <w:t>Да располаже неопходним кадровским капацитетом;</w:t>
      </w:r>
    </w:p>
    <w:p w:rsidR="00990D0D" w:rsidRPr="00781925" w:rsidRDefault="00990D0D" w:rsidP="00990D0D">
      <w:pPr>
        <w:jc w:val="both"/>
        <w:rPr>
          <w:lang w:val="sr-Latn-CS"/>
        </w:rPr>
      </w:pPr>
    </w:p>
    <w:p w:rsidR="00990D0D" w:rsidRPr="00781925" w:rsidRDefault="00990D0D" w:rsidP="00990D0D">
      <w:pPr>
        <w:ind w:firstLine="720"/>
        <w:jc w:val="both"/>
        <w:rPr>
          <w:u w:val="single"/>
          <w:lang w:val="sr-Cyrl-CS"/>
        </w:rPr>
      </w:pPr>
      <w:r w:rsidRPr="00781925">
        <w:rPr>
          <w:lang w:val="sr-Cyrl-CS"/>
        </w:rPr>
        <w:t xml:space="preserve">Под неопходним кадровским капацитетом за Партију </w:t>
      </w:r>
      <w:r w:rsidRPr="00781925">
        <w:rPr>
          <w:lang w:val="sr-Latn-CS"/>
        </w:rPr>
        <w:t xml:space="preserve">V </w:t>
      </w:r>
      <w:r w:rsidRPr="00781925">
        <w:rPr>
          <w:lang w:val="sr-Cyrl-CS"/>
        </w:rPr>
        <w:t xml:space="preserve">се подразумева да понуђач </w:t>
      </w:r>
      <w:r w:rsidRPr="00781925">
        <w:rPr>
          <w:bCs/>
          <w:lang w:val="sr-Cyrl-CS"/>
        </w:rPr>
        <w:t xml:space="preserve">има најмање </w:t>
      </w:r>
      <w:r w:rsidRPr="00781925">
        <w:rPr>
          <w:lang w:val="sr-Cyrl-CS"/>
        </w:rPr>
        <w:t>пет</w:t>
      </w:r>
      <w:r w:rsidRPr="00781925">
        <w:t xml:space="preserve"> </w:t>
      </w:r>
      <w:r w:rsidR="00781925" w:rsidRPr="00781925">
        <w:t>ангажованих</w:t>
      </w:r>
      <w:r w:rsidRPr="00781925">
        <w:rPr>
          <w:lang w:val="sr-Cyrl-CS"/>
        </w:rPr>
        <w:t xml:space="preserve"> </w:t>
      </w:r>
      <w:r w:rsidRPr="00781925">
        <w:t xml:space="preserve">радника, </w:t>
      </w:r>
      <w:r w:rsidR="00FA4B11">
        <w:t>од којих најмање 3</w:t>
      </w:r>
      <w:r w:rsidR="00FA4B11" w:rsidRPr="00FA4B11">
        <w:t xml:space="preserve"> </w:t>
      </w:r>
      <w:r w:rsidR="00FA4B11">
        <w:t>аутомеханичара и</w:t>
      </w:r>
      <w:r w:rsidR="00FA4B11" w:rsidRPr="00FA4B11">
        <w:t xml:space="preserve"> </w:t>
      </w:r>
      <w:r w:rsidR="00FA4B11">
        <w:t>најмање</w:t>
      </w:r>
      <w:r w:rsidR="00FA4B11" w:rsidRPr="00FA4B11">
        <w:t xml:space="preserve"> 2</w:t>
      </w:r>
      <w:r w:rsidR="00FA4B11">
        <w:t xml:space="preserve"> аутоелектричара,</w:t>
      </w:r>
      <w:r w:rsidR="00FA4B11" w:rsidRPr="00781925">
        <w:rPr>
          <w:lang w:val="sr-Cyrl-CS"/>
        </w:rPr>
        <w:t xml:space="preserve"> </w:t>
      </w:r>
      <w:r w:rsidR="00FA4B11">
        <w:rPr>
          <w:lang w:val="sr-Cyrl-CS"/>
        </w:rPr>
        <w:t xml:space="preserve">а </w:t>
      </w:r>
      <w:r w:rsidRPr="00781925">
        <w:rPr>
          <w:lang w:val="sr-Cyrl-CS"/>
        </w:rPr>
        <w:t>који ће бити одговорни за реализацију предмета јавне набавке</w:t>
      </w:r>
      <w:r w:rsidRPr="00781925">
        <w:rPr>
          <w:bCs/>
          <w:lang w:val="sr-Cyrl-CS"/>
        </w:rPr>
        <w:t xml:space="preserve">, сагласно условима из конкурсне документације. </w:t>
      </w:r>
    </w:p>
    <w:p w:rsidR="00990D0D" w:rsidRPr="00781925" w:rsidRDefault="00990D0D" w:rsidP="00990D0D">
      <w:pPr>
        <w:ind w:firstLine="720"/>
        <w:jc w:val="both"/>
        <w:rPr>
          <w:u w:val="single"/>
          <w:lang w:val="sr-Cyrl-CS"/>
        </w:rPr>
      </w:pPr>
    </w:p>
    <w:p w:rsidR="00990D0D" w:rsidRPr="00781925" w:rsidRDefault="00990D0D" w:rsidP="00C0586E">
      <w:pPr>
        <w:numPr>
          <w:ilvl w:val="0"/>
          <w:numId w:val="15"/>
        </w:numPr>
        <w:shd w:val="clear" w:color="auto" w:fill="FFFFFF"/>
        <w:tabs>
          <w:tab w:val="left" w:pos="540"/>
          <w:tab w:val="left" w:pos="1080"/>
        </w:tabs>
        <w:ind w:firstLine="0"/>
        <w:jc w:val="both"/>
        <w:rPr>
          <w:lang w:val="sr-Cyrl-CS"/>
        </w:rPr>
      </w:pPr>
      <w:r w:rsidRPr="00781925">
        <w:rPr>
          <w:lang w:val="sr-Cyrl-CS"/>
        </w:rPr>
        <w:t>Да располаже неопходним техничким капацитетом;</w:t>
      </w:r>
    </w:p>
    <w:p w:rsidR="00990D0D" w:rsidRPr="00781925" w:rsidRDefault="00990D0D" w:rsidP="00990D0D">
      <w:pPr>
        <w:ind w:firstLine="720"/>
        <w:jc w:val="both"/>
        <w:rPr>
          <w:u w:val="single"/>
          <w:lang w:val="sr-Cyrl-CS"/>
        </w:rPr>
      </w:pPr>
    </w:p>
    <w:p w:rsidR="00990D0D" w:rsidRPr="00781925" w:rsidRDefault="00990D0D" w:rsidP="00990D0D">
      <w:pPr>
        <w:ind w:firstLine="720"/>
        <w:jc w:val="both"/>
        <w:rPr>
          <w:lang w:val="sr-Cyrl-CS"/>
        </w:rPr>
      </w:pPr>
      <w:r w:rsidRPr="00781925">
        <w:rPr>
          <w:lang w:val="sr-Cyrl-CS"/>
        </w:rPr>
        <w:t xml:space="preserve">Под неопходним техничким капацитетом за Партију </w:t>
      </w:r>
      <w:r w:rsidRPr="00781925">
        <w:rPr>
          <w:lang w:val="sr-Latn-CS"/>
        </w:rPr>
        <w:t xml:space="preserve">V </w:t>
      </w:r>
      <w:r w:rsidRPr="00781925">
        <w:rPr>
          <w:lang w:val="sr-Cyrl-CS"/>
        </w:rPr>
        <w:t>се подразумева да понуђач има сервис за преглед и поправку понуђене марке возила</w:t>
      </w:r>
      <w:r w:rsidRPr="00781925">
        <w:t xml:space="preserve">, </w:t>
      </w:r>
      <w:r w:rsidRPr="00781925">
        <w:rPr>
          <w:lang w:val="sr-Cyrl-CS"/>
        </w:rPr>
        <w:t>са стандардизованим-специјализованим алатима, дијагностичким и тест апаратима за идентификацију квара</w:t>
      </w:r>
      <w:r w:rsidR="00781925" w:rsidRPr="00781925">
        <w:rPr>
          <w:lang w:val="sr-Cyrl-CS"/>
        </w:rPr>
        <w:t>, најмање две</w:t>
      </w:r>
      <w:r w:rsidRPr="00781925">
        <w:rPr>
          <w:lang w:val="sr-Cyrl-CS"/>
        </w:rPr>
        <w:t xml:space="preserve"> фиксне-стабилне дизалиц минималне носивости од </w:t>
      </w:r>
      <w:r w:rsidR="00DB44E9">
        <w:rPr>
          <w:lang w:val="sr-Cyrl-CS"/>
        </w:rPr>
        <w:t xml:space="preserve">минимум </w:t>
      </w:r>
      <w:r w:rsidRPr="00781925">
        <w:rPr>
          <w:lang w:val="sr-Cyrl-CS"/>
        </w:rPr>
        <w:t>2 тоне, лимарско-фарбарску радионицу (или уговор са лимарско-фарбарском радионицом код које би се поправљала возила), опрему за ласерску реглажу трапа а све</w:t>
      </w:r>
      <w:r w:rsidRPr="00781925">
        <w:t xml:space="preserve"> </w:t>
      </w:r>
      <w:r w:rsidRPr="00781925">
        <w:rPr>
          <w:lang w:val="sr-Cyrl-CS"/>
        </w:rPr>
        <w:t>сагласно важећим прописима и стандардима за ову врсту посла и спецификацији предмета набавке.</w:t>
      </w:r>
    </w:p>
    <w:p w:rsidR="00990D0D" w:rsidRPr="00781925" w:rsidRDefault="00990D0D" w:rsidP="00990D0D">
      <w:pPr>
        <w:ind w:firstLine="720"/>
        <w:jc w:val="both"/>
        <w:rPr>
          <w:lang w:val="sr-Cyrl-CS"/>
        </w:rPr>
      </w:pPr>
      <w:r w:rsidRPr="00781925">
        <w:rPr>
          <w:lang w:val="sr-Cyrl-CS"/>
        </w:rPr>
        <w:t>Се</w:t>
      </w:r>
      <w:r w:rsidR="00781925" w:rsidRPr="00781925">
        <w:rPr>
          <w:lang w:val="sr-Cyrl-CS"/>
        </w:rPr>
        <w:t>рвис мора да поседује најмање два</w:t>
      </w:r>
      <w:r w:rsidR="00AB6246">
        <w:rPr>
          <w:lang w:val="sr-Cyrl-CS"/>
        </w:rPr>
        <w:t xml:space="preserve"> обележен</w:t>
      </w:r>
      <w:r w:rsidR="00AB6246">
        <w:t>a</w:t>
      </w:r>
      <w:r w:rsidRPr="00781925">
        <w:rPr>
          <w:lang w:val="sr-Cyrl-CS"/>
        </w:rPr>
        <w:t xml:space="preserve"> пракинг места у оквиру сервиса, из разлога безбедности аутомобила. Паркинг места морају бити ограђена и обезбеђена. </w:t>
      </w:r>
    </w:p>
    <w:p w:rsidR="00990D0D" w:rsidRDefault="00990D0D" w:rsidP="00990D0D">
      <w:pPr>
        <w:ind w:firstLine="720"/>
        <w:jc w:val="both"/>
      </w:pPr>
    </w:p>
    <w:p w:rsidR="006535BC" w:rsidRPr="00781925" w:rsidRDefault="006535BC" w:rsidP="006535BC">
      <w:pPr>
        <w:ind w:firstLine="720"/>
        <w:jc w:val="both"/>
        <w:rPr>
          <w:lang w:val="sr-Latn-CS"/>
        </w:rPr>
      </w:pPr>
      <w:r w:rsidRPr="00781925">
        <w:rPr>
          <w:lang w:val="sr-Cyrl-CS"/>
        </w:rPr>
        <w:t xml:space="preserve">Партија </w:t>
      </w:r>
      <w:r w:rsidRPr="00781925">
        <w:rPr>
          <w:lang w:val="sr-Latn-CS"/>
        </w:rPr>
        <w:t>V</w:t>
      </w:r>
      <w:r>
        <w:t>I</w:t>
      </w:r>
      <w:r w:rsidRPr="006535BC">
        <w:rPr>
          <w:lang w:val="sr-Cyrl-CS"/>
        </w:rPr>
        <w:t xml:space="preserve"> </w:t>
      </w:r>
      <w:r w:rsidRPr="00781925">
        <w:rPr>
          <w:lang w:val="sr-Latn-CS"/>
        </w:rPr>
        <w:t>(</w:t>
      </w:r>
      <w:r>
        <w:t>Renault</w:t>
      </w:r>
      <w:r w:rsidRPr="00781925">
        <w:rPr>
          <w:lang w:val="sr-Latn-CS"/>
        </w:rPr>
        <w:t>):</w:t>
      </w:r>
    </w:p>
    <w:p w:rsidR="006535BC" w:rsidRPr="00781925" w:rsidRDefault="006535BC" w:rsidP="006535BC">
      <w:pPr>
        <w:shd w:val="clear" w:color="auto" w:fill="FFFFFF"/>
        <w:tabs>
          <w:tab w:val="left" w:pos="540"/>
          <w:tab w:val="left" w:pos="1080"/>
        </w:tabs>
        <w:jc w:val="both"/>
        <w:rPr>
          <w:lang w:val="sr-Cyrl-CS"/>
        </w:rPr>
      </w:pPr>
    </w:p>
    <w:p w:rsidR="006535BC" w:rsidRPr="00781925" w:rsidRDefault="006535BC" w:rsidP="006535BC">
      <w:pPr>
        <w:numPr>
          <w:ilvl w:val="0"/>
          <w:numId w:val="37"/>
        </w:numPr>
        <w:shd w:val="clear" w:color="auto" w:fill="FFFFFF"/>
        <w:tabs>
          <w:tab w:val="left" w:pos="540"/>
          <w:tab w:val="left" w:pos="1080"/>
        </w:tabs>
        <w:ind w:hanging="11"/>
        <w:jc w:val="both"/>
        <w:rPr>
          <w:lang w:val="sr-Cyrl-CS"/>
        </w:rPr>
      </w:pPr>
      <w:r w:rsidRPr="00781925">
        <w:rPr>
          <w:lang w:val="sr-Cyrl-CS"/>
        </w:rPr>
        <w:t>Да располаже неопходним кадровским капацитетом;</w:t>
      </w:r>
    </w:p>
    <w:p w:rsidR="006535BC" w:rsidRPr="00781925" w:rsidRDefault="006535BC" w:rsidP="006535BC">
      <w:pPr>
        <w:jc w:val="both"/>
        <w:rPr>
          <w:lang w:val="sr-Latn-CS"/>
        </w:rPr>
      </w:pPr>
    </w:p>
    <w:p w:rsidR="006535BC" w:rsidRPr="00781925" w:rsidRDefault="006535BC" w:rsidP="006535BC">
      <w:pPr>
        <w:ind w:firstLine="720"/>
        <w:jc w:val="both"/>
        <w:rPr>
          <w:u w:val="single"/>
          <w:lang w:val="sr-Cyrl-CS"/>
        </w:rPr>
      </w:pPr>
      <w:r w:rsidRPr="00781925">
        <w:rPr>
          <w:lang w:val="sr-Cyrl-CS"/>
        </w:rPr>
        <w:t xml:space="preserve">Под неопходним кадровским капацитетом за Партију </w:t>
      </w:r>
      <w:r w:rsidRPr="00781925">
        <w:rPr>
          <w:lang w:val="sr-Latn-CS"/>
        </w:rPr>
        <w:t>V</w:t>
      </w:r>
      <w:r>
        <w:t>I</w:t>
      </w:r>
      <w:r w:rsidRPr="00781925">
        <w:rPr>
          <w:lang w:val="sr-Latn-CS"/>
        </w:rPr>
        <w:t xml:space="preserve"> </w:t>
      </w:r>
      <w:r w:rsidRPr="00781925">
        <w:rPr>
          <w:lang w:val="sr-Cyrl-CS"/>
        </w:rPr>
        <w:t xml:space="preserve">се подразумева да понуђач </w:t>
      </w:r>
      <w:r w:rsidRPr="00781925">
        <w:rPr>
          <w:bCs/>
          <w:lang w:val="sr-Cyrl-CS"/>
        </w:rPr>
        <w:t xml:space="preserve">има најмање </w:t>
      </w:r>
      <w:r w:rsidRPr="00781925">
        <w:rPr>
          <w:lang w:val="sr-Cyrl-CS"/>
        </w:rPr>
        <w:t>пет</w:t>
      </w:r>
      <w:r w:rsidRPr="00781925">
        <w:t xml:space="preserve"> ангажованих</w:t>
      </w:r>
      <w:r w:rsidRPr="00781925">
        <w:rPr>
          <w:lang w:val="sr-Cyrl-CS"/>
        </w:rPr>
        <w:t xml:space="preserve"> </w:t>
      </w:r>
      <w:r w:rsidRPr="00781925">
        <w:t xml:space="preserve">радника, </w:t>
      </w:r>
      <w:r w:rsidR="00FA4B11">
        <w:t>од којих најмање 3</w:t>
      </w:r>
      <w:r w:rsidR="00FA4B11" w:rsidRPr="00FA4B11">
        <w:t xml:space="preserve"> </w:t>
      </w:r>
      <w:r w:rsidR="00FA4B11">
        <w:t>аутомеханичара и</w:t>
      </w:r>
      <w:r w:rsidR="00FA4B11" w:rsidRPr="00FA4B11">
        <w:t xml:space="preserve"> </w:t>
      </w:r>
      <w:r w:rsidR="00FA4B11">
        <w:t>најмање</w:t>
      </w:r>
      <w:r w:rsidR="00FA4B11" w:rsidRPr="00FA4B11">
        <w:t xml:space="preserve"> 2</w:t>
      </w:r>
      <w:r w:rsidR="00FA4B11">
        <w:t xml:space="preserve"> аутоелектричара, а</w:t>
      </w:r>
      <w:r w:rsidR="00FA4B11" w:rsidRPr="00781925">
        <w:rPr>
          <w:lang w:val="sr-Cyrl-CS"/>
        </w:rPr>
        <w:t xml:space="preserve"> </w:t>
      </w:r>
      <w:r w:rsidRPr="00781925">
        <w:rPr>
          <w:lang w:val="sr-Cyrl-CS"/>
        </w:rPr>
        <w:t>који ће бити одговорни за реализацију предмета јавне набавке</w:t>
      </w:r>
      <w:r w:rsidRPr="00781925">
        <w:rPr>
          <w:bCs/>
          <w:lang w:val="sr-Cyrl-CS"/>
        </w:rPr>
        <w:t xml:space="preserve">, сагласно условима из конкурсне документације. </w:t>
      </w:r>
    </w:p>
    <w:p w:rsidR="006535BC" w:rsidRPr="00781925" w:rsidRDefault="006535BC" w:rsidP="006535BC">
      <w:pPr>
        <w:ind w:firstLine="720"/>
        <w:jc w:val="both"/>
        <w:rPr>
          <w:u w:val="single"/>
          <w:lang w:val="sr-Cyrl-CS"/>
        </w:rPr>
      </w:pPr>
    </w:p>
    <w:p w:rsidR="006535BC" w:rsidRPr="00781925" w:rsidRDefault="006535BC" w:rsidP="006535BC">
      <w:pPr>
        <w:numPr>
          <w:ilvl w:val="0"/>
          <w:numId w:val="37"/>
        </w:numPr>
        <w:shd w:val="clear" w:color="auto" w:fill="FFFFFF"/>
        <w:tabs>
          <w:tab w:val="left" w:pos="540"/>
          <w:tab w:val="left" w:pos="1080"/>
        </w:tabs>
        <w:ind w:firstLine="0"/>
        <w:jc w:val="both"/>
        <w:rPr>
          <w:lang w:val="sr-Cyrl-CS"/>
        </w:rPr>
      </w:pPr>
      <w:r w:rsidRPr="00781925">
        <w:rPr>
          <w:lang w:val="sr-Cyrl-CS"/>
        </w:rPr>
        <w:t>Да располаже неопходним техничким капацитетом;</w:t>
      </w:r>
    </w:p>
    <w:p w:rsidR="006535BC" w:rsidRPr="00781925" w:rsidRDefault="006535BC" w:rsidP="006535BC">
      <w:pPr>
        <w:ind w:firstLine="720"/>
        <w:jc w:val="both"/>
        <w:rPr>
          <w:u w:val="single"/>
          <w:lang w:val="sr-Cyrl-CS"/>
        </w:rPr>
      </w:pPr>
    </w:p>
    <w:p w:rsidR="006535BC" w:rsidRPr="00781925" w:rsidRDefault="006535BC" w:rsidP="006535BC">
      <w:pPr>
        <w:ind w:firstLine="720"/>
        <w:jc w:val="both"/>
        <w:rPr>
          <w:lang w:val="sr-Cyrl-CS"/>
        </w:rPr>
      </w:pPr>
      <w:r w:rsidRPr="00781925">
        <w:rPr>
          <w:lang w:val="sr-Cyrl-CS"/>
        </w:rPr>
        <w:t xml:space="preserve">Под неопходним техничким капацитетом за Партију </w:t>
      </w:r>
      <w:r w:rsidRPr="00781925">
        <w:rPr>
          <w:lang w:val="sr-Latn-CS"/>
        </w:rPr>
        <w:t>V</w:t>
      </w:r>
      <w:r>
        <w:t>I</w:t>
      </w:r>
      <w:r w:rsidRPr="006535BC">
        <w:rPr>
          <w:lang w:val="sr-Cyrl-CS"/>
        </w:rPr>
        <w:t xml:space="preserve"> </w:t>
      </w:r>
      <w:r w:rsidRPr="00781925">
        <w:rPr>
          <w:lang w:val="sr-Cyrl-CS"/>
        </w:rPr>
        <w:t>се подразумева да понуђач има сервис за преглед и поправку понуђене марке возила</w:t>
      </w:r>
      <w:r w:rsidRPr="00781925">
        <w:t xml:space="preserve">, </w:t>
      </w:r>
      <w:r w:rsidRPr="00781925">
        <w:rPr>
          <w:lang w:val="sr-Cyrl-CS"/>
        </w:rPr>
        <w:t xml:space="preserve">са стандардизованим-специјализованим алатима, дијагностичким и тест апаратима за идентификацију квара који су одобрени и сертификовани од стане произвођача возила, најмање две фиксне-стабилне </w:t>
      </w:r>
      <w:r w:rsidR="00DB44E9">
        <w:rPr>
          <w:lang w:val="sr-Cyrl-CS"/>
        </w:rPr>
        <w:t>дизалиц минималне носивости од минимум 3</w:t>
      </w:r>
      <w:r w:rsidRPr="00781925">
        <w:rPr>
          <w:lang w:val="sr-Cyrl-CS"/>
        </w:rPr>
        <w:t xml:space="preserve"> тоне, лимарско-фарбарску радионицу (или уговор са лимарско-фарбарском радионицом код које би се поправљала возила), опрему за ласерску реглажу трапа а све</w:t>
      </w:r>
      <w:r w:rsidRPr="00781925">
        <w:t xml:space="preserve"> </w:t>
      </w:r>
      <w:r w:rsidRPr="00781925">
        <w:rPr>
          <w:lang w:val="sr-Cyrl-CS"/>
        </w:rPr>
        <w:t xml:space="preserve">сагласно </w:t>
      </w:r>
      <w:r w:rsidRPr="00781925">
        <w:rPr>
          <w:lang w:val="sr-Cyrl-CS"/>
        </w:rPr>
        <w:lastRenderedPageBreak/>
        <w:t>важећим прописима и стандардима за ову врсту посла и спецификацији предмета набавке.</w:t>
      </w:r>
    </w:p>
    <w:p w:rsidR="006535BC" w:rsidRDefault="006535BC" w:rsidP="006535BC">
      <w:pPr>
        <w:ind w:firstLine="720"/>
        <w:jc w:val="both"/>
      </w:pPr>
      <w:r w:rsidRPr="00781925">
        <w:rPr>
          <w:lang w:val="sr-Cyrl-CS"/>
        </w:rPr>
        <w:t>Сервис мора да</w:t>
      </w:r>
      <w:r w:rsidR="00AB6246">
        <w:rPr>
          <w:lang w:val="sr-Cyrl-CS"/>
        </w:rPr>
        <w:t xml:space="preserve"> поседује најмање два обележен</w:t>
      </w:r>
      <w:r w:rsidR="00AB6246">
        <w:t>a</w:t>
      </w:r>
      <w:r w:rsidRPr="00781925">
        <w:rPr>
          <w:lang w:val="sr-Cyrl-CS"/>
        </w:rPr>
        <w:t xml:space="preserve"> пракинг места у оквиру сервиса, из разлога безбедности аутомобила. Паркинг места морају бити ограђена и обезбеђена. </w:t>
      </w:r>
    </w:p>
    <w:p w:rsidR="006535BC" w:rsidRPr="006535BC" w:rsidRDefault="006535BC" w:rsidP="006535BC">
      <w:pPr>
        <w:ind w:firstLine="720"/>
        <w:jc w:val="both"/>
      </w:pPr>
    </w:p>
    <w:p w:rsidR="006535BC" w:rsidRPr="00781925" w:rsidRDefault="006535BC" w:rsidP="006535BC">
      <w:pPr>
        <w:ind w:firstLine="720"/>
        <w:jc w:val="both"/>
        <w:rPr>
          <w:lang w:val="sr-Latn-CS"/>
        </w:rPr>
      </w:pPr>
      <w:r w:rsidRPr="00781925">
        <w:rPr>
          <w:lang w:val="sr-Cyrl-CS"/>
        </w:rPr>
        <w:t xml:space="preserve">Партија </w:t>
      </w:r>
      <w:r w:rsidRPr="00781925">
        <w:rPr>
          <w:lang w:val="sr-Latn-CS"/>
        </w:rPr>
        <w:t>V</w:t>
      </w:r>
      <w:r>
        <w:t>II</w:t>
      </w:r>
      <w:r w:rsidRPr="006535BC">
        <w:rPr>
          <w:lang w:val="sr-Cyrl-CS"/>
        </w:rPr>
        <w:t xml:space="preserve"> </w:t>
      </w:r>
      <w:r w:rsidRPr="00781925">
        <w:rPr>
          <w:lang w:val="sr-Latn-CS"/>
        </w:rPr>
        <w:t>(</w:t>
      </w:r>
      <w:r>
        <w:t>Nissan</w:t>
      </w:r>
      <w:r w:rsidRPr="00781925">
        <w:rPr>
          <w:lang w:val="sr-Latn-CS"/>
        </w:rPr>
        <w:t>):</w:t>
      </w:r>
    </w:p>
    <w:p w:rsidR="006535BC" w:rsidRPr="00781925" w:rsidRDefault="006535BC" w:rsidP="006535BC">
      <w:pPr>
        <w:shd w:val="clear" w:color="auto" w:fill="FFFFFF"/>
        <w:tabs>
          <w:tab w:val="left" w:pos="540"/>
          <w:tab w:val="left" w:pos="1080"/>
        </w:tabs>
        <w:jc w:val="both"/>
        <w:rPr>
          <w:lang w:val="sr-Cyrl-CS"/>
        </w:rPr>
      </w:pPr>
    </w:p>
    <w:p w:rsidR="006535BC" w:rsidRPr="00781925" w:rsidRDefault="006535BC" w:rsidP="003D6484">
      <w:pPr>
        <w:numPr>
          <w:ilvl w:val="0"/>
          <w:numId w:val="38"/>
        </w:numPr>
        <w:shd w:val="clear" w:color="auto" w:fill="FFFFFF"/>
        <w:tabs>
          <w:tab w:val="left" w:pos="540"/>
          <w:tab w:val="left" w:pos="1080"/>
        </w:tabs>
        <w:ind w:hanging="11"/>
        <w:jc w:val="both"/>
        <w:rPr>
          <w:lang w:val="sr-Cyrl-CS"/>
        </w:rPr>
      </w:pPr>
      <w:r w:rsidRPr="00781925">
        <w:rPr>
          <w:lang w:val="sr-Cyrl-CS"/>
        </w:rPr>
        <w:t>Да располаже неопходним кадровским капацитетом;</w:t>
      </w:r>
    </w:p>
    <w:p w:rsidR="006535BC" w:rsidRPr="00781925" w:rsidRDefault="006535BC" w:rsidP="006535BC">
      <w:pPr>
        <w:jc w:val="both"/>
        <w:rPr>
          <w:lang w:val="sr-Latn-CS"/>
        </w:rPr>
      </w:pPr>
    </w:p>
    <w:p w:rsidR="006535BC" w:rsidRPr="00781925" w:rsidRDefault="006535BC" w:rsidP="006535BC">
      <w:pPr>
        <w:ind w:firstLine="720"/>
        <w:jc w:val="both"/>
        <w:rPr>
          <w:u w:val="single"/>
          <w:lang w:val="sr-Cyrl-CS"/>
        </w:rPr>
      </w:pPr>
      <w:r w:rsidRPr="00781925">
        <w:rPr>
          <w:lang w:val="sr-Cyrl-CS"/>
        </w:rPr>
        <w:t xml:space="preserve">Под неопходним кадровским капацитетом за Партију </w:t>
      </w:r>
      <w:r w:rsidRPr="00781925">
        <w:rPr>
          <w:lang w:val="sr-Latn-CS"/>
        </w:rPr>
        <w:t>V</w:t>
      </w:r>
      <w:r>
        <w:t>II</w:t>
      </w:r>
      <w:r w:rsidRPr="00781925">
        <w:rPr>
          <w:lang w:val="sr-Latn-CS"/>
        </w:rPr>
        <w:t xml:space="preserve"> </w:t>
      </w:r>
      <w:r w:rsidRPr="00781925">
        <w:rPr>
          <w:lang w:val="sr-Cyrl-CS"/>
        </w:rPr>
        <w:t xml:space="preserve">се подразумева да понуђач </w:t>
      </w:r>
      <w:r w:rsidRPr="00781925">
        <w:rPr>
          <w:bCs/>
          <w:lang w:val="sr-Cyrl-CS"/>
        </w:rPr>
        <w:t xml:space="preserve">има најмање </w:t>
      </w:r>
      <w:r w:rsidR="00FA4B11">
        <w:rPr>
          <w:lang w:val="sr-Cyrl-CS"/>
        </w:rPr>
        <w:t>три</w:t>
      </w:r>
      <w:r w:rsidRPr="00781925">
        <w:t xml:space="preserve"> ангажованих</w:t>
      </w:r>
      <w:r w:rsidRPr="00781925">
        <w:rPr>
          <w:lang w:val="sr-Cyrl-CS"/>
        </w:rPr>
        <w:t xml:space="preserve"> </w:t>
      </w:r>
      <w:r w:rsidRPr="00781925">
        <w:t>радника,</w:t>
      </w:r>
      <w:r w:rsidR="00FA4B11" w:rsidRPr="00FA4B11">
        <w:t xml:space="preserve"> </w:t>
      </w:r>
      <w:r w:rsidR="00FA4B11">
        <w:t>од којих најмање 2</w:t>
      </w:r>
      <w:r w:rsidR="00FA4B11" w:rsidRPr="00FA4B11">
        <w:t xml:space="preserve"> </w:t>
      </w:r>
      <w:r w:rsidR="00FA4B11">
        <w:t>аутомеханичара и</w:t>
      </w:r>
      <w:r w:rsidR="00FA4B11" w:rsidRPr="00FA4B11">
        <w:t xml:space="preserve"> </w:t>
      </w:r>
      <w:r w:rsidR="00FA4B11">
        <w:t>најмање 1 аутоелектричар, а</w:t>
      </w:r>
      <w:r w:rsidRPr="00781925">
        <w:t xml:space="preserve"> </w:t>
      </w:r>
      <w:r w:rsidRPr="00781925">
        <w:rPr>
          <w:lang w:val="sr-Cyrl-CS"/>
        </w:rPr>
        <w:t>који ће бити одговорни за реализацију предмета јавне набавке</w:t>
      </w:r>
      <w:r w:rsidRPr="00781925">
        <w:rPr>
          <w:bCs/>
          <w:lang w:val="sr-Cyrl-CS"/>
        </w:rPr>
        <w:t xml:space="preserve">, сагласно условима из конкурсне документације. </w:t>
      </w:r>
    </w:p>
    <w:p w:rsidR="006535BC" w:rsidRPr="00781925" w:rsidRDefault="006535BC" w:rsidP="006535BC">
      <w:pPr>
        <w:ind w:firstLine="720"/>
        <w:jc w:val="both"/>
        <w:rPr>
          <w:u w:val="single"/>
          <w:lang w:val="sr-Cyrl-CS"/>
        </w:rPr>
      </w:pPr>
    </w:p>
    <w:p w:rsidR="006535BC" w:rsidRPr="00781925" w:rsidRDefault="006535BC" w:rsidP="003D6484">
      <w:pPr>
        <w:numPr>
          <w:ilvl w:val="0"/>
          <w:numId w:val="38"/>
        </w:numPr>
        <w:shd w:val="clear" w:color="auto" w:fill="FFFFFF"/>
        <w:tabs>
          <w:tab w:val="left" w:pos="540"/>
          <w:tab w:val="left" w:pos="1080"/>
        </w:tabs>
        <w:ind w:firstLine="0"/>
        <w:jc w:val="both"/>
        <w:rPr>
          <w:lang w:val="sr-Cyrl-CS"/>
        </w:rPr>
      </w:pPr>
      <w:r w:rsidRPr="00781925">
        <w:rPr>
          <w:lang w:val="sr-Cyrl-CS"/>
        </w:rPr>
        <w:t>Да располаже неопходним техничким капацитетом;</w:t>
      </w:r>
    </w:p>
    <w:p w:rsidR="006535BC" w:rsidRPr="00781925" w:rsidRDefault="006535BC" w:rsidP="006535BC">
      <w:pPr>
        <w:ind w:firstLine="720"/>
        <w:jc w:val="both"/>
        <w:rPr>
          <w:u w:val="single"/>
          <w:lang w:val="sr-Cyrl-CS"/>
        </w:rPr>
      </w:pPr>
    </w:p>
    <w:p w:rsidR="006535BC" w:rsidRPr="00781925" w:rsidRDefault="006535BC" w:rsidP="006535BC">
      <w:pPr>
        <w:ind w:firstLine="720"/>
        <w:jc w:val="both"/>
        <w:rPr>
          <w:lang w:val="sr-Cyrl-CS"/>
        </w:rPr>
      </w:pPr>
      <w:r w:rsidRPr="00781925">
        <w:rPr>
          <w:lang w:val="sr-Cyrl-CS"/>
        </w:rPr>
        <w:t xml:space="preserve">Под неопходним техничким капацитетом за Партију </w:t>
      </w:r>
      <w:r w:rsidRPr="00781925">
        <w:rPr>
          <w:lang w:val="sr-Latn-CS"/>
        </w:rPr>
        <w:t>V</w:t>
      </w:r>
      <w:r>
        <w:t>II</w:t>
      </w:r>
      <w:r w:rsidRPr="006535BC">
        <w:rPr>
          <w:lang w:val="sr-Cyrl-CS"/>
        </w:rPr>
        <w:t xml:space="preserve"> </w:t>
      </w:r>
      <w:r w:rsidRPr="00781925">
        <w:rPr>
          <w:lang w:val="sr-Cyrl-CS"/>
        </w:rPr>
        <w:t>се подразумева да понуђач има сервис за преглед и поправку понуђене марке возила</w:t>
      </w:r>
      <w:r w:rsidRPr="00781925">
        <w:t xml:space="preserve">, </w:t>
      </w:r>
      <w:r w:rsidRPr="00781925">
        <w:rPr>
          <w:lang w:val="sr-Cyrl-CS"/>
        </w:rPr>
        <w:t xml:space="preserve">са стандардизованим-специјализованим алатима, дијагностичким и тест апаратима за идентификацију квара који су одобрени и сертификовани од стане произвођача возила, најмање две фиксне-стабилне дизалиц минималне носивости од </w:t>
      </w:r>
      <w:r w:rsidR="00DB44E9">
        <w:rPr>
          <w:lang w:val="sr-Cyrl-CS"/>
        </w:rPr>
        <w:t xml:space="preserve">минимум </w:t>
      </w:r>
      <w:r w:rsidRPr="00781925">
        <w:rPr>
          <w:lang w:val="sr-Cyrl-CS"/>
        </w:rPr>
        <w:t>2 тоне, лимарско-фарбарску радионицу (или уговор са лимарско-фарбарском радионицом код које би се поправљала возила), опрему за ласерску реглажу трапа а све</w:t>
      </w:r>
      <w:r w:rsidRPr="00781925">
        <w:t xml:space="preserve"> </w:t>
      </w:r>
      <w:r w:rsidRPr="00781925">
        <w:rPr>
          <w:lang w:val="sr-Cyrl-CS"/>
        </w:rPr>
        <w:t>сагласно важећим прописима и стандардима за ову врсту посла и спецификацији предмета набавке.</w:t>
      </w:r>
    </w:p>
    <w:p w:rsidR="006535BC" w:rsidRDefault="006535BC" w:rsidP="006535BC">
      <w:pPr>
        <w:ind w:firstLine="720"/>
        <w:jc w:val="both"/>
      </w:pPr>
      <w:r w:rsidRPr="00781925">
        <w:rPr>
          <w:lang w:val="sr-Cyrl-CS"/>
        </w:rPr>
        <w:t>Сервис мора да</w:t>
      </w:r>
      <w:r w:rsidR="00AB6246">
        <w:rPr>
          <w:lang w:val="sr-Cyrl-CS"/>
        </w:rPr>
        <w:t xml:space="preserve"> поседује најмање два обележен</w:t>
      </w:r>
      <w:r w:rsidR="00AB6246">
        <w:t>a</w:t>
      </w:r>
      <w:r w:rsidRPr="00781925">
        <w:rPr>
          <w:lang w:val="sr-Cyrl-CS"/>
        </w:rPr>
        <w:t xml:space="preserve"> пракинг места у оквиру сервиса, из разлога безбедности аутомобила. Паркинг места морају бити ограђена и обезбеђена. </w:t>
      </w:r>
    </w:p>
    <w:p w:rsidR="006535BC" w:rsidRPr="006535BC" w:rsidRDefault="006535BC" w:rsidP="00990D0D">
      <w:pPr>
        <w:ind w:firstLine="720"/>
        <w:jc w:val="both"/>
      </w:pPr>
    </w:p>
    <w:p w:rsidR="00990D0D" w:rsidRPr="00781925" w:rsidRDefault="00990D0D" w:rsidP="0004198D">
      <w:pPr>
        <w:numPr>
          <w:ilvl w:val="0"/>
          <w:numId w:val="5"/>
        </w:numPr>
        <w:tabs>
          <w:tab w:val="left" w:pos="0"/>
          <w:tab w:val="left" w:pos="1080"/>
        </w:tabs>
        <w:ind w:left="0" w:firstLine="993"/>
        <w:jc w:val="both"/>
        <w:rPr>
          <w:lang w:val="sr-Cyrl-CS"/>
        </w:rPr>
      </w:pPr>
      <w:r w:rsidRPr="00781925">
        <w:rPr>
          <w:b/>
          <w:lang w:val="sr-Cyrl-CS"/>
        </w:rPr>
        <w:t>Документа потребна за доказивање додатних услова</w:t>
      </w:r>
      <w:r w:rsidRPr="00781925">
        <w:rPr>
          <w:lang w:val="sr-Cyrl-CS"/>
        </w:rPr>
        <w:t xml:space="preserve"> из члана 77. Закона о јавним набавка:</w:t>
      </w:r>
    </w:p>
    <w:p w:rsidR="00990D0D" w:rsidRPr="00781925" w:rsidRDefault="00990D0D" w:rsidP="00990D0D">
      <w:pPr>
        <w:tabs>
          <w:tab w:val="left" w:pos="1080"/>
        </w:tabs>
        <w:ind w:left="720"/>
        <w:jc w:val="both"/>
        <w:rPr>
          <w:lang w:val="sr-Cyrl-CS"/>
        </w:rPr>
      </w:pPr>
    </w:p>
    <w:p w:rsidR="00990D0D" w:rsidRPr="003D6484" w:rsidRDefault="00990D0D" w:rsidP="003D6484">
      <w:pPr>
        <w:pStyle w:val="ListParagraph"/>
        <w:numPr>
          <w:ilvl w:val="0"/>
          <w:numId w:val="39"/>
        </w:numPr>
        <w:tabs>
          <w:tab w:val="left" w:pos="1080"/>
        </w:tabs>
        <w:ind w:hanging="731"/>
        <w:jc w:val="both"/>
        <w:rPr>
          <w:rFonts w:ascii="Times New Roman" w:hAnsi="Times New Roman"/>
          <w:b/>
          <w:sz w:val="24"/>
          <w:szCs w:val="24"/>
          <w:lang w:val="sr-Cyrl-CS"/>
        </w:rPr>
      </w:pPr>
      <w:r w:rsidRPr="003D6484">
        <w:rPr>
          <w:rFonts w:ascii="Times New Roman" w:hAnsi="Times New Roman"/>
          <w:b/>
          <w:sz w:val="24"/>
          <w:szCs w:val="24"/>
          <w:lang w:val="sr-Cyrl-CS"/>
        </w:rPr>
        <w:t>Доказ да располаже неопходним кадровским капацитетом:</w:t>
      </w:r>
    </w:p>
    <w:p w:rsidR="003D6484" w:rsidRDefault="003D6484" w:rsidP="00990D0D">
      <w:pPr>
        <w:pStyle w:val="ListParagraph"/>
        <w:tabs>
          <w:tab w:val="left" w:pos="0"/>
          <w:tab w:val="left" w:pos="1080"/>
        </w:tabs>
        <w:spacing w:after="0" w:line="240" w:lineRule="auto"/>
        <w:ind w:left="0" w:firstLine="720"/>
        <w:jc w:val="both"/>
        <w:rPr>
          <w:rFonts w:ascii="Times New Roman" w:hAnsi="Times New Roman"/>
          <w:sz w:val="24"/>
          <w:szCs w:val="24"/>
        </w:rPr>
      </w:pPr>
    </w:p>
    <w:p w:rsidR="00990D0D" w:rsidRPr="00781925" w:rsidRDefault="00990D0D" w:rsidP="003D6484">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 xml:space="preserve">За сваког стално запосленог радника понуђач је у обавези да достави фотокопију обрасца пријаве на осигурање. За остале раднике који нису стално запослени код понуђача довољно је доставити доказ на основу којег се несумњиво може утврдити да је радно ангажован код понуђача (нпр. </w:t>
      </w:r>
      <w:r w:rsidR="00781925" w:rsidRPr="00781925">
        <w:rPr>
          <w:rFonts w:ascii="Times New Roman" w:hAnsi="Times New Roman"/>
          <w:sz w:val="24"/>
          <w:szCs w:val="24"/>
          <w:lang w:val="sr-Cyrl-CS"/>
        </w:rPr>
        <w:t xml:space="preserve">фотокопију обрасца пријаве на осигурање, </w:t>
      </w:r>
      <w:r w:rsidRPr="00781925">
        <w:rPr>
          <w:rFonts w:ascii="Times New Roman" w:hAnsi="Times New Roman"/>
          <w:sz w:val="24"/>
          <w:szCs w:val="24"/>
          <w:lang w:val="sr-Cyrl-CS"/>
        </w:rPr>
        <w:t>Уговор о допунском раду, Уговор о приврем</w:t>
      </w:r>
      <w:r w:rsidR="00781925" w:rsidRPr="00781925">
        <w:rPr>
          <w:rFonts w:ascii="Times New Roman" w:hAnsi="Times New Roman"/>
          <w:sz w:val="24"/>
          <w:szCs w:val="24"/>
          <w:lang w:val="sr-Cyrl-CS"/>
        </w:rPr>
        <w:t>еним и повременим пословима и др</w:t>
      </w:r>
      <w:r w:rsidRPr="00781925">
        <w:rPr>
          <w:rFonts w:ascii="Times New Roman" w:hAnsi="Times New Roman"/>
          <w:sz w:val="24"/>
          <w:szCs w:val="24"/>
          <w:lang w:val="sr-Cyrl-CS"/>
        </w:rPr>
        <w:t xml:space="preserve">.). </w:t>
      </w:r>
    </w:p>
    <w:p w:rsidR="00990D0D" w:rsidRPr="00781925" w:rsidRDefault="00990D0D" w:rsidP="003D6484">
      <w:pPr>
        <w:tabs>
          <w:tab w:val="left" w:pos="1080"/>
        </w:tabs>
        <w:ind w:left="720"/>
        <w:jc w:val="both"/>
        <w:rPr>
          <w:b/>
          <w:lang w:val="sr-Latn-CS"/>
        </w:rPr>
      </w:pPr>
      <w:r w:rsidRPr="00815504">
        <w:rPr>
          <w:b/>
          <w:lang w:val="sr-Cyrl-CS"/>
        </w:rPr>
        <w:t xml:space="preserve">Овај доказ важи за </w:t>
      </w:r>
      <w:r w:rsidR="00815504" w:rsidRPr="00815504">
        <w:rPr>
          <w:b/>
        </w:rPr>
        <w:t>све партије</w:t>
      </w:r>
      <w:r w:rsidRPr="00815504">
        <w:rPr>
          <w:b/>
          <w:lang w:val="sr-Latn-CS"/>
        </w:rPr>
        <w:t>.</w:t>
      </w:r>
    </w:p>
    <w:p w:rsidR="00990D0D" w:rsidRPr="00781925" w:rsidRDefault="00990D0D" w:rsidP="003D6484">
      <w:pPr>
        <w:tabs>
          <w:tab w:val="left" w:pos="1080"/>
        </w:tabs>
        <w:ind w:firstLine="720"/>
        <w:jc w:val="both"/>
        <w:rPr>
          <w:lang w:val="sr-Latn-CS"/>
        </w:rPr>
      </w:pPr>
      <w:r w:rsidRPr="00781925">
        <w:rPr>
          <w:b/>
          <w:lang w:val="sr-Cyrl-CS"/>
        </w:rPr>
        <w:t xml:space="preserve"> </w:t>
      </w:r>
    </w:p>
    <w:p w:rsidR="00990D0D" w:rsidRPr="003D6484" w:rsidRDefault="00990D0D" w:rsidP="003D6484">
      <w:pPr>
        <w:pStyle w:val="ListParagraph"/>
        <w:numPr>
          <w:ilvl w:val="0"/>
          <w:numId w:val="39"/>
        </w:numPr>
        <w:tabs>
          <w:tab w:val="left" w:pos="1080"/>
        </w:tabs>
        <w:spacing w:after="0"/>
        <w:ind w:hanging="731"/>
        <w:jc w:val="both"/>
        <w:rPr>
          <w:rFonts w:ascii="Times New Roman" w:hAnsi="Times New Roman"/>
          <w:b/>
          <w:sz w:val="24"/>
          <w:szCs w:val="24"/>
          <w:lang w:val="sr-Cyrl-CS"/>
        </w:rPr>
      </w:pPr>
      <w:r w:rsidRPr="003D6484">
        <w:rPr>
          <w:rFonts w:ascii="Times New Roman" w:hAnsi="Times New Roman"/>
          <w:b/>
          <w:sz w:val="24"/>
          <w:szCs w:val="24"/>
          <w:lang w:val="sr-Cyrl-CS"/>
        </w:rPr>
        <w:t>Доказ да располаже неопходним техничким капацитетом:</w:t>
      </w:r>
    </w:p>
    <w:p w:rsidR="00990D0D" w:rsidRPr="00781925" w:rsidRDefault="00990D0D" w:rsidP="003D6484">
      <w:pPr>
        <w:tabs>
          <w:tab w:val="left" w:pos="1080"/>
        </w:tabs>
        <w:ind w:left="720"/>
        <w:jc w:val="both"/>
        <w:rPr>
          <w:lang w:val="sr-Cyrl-CS"/>
        </w:rPr>
      </w:pPr>
    </w:p>
    <w:p w:rsidR="00990D0D" w:rsidRPr="00781925" w:rsidRDefault="00990D0D" w:rsidP="003D6484">
      <w:pPr>
        <w:ind w:firstLine="720"/>
        <w:jc w:val="both"/>
        <w:rPr>
          <w:lang w:val="sr-Latn-CS"/>
        </w:rPr>
      </w:pPr>
      <w:r w:rsidRPr="00781925">
        <w:rPr>
          <w:lang w:val="sr-Cyrl-CS"/>
        </w:rPr>
        <w:t xml:space="preserve">Партија </w:t>
      </w:r>
      <w:r w:rsidRPr="00781925">
        <w:rPr>
          <w:lang w:val="sr-Latn-CS"/>
        </w:rPr>
        <w:t>I (</w:t>
      </w:r>
      <w:r w:rsidRPr="00781925">
        <w:rPr>
          <w:lang w:val="sr-Cyrl-CS"/>
        </w:rPr>
        <w:t>Шкода)</w:t>
      </w:r>
      <w:r w:rsidRPr="00781925">
        <w:rPr>
          <w:lang w:val="sr-Latn-CS"/>
        </w:rPr>
        <w:t>:</w:t>
      </w:r>
    </w:p>
    <w:p w:rsidR="00990D0D" w:rsidRPr="00781925" w:rsidRDefault="00990D0D" w:rsidP="003D6484">
      <w:pPr>
        <w:shd w:val="clear" w:color="auto" w:fill="FFFFFF"/>
        <w:tabs>
          <w:tab w:val="left" w:pos="540"/>
          <w:tab w:val="left" w:pos="1080"/>
        </w:tabs>
        <w:jc w:val="both"/>
        <w:rPr>
          <w:lang w:val="sr-Cyrl-CS"/>
        </w:rPr>
      </w:pPr>
    </w:p>
    <w:p w:rsidR="00990D0D" w:rsidRPr="00781925" w:rsidRDefault="00990D0D" w:rsidP="003D6484">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 xml:space="preserve">Као доказ да понуђач поседује тражене дизалице, лимарско-фарбарску радионицу и опрему за ласерску реглажу трапа доставља Изјаву дату под материјалном и кривичном одговорношћу, потписану и оверену од стране овлашћеног лица (текст Изјаве мора да садржи најмање следеће: </w:t>
      </w:r>
      <w:r w:rsidRPr="00781925">
        <w:rPr>
          <w:rFonts w:ascii="Times New Roman" w:hAnsi="Times New Roman"/>
          <w:i/>
          <w:sz w:val="24"/>
          <w:szCs w:val="24"/>
          <w:lang w:val="sr-Cyrl-CS"/>
        </w:rPr>
        <w:t xml:space="preserve">Изјављујем под материјалном и кривичном одговорношћу да поседујем тражене дизалице, лимарско-фарбарску радионицу и опрему за ласерску реглажу трапа за Партију </w:t>
      </w:r>
      <w:r w:rsidRPr="00781925">
        <w:rPr>
          <w:rFonts w:ascii="Times New Roman" w:hAnsi="Times New Roman"/>
          <w:i/>
          <w:sz w:val="24"/>
          <w:szCs w:val="24"/>
          <w:lang w:val="sr-Latn-CS"/>
        </w:rPr>
        <w:t>I</w:t>
      </w:r>
      <w:r w:rsidRPr="00781925">
        <w:rPr>
          <w:rFonts w:ascii="Times New Roman" w:hAnsi="Times New Roman"/>
          <w:sz w:val="24"/>
          <w:szCs w:val="24"/>
          <w:lang w:val="sr-Cyrl-CS"/>
        </w:rPr>
        <w:t>).</w:t>
      </w:r>
    </w:p>
    <w:p w:rsidR="00990D0D" w:rsidRPr="00781925" w:rsidRDefault="00990D0D" w:rsidP="00990D0D">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lastRenderedPageBreak/>
        <w:t>Као доказ да понуђач поседује обезбеђен паркинг доставља фотографије паркинг места.</w:t>
      </w:r>
    </w:p>
    <w:p w:rsidR="00635F6F" w:rsidRPr="00781925" w:rsidRDefault="00635F6F" w:rsidP="00635F6F">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Као доказ да понуђач поседује стандардизоване-специјализоване алате, дијагностиче и тест апарате за идентификацију квара који су одобрени и сертификовани од стане произвођача возила</w:t>
      </w:r>
      <w:r w:rsidRPr="00781925">
        <w:rPr>
          <w:rFonts w:ascii="Times New Roman" w:hAnsi="Times New Roman"/>
          <w:sz w:val="24"/>
          <w:szCs w:val="24"/>
          <w:lang w:val="sr-Latn-CS"/>
        </w:rPr>
        <w:t xml:space="preserve"> </w:t>
      </w:r>
      <w:r w:rsidRPr="00781925">
        <w:rPr>
          <w:rFonts w:ascii="Times New Roman" w:hAnsi="Times New Roman"/>
          <w:sz w:val="24"/>
          <w:szCs w:val="24"/>
          <w:lang w:val="sr-Cyrl-CS"/>
        </w:rPr>
        <w:t xml:space="preserve">доставља </w:t>
      </w:r>
      <w:r>
        <w:rPr>
          <w:rFonts w:ascii="Times New Roman" w:hAnsi="Times New Roman"/>
          <w:sz w:val="24"/>
          <w:szCs w:val="24"/>
          <w:lang w:val="sr-Cyrl-CS"/>
        </w:rPr>
        <w:t>пописне листе основних средстава или фактуре о куповини</w:t>
      </w:r>
      <w:r w:rsidRPr="00781925">
        <w:rPr>
          <w:rFonts w:ascii="Times New Roman" w:hAnsi="Times New Roman"/>
          <w:sz w:val="24"/>
          <w:szCs w:val="24"/>
          <w:lang w:val="sr-Cyrl-CS"/>
        </w:rPr>
        <w:t xml:space="preserve"> стандардиз</w:t>
      </w:r>
      <w:r>
        <w:rPr>
          <w:rFonts w:ascii="Times New Roman" w:hAnsi="Times New Roman"/>
          <w:sz w:val="24"/>
          <w:szCs w:val="24"/>
          <w:lang w:val="sr-Cyrl-CS"/>
        </w:rPr>
        <w:t>ованих-специјализованих алата, дијагностиких и тест апарата</w:t>
      </w:r>
      <w:r w:rsidRPr="00781925">
        <w:rPr>
          <w:rFonts w:ascii="Times New Roman" w:hAnsi="Times New Roman"/>
          <w:sz w:val="24"/>
          <w:szCs w:val="24"/>
          <w:lang w:val="sr-Cyrl-CS"/>
        </w:rPr>
        <w:t xml:space="preserve"> за идентификацију квара.</w:t>
      </w:r>
    </w:p>
    <w:p w:rsidR="00990D0D" w:rsidRPr="00781925" w:rsidRDefault="00990D0D" w:rsidP="00990D0D">
      <w:pPr>
        <w:ind w:firstLine="720"/>
        <w:jc w:val="both"/>
        <w:rPr>
          <w:u w:val="single"/>
          <w:lang w:val="sr-Cyrl-CS"/>
        </w:rPr>
      </w:pPr>
    </w:p>
    <w:p w:rsidR="00990D0D" w:rsidRPr="00781925" w:rsidRDefault="00990D0D" w:rsidP="00990D0D">
      <w:pPr>
        <w:ind w:firstLine="720"/>
        <w:jc w:val="both"/>
        <w:rPr>
          <w:b/>
          <w:u w:val="single"/>
          <w:lang w:val="sr-Cyrl-CS"/>
        </w:rPr>
      </w:pPr>
      <w:r w:rsidRPr="00781925">
        <w:rPr>
          <w:b/>
          <w:u w:val="single"/>
          <w:lang w:val="sr-Cyrl-CS"/>
        </w:rPr>
        <w:t>Напомена: Наручилац задржава право да у року за стручну оцену понуда физичи обиђе сервис и провери наводе из Изјаве.</w:t>
      </w:r>
    </w:p>
    <w:p w:rsidR="00990D0D" w:rsidRPr="00781925" w:rsidRDefault="00990D0D" w:rsidP="00990D0D">
      <w:pPr>
        <w:ind w:firstLine="720"/>
        <w:jc w:val="both"/>
        <w:rPr>
          <w:u w:val="single"/>
          <w:lang w:val="sr-Cyrl-CS"/>
        </w:rPr>
      </w:pPr>
    </w:p>
    <w:p w:rsidR="00990D0D" w:rsidRPr="00781925" w:rsidRDefault="00990D0D" w:rsidP="00990D0D">
      <w:pPr>
        <w:ind w:firstLine="720"/>
        <w:jc w:val="both"/>
        <w:rPr>
          <w:lang w:val="sr-Latn-CS"/>
        </w:rPr>
      </w:pPr>
      <w:r w:rsidRPr="00781925">
        <w:rPr>
          <w:lang w:val="sr-Cyrl-CS"/>
        </w:rPr>
        <w:t xml:space="preserve">Партија </w:t>
      </w:r>
      <w:r w:rsidRPr="00781925">
        <w:rPr>
          <w:lang w:val="sr-Latn-CS"/>
        </w:rPr>
        <w:t>II (</w:t>
      </w:r>
      <w:r w:rsidRPr="00781925">
        <w:rPr>
          <w:lang w:val="sr-Cyrl-CS"/>
        </w:rPr>
        <w:t>Мерцедес</w:t>
      </w:r>
      <w:r w:rsidRPr="00781925">
        <w:rPr>
          <w:lang w:val="sr-Latn-CS"/>
        </w:rPr>
        <w:t>):</w:t>
      </w:r>
    </w:p>
    <w:p w:rsidR="00990D0D" w:rsidRPr="00781925" w:rsidRDefault="00990D0D" w:rsidP="00990D0D">
      <w:pPr>
        <w:jc w:val="both"/>
        <w:rPr>
          <w:u w:val="single"/>
          <w:lang w:val="sr-Cyrl-CS"/>
        </w:rPr>
      </w:pPr>
    </w:p>
    <w:p w:rsidR="00990D0D" w:rsidRPr="00781925" w:rsidRDefault="00990D0D" w:rsidP="00990D0D">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 xml:space="preserve">Као доказ да понуђач поседује тражене дизалице, лимарско-фарбарску радионицу и опрему за ласерску реглажу трапа доставља Изјаву дату под материјалном и кривичном одговорношћу, потписану и оверену од стране овлашћеног лица (текст Изјаве мора да садржи најмање следеће: </w:t>
      </w:r>
      <w:r w:rsidRPr="00781925">
        <w:rPr>
          <w:rFonts w:ascii="Times New Roman" w:hAnsi="Times New Roman"/>
          <w:i/>
          <w:sz w:val="24"/>
          <w:szCs w:val="24"/>
          <w:lang w:val="sr-Cyrl-CS"/>
        </w:rPr>
        <w:t xml:space="preserve">Изјављујем под материјалном и кривичном одговорношћу да поседујем тражене дизалице, лимарско-фарбарску радионицу и опрему за ласерску реглажу трапа за Партију </w:t>
      </w:r>
      <w:r w:rsidR="00781925" w:rsidRPr="00781925">
        <w:rPr>
          <w:rFonts w:ascii="Times New Roman" w:hAnsi="Times New Roman"/>
          <w:i/>
          <w:sz w:val="24"/>
          <w:szCs w:val="24"/>
          <w:lang w:val="sr-Latn-CS"/>
        </w:rPr>
        <w:t>I</w:t>
      </w:r>
      <w:r w:rsidRPr="00781925">
        <w:rPr>
          <w:rFonts w:ascii="Times New Roman" w:hAnsi="Times New Roman"/>
          <w:i/>
          <w:sz w:val="24"/>
          <w:szCs w:val="24"/>
          <w:lang w:val="sr-Latn-CS"/>
        </w:rPr>
        <w:t>I</w:t>
      </w:r>
      <w:r w:rsidRPr="00781925">
        <w:rPr>
          <w:rFonts w:ascii="Times New Roman" w:hAnsi="Times New Roman"/>
          <w:sz w:val="24"/>
          <w:szCs w:val="24"/>
          <w:lang w:val="sr-Cyrl-CS"/>
        </w:rPr>
        <w:t>).</w:t>
      </w:r>
    </w:p>
    <w:p w:rsidR="00990D0D" w:rsidRPr="00781925" w:rsidRDefault="00990D0D" w:rsidP="00990D0D">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Као доказ да понуђач поседује обезбеђен паркинг доставља фотографије паркинг места.</w:t>
      </w:r>
    </w:p>
    <w:p w:rsidR="00990D0D" w:rsidRPr="00781925" w:rsidRDefault="00990D0D" w:rsidP="00990D0D">
      <w:pPr>
        <w:ind w:firstLine="720"/>
        <w:jc w:val="both"/>
        <w:rPr>
          <w:lang w:val="sr-Cyrl-CS"/>
        </w:rPr>
      </w:pPr>
    </w:p>
    <w:p w:rsidR="00990D0D" w:rsidRPr="00781925" w:rsidRDefault="00990D0D" w:rsidP="00990D0D">
      <w:pPr>
        <w:ind w:firstLine="720"/>
        <w:jc w:val="both"/>
        <w:rPr>
          <w:b/>
          <w:u w:val="single"/>
          <w:lang w:val="sr-Cyrl-CS"/>
        </w:rPr>
      </w:pPr>
      <w:r w:rsidRPr="00781925">
        <w:rPr>
          <w:b/>
          <w:u w:val="single"/>
          <w:lang w:val="sr-Cyrl-CS"/>
        </w:rPr>
        <w:t>Напомена: Наручилац задржава право да у року за стручну оцену понуда физичи обиђе сервис и провери наводе из Изјаве.</w:t>
      </w:r>
    </w:p>
    <w:p w:rsidR="00990D0D" w:rsidRDefault="00990D0D" w:rsidP="00990D0D">
      <w:pPr>
        <w:ind w:firstLine="720"/>
        <w:jc w:val="both"/>
      </w:pPr>
    </w:p>
    <w:p w:rsidR="003D6484" w:rsidRPr="00781925" w:rsidRDefault="003D6484" w:rsidP="003D6484">
      <w:pPr>
        <w:ind w:firstLine="720"/>
        <w:jc w:val="both"/>
        <w:rPr>
          <w:lang w:val="sr-Latn-CS"/>
        </w:rPr>
      </w:pPr>
      <w:r w:rsidRPr="00781925">
        <w:rPr>
          <w:lang w:val="sr-Cyrl-CS"/>
        </w:rPr>
        <w:t xml:space="preserve">Партија </w:t>
      </w:r>
      <w:r w:rsidRPr="00781925">
        <w:rPr>
          <w:lang w:val="sr-Latn-CS"/>
        </w:rPr>
        <w:t>I</w:t>
      </w:r>
      <w:r>
        <w:rPr>
          <w:lang w:val="sr-Latn-CS"/>
        </w:rPr>
        <w:t>II</w:t>
      </w:r>
      <w:r w:rsidRPr="00781925">
        <w:rPr>
          <w:lang w:val="sr-Latn-CS"/>
        </w:rPr>
        <w:t xml:space="preserve"> (</w:t>
      </w:r>
      <w:r>
        <w:rPr>
          <w:lang w:val="sr-Latn-CS"/>
        </w:rPr>
        <w:t>VW</w:t>
      </w:r>
      <w:r w:rsidRPr="00781925">
        <w:rPr>
          <w:lang w:val="sr-Latn-CS"/>
        </w:rPr>
        <w:t>):</w:t>
      </w:r>
    </w:p>
    <w:p w:rsidR="003D6484" w:rsidRPr="00781925" w:rsidRDefault="003D6484" w:rsidP="003D6484">
      <w:pPr>
        <w:jc w:val="both"/>
        <w:rPr>
          <w:u w:val="single"/>
          <w:lang w:val="sr-Cyrl-CS"/>
        </w:rPr>
      </w:pPr>
    </w:p>
    <w:p w:rsidR="003D6484" w:rsidRPr="00781925" w:rsidRDefault="003D6484" w:rsidP="003D6484">
      <w:pPr>
        <w:numPr>
          <w:ilvl w:val="0"/>
          <w:numId w:val="14"/>
        </w:numPr>
        <w:shd w:val="clear" w:color="auto" w:fill="FFFFFF"/>
        <w:tabs>
          <w:tab w:val="left" w:pos="540"/>
          <w:tab w:val="left" w:pos="1080"/>
        </w:tabs>
        <w:ind w:firstLine="0"/>
        <w:jc w:val="both"/>
        <w:rPr>
          <w:lang w:val="sr-Cyrl-CS"/>
        </w:rPr>
      </w:pPr>
      <w:r w:rsidRPr="00781925">
        <w:rPr>
          <w:lang w:val="sr-Cyrl-CS"/>
        </w:rPr>
        <w:t>Да располаже неопходним техничким капацитетом;</w:t>
      </w:r>
    </w:p>
    <w:p w:rsidR="003D6484" w:rsidRPr="00781925" w:rsidRDefault="003D6484" w:rsidP="003D6484">
      <w:pPr>
        <w:ind w:firstLine="720"/>
        <w:jc w:val="both"/>
        <w:rPr>
          <w:u w:val="single"/>
          <w:lang w:val="sr-Cyrl-CS"/>
        </w:rPr>
      </w:pPr>
    </w:p>
    <w:p w:rsidR="003D6484" w:rsidRPr="00781925" w:rsidRDefault="003D6484" w:rsidP="003D6484">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Latn-CS"/>
        </w:rPr>
        <w:t xml:space="preserve"> </w:t>
      </w:r>
      <w:r w:rsidRPr="00781925">
        <w:rPr>
          <w:rFonts w:ascii="Times New Roman" w:hAnsi="Times New Roman"/>
          <w:sz w:val="24"/>
          <w:szCs w:val="24"/>
          <w:lang w:val="sr-Cyrl-CS"/>
        </w:rPr>
        <w:t xml:space="preserve">Као доказ да понуђач поседује тражене дизалице, лимарско-фарбарску радионицу и опрему за ласерску реглажу трапа доставља Изјаву дату под материјалном и кривичном одговорношћу, потписану и оверену од стране овлашћеног лица (текст Изјаве мора да садржи најмање следеће: </w:t>
      </w:r>
      <w:r w:rsidRPr="00781925">
        <w:rPr>
          <w:rFonts w:ascii="Times New Roman" w:hAnsi="Times New Roman"/>
          <w:i/>
          <w:sz w:val="24"/>
          <w:szCs w:val="24"/>
          <w:lang w:val="sr-Cyrl-CS"/>
        </w:rPr>
        <w:t xml:space="preserve">Изјављујем под материјалном и кривичном одговорношћу да поседујем тражене дизалице, лимарско-фарбарску радионицу и опрему за ласерску реглажу трапа за Партију </w:t>
      </w:r>
      <w:r w:rsidRPr="00781925">
        <w:rPr>
          <w:rFonts w:ascii="Times New Roman" w:hAnsi="Times New Roman"/>
          <w:i/>
          <w:sz w:val="24"/>
          <w:szCs w:val="24"/>
          <w:lang w:val="sr-Latn-CS"/>
        </w:rPr>
        <w:t>IV</w:t>
      </w:r>
      <w:r w:rsidRPr="00781925">
        <w:rPr>
          <w:rFonts w:ascii="Times New Roman" w:hAnsi="Times New Roman"/>
          <w:sz w:val="24"/>
          <w:szCs w:val="24"/>
          <w:lang w:val="sr-Cyrl-CS"/>
        </w:rPr>
        <w:t>).</w:t>
      </w:r>
    </w:p>
    <w:p w:rsidR="003D6484" w:rsidRPr="00781925" w:rsidRDefault="003D6484" w:rsidP="003D6484">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Као доказ да понуђач поседује обезбеђен паркинг доставља фотографије паркинг места.</w:t>
      </w:r>
    </w:p>
    <w:p w:rsidR="00635F6F" w:rsidRPr="00781925" w:rsidRDefault="00635F6F" w:rsidP="00635F6F">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Као доказ да понуђач поседује стандардизоване-специјализоване алате, дијагностиче и тест апарате за идентификацију квара који су одобрени и сертификовани од стане произвођача возила</w:t>
      </w:r>
      <w:r w:rsidRPr="00781925">
        <w:rPr>
          <w:rFonts w:ascii="Times New Roman" w:hAnsi="Times New Roman"/>
          <w:sz w:val="24"/>
          <w:szCs w:val="24"/>
          <w:lang w:val="sr-Latn-CS"/>
        </w:rPr>
        <w:t xml:space="preserve"> </w:t>
      </w:r>
      <w:r w:rsidRPr="00781925">
        <w:rPr>
          <w:rFonts w:ascii="Times New Roman" w:hAnsi="Times New Roman"/>
          <w:sz w:val="24"/>
          <w:szCs w:val="24"/>
          <w:lang w:val="sr-Cyrl-CS"/>
        </w:rPr>
        <w:t xml:space="preserve">доставља </w:t>
      </w:r>
      <w:r>
        <w:rPr>
          <w:rFonts w:ascii="Times New Roman" w:hAnsi="Times New Roman"/>
          <w:sz w:val="24"/>
          <w:szCs w:val="24"/>
          <w:lang w:val="sr-Cyrl-CS"/>
        </w:rPr>
        <w:t>пописне листе основних средстава или фактуре о куповини</w:t>
      </w:r>
      <w:r w:rsidRPr="00781925">
        <w:rPr>
          <w:rFonts w:ascii="Times New Roman" w:hAnsi="Times New Roman"/>
          <w:sz w:val="24"/>
          <w:szCs w:val="24"/>
          <w:lang w:val="sr-Cyrl-CS"/>
        </w:rPr>
        <w:t xml:space="preserve"> стандардиз</w:t>
      </w:r>
      <w:r>
        <w:rPr>
          <w:rFonts w:ascii="Times New Roman" w:hAnsi="Times New Roman"/>
          <w:sz w:val="24"/>
          <w:szCs w:val="24"/>
          <w:lang w:val="sr-Cyrl-CS"/>
        </w:rPr>
        <w:t>ованих-специјализованих алата, дијагностиких и тест апарата</w:t>
      </w:r>
      <w:r w:rsidRPr="00781925">
        <w:rPr>
          <w:rFonts w:ascii="Times New Roman" w:hAnsi="Times New Roman"/>
          <w:sz w:val="24"/>
          <w:szCs w:val="24"/>
          <w:lang w:val="sr-Cyrl-CS"/>
        </w:rPr>
        <w:t xml:space="preserve"> за идентификацију квара.</w:t>
      </w:r>
    </w:p>
    <w:p w:rsidR="003D6484" w:rsidRPr="00781925" w:rsidRDefault="003D6484" w:rsidP="003D6484">
      <w:pPr>
        <w:ind w:firstLine="720"/>
        <w:jc w:val="both"/>
        <w:rPr>
          <w:lang w:val="sr-Cyrl-CS"/>
        </w:rPr>
      </w:pPr>
    </w:p>
    <w:p w:rsidR="003D6484" w:rsidRPr="00781925" w:rsidRDefault="003D6484" w:rsidP="003D6484">
      <w:pPr>
        <w:ind w:firstLine="720"/>
        <w:jc w:val="both"/>
        <w:rPr>
          <w:b/>
          <w:u w:val="single"/>
          <w:lang w:val="sr-Cyrl-CS"/>
        </w:rPr>
      </w:pPr>
      <w:r w:rsidRPr="00781925">
        <w:rPr>
          <w:b/>
          <w:u w:val="single"/>
          <w:lang w:val="sr-Cyrl-CS"/>
        </w:rPr>
        <w:t>Напомена: Наручилац задржава право да у року за стручну оцену понуда физичи обиђе сервис и провери наводе из Изјаве.</w:t>
      </w:r>
    </w:p>
    <w:p w:rsidR="003D6484" w:rsidRPr="003D6484" w:rsidRDefault="003D6484" w:rsidP="00990D0D">
      <w:pPr>
        <w:ind w:firstLine="720"/>
        <w:jc w:val="both"/>
      </w:pPr>
    </w:p>
    <w:p w:rsidR="00990D0D" w:rsidRPr="00781925" w:rsidRDefault="00990D0D" w:rsidP="00990D0D">
      <w:pPr>
        <w:ind w:firstLine="720"/>
        <w:jc w:val="both"/>
        <w:rPr>
          <w:lang w:val="sr-Latn-CS"/>
        </w:rPr>
      </w:pPr>
      <w:r w:rsidRPr="00781925">
        <w:rPr>
          <w:lang w:val="sr-Cyrl-CS"/>
        </w:rPr>
        <w:t xml:space="preserve">Партија </w:t>
      </w:r>
      <w:r w:rsidR="00781925" w:rsidRPr="00781925">
        <w:rPr>
          <w:lang w:val="sr-Latn-CS"/>
        </w:rPr>
        <w:t>I</w:t>
      </w:r>
      <w:r w:rsidRPr="00781925">
        <w:rPr>
          <w:lang w:val="sr-Latn-CS"/>
        </w:rPr>
        <w:t>V (</w:t>
      </w:r>
      <w:r w:rsidRPr="00781925">
        <w:rPr>
          <w:lang w:val="sr-Cyrl-CS"/>
        </w:rPr>
        <w:t>Опел</w:t>
      </w:r>
      <w:r w:rsidRPr="00781925">
        <w:rPr>
          <w:lang w:val="sr-Latn-CS"/>
        </w:rPr>
        <w:t>):</w:t>
      </w:r>
    </w:p>
    <w:p w:rsidR="00990D0D" w:rsidRPr="00781925" w:rsidRDefault="00990D0D" w:rsidP="00990D0D">
      <w:pPr>
        <w:jc w:val="both"/>
        <w:rPr>
          <w:u w:val="single"/>
          <w:lang w:val="sr-Cyrl-CS"/>
        </w:rPr>
      </w:pPr>
    </w:p>
    <w:p w:rsidR="00990D0D" w:rsidRPr="00781925" w:rsidRDefault="00990D0D" w:rsidP="00C0586E">
      <w:pPr>
        <w:numPr>
          <w:ilvl w:val="0"/>
          <w:numId w:val="14"/>
        </w:numPr>
        <w:shd w:val="clear" w:color="auto" w:fill="FFFFFF"/>
        <w:tabs>
          <w:tab w:val="left" w:pos="540"/>
          <w:tab w:val="left" w:pos="1080"/>
        </w:tabs>
        <w:ind w:firstLine="0"/>
        <w:jc w:val="both"/>
        <w:rPr>
          <w:lang w:val="sr-Cyrl-CS"/>
        </w:rPr>
      </w:pPr>
      <w:r w:rsidRPr="00781925">
        <w:rPr>
          <w:lang w:val="sr-Cyrl-CS"/>
        </w:rPr>
        <w:t>Да располаже неопходним техничким капацитетом;</w:t>
      </w:r>
    </w:p>
    <w:p w:rsidR="00990D0D" w:rsidRPr="00781925" w:rsidRDefault="00990D0D" w:rsidP="00990D0D">
      <w:pPr>
        <w:ind w:firstLine="720"/>
        <w:jc w:val="both"/>
        <w:rPr>
          <w:u w:val="single"/>
          <w:lang w:val="sr-Cyrl-CS"/>
        </w:rPr>
      </w:pPr>
    </w:p>
    <w:p w:rsidR="00990D0D" w:rsidRPr="00781925" w:rsidRDefault="00990D0D" w:rsidP="00990D0D">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Latn-CS"/>
        </w:rPr>
        <w:t xml:space="preserve"> </w:t>
      </w:r>
      <w:r w:rsidRPr="00781925">
        <w:rPr>
          <w:rFonts w:ascii="Times New Roman" w:hAnsi="Times New Roman"/>
          <w:sz w:val="24"/>
          <w:szCs w:val="24"/>
          <w:lang w:val="sr-Cyrl-CS"/>
        </w:rPr>
        <w:t xml:space="preserve">Као доказ да понуђач поседује тражене дизалице, лимарско-фарбарску радионицу и опрему за ласерску реглажу трапа доставља Изјаву дату под материјалном и кривичном одговорношћу, потписану и оверену од стране овлашћеног лица (текст Изјаве мора да садржи најмање следеће: </w:t>
      </w:r>
      <w:r w:rsidRPr="00781925">
        <w:rPr>
          <w:rFonts w:ascii="Times New Roman" w:hAnsi="Times New Roman"/>
          <w:i/>
          <w:sz w:val="24"/>
          <w:szCs w:val="24"/>
          <w:lang w:val="sr-Cyrl-CS"/>
        </w:rPr>
        <w:t xml:space="preserve">Изјављујем под материјалном и кривичном </w:t>
      </w:r>
      <w:r w:rsidRPr="00781925">
        <w:rPr>
          <w:rFonts w:ascii="Times New Roman" w:hAnsi="Times New Roman"/>
          <w:i/>
          <w:sz w:val="24"/>
          <w:szCs w:val="24"/>
          <w:lang w:val="sr-Cyrl-CS"/>
        </w:rPr>
        <w:lastRenderedPageBreak/>
        <w:t xml:space="preserve">одговорношћу да поседујем тражене дизалице, лимарско-фарбарску радионицу и опрему за ласерску реглажу трапа за Партију </w:t>
      </w:r>
      <w:r w:rsidR="00781925" w:rsidRPr="00781925">
        <w:rPr>
          <w:rFonts w:ascii="Times New Roman" w:hAnsi="Times New Roman"/>
          <w:i/>
          <w:sz w:val="24"/>
          <w:szCs w:val="24"/>
          <w:lang w:val="sr-Latn-CS"/>
        </w:rPr>
        <w:t>I</w:t>
      </w:r>
      <w:r w:rsidRPr="00781925">
        <w:rPr>
          <w:rFonts w:ascii="Times New Roman" w:hAnsi="Times New Roman"/>
          <w:i/>
          <w:sz w:val="24"/>
          <w:szCs w:val="24"/>
          <w:lang w:val="sr-Latn-CS"/>
        </w:rPr>
        <w:t>V</w:t>
      </w:r>
      <w:r w:rsidRPr="00781925">
        <w:rPr>
          <w:rFonts w:ascii="Times New Roman" w:hAnsi="Times New Roman"/>
          <w:sz w:val="24"/>
          <w:szCs w:val="24"/>
          <w:lang w:val="sr-Cyrl-CS"/>
        </w:rPr>
        <w:t>).</w:t>
      </w:r>
    </w:p>
    <w:p w:rsidR="00990D0D" w:rsidRPr="00781925" w:rsidRDefault="00990D0D" w:rsidP="00990D0D">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Као доказ да понуђач поседује обезбеђен паркинг доставља фотографије паркинг места.</w:t>
      </w:r>
    </w:p>
    <w:p w:rsidR="00990D0D" w:rsidRPr="00781925" w:rsidRDefault="00990D0D" w:rsidP="00990D0D">
      <w:pPr>
        <w:ind w:firstLine="720"/>
        <w:jc w:val="both"/>
        <w:rPr>
          <w:lang w:val="sr-Cyrl-CS"/>
        </w:rPr>
      </w:pPr>
    </w:p>
    <w:p w:rsidR="00990D0D" w:rsidRPr="00781925" w:rsidRDefault="00990D0D" w:rsidP="00990D0D">
      <w:pPr>
        <w:ind w:firstLine="720"/>
        <w:jc w:val="both"/>
        <w:rPr>
          <w:b/>
          <w:u w:val="single"/>
          <w:lang w:val="sr-Cyrl-CS"/>
        </w:rPr>
      </w:pPr>
      <w:r w:rsidRPr="00781925">
        <w:rPr>
          <w:b/>
          <w:u w:val="single"/>
          <w:lang w:val="sr-Cyrl-CS"/>
        </w:rPr>
        <w:t>Напомена: Наручилац задржава право да у року за стручну оцену понуда физичи обиђе сервис и провери наводе из Изјаве.</w:t>
      </w:r>
    </w:p>
    <w:p w:rsidR="00990D0D" w:rsidRPr="00781925" w:rsidRDefault="00990D0D" w:rsidP="00990D0D">
      <w:pPr>
        <w:ind w:firstLine="720"/>
        <w:jc w:val="both"/>
        <w:rPr>
          <w:lang w:val="sr-Latn-CS"/>
        </w:rPr>
      </w:pPr>
    </w:p>
    <w:p w:rsidR="00990D0D" w:rsidRPr="00781925" w:rsidRDefault="00990D0D" w:rsidP="00990D0D">
      <w:pPr>
        <w:ind w:firstLine="720"/>
        <w:jc w:val="both"/>
        <w:rPr>
          <w:lang w:val="sr-Latn-CS"/>
        </w:rPr>
      </w:pPr>
      <w:r w:rsidRPr="00781925">
        <w:rPr>
          <w:lang w:val="sr-Cyrl-CS"/>
        </w:rPr>
        <w:t xml:space="preserve">Партија </w:t>
      </w:r>
      <w:r w:rsidRPr="00781925">
        <w:rPr>
          <w:lang w:val="sr-Latn-CS"/>
        </w:rPr>
        <w:t>V (</w:t>
      </w:r>
      <w:r w:rsidRPr="00781925">
        <w:rPr>
          <w:lang w:val="sr-Cyrl-CS"/>
        </w:rPr>
        <w:t>Лада</w:t>
      </w:r>
      <w:r w:rsidRPr="00781925">
        <w:rPr>
          <w:lang w:val="sr-Latn-CS"/>
        </w:rPr>
        <w:t>):</w:t>
      </w:r>
    </w:p>
    <w:p w:rsidR="00990D0D" w:rsidRPr="00781925" w:rsidRDefault="00990D0D" w:rsidP="00990D0D">
      <w:pPr>
        <w:shd w:val="clear" w:color="auto" w:fill="FFFFFF"/>
        <w:tabs>
          <w:tab w:val="left" w:pos="540"/>
          <w:tab w:val="left" w:pos="1080"/>
        </w:tabs>
        <w:jc w:val="both"/>
        <w:rPr>
          <w:lang w:val="sr-Cyrl-CS"/>
        </w:rPr>
      </w:pPr>
    </w:p>
    <w:p w:rsidR="00990D0D" w:rsidRPr="00781925" w:rsidRDefault="00990D0D" w:rsidP="00990D0D">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 xml:space="preserve">Као доказ да понуђач поседује тражене дизалице, лимарско-фарбарску радионицу и опрему за ласерску реглажу трапа доставља Изјаву дату под материјалном и кривичном одговорношћу, потписану и оверену од стране овлашћеног лица (текст Изјаве мора да садржи најмање следеће: </w:t>
      </w:r>
      <w:r w:rsidRPr="00781925">
        <w:rPr>
          <w:rFonts w:ascii="Times New Roman" w:hAnsi="Times New Roman"/>
          <w:i/>
          <w:sz w:val="24"/>
          <w:szCs w:val="24"/>
          <w:lang w:val="sr-Cyrl-CS"/>
        </w:rPr>
        <w:t xml:space="preserve">Изјављујем под материјалном и кривичном одговорношћу да поседујем тражене дизалице, лимарско-фарбарску радионицу и опрему за ласерску реглажу трапа за Партију </w:t>
      </w:r>
      <w:r w:rsidRPr="00781925">
        <w:rPr>
          <w:rFonts w:ascii="Times New Roman" w:hAnsi="Times New Roman"/>
          <w:i/>
          <w:sz w:val="24"/>
          <w:szCs w:val="24"/>
          <w:lang w:val="sr-Latn-CS"/>
        </w:rPr>
        <w:t>V</w:t>
      </w:r>
      <w:r w:rsidRPr="00781925">
        <w:rPr>
          <w:rFonts w:ascii="Times New Roman" w:hAnsi="Times New Roman"/>
          <w:sz w:val="24"/>
          <w:szCs w:val="24"/>
          <w:lang w:val="sr-Cyrl-CS"/>
        </w:rPr>
        <w:t>).</w:t>
      </w:r>
    </w:p>
    <w:p w:rsidR="00990D0D" w:rsidRPr="00781925" w:rsidRDefault="00990D0D" w:rsidP="00990D0D">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Као доказ да понуђач поседује обезбеђен паркинг доставља фотографије паркинг места.</w:t>
      </w:r>
    </w:p>
    <w:p w:rsidR="00990D0D" w:rsidRPr="00781925" w:rsidRDefault="00990D0D" w:rsidP="00990D0D">
      <w:pPr>
        <w:jc w:val="both"/>
        <w:rPr>
          <w:u w:val="single"/>
          <w:lang w:val="sr-Cyrl-CS"/>
        </w:rPr>
      </w:pPr>
    </w:p>
    <w:p w:rsidR="00990D0D" w:rsidRPr="00781925" w:rsidRDefault="00990D0D" w:rsidP="00990D0D">
      <w:pPr>
        <w:ind w:firstLine="720"/>
        <w:jc w:val="both"/>
        <w:rPr>
          <w:b/>
          <w:u w:val="single"/>
          <w:lang w:val="sr-Cyrl-CS"/>
        </w:rPr>
      </w:pPr>
      <w:r w:rsidRPr="00781925">
        <w:rPr>
          <w:b/>
          <w:u w:val="single"/>
          <w:lang w:val="sr-Cyrl-CS"/>
        </w:rPr>
        <w:t>Напомена: Наручилац задржава право да у року за стручну оцену понуда физичи обиђе сервис и провери наводе из Изјаве.</w:t>
      </w:r>
    </w:p>
    <w:p w:rsidR="00990D0D" w:rsidRPr="00781925" w:rsidRDefault="00990D0D" w:rsidP="00990D0D">
      <w:pPr>
        <w:jc w:val="both"/>
        <w:rPr>
          <w:u w:val="single"/>
          <w:lang w:val="sr-Cyrl-CS"/>
        </w:rPr>
      </w:pPr>
    </w:p>
    <w:p w:rsidR="003D6484" w:rsidRPr="00781925" w:rsidRDefault="003D6484" w:rsidP="003D6484">
      <w:pPr>
        <w:ind w:firstLine="720"/>
        <w:jc w:val="both"/>
        <w:rPr>
          <w:lang w:val="sr-Latn-CS"/>
        </w:rPr>
      </w:pPr>
      <w:r w:rsidRPr="00781925">
        <w:rPr>
          <w:lang w:val="sr-Cyrl-CS"/>
        </w:rPr>
        <w:t xml:space="preserve">Партија </w:t>
      </w:r>
      <w:r w:rsidRPr="00781925">
        <w:rPr>
          <w:lang w:val="sr-Latn-CS"/>
        </w:rPr>
        <w:t>V</w:t>
      </w:r>
      <w:r>
        <w:rPr>
          <w:lang w:val="sr-Latn-CS"/>
        </w:rPr>
        <w:t>I</w:t>
      </w:r>
      <w:r w:rsidRPr="00781925">
        <w:rPr>
          <w:lang w:val="sr-Latn-CS"/>
        </w:rPr>
        <w:t xml:space="preserve"> (</w:t>
      </w:r>
      <w:r>
        <w:t>Renault</w:t>
      </w:r>
      <w:r w:rsidRPr="00781925">
        <w:rPr>
          <w:lang w:val="sr-Latn-CS"/>
        </w:rPr>
        <w:t>):</w:t>
      </w:r>
    </w:p>
    <w:p w:rsidR="003D6484" w:rsidRPr="00781925" w:rsidRDefault="003D6484" w:rsidP="003D6484">
      <w:pPr>
        <w:shd w:val="clear" w:color="auto" w:fill="FFFFFF"/>
        <w:tabs>
          <w:tab w:val="left" w:pos="540"/>
          <w:tab w:val="left" w:pos="1080"/>
        </w:tabs>
        <w:jc w:val="both"/>
        <w:rPr>
          <w:lang w:val="sr-Cyrl-CS"/>
        </w:rPr>
      </w:pPr>
    </w:p>
    <w:p w:rsidR="003D6484" w:rsidRPr="00781925" w:rsidRDefault="003D6484" w:rsidP="003D6484">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 xml:space="preserve">Као доказ да понуђач поседује тражене дизалице, лимарско-фарбарску радионицу и опрему за ласерску реглажу трапа доставља Изјаву дату под материјалном и кривичном одговорношћу, потписану и оверену од стране овлашћеног лица (текст Изјаве мора да садржи најмање следеће: </w:t>
      </w:r>
      <w:r w:rsidRPr="00781925">
        <w:rPr>
          <w:rFonts w:ascii="Times New Roman" w:hAnsi="Times New Roman"/>
          <w:i/>
          <w:sz w:val="24"/>
          <w:szCs w:val="24"/>
          <w:lang w:val="sr-Cyrl-CS"/>
        </w:rPr>
        <w:t xml:space="preserve">Изјављујем под материјалном и кривичном одговорношћу да поседујем тражене дизалице, лимарско-фарбарску радионицу и опрему за ласерску реглажу трапа за Партију </w:t>
      </w:r>
      <w:r w:rsidRPr="00781925">
        <w:rPr>
          <w:rFonts w:ascii="Times New Roman" w:hAnsi="Times New Roman"/>
          <w:i/>
          <w:sz w:val="24"/>
          <w:szCs w:val="24"/>
          <w:lang w:val="sr-Latn-CS"/>
        </w:rPr>
        <w:t>V</w:t>
      </w:r>
      <w:r>
        <w:rPr>
          <w:rFonts w:ascii="Times New Roman" w:hAnsi="Times New Roman"/>
          <w:i/>
          <w:sz w:val="24"/>
          <w:szCs w:val="24"/>
          <w:lang w:val="sr-Latn-CS"/>
        </w:rPr>
        <w:t>I</w:t>
      </w:r>
      <w:r w:rsidRPr="00781925">
        <w:rPr>
          <w:rFonts w:ascii="Times New Roman" w:hAnsi="Times New Roman"/>
          <w:sz w:val="24"/>
          <w:szCs w:val="24"/>
          <w:lang w:val="sr-Cyrl-CS"/>
        </w:rPr>
        <w:t>).</w:t>
      </w:r>
    </w:p>
    <w:p w:rsidR="00635F6F" w:rsidRPr="00781925" w:rsidRDefault="00635F6F" w:rsidP="00635F6F">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Као доказ да понуђач поседује стандардизоване-специјализоване алате, дијагностиче и тест апарате за идентификацију квара који су одобрени и сертификовани од стане произвођача возила</w:t>
      </w:r>
      <w:r w:rsidRPr="00781925">
        <w:rPr>
          <w:rFonts w:ascii="Times New Roman" w:hAnsi="Times New Roman"/>
          <w:sz w:val="24"/>
          <w:szCs w:val="24"/>
          <w:lang w:val="sr-Latn-CS"/>
        </w:rPr>
        <w:t xml:space="preserve"> </w:t>
      </w:r>
      <w:r w:rsidRPr="00781925">
        <w:rPr>
          <w:rFonts w:ascii="Times New Roman" w:hAnsi="Times New Roman"/>
          <w:sz w:val="24"/>
          <w:szCs w:val="24"/>
          <w:lang w:val="sr-Cyrl-CS"/>
        </w:rPr>
        <w:t xml:space="preserve">доставља </w:t>
      </w:r>
      <w:r>
        <w:rPr>
          <w:rFonts w:ascii="Times New Roman" w:hAnsi="Times New Roman"/>
          <w:sz w:val="24"/>
          <w:szCs w:val="24"/>
          <w:lang w:val="sr-Cyrl-CS"/>
        </w:rPr>
        <w:t>пописне листе основних средстава или фактуре о куповини</w:t>
      </w:r>
      <w:r w:rsidRPr="00781925">
        <w:rPr>
          <w:rFonts w:ascii="Times New Roman" w:hAnsi="Times New Roman"/>
          <w:sz w:val="24"/>
          <w:szCs w:val="24"/>
          <w:lang w:val="sr-Cyrl-CS"/>
        </w:rPr>
        <w:t xml:space="preserve"> стандардиз</w:t>
      </w:r>
      <w:r>
        <w:rPr>
          <w:rFonts w:ascii="Times New Roman" w:hAnsi="Times New Roman"/>
          <w:sz w:val="24"/>
          <w:szCs w:val="24"/>
          <w:lang w:val="sr-Cyrl-CS"/>
        </w:rPr>
        <w:t>ованих-специјализованих алата, дијагностиких и тест апарата</w:t>
      </w:r>
      <w:r w:rsidRPr="00781925">
        <w:rPr>
          <w:rFonts w:ascii="Times New Roman" w:hAnsi="Times New Roman"/>
          <w:sz w:val="24"/>
          <w:szCs w:val="24"/>
          <w:lang w:val="sr-Cyrl-CS"/>
        </w:rPr>
        <w:t xml:space="preserve"> за идентификацију квара.</w:t>
      </w:r>
    </w:p>
    <w:p w:rsidR="00990D0D" w:rsidRDefault="00990D0D" w:rsidP="00990D0D">
      <w:pPr>
        <w:ind w:firstLine="720"/>
        <w:jc w:val="both"/>
      </w:pPr>
    </w:p>
    <w:p w:rsidR="003D6484" w:rsidRPr="00781925" w:rsidRDefault="003D6484" w:rsidP="003D6484">
      <w:pPr>
        <w:ind w:firstLine="720"/>
        <w:jc w:val="both"/>
        <w:rPr>
          <w:b/>
          <w:u w:val="single"/>
          <w:lang w:val="sr-Cyrl-CS"/>
        </w:rPr>
      </w:pPr>
      <w:r w:rsidRPr="00781925">
        <w:rPr>
          <w:b/>
          <w:u w:val="single"/>
          <w:lang w:val="sr-Cyrl-CS"/>
        </w:rPr>
        <w:t>Напомена: Наручилац задржава право да у року за стручну оцену понуда физичи обиђе сервис и провери наводе из Изјаве.</w:t>
      </w:r>
    </w:p>
    <w:p w:rsidR="003D6484" w:rsidRDefault="003D6484" w:rsidP="00990D0D">
      <w:pPr>
        <w:ind w:firstLine="720"/>
        <w:jc w:val="both"/>
      </w:pPr>
    </w:p>
    <w:p w:rsidR="003D6484" w:rsidRPr="00781925" w:rsidRDefault="003D6484" w:rsidP="003D6484">
      <w:pPr>
        <w:ind w:firstLine="720"/>
        <w:jc w:val="both"/>
        <w:rPr>
          <w:lang w:val="sr-Latn-CS"/>
        </w:rPr>
      </w:pPr>
      <w:r w:rsidRPr="00781925">
        <w:rPr>
          <w:lang w:val="sr-Cyrl-CS"/>
        </w:rPr>
        <w:t xml:space="preserve">Партија </w:t>
      </w:r>
      <w:r w:rsidRPr="00781925">
        <w:rPr>
          <w:lang w:val="sr-Latn-CS"/>
        </w:rPr>
        <w:t>V</w:t>
      </w:r>
      <w:r>
        <w:rPr>
          <w:lang w:val="sr-Latn-CS"/>
        </w:rPr>
        <w:t>II</w:t>
      </w:r>
      <w:r w:rsidRPr="00781925">
        <w:rPr>
          <w:lang w:val="sr-Latn-CS"/>
        </w:rPr>
        <w:t xml:space="preserve"> (</w:t>
      </w:r>
      <w:r>
        <w:t>Nissan</w:t>
      </w:r>
      <w:r w:rsidRPr="00781925">
        <w:rPr>
          <w:lang w:val="sr-Latn-CS"/>
        </w:rPr>
        <w:t>):</w:t>
      </w:r>
    </w:p>
    <w:p w:rsidR="003D6484" w:rsidRPr="00781925" w:rsidRDefault="003D6484" w:rsidP="003D6484">
      <w:pPr>
        <w:shd w:val="clear" w:color="auto" w:fill="FFFFFF"/>
        <w:tabs>
          <w:tab w:val="left" w:pos="540"/>
          <w:tab w:val="left" w:pos="1080"/>
        </w:tabs>
        <w:jc w:val="both"/>
        <w:rPr>
          <w:lang w:val="sr-Cyrl-CS"/>
        </w:rPr>
      </w:pPr>
    </w:p>
    <w:p w:rsidR="003D6484" w:rsidRPr="00781925" w:rsidRDefault="003D6484" w:rsidP="003D6484">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 xml:space="preserve">Као доказ да понуђач поседује тражене дизалице, лимарско-фарбарску радионицу и опрему за ласерску реглажу трапа доставља Изјаву дату под материјалном и кривичном одговорношћу, потписану и оверену од стране овлашћеног лица (текст Изјаве мора да садржи најмање следеће: </w:t>
      </w:r>
      <w:r w:rsidRPr="00781925">
        <w:rPr>
          <w:rFonts w:ascii="Times New Roman" w:hAnsi="Times New Roman"/>
          <w:i/>
          <w:sz w:val="24"/>
          <w:szCs w:val="24"/>
          <w:lang w:val="sr-Cyrl-CS"/>
        </w:rPr>
        <w:t xml:space="preserve">Изјављујем под материјалном и кривичном одговорношћу да поседујем тражене дизалице, лимарско-фарбарску радионицу и опрему за ласерску реглажу трапа за Партију </w:t>
      </w:r>
      <w:r w:rsidRPr="00781925">
        <w:rPr>
          <w:rFonts w:ascii="Times New Roman" w:hAnsi="Times New Roman"/>
          <w:i/>
          <w:sz w:val="24"/>
          <w:szCs w:val="24"/>
          <w:lang w:val="sr-Latn-CS"/>
        </w:rPr>
        <w:t>V</w:t>
      </w:r>
      <w:r>
        <w:rPr>
          <w:rFonts w:ascii="Times New Roman" w:hAnsi="Times New Roman"/>
          <w:i/>
          <w:sz w:val="24"/>
          <w:szCs w:val="24"/>
          <w:lang w:val="sr-Latn-CS"/>
        </w:rPr>
        <w:t>II</w:t>
      </w:r>
      <w:r w:rsidRPr="00781925">
        <w:rPr>
          <w:rFonts w:ascii="Times New Roman" w:hAnsi="Times New Roman"/>
          <w:sz w:val="24"/>
          <w:szCs w:val="24"/>
          <w:lang w:val="sr-Cyrl-CS"/>
        </w:rPr>
        <w:t>).</w:t>
      </w:r>
    </w:p>
    <w:p w:rsidR="00635F6F" w:rsidRPr="00781925" w:rsidRDefault="00635F6F" w:rsidP="00635F6F">
      <w:pPr>
        <w:pStyle w:val="ListParagraph"/>
        <w:tabs>
          <w:tab w:val="left" w:pos="0"/>
          <w:tab w:val="left" w:pos="1080"/>
        </w:tabs>
        <w:spacing w:after="0" w:line="240" w:lineRule="auto"/>
        <w:ind w:left="0" w:firstLine="720"/>
        <w:jc w:val="both"/>
        <w:rPr>
          <w:rFonts w:ascii="Times New Roman" w:hAnsi="Times New Roman"/>
          <w:sz w:val="24"/>
          <w:szCs w:val="24"/>
          <w:lang w:val="sr-Cyrl-CS"/>
        </w:rPr>
      </w:pPr>
      <w:r w:rsidRPr="00781925">
        <w:rPr>
          <w:rFonts w:ascii="Times New Roman" w:hAnsi="Times New Roman"/>
          <w:sz w:val="24"/>
          <w:szCs w:val="24"/>
          <w:lang w:val="sr-Cyrl-CS"/>
        </w:rPr>
        <w:t>Као доказ да понуђач поседује стандардизоване-специјализоване алате, дијагностиче и тест апарате за идентификацију квара који су одобрени и сертификовани од стане произвођача возила</w:t>
      </w:r>
      <w:r w:rsidRPr="00781925">
        <w:rPr>
          <w:rFonts w:ascii="Times New Roman" w:hAnsi="Times New Roman"/>
          <w:sz w:val="24"/>
          <w:szCs w:val="24"/>
          <w:lang w:val="sr-Latn-CS"/>
        </w:rPr>
        <w:t xml:space="preserve"> </w:t>
      </w:r>
      <w:r w:rsidRPr="00781925">
        <w:rPr>
          <w:rFonts w:ascii="Times New Roman" w:hAnsi="Times New Roman"/>
          <w:sz w:val="24"/>
          <w:szCs w:val="24"/>
          <w:lang w:val="sr-Cyrl-CS"/>
        </w:rPr>
        <w:t xml:space="preserve">доставља </w:t>
      </w:r>
      <w:r>
        <w:rPr>
          <w:rFonts w:ascii="Times New Roman" w:hAnsi="Times New Roman"/>
          <w:sz w:val="24"/>
          <w:szCs w:val="24"/>
          <w:lang w:val="sr-Cyrl-CS"/>
        </w:rPr>
        <w:t>пописне листе основних средстава или фактуре о куповини</w:t>
      </w:r>
      <w:r w:rsidRPr="00781925">
        <w:rPr>
          <w:rFonts w:ascii="Times New Roman" w:hAnsi="Times New Roman"/>
          <w:sz w:val="24"/>
          <w:szCs w:val="24"/>
          <w:lang w:val="sr-Cyrl-CS"/>
        </w:rPr>
        <w:t xml:space="preserve"> стандардиз</w:t>
      </w:r>
      <w:r>
        <w:rPr>
          <w:rFonts w:ascii="Times New Roman" w:hAnsi="Times New Roman"/>
          <w:sz w:val="24"/>
          <w:szCs w:val="24"/>
          <w:lang w:val="sr-Cyrl-CS"/>
        </w:rPr>
        <w:t>ованих-специјализованих алата, дијагностиких и тест апарата</w:t>
      </w:r>
      <w:r w:rsidRPr="00781925">
        <w:rPr>
          <w:rFonts w:ascii="Times New Roman" w:hAnsi="Times New Roman"/>
          <w:sz w:val="24"/>
          <w:szCs w:val="24"/>
          <w:lang w:val="sr-Cyrl-CS"/>
        </w:rPr>
        <w:t xml:space="preserve"> за идентификацију квара.</w:t>
      </w:r>
    </w:p>
    <w:p w:rsidR="00635F6F" w:rsidRDefault="00635F6F" w:rsidP="003D6484">
      <w:pPr>
        <w:ind w:firstLine="720"/>
        <w:jc w:val="both"/>
        <w:rPr>
          <w:b/>
          <w:u w:val="single"/>
          <w:lang w:val="sr-Cyrl-CS"/>
        </w:rPr>
      </w:pPr>
    </w:p>
    <w:p w:rsidR="00635F6F" w:rsidRDefault="00635F6F" w:rsidP="003D6484">
      <w:pPr>
        <w:ind w:firstLine="720"/>
        <w:jc w:val="both"/>
        <w:rPr>
          <w:b/>
          <w:u w:val="single"/>
          <w:lang w:val="sr-Cyrl-CS"/>
        </w:rPr>
      </w:pPr>
    </w:p>
    <w:p w:rsidR="003D6484" w:rsidRPr="00781925" w:rsidRDefault="003D6484" w:rsidP="003D6484">
      <w:pPr>
        <w:ind w:firstLine="720"/>
        <w:jc w:val="both"/>
        <w:rPr>
          <w:b/>
          <w:u w:val="single"/>
          <w:lang w:val="sr-Cyrl-CS"/>
        </w:rPr>
      </w:pPr>
      <w:r w:rsidRPr="00781925">
        <w:rPr>
          <w:b/>
          <w:u w:val="single"/>
          <w:lang w:val="sr-Cyrl-CS"/>
        </w:rPr>
        <w:lastRenderedPageBreak/>
        <w:t>Напомена: Наручилац задржава право да у року за стручну оцену понуда физичи обиђе сервис и провери наводе из Изјаве.</w:t>
      </w:r>
    </w:p>
    <w:p w:rsidR="003D6484" w:rsidRPr="003D6484" w:rsidRDefault="003D6484" w:rsidP="00990D0D">
      <w:pPr>
        <w:ind w:firstLine="720"/>
        <w:jc w:val="both"/>
      </w:pPr>
    </w:p>
    <w:p w:rsidR="003D6484" w:rsidRDefault="003D6484" w:rsidP="00990D0D">
      <w:pPr>
        <w:ind w:firstLine="720"/>
        <w:jc w:val="both"/>
        <w:rPr>
          <w:b/>
          <w:u w:val="single"/>
        </w:rPr>
      </w:pPr>
    </w:p>
    <w:p w:rsidR="003D6484" w:rsidRDefault="003D6484" w:rsidP="00990D0D">
      <w:pPr>
        <w:ind w:firstLine="720"/>
        <w:jc w:val="both"/>
        <w:rPr>
          <w:b/>
          <w:u w:val="single"/>
        </w:rPr>
      </w:pPr>
    </w:p>
    <w:p w:rsidR="003D6484" w:rsidRDefault="003D6484" w:rsidP="00F724A4">
      <w:pPr>
        <w:tabs>
          <w:tab w:val="left" w:pos="1080"/>
        </w:tabs>
        <w:ind w:left="720"/>
        <w:jc w:val="both"/>
        <w:sectPr w:rsidR="003D6484" w:rsidSect="006442A6">
          <w:pgSz w:w="11907" w:h="16839" w:code="9"/>
          <w:pgMar w:top="415" w:right="1440" w:bottom="1152" w:left="1440" w:header="576" w:footer="439" w:gutter="0"/>
          <w:cols w:space="708"/>
          <w:titlePg/>
          <w:docGrid w:linePitch="360"/>
        </w:sectPr>
      </w:pPr>
    </w:p>
    <w:p w:rsidR="004D24F8" w:rsidRPr="00570A10" w:rsidRDefault="004D24F8" w:rsidP="00F724A4">
      <w:pPr>
        <w:tabs>
          <w:tab w:val="left" w:pos="1080"/>
        </w:tabs>
        <w:ind w:left="720"/>
        <w:jc w:val="both"/>
      </w:pPr>
    </w:p>
    <w:p w:rsidR="001D75C5" w:rsidRPr="00570A10" w:rsidRDefault="001D75C5" w:rsidP="00F724A4">
      <w:pPr>
        <w:pStyle w:val="ListParagraph"/>
        <w:tabs>
          <w:tab w:val="left" w:pos="1440"/>
        </w:tabs>
        <w:spacing w:after="0"/>
        <w:ind w:left="1440"/>
        <w:jc w:val="both"/>
        <w:rPr>
          <w:rFonts w:ascii="Times New Roman" w:hAnsi="Times New Roman"/>
          <w:lang w:val="sr-Cyrl-CS"/>
        </w:rPr>
      </w:pPr>
    </w:p>
    <w:p w:rsidR="00B05786" w:rsidRPr="00570A10" w:rsidRDefault="00B05786" w:rsidP="00F724A4">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B05786" w:rsidRPr="00570A10" w:rsidRDefault="00B05786" w:rsidP="00F724A4">
      <w:pPr>
        <w:pStyle w:val="Normal1"/>
        <w:spacing w:before="0" w:beforeAutospacing="0" w:after="0" w:afterAutospacing="0"/>
        <w:jc w:val="both"/>
        <w:rPr>
          <w:rFonts w:ascii="Times New Roman" w:hAnsi="Times New Roman" w:cs="Times New Roman"/>
          <w:b/>
          <w:sz w:val="24"/>
          <w:szCs w:val="24"/>
          <w:u w:val="single"/>
          <w:lang w:val="sr-Cyrl-CS"/>
        </w:rPr>
      </w:pPr>
    </w:p>
    <w:p w:rsidR="009811B8" w:rsidRPr="00570A10" w:rsidRDefault="00814316" w:rsidP="00F724A4">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sidRPr="00570A10">
        <w:rPr>
          <w:u w:val="single"/>
          <w:lang w:val="sr-Cyrl-CS"/>
        </w:rPr>
        <w:t xml:space="preserve">е обављања делатности (Одељак </w:t>
      </w:r>
      <w:r w:rsidR="00054659" w:rsidRPr="00570A10">
        <w:rPr>
          <w:u w:val="single"/>
        </w:rPr>
        <w:t>IX</w:t>
      </w:r>
      <w:r w:rsidRPr="00570A10">
        <w:rPr>
          <w:u w:val="single"/>
          <w:lang w:val="sr-Cyrl-CS"/>
        </w:rPr>
        <w:t>)</w:t>
      </w:r>
      <w:r w:rsidR="009811B8" w:rsidRPr="00570A10">
        <w:rPr>
          <w:bCs/>
          <w:u w:val="single"/>
        </w:rPr>
        <w:t xml:space="preserve">. </w:t>
      </w:r>
    </w:p>
    <w:p w:rsidR="00B05786" w:rsidRPr="00570A10" w:rsidRDefault="00814316" w:rsidP="00F724A4">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570A10">
        <w:rPr>
          <w:iCs/>
          <w:u w:val="single"/>
          <w:lang w:val="sr-Cyrl-CS"/>
        </w:rPr>
        <w:t>нема забрану обављања делатности која је на снази у време подошења понуда</w:t>
      </w:r>
      <w:r w:rsidR="007A3CE9" w:rsidRPr="00570A10">
        <w:rPr>
          <w:u w:val="single"/>
          <w:lang w:val="sr-Cyrl-CS"/>
        </w:rPr>
        <w:t xml:space="preserve"> (</w:t>
      </w:r>
      <w:r w:rsidR="00054659" w:rsidRPr="00570A10">
        <w:rPr>
          <w:u w:val="single"/>
          <w:lang w:val="sr-Cyrl-CS"/>
        </w:rPr>
        <w:t xml:space="preserve">Одељак </w:t>
      </w:r>
      <w:r w:rsidR="00054659" w:rsidRPr="00570A10">
        <w:rPr>
          <w:u w:val="single"/>
        </w:rPr>
        <w:t>IX</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570A10">
        <w:rPr>
          <w:u w:val="single"/>
          <w:lang w:val="sr-Cyrl-CS"/>
        </w:rPr>
        <w:t xml:space="preserve">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r w:rsidRPr="00570A10">
        <w:rPr>
          <w:u w:val="single"/>
          <w:lang w:val="sr-Cyrl-CS"/>
        </w:rPr>
        <w:t>.</w:t>
      </w:r>
      <w:bookmarkStart w:id="0" w:name="str_92"/>
      <w:bookmarkEnd w:id="0"/>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Pr="00570A10" w:rsidRDefault="00814316" w:rsidP="00F724A4">
      <w:pPr>
        <w:pStyle w:val="NormalWeb"/>
        <w:numPr>
          <w:ilvl w:val="0"/>
          <w:numId w:val="7"/>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Pr="00570A10" w:rsidRDefault="00A15665" w:rsidP="00F724A4">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RPr="00570A1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570A10" w:rsidTr="003F2B04">
        <w:tc>
          <w:tcPr>
            <w:tcW w:w="9243" w:type="dxa"/>
            <w:tcBorders>
              <w:top w:val="nil"/>
              <w:left w:val="nil"/>
              <w:bottom w:val="nil"/>
              <w:right w:val="nil"/>
            </w:tcBorders>
            <w:shd w:val="clear" w:color="auto" w:fill="DDD9C3"/>
          </w:tcPr>
          <w:p w:rsidR="000E54F9" w:rsidRPr="00570A10" w:rsidRDefault="00814316" w:rsidP="00F724A4">
            <w:pPr>
              <w:jc w:val="center"/>
              <w:rPr>
                <w:b/>
                <w:sz w:val="28"/>
                <w:szCs w:val="28"/>
                <w:lang w:val="sr-Cyrl-CS"/>
              </w:rPr>
            </w:pPr>
            <w:r w:rsidRPr="00570A10">
              <w:rPr>
                <w:u w:val="single"/>
                <w:lang w:val="sr-Cyrl-CS"/>
              </w:rPr>
              <w:lastRenderedPageBreak/>
              <w:br w:type="page"/>
            </w:r>
            <w:r w:rsidRPr="00570A10">
              <w:rPr>
                <w:u w:val="single"/>
                <w:lang w:val="sr-Cyrl-CS"/>
              </w:rPr>
              <w:br w:type="page"/>
            </w:r>
            <w:r w:rsidRPr="00570A10">
              <w:rPr>
                <w:b/>
                <w:sz w:val="28"/>
                <w:szCs w:val="28"/>
                <w:lang w:val="sr-Cyrl-CS"/>
              </w:rPr>
              <w:t xml:space="preserve">ОДЕЉАК </w:t>
            </w:r>
            <w:r w:rsidR="007A3CE9" w:rsidRPr="00570A10">
              <w:rPr>
                <w:b/>
                <w:sz w:val="28"/>
                <w:szCs w:val="28"/>
              </w:rPr>
              <w:t>I</w:t>
            </w:r>
            <w:r w:rsidRPr="00570A10">
              <w:rPr>
                <w:b/>
                <w:sz w:val="28"/>
                <w:szCs w:val="28"/>
                <w:lang w:val="sr-Cyrl-CS"/>
              </w:rPr>
              <w:t>V</w:t>
            </w:r>
          </w:p>
        </w:tc>
      </w:tr>
    </w:tbl>
    <w:p w:rsidR="003F2B04" w:rsidRPr="00570A10" w:rsidRDefault="003F2B04" w:rsidP="003F2B0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AA18B3" w:rsidRPr="00570A10" w:rsidRDefault="00AA18B3" w:rsidP="00F724A4">
      <w:pPr>
        <w:ind w:firstLine="720"/>
        <w:jc w:val="both"/>
        <w:rPr>
          <w:b/>
          <w:sz w:val="28"/>
          <w:szCs w:val="28"/>
        </w:rPr>
      </w:pPr>
    </w:p>
    <w:p w:rsidR="004C0FFC" w:rsidRPr="00570A10" w:rsidRDefault="004C0FFC" w:rsidP="00F724A4">
      <w:pPr>
        <w:ind w:firstLine="720"/>
        <w:jc w:val="both"/>
        <w:rPr>
          <w:b/>
          <w:sz w:val="28"/>
          <w:szCs w:val="28"/>
        </w:rPr>
      </w:pPr>
    </w:p>
    <w:p w:rsidR="00C323DA" w:rsidRPr="00570A10" w:rsidRDefault="00C323DA" w:rsidP="00F724A4">
      <w:pPr>
        <w:tabs>
          <w:tab w:val="num" w:pos="720"/>
          <w:tab w:val="left" w:pos="1080"/>
        </w:tabs>
        <w:jc w:val="center"/>
        <w:rPr>
          <w:b/>
          <w:sz w:val="28"/>
          <w:szCs w:val="28"/>
          <w:lang w:val="sr-Cyrl-CS"/>
        </w:rPr>
      </w:pPr>
      <w:r w:rsidRPr="00570A10">
        <w:rPr>
          <w:b/>
          <w:sz w:val="28"/>
          <w:szCs w:val="28"/>
          <w:lang w:val="sr-Cyrl-CS"/>
        </w:rPr>
        <w:t>КРИТЕРИЈУМ ЗА ОЦЕЊИВАЊЕ ПОНУДА</w:t>
      </w:r>
    </w:p>
    <w:p w:rsidR="00C323DA" w:rsidRPr="00570A10" w:rsidRDefault="00C323DA" w:rsidP="00F724A4">
      <w:pPr>
        <w:pStyle w:val="Heading1"/>
        <w:keepNext w:val="0"/>
        <w:tabs>
          <w:tab w:val="left" w:pos="180"/>
        </w:tabs>
        <w:jc w:val="both"/>
        <w:rPr>
          <w:lang w:val="sr-Cyrl-CS"/>
        </w:rPr>
      </w:pPr>
      <w:r w:rsidRPr="00570A10">
        <w:rPr>
          <w:sz w:val="24"/>
          <w:lang w:val="sr-Cyrl-CS"/>
        </w:rPr>
        <w:tab/>
      </w:r>
      <w:r w:rsidRPr="00570A10">
        <w:rPr>
          <w:sz w:val="24"/>
          <w:lang w:val="sr-Cyrl-CS"/>
        </w:rPr>
        <w:tab/>
      </w:r>
    </w:p>
    <w:p w:rsidR="00C323DA" w:rsidRPr="00570A10" w:rsidRDefault="00C323DA" w:rsidP="00F724A4">
      <w:pPr>
        <w:pStyle w:val="Heading1"/>
        <w:keepNext w:val="0"/>
        <w:tabs>
          <w:tab w:val="left" w:pos="180"/>
        </w:tabs>
        <w:jc w:val="both"/>
        <w:rPr>
          <w:b w:val="0"/>
          <w:bCs w:val="0"/>
          <w:iCs/>
          <w:sz w:val="24"/>
          <w:lang w:val="sr-Cyrl-CS"/>
        </w:rPr>
      </w:pPr>
      <w:r w:rsidRPr="00570A10">
        <w:rPr>
          <w:b w:val="0"/>
          <w:bCs w:val="0"/>
          <w:iCs/>
          <w:sz w:val="24"/>
          <w:lang w:val="sr-Cyrl-CS"/>
        </w:rPr>
        <w:t xml:space="preserve"> </w:t>
      </w:r>
    </w:p>
    <w:p w:rsidR="00C323DA" w:rsidRPr="00570A10" w:rsidRDefault="00C323DA" w:rsidP="00F724A4">
      <w:pPr>
        <w:ind w:left="357" w:firstLine="357"/>
        <w:rPr>
          <w:lang w:val="sr-Cyrl-CS"/>
        </w:rPr>
      </w:pPr>
      <w:r w:rsidRPr="00570A10">
        <w:rPr>
          <w:lang w:val="sr-Cyrl-CS"/>
        </w:rPr>
        <w:t>Критеријум за оцењивање понуда је најнижа понуђена цена</w:t>
      </w:r>
      <w:r w:rsidR="00E83D09">
        <w:rPr>
          <w:lang w:val="sr-Cyrl-CS"/>
        </w:rPr>
        <w:t xml:space="preserve"> без ПДВ</w:t>
      </w:r>
      <w:r w:rsidRPr="00570A10">
        <w:rPr>
          <w:lang w:val="sr-Cyrl-CS"/>
        </w:rPr>
        <w:t>.</w:t>
      </w:r>
    </w:p>
    <w:p w:rsidR="00406AA4" w:rsidRPr="00570A10" w:rsidRDefault="00406AA4" w:rsidP="00F724A4">
      <w:pPr>
        <w:ind w:left="357" w:firstLine="357"/>
        <w:rPr>
          <w:lang w:val="sr-Cyrl-CS"/>
        </w:rPr>
      </w:pPr>
      <w:r w:rsidRPr="00570A10">
        <w:rPr>
          <w:lang w:val="sr-Cyrl-CS"/>
        </w:rPr>
        <w:t>Овај услов важи за све партије.</w:t>
      </w:r>
    </w:p>
    <w:p w:rsidR="00C323DA" w:rsidRPr="00570A10" w:rsidRDefault="00C323DA" w:rsidP="00F724A4">
      <w:pPr>
        <w:tabs>
          <w:tab w:val="num" w:pos="720"/>
          <w:tab w:val="left" w:pos="1080"/>
        </w:tabs>
        <w:ind w:left="720"/>
        <w:rPr>
          <w:u w:val="single"/>
        </w:rPr>
      </w:pPr>
    </w:p>
    <w:p w:rsidR="00857EDE" w:rsidRPr="00570A10" w:rsidRDefault="00857EDE" w:rsidP="00F724A4">
      <w:pPr>
        <w:tabs>
          <w:tab w:val="num" w:pos="720"/>
          <w:tab w:val="left" w:pos="1080"/>
        </w:tabs>
        <w:ind w:left="720"/>
        <w:rPr>
          <w:u w:val="single"/>
        </w:rPr>
      </w:pPr>
    </w:p>
    <w:p w:rsidR="00C323DA" w:rsidRPr="00570A10" w:rsidRDefault="00C323DA" w:rsidP="00F724A4">
      <w:pPr>
        <w:tabs>
          <w:tab w:val="num" w:pos="720"/>
          <w:tab w:val="left" w:pos="1080"/>
        </w:tabs>
        <w:jc w:val="center"/>
        <w:rPr>
          <w:u w:val="single"/>
        </w:rPr>
      </w:pPr>
      <w:r w:rsidRPr="00570A10">
        <w:rPr>
          <w:u w:val="single"/>
          <w:lang w:val="sr-Cyrl-CS"/>
        </w:rPr>
        <w:t>ДОДАТНИ КРИТЕРИЈУМ ЗА ОЦЕЊИВАЊЕ ПОНУДА</w:t>
      </w:r>
    </w:p>
    <w:p w:rsidR="00857EDE" w:rsidRPr="00570A10" w:rsidRDefault="00857EDE" w:rsidP="00F724A4">
      <w:pPr>
        <w:pStyle w:val="Protocol"/>
        <w:spacing w:before="0" w:line="80" w:lineRule="atLeast"/>
        <w:ind w:firstLine="720"/>
        <w:rPr>
          <w:rFonts w:ascii="Times New Roman" w:eastAsia="Arial Unicode MS" w:hAnsi="Times New Roman"/>
          <w:sz w:val="24"/>
          <w:szCs w:val="24"/>
        </w:rPr>
      </w:pPr>
    </w:p>
    <w:p w:rsidR="00C323DA" w:rsidRPr="00570A10" w:rsidRDefault="00C323DA" w:rsidP="00F724A4">
      <w:pPr>
        <w:pStyle w:val="Protocol"/>
        <w:spacing w:before="0" w:line="80" w:lineRule="atLeast"/>
        <w:ind w:firstLine="720"/>
        <w:rPr>
          <w:rFonts w:ascii="Times New Roman" w:eastAsia="Arial Unicode MS" w:hAnsi="Times New Roman"/>
          <w:sz w:val="24"/>
          <w:szCs w:val="24"/>
          <w:lang w:val="sr-Cyrl-CS"/>
        </w:rPr>
      </w:pPr>
      <w:r w:rsidRPr="00570A10">
        <w:rPr>
          <w:rFonts w:ascii="Times New Roman" w:eastAsia="Arial Unicode MS" w:hAnsi="Times New Roman"/>
          <w:sz w:val="24"/>
          <w:szCs w:val="24"/>
          <w:lang w:val="sr-Cyrl-CS"/>
        </w:rPr>
        <w:t xml:space="preserve"> </w:t>
      </w:r>
    </w:p>
    <w:p w:rsidR="00C323DA" w:rsidRPr="00570A10" w:rsidRDefault="00C323DA" w:rsidP="00F724A4">
      <w:pPr>
        <w:ind w:firstLine="720"/>
        <w:contextualSpacing/>
        <w:jc w:val="both"/>
        <w:rPr>
          <w:rFonts w:eastAsia="Arial Unicode MS"/>
          <w:lang w:val="ru-RU"/>
        </w:rPr>
      </w:pPr>
      <w:r w:rsidRPr="00570A10">
        <w:rPr>
          <w:iCs/>
          <w:lang w:val="sr-Cyrl-CS"/>
        </w:rPr>
        <w:t>У случају да се, након стручне оцене понуда, установи да две или више понуда имају исту понуђену цену, као најповољнији биће изабран онај понуђач који је понудио дужи гарантни рок</w:t>
      </w:r>
      <w:r w:rsidR="00E83D09">
        <w:rPr>
          <w:iCs/>
        </w:rPr>
        <w:t xml:space="preserve"> за предметну услугу</w:t>
      </w:r>
      <w:r w:rsidRPr="00570A10">
        <w:rPr>
          <w:rFonts w:eastAsia="Arial Unicode MS"/>
          <w:lang w:val="ru-RU"/>
        </w:rPr>
        <w:t>.</w:t>
      </w:r>
    </w:p>
    <w:p w:rsidR="00406AA4" w:rsidRPr="00570A10" w:rsidRDefault="00406AA4" w:rsidP="00F724A4">
      <w:pPr>
        <w:ind w:left="357" w:firstLine="357"/>
        <w:rPr>
          <w:lang w:val="sr-Cyrl-CS"/>
        </w:rPr>
      </w:pPr>
      <w:r w:rsidRPr="00570A10">
        <w:rPr>
          <w:lang w:val="sr-Cyrl-CS"/>
        </w:rPr>
        <w:t>Овај услов важи за све партије.</w:t>
      </w: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pPr>
    </w:p>
    <w:p w:rsidR="00406AA4" w:rsidRPr="00570A10" w:rsidRDefault="00406AA4" w:rsidP="00F724A4">
      <w:pPr>
        <w:ind w:firstLine="720"/>
        <w:contextualSpacing/>
        <w:jc w:val="both"/>
        <w:rPr>
          <w:rFonts w:eastAsia="Arial Unicode MS"/>
          <w:lang w:val="ru-RU"/>
        </w:rPr>
        <w:sectPr w:rsidR="00406AA4" w:rsidRPr="00570A10"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570A10" w:rsidTr="0070327E">
        <w:tc>
          <w:tcPr>
            <w:tcW w:w="9243" w:type="dxa"/>
            <w:tcBorders>
              <w:top w:val="nil"/>
              <w:left w:val="nil"/>
              <w:bottom w:val="nil"/>
              <w:right w:val="nil"/>
            </w:tcBorders>
            <w:shd w:val="clear" w:color="auto" w:fill="DDD9C3"/>
          </w:tcPr>
          <w:p w:rsidR="007A3CE9" w:rsidRPr="00570A10" w:rsidRDefault="007A3CE9" w:rsidP="00F724A4">
            <w:pPr>
              <w:jc w:val="center"/>
              <w:rPr>
                <w:b/>
                <w:sz w:val="28"/>
                <w:szCs w:val="28"/>
                <w:lang w:val="sr-Cyrl-CS"/>
              </w:rPr>
            </w:pPr>
            <w:r w:rsidRPr="00570A10">
              <w:rPr>
                <w:u w:val="single"/>
                <w:lang w:val="sr-Cyrl-CS"/>
              </w:rPr>
              <w:lastRenderedPageBreak/>
              <w:br w:type="page"/>
            </w:r>
            <w:r w:rsidRPr="00570A10">
              <w:rPr>
                <w:u w:val="single"/>
                <w:lang w:val="sr-Cyrl-CS"/>
              </w:rPr>
              <w:br w:type="page"/>
            </w:r>
            <w:r w:rsidRPr="00570A10">
              <w:rPr>
                <w:b/>
                <w:sz w:val="28"/>
                <w:szCs w:val="28"/>
                <w:lang w:val="sr-Cyrl-CS"/>
              </w:rPr>
              <w:t>ОДЕЉАК V</w:t>
            </w:r>
          </w:p>
        </w:tc>
      </w:tr>
    </w:tbl>
    <w:p w:rsidR="003F2B04" w:rsidRPr="00570A10" w:rsidRDefault="003F2B04" w:rsidP="003F2B04">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1A772A" w:rsidRPr="00570A10" w:rsidRDefault="001A772A" w:rsidP="00F724A4">
      <w:pPr>
        <w:ind w:firstLine="720"/>
        <w:jc w:val="both"/>
        <w:rPr>
          <w:b/>
          <w:sz w:val="28"/>
          <w:szCs w:val="28"/>
        </w:rPr>
      </w:pPr>
    </w:p>
    <w:p w:rsidR="0070327E" w:rsidRPr="00570A10" w:rsidRDefault="0070327E" w:rsidP="00F724A4">
      <w:pPr>
        <w:ind w:left="2160" w:hanging="2160"/>
        <w:jc w:val="center"/>
        <w:rPr>
          <w:b/>
          <w:bCs/>
          <w:sz w:val="28"/>
          <w:szCs w:val="28"/>
          <w:lang w:val="sr-Cyrl-CS"/>
        </w:rPr>
      </w:pPr>
      <w:r w:rsidRPr="00570A10">
        <w:rPr>
          <w:b/>
          <w:sz w:val="28"/>
          <w:szCs w:val="28"/>
          <w:lang w:val="sr-Cyrl-CS"/>
        </w:rPr>
        <w:t>ОБРАЗАЦ ПОНУДЕ</w:t>
      </w:r>
      <w:r w:rsidRPr="00570A10">
        <w:rPr>
          <w:b/>
          <w:iCs/>
          <w:lang w:val="sr-Cyrl-CS"/>
        </w:rPr>
        <w:t xml:space="preserve"> </w:t>
      </w:r>
    </w:p>
    <w:p w:rsidR="0070327E" w:rsidRPr="00570A10" w:rsidRDefault="0070327E" w:rsidP="00F724A4">
      <w:pPr>
        <w:ind w:left="2160" w:hanging="2160"/>
        <w:jc w:val="center"/>
        <w:rPr>
          <w:b/>
          <w:bCs/>
          <w:sz w:val="28"/>
          <w:szCs w:val="28"/>
          <w:lang w:val="sr-Cyrl-CS"/>
        </w:rPr>
      </w:pPr>
    </w:p>
    <w:p w:rsidR="0070327E" w:rsidRPr="00570A10" w:rsidRDefault="0070327E" w:rsidP="00F724A4">
      <w:pPr>
        <w:spacing w:line="276" w:lineRule="auto"/>
        <w:jc w:val="center"/>
        <w:rPr>
          <w:rFonts w:eastAsiaTheme="minorHAnsi"/>
          <w:b/>
          <w:iCs/>
          <w:sz w:val="28"/>
          <w:szCs w:val="28"/>
        </w:rPr>
      </w:pPr>
      <w:r w:rsidRPr="00570A10">
        <w:rPr>
          <w:rFonts w:eastAsiaTheme="minorHAnsi"/>
          <w:b/>
          <w:iCs/>
          <w:sz w:val="28"/>
          <w:szCs w:val="28"/>
          <w:lang w:val="sr-Cyrl-CS"/>
        </w:rPr>
        <w:t>Партија</w:t>
      </w:r>
      <w:r w:rsidRPr="00570A10">
        <w:rPr>
          <w:rFonts w:eastAsiaTheme="minorHAnsi"/>
          <w:b/>
          <w:iCs/>
          <w:sz w:val="28"/>
          <w:szCs w:val="28"/>
        </w:rPr>
        <w:t xml:space="preserve"> I</w:t>
      </w:r>
      <w:r w:rsidRPr="00570A10">
        <w:rPr>
          <w:rFonts w:eastAsiaTheme="minorHAnsi"/>
          <w:b/>
          <w:iCs/>
          <w:sz w:val="28"/>
          <w:szCs w:val="28"/>
          <w:lang w:val="sr-Cyrl-CS"/>
        </w:rPr>
        <w:t xml:space="preserve">: </w:t>
      </w:r>
    </w:p>
    <w:p w:rsidR="0070327E" w:rsidRPr="00570A10" w:rsidRDefault="0070327E" w:rsidP="00F724A4">
      <w:pPr>
        <w:spacing w:line="276" w:lineRule="auto"/>
        <w:jc w:val="center"/>
        <w:rPr>
          <w:rFonts w:eastAsiaTheme="minorHAnsi"/>
          <w:b/>
          <w:iCs/>
          <w:sz w:val="28"/>
          <w:szCs w:val="28"/>
        </w:rPr>
      </w:pPr>
    </w:p>
    <w:tbl>
      <w:tblPr>
        <w:tblW w:w="0" w:type="auto"/>
        <w:tblLook w:val="04A0"/>
      </w:tblPr>
      <w:tblGrid>
        <w:gridCol w:w="1951"/>
        <w:gridCol w:w="7085"/>
      </w:tblGrid>
      <w:tr w:rsidR="003E31AF" w:rsidRPr="0073258B" w:rsidTr="00AE5172">
        <w:tc>
          <w:tcPr>
            <w:tcW w:w="1951" w:type="dxa"/>
          </w:tcPr>
          <w:p w:rsidR="003E31AF" w:rsidRPr="0073258B" w:rsidRDefault="003E31AF" w:rsidP="00AE5172">
            <w:pPr>
              <w:jc w:val="both"/>
              <w:rPr>
                <w:b/>
                <w:bCs/>
                <w:lang w:val="sr-Cyrl-CS"/>
              </w:rPr>
            </w:pPr>
            <w:r w:rsidRPr="0073258B">
              <w:rPr>
                <w:b/>
                <w:bCs/>
                <w:lang w:val="sr-Cyrl-CS"/>
              </w:rPr>
              <w:t>НАРУЧИЛАЦ:</w:t>
            </w:r>
          </w:p>
        </w:tc>
        <w:tc>
          <w:tcPr>
            <w:tcW w:w="7085" w:type="dxa"/>
          </w:tcPr>
          <w:p w:rsidR="003E31AF" w:rsidRPr="0073258B" w:rsidRDefault="003E31AF" w:rsidP="00AE5172">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 Београд, улица П</w:t>
            </w:r>
            <w:r w:rsidRPr="0073258B">
              <w:rPr>
                <w:b/>
                <w:lang w:val="sr-Cyrl-CS"/>
              </w:rPr>
              <w:t>алмотићева број 2</w:t>
            </w:r>
          </w:p>
        </w:tc>
      </w:tr>
    </w:tbl>
    <w:p w:rsidR="003E31AF" w:rsidRPr="0073258B" w:rsidRDefault="003E31AF" w:rsidP="003E31AF">
      <w:pPr>
        <w:jc w:val="both"/>
        <w:rPr>
          <w:b/>
          <w:bCs/>
          <w:lang w:val="sr-Cyrl-CS"/>
        </w:rPr>
      </w:pPr>
    </w:p>
    <w:tbl>
      <w:tblPr>
        <w:tblW w:w="9576" w:type="dxa"/>
        <w:tblLook w:val="04A0"/>
      </w:tblPr>
      <w:tblGrid>
        <w:gridCol w:w="2178"/>
        <w:gridCol w:w="7398"/>
      </w:tblGrid>
      <w:tr w:rsidR="003E31AF" w:rsidRPr="0073258B" w:rsidTr="00AE5172">
        <w:tc>
          <w:tcPr>
            <w:tcW w:w="2178" w:type="dxa"/>
            <w:shd w:val="clear" w:color="auto" w:fill="EEECE1"/>
          </w:tcPr>
          <w:p w:rsidR="003E31AF" w:rsidRPr="0073258B" w:rsidRDefault="003E31AF" w:rsidP="00AE5172">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3E31AF" w:rsidRPr="003E31AF" w:rsidRDefault="003E31AF" w:rsidP="00AE5172">
            <w:pPr>
              <w:jc w:val="center"/>
              <w:rPr>
                <w:bCs/>
                <w:iCs/>
              </w:rPr>
            </w:pPr>
            <w:r>
              <w:t>услуге</w:t>
            </w:r>
            <w:r w:rsidRPr="000C61A6">
              <w:t xml:space="preserve"> – </w:t>
            </w:r>
            <w:r w:rsidRPr="003E31AF">
              <w:rPr>
                <w:iCs/>
              </w:rPr>
              <w:t xml:space="preserve">Одржавање возила марке </w:t>
            </w:r>
            <w:r w:rsidR="004F2DC4">
              <w:rPr>
                <w:iCs/>
              </w:rPr>
              <w:t>„ШКОДА“</w:t>
            </w:r>
            <w:r>
              <w:rPr>
                <w:iCs/>
              </w:rPr>
              <w:t>, на три године</w:t>
            </w:r>
          </w:p>
        </w:tc>
      </w:tr>
      <w:tr w:rsidR="003E31AF" w:rsidRPr="0073258B" w:rsidTr="00AE5172">
        <w:tc>
          <w:tcPr>
            <w:tcW w:w="2178" w:type="dxa"/>
            <w:shd w:val="clear" w:color="auto" w:fill="EEECE1"/>
          </w:tcPr>
          <w:p w:rsidR="003E31AF" w:rsidRPr="0073258B" w:rsidRDefault="003E31AF" w:rsidP="00AE5172">
            <w:pPr>
              <w:jc w:val="both"/>
              <w:rPr>
                <w:b/>
                <w:bCs/>
                <w:lang w:val="sr-Cyrl-CS"/>
              </w:rPr>
            </w:pPr>
          </w:p>
          <w:p w:rsidR="003E31AF" w:rsidRPr="0073258B" w:rsidRDefault="003E31AF" w:rsidP="00AE5172">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3E31AF" w:rsidRPr="003E31AF" w:rsidRDefault="003E31AF" w:rsidP="00AE5172">
            <w:pPr>
              <w:jc w:val="center"/>
              <w:rPr>
                <w:bCs/>
                <w:i/>
                <w:iCs/>
                <w:sz w:val="28"/>
                <w:szCs w:val="28"/>
              </w:rPr>
            </w:pPr>
            <w:r>
              <w:rPr>
                <w:bCs/>
                <w:lang w:val="sr-Cyrl-CS"/>
              </w:rPr>
              <w:t>1-02-4042</w:t>
            </w:r>
            <w:r w:rsidRPr="0073258B">
              <w:rPr>
                <w:bCs/>
                <w:lang w:val="sr-Cyrl-CS"/>
              </w:rPr>
              <w:t>-</w:t>
            </w:r>
            <w:r>
              <w:rPr>
                <w:bCs/>
                <w:lang w:val="sr-Cyrl-CS"/>
              </w:rPr>
              <w:t>20</w:t>
            </w:r>
            <w:r w:rsidRPr="0073258B">
              <w:rPr>
                <w:bCs/>
                <w:lang w:val="sr-Cyrl-CS"/>
              </w:rPr>
              <w:t>/1</w:t>
            </w:r>
            <w:r>
              <w:rPr>
                <w:bCs/>
              </w:rPr>
              <w:t>9</w:t>
            </w:r>
          </w:p>
        </w:tc>
      </w:tr>
      <w:tr w:rsidR="003E31AF" w:rsidRPr="0073258B" w:rsidTr="00AE5172">
        <w:tc>
          <w:tcPr>
            <w:tcW w:w="2178" w:type="dxa"/>
            <w:shd w:val="clear" w:color="auto" w:fill="EEECE1"/>
          </w:tcPr>
          <w:p w:rsidR="003E31AF" w:rsidRPr="0073258B" w:rsidRDefault="003E31AF" w:rsidP="00AE5172">
            <w:pPr>
              <w:jc w:val="center"/>
              <w:rPr>
                <w:b/>
                <w:bCs/>
                <w:sz w:val="20"/>
                <w:szCs w:val="20"/>
                <w:lang w:val="sr-Cyrl-CS"/>
              </w:rPr>
            </w:pPr>
          </w:p>
          <w:p w:rsidR="003E31AF" w:rsidRPr="0073258B" w:rsidRDefault="003E31AF" w:rsidP="00AE5172">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3E31AF" w:rsidRPr="0073258B" w:rsidRDefault="003E31AF" w:rsidP="00AE5172">
            <w:pPr>
              <w:jc w:val="center"/>
              <w:rPr>
                <w:b/>
                <w:bCs/>
                <w:sz w:val="20"/>
                <w:szCs w:val="20"/>
                <w:lang w:val="sr-Cyrl-CS"/>
              </w:rPr>
            </w:pPr>
          </w:p>
          <w:p w:rsidR="003E31AF" w:rsidRPr="0073258B" w:rsidRDefault="003E31AF" w:rsidP="00AE5172">
            <w:pPr>
              <w:jc w:val="center"/>
              <w:rPr>
                <w:b/>
                <w:bCs/>
                <w:sz w:val="20"/>
                <w:szCs w:val="20"/>
                <w:lang w:val="sr-Cyrl-CS"/>
              </w:rPr>
            </w:pPr>
          </w:p>
        </w:tc>
      </w:tr>
      <w:tr w:rsidR="003E31AF" w:rsidRPr="0073258B" w:rsidTr="00AE5172">
        <w:tc>
          <w:tcPr>
            <w:tcW w:w="2178" w:type="dxa"/>
          </w:tcPr>
          <w:p w:rsidR="003E31AF" w:rsidRPr="0073258B" w:rsidRDefault="003E31AF" w:rsidP="00AE517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(Назив)</w:t>
            </w:r>
          </w:p>
          <w:p w:rsidR="003E31AF" w:rsidRPr="0073258B" w:rsidRDefault="003E31AF" w:rsidP="00AE5172">
            <w:pPr>
              <w:jc w:val="center"/>
              <w:rPr>
                <w:bCs/>
                <w:sz w:val="20"/>
                <w:szCs w:val="20"/>
                <w:lang w:val="sr-Cyrl-CS"/>
              </w:rPr>
            </w:pPr>
          </w:p>
          <w:p w:rsidR="003E31AF" w:rsidRPr="0073258B" w:rsidRDefault="003E31AF" w:rsidP="00AE5172">
            <w:pP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(Адреса-Улица, Општина, Град, Држава)</w:t>
            </w:r>
          </w:p>
          <w:p w:rsidR="003E31AF" w:rsidRPr="0073258B"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(Матични број)</w:t>
            </w:r>
          </w:p>
          <w:p w:rsidR="003E31AF" w:rsidRPr="0073258B"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(ПИБ)</w:t>
            </w:r>
          </w:p>
          <w:p w:rsidR="003E31AF" w:rsidRPr="0073258B"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(Шифра делатности)</w:t>
            </w:r>
          </w:p>
          <w:p w:rsidR="003E31AF" w:rsidRPr="0073258B"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3E31AF" w:rsidRPr="0073258B"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Default="003E31AF" w:rsidP="00AE5172">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3E31AF"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Default="003E31AF" w:rsidP="00AE5172">
            <w:pPr>
              <w:jc w:val="center"/>
              <w:rPr>
                <w:bCs/>
                <w:sz w:val="20"/>
                <w:szCs w:val="20"/>
                <w:lang w:val="sr-Cyrl-CS"/>
              </w:rPr>
            </w:pPr>
            <w:r w:rsidRPr="0073258B">
              <w:rPr>
                <w:bCs/>
                <w:sz w:val="20"/>
                <w:szCs w:val="20"/>
                <w:lang w:val="sr-Cyrl-CS"/>
              </w:rPr>
              <w:t>(Контакт особа, телефон, факс, е-маил)</w:t>
            </w:r>
          </w:p>
          <w:p w:rsidR="003E31AF"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r>
    </w:tbl>
    <w:p w:rsidR="003E31AF" w:rsidRPr="0073258B" w:rsidRDefault="003E31AF" w:rsidP="003E31AF">
      <w:pPr>
        <w:jc w:val="both"/>
        <w:rPr>
          <w:b/>
          <w:bCs/>
          <w:lang w:val="sr-Cyrl-CS"/>
        </w:rPr>
      </w:pPr>
    </w:p>
    <w:p w:rsidR="003E31AF" w:rsidRPr="0073258B" w:rsidRDefault="003E31AF" w:rsidP="00C0586E">
      <w:pPr>
        <w:numPr>
          <w:ilvl w:val="0"/>
          <w:numId w:val="16"/>
        </w:numPr>
        <w:ind w:left="360"/>
        <w:jc w:val="both"/>
        <w:rPr>
          <w:b/>
          <w:bCs/>
          <w:lang w:val="sr-Cyrl-CS"/>
        </w:rPr>
      </w:pPr>
      <w:r w:rsidRPr="0073258B">
        <w:rPr>
          <w:b/>
          <w:bCs/>
          <w:lang w:val="sr-Cyrl-CS"/>
        </w:rPr>
        <w:t>Подносим следећу понуду:</w:t>
      </w:r>
    </w:p>
    <w:p w:rsidR="003E31AF" w:rsidRPr="0073258B" w:rsidRDefault="003E31AF" w:rsidP="003E31AF">
      <w:pPr>
        <w:ind w:left="360"/>
        <w:jc w:val="both"/>
        <w:rPr>
          <w:b/>
          <w:bCs/>
          <w:lang w:val="sr-Cyrl-CS"/>
        </w:rPr>
      </w:pPr>
      <w:r w:rsidRPr="0073258B">
        <w:rPr>
          <w:b/>
          <w:bCs/>
          <w:lang w:val="sr-Cyrl-CS"/>
        </w:rPr>
        <w:t>(заокружити на који начин)</w:t>
      </w:r>
    </w:p>
    <w:p w:rsidR="003E31AF" w:rsidRPr="0073258B" w:rsidRDefault="003E31AF" w:rsidP="003E31AF">
      <w:pPr>
        <w:jc w:val="both"/>
        <w:rPr>
          <w:b/>
          <w:bCs/>
          <w:lang w:val="sr-Cyrl-CS"/>
        </w:rPr>
      </w:pPr>
    </w:p>
    <w:p w:rsidR="003E31AF" w:rsidRPr="0073258B" w:rsidRDefault="003E31AF" w:rsidP="003E31AF">
      <w:pPr>
        <w:autoSpaceDE w:val="0"/>
        <w:autoSpaceDN w:val="0"/>
        <w:adjustRightInd w:val="0"/>
        <w:jc w:val="both"/>
        <w:rPr>
          <w:rFonts w:eastAsia="Calibri"/>
          <w:b/>
          <w:bCs/>
          <w:lang w:val="sr-Cyrl-CS"/>
        </w:rPr>
      </w:pPr>
      <w:r w:rsidRPr="0073258B">
        <w:rPr>
          <w:rFonts w:eastAsia="Calibri"/>
          <w:b/>
          <w:bCs/>
          <w:lang w:val="sr-Cyrl-CS"/>
        </w:rPr>
        <w:t>а) самостално</w:t>
      </w:r>
    </w:p>
    <w:p w:rsidR="003E31AF" w:rsidRPr="0073258B" w:rsidRDefault="003E31AF" w:rsidP="003E31AF">
      <w:pPr>
        <w:autoSpaceDE w:val="0"/>
        <w:autoSpaceDN w:val="0"/>
        <w:adjustRightInd w:val="0"/>
        <w:jc w:val="both"/>
        <w:rPr>
          <w:rFonts w:eastAsia="Calibri"/>
          <w:b/>
          <w:bCs/>
          <w:lang w:val="sr-Cyrl-CS"/>
        </w:rPr>
      </w:pPr>
    </w:p>
    <w:p w:rsidR="003E31AF" w:rsidRPr="0073258B" w:rsidRDefault="003E31AF" w:rsidP="003E31AF">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3E31AF" w:rsidRPr="0073258B" w:rsidRDefault="003E31AF" w:rsidP="003E31AF">
      <w:pPr>
        <w:autoSpaceDE w:val="0"/>
        <w:autoSpaceDN w:val="0"/>
        <w:adjustRightInd w:val="0"/>
        <w:jc w:val="both"/>
        <w:rPr>
          <w:rFonts w:eastAsia="Calibri"/>
          <w:b/>
          <w:bCs/>
          <w:lang w:val="sr-Cyrl-CS"/>
        </w:rPr>
      </w:pP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_________________________________________________________________________________________________________________________________________________________________________________________________________________________________ </w:t>
      </w: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31AF" w:rsidRPr="0073258B" w:rsidRDefault="003E31AF" w:rsidP="003E31AF">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3E31AF" w:rsidRPr="0073258B" w:rsidRDefault="003E31AF" w:rsidP="003E31AF">
      <w:pPr>
        <w:autoSpaceDE w:val="0"/>
        <w:autoSpaceDN w:val="0"/>
        <w:adjustRightInd w:val="0"/>
        <w:jc w:val="both"/>
        <w:rPr>
          <w:rFonts w:eastAsia="Calibri"/>
          <w:i/>
          <w:iCs/>
          <w:lang w:val="sr-Cyrl-CS"/>
        </w:rPr>
      </w:pPr>
    </w:p>
    <w:p w:rsidR="003E31AF" w:rsidRPr="0073258B" w:rsidRDefault="003E31AF" w:rsidP="003E31AF">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31AF" w:rsidRDefault="003E31AF" w:rsidP="003E31AF">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3E31AF" w:rsidRPr="0073258B" w:rsidRDefault="003E31AF" w:rsidP="003E31AF">
      <w:pPr>
        <w:autoSpaceDE w:val="0"/>
        <w:autoSpaceDN w:val="0"/>
        <w:adjustRightInd w:val="0"/>
        <w:jc w:val="both"/>
        <w:rPr>
          <w:rFonts w:eastAsia="Calibri"/>
          <w:i/>
          <w:iCs/>
          <w:lang w:val="sr-Cyrl-CS"/>
        </w:rPr>
      </w:pPr>
    </w:p>
    <w:tbl>
      <w:tblPr>
        <w:tblW w:w="0" w:type="auto"/>
        <w:tblLook w:val="04A0"/>
      </w:tblPr>
      <w:tblGrid>
        <w:gridCol w:w="2235"/>
        <w:gridCol w:w="6189"/>
      </w:tblGrid>
      <w:tr w:rsidR="003E31AF" w:rsidRPr="0073258B" w:rsidTr="00AE5172">
        <w:tc>
          <w:tcPr>
            <w:tcW w:w="2235" w:type="dxa"/>
          </w:tcPr>
          <w:p w:rsidR="003E31AF" w:rsidRPr="0073258B" w:rsidRDefault="003E31AF" w:rsidP="00C0586E">
            <w:pPr>
              <w:numPr>
                <w:ilvl w:val="0"/>
                <w:numId w:val="17"/>
              </w:numPr>
              <w:ind w:left="426" w:hanging="426"/>
              <w:jc w:val="both"/>
              <w:rPr>
                <w:bCs/>
                <w:lang w:val="sr-Cyrl-CS"/>
              </w:rPr>
            </w:pPr>
            <w:r w:rsidRPr="0073258B">
              <w:rPr>
                <w:b/>
                <w:bCs/>
                <w:lang w:val="sr-Cyrl-CS"/>
              </w:rPr>
              <w:t>Понуда важи</w:t>
            </w:r>
            <w:r w:rsidRPr="0073258B">
              <w:rPr>
                <w:bCs/>
                <w:lang w:val="sr-Cyrl-CS"/>
              </w:rPr>
              <w:t>:</w:t>
            </w:r>
          </w:p>
          <w:p w:rsidR="003E31AF" w:rsidRPr="0073258B" w:rsidRDefault="003E31AF" w:rsidP="00AE5172">
            <w:pPr>
              <w:jc w:val="both"/>
              <w:rPr>
                <w:bCs/>
                <w:lang w:val="sr-Cyrl-CS"/>
              </w:rPr>
            </w:pPr>
          </w:p>
        </w:tc>
        <w:tc>
          <w:tcPr>
            <w:tcW w:w="6189" w:type="dxa"/>
          </w:tcPr>
          <w:p w:rsidR="003E31AF" w:rsidRPr="0073258B" w:rsidRDefault="003E31AF" w:rsidP="00AE5172">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rsidR="003E31AF" w:rsidRPr="0073258B" w:rsidRDefault="003E31AF" w:rsidP="00AE5172">
            <w:pPr>
              <w:jc w:val="both"/>
              <w:rPr>
                <w:bCs/>
                <w:lang w:val="sr-Cyrl-CS"/>
              </w:rPr>
            </w:pPr>
          </w:p>
        </w:tc>
      </w:tr>
    </w:tbl>
    <w:p w:rsidR="003E31AF" w:rsidRPr="0073258B" w:rsidRDefault="003E31AF" w:rsidP="003E31AF">
      <w:pPr>
        <w:jc w:val="both"/>
        <w:rPr>
          <w:b/>
          <w:bCs/>
          <w:lang w:val="sr-Cyrl-CS"/>
        </w:rPr>
      </w:pPr>
      <w:r w:rsidRPr="0073258B">
        <w:rPr>
          <w:b/>
          <w:bCs/>
          <w:lang w:val="sr-Cyrl-CS"/>
        </w:rPr>
        <w:t>НАПОМЕНА: Рок важењ</w:t>
      </w:r>
      <w:r>
        <w:rPr>
          <w:b/>
          <w:bCs/>
          <w:lang w:val="sr-Cyrl-CS"/>
        </w:rPr>
        <w:t>а понуде не може бити краћи од 3</w:t>
      </w:r>
      <w:r w:rsidRPr="0073258B">
        <w:rPr>
          <w:b/>
          <w:bCs/>
          <w:lang w:val="sr-Cyrl-CS"/>
        </w:rPr>
        <w:t>0 дана од дана отварања понуда.</w:t>
      </w:r>
    </w:p>
    <w:p w:rsidR="003E31AF" w:rsidRPr="0073258B" w:rsidRDefault="003E31AF" w:rsidP="003E31AF">
      <w:pPr>
        <w:jc w:val="both"/>
        <w:rPr>
          <w:bCs/>
          <w:lang w:val="sr-Cyrl-CS"/>
        </w:rPr>
      </w:pPr>
    </w:p>
    <w:p w:rsidR="003E31AF" w:rsidRPr="0073258B" w:rsidRDefault="003E31AF" w:rsidP="00C0586E">
      <w:pPr>
        <w:numPr>
          <w:ilvl w:val="0"/>
          <w:numId w:val="18"/>
        </w:numPr>
        <w:ind w:left="426" w:hanging="426"/>
        <w:jc w:val="both"/>
        <w:rPr>
          <w:b/>
          <w:bCs/>
          <w:caps/>
          <w:lang w:val="sr-Cyrl-CS"/>
        </w:rPr>
      </w:pPr>
      <w:r w:rsidRPr="0073258B">
        <w:rPr>
          <w:b/>
          <w:bCs/>
          <w:smallCaps/>
          <w:lang w:val="sr-Cyrl-CS"/>
        </w:rPr>
        <w:t>Услови</w:t>
      </w:r>
      <w:r w:rsidRPr="0073258B">
        <w:rPr>
          <w:b/>
          <w:bCs/>
          <w:caps/>
          <w:lang w:val="sr-Cyrl-CS"/>
        </w:rPr>
        <w:t>:</w:t>
      </w:r>
    </w:p>
    <w:p w:rsidR="003E31AF" w:rsidRPr="0073258B" w:rsidRDefault="003E31AF" w:rsidP="003E31AF">
      <w:pPr>
        <w:jc w:val="both"/>
        <w:rPr>
          <w:bCs/>
          <w:i/>
          <w:lang w:val="sr-Cyrl-CS"/>
        </w:rPr>
      </w:pPr>
      <w:r w:rsidRPr="0073258B">
        <w:rPr>
          <w:bCs/>
          <w:i/>
          <w:lang w:val="sr-Cyrl-CS"/>
        </w:rPr>
        <w:t>(попунити понуђене услове)</w:t>
      </w:r>
    </w:p>
    <w:p w:rsidR="003E31AF" w:rsidRPr="0073258B" w:rsidRDefault="003E31AF" w:rsidP="003E31AF">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212"/>
      </w:tblGrid>
      <w:tr w:rsidR="003E31AF" w:rsidRPr="0073258B" w:rsidTr="00AE5172">
        <w:trPr>
          <w:trHeight w:val="737"/>
        </w:trPr>
        <w:tc>
          <w:tcPr>
            <w:tcW w:w="3119" w:type="dxa"/>
            <w:shd w:val="clear" w:color="auto" w:fill="FFFFFF"/>
            <w:vAlign w:val="center"/>
          </w:tcPr>
          <w:p w:rsidR="003E31AF" w:rsidRPr="0073258B" w:rsidRDefault="003E31AF" w:rsidP="00AE5172">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3E31AF" w:rsidRPr="0073258B" w:rsidRDefault="003E31AF" w:rsidP="00AE5172">
            <w:pPr>
              <w:tabs>
                <w:tab w:val="left" w:pos="993"/>
              </w:tabs>
              <w:spacing w:line="276" w:lineRule="auto"/>
              <w:contextualSpacing/>
              <w:jc w:val="both"/>
              <w:rPr>
                <w:lang w:val="sr-Cyrl-CS"/>
              </w:rPr>
            </w:pPr>
          </w:p>
        </w:tc>
        <w:tc>
          <w:tcPr>
            <w:tcW w:w="4212" w:type="dxa"/>
            <w:shd w:val="clear" w:color="auto" w:fill="FFFFFF"/>
            <w:vAlign w:val="center"/>
          </w:tcPr>
          <w:p w:rsidR="003E31AF" w:rsidRPr="0073258B" w:rsidRDefault="003E31AF" w:rsidP="00AE5172">
            <w:pPr>
              <w:rPr>
                <w:b/>
                <w:bCs/>
                <w:lang w:val="sr-Cyrl-CS"/>
              </w:rPr>
            </w:pPr>
            <w:r>
              <w:rPr>
                <w:bCs/>
                <w:sz w:val="22"/>
                <w:szCs w:val="22"/>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3E31AF" w:rsidRPr="0073258B" w:rsidTr="00AE5172">
        <w:trPr>
          <w:trHeight w:val="591"/>
        </w:trPr>
        <w:tc>
          <w:tcPr>
            <w:tcW w:w="3119" w:type="dxa"/>
            <w:shd w:val="clear" w:color="auto" w:fill="FFFFFF"/>
            <w:vAlign w:val="center"/>
          </w:tcPr>
          <w:p w:rsidR="003E31AF" w:rsidRPr="0073258B" w:rsidRDefault="003E31AF" w:rsidP="00AE5172">
            <w:pPr>
              <w:rPr>
                <w:b/>
                <w:bCs/>
                <w:lang w:val="sr-Cyrl-CS"/>
              </w:rPr>
            </w:pPr>
            <w:r w:rsidRPr="0073258B">
              <w:rPr>
                <w:b/>
                <w:bCs/>
                <w:sz w:val="22"/>
                <w:szCs w:val="22"/>
                <w:lang w:val="sr-Cyrl-CS"/>
              </w:rPr>
              <w:t>● Гарантни рок</w:t>
            </w:r>
            <w:r>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3E31AF" w:rsidRPr="0073258B" w:rsidRDefault="003E31AF" w:rsidP="00AE5172">
            <w:pPr>
              <w:tabs>
                <w:tab w:val="left" w:pos="993"/>
              </w:tabs>
              <w:spacing w:line="276" w:lineRule="auto"/>
              <w:contextualSpacing/>
              <w:jc w:val="both"/>
              <w:rPr>
                <w:lang w:val="sr-Cyrl-CS"/>
              </w:rPr>
            </w:pPr>
          </w:p>
        </w:tc>
        <w:tc>
          <w:tcPr>
            <w:tcW w:w="4212" w:type="dxa"/>
            <w:shd w:val="clear" w:color="auto" w:fill="FFFFFF"/>
            <w:vAlign w:val="center"/>
          </w:tcPr>
          <w:p w:rsidR="003E31AF" w:rsidRPr="0073258B" w:rsidRDefault="003E31AF" w:rsidP="00AE5172">
            <w:pPr>
              <w:tabs>
                <w:tab w:val="left" w:pos="993"/>
              </w:tabs>
              <w:spacing w:line="276" w:lineRule="auto"/>
              <w:contextualSpacing/>
              <w:rPr>
                <w:lang w:val="sr-Cyrl-CS"/>
              </w:rPr>
            </w:pPr>
            <w:r w:rsidRPr="0073258B">
              <w:rPr>
                <w:sz w:val="22"/>
                <w:szCs w:val="22"/>
                <w:lang w:val="sr-Cyrl-CS"/>
              </w:rPr>
              <w:t xml:space="preserve">месеци </w:t>
            </w:r>
            <w:r>
              <w:rPr>
                <w:sz w:val="22"/>
                <w:szCs w:val="22"/>
                <w:lang w:val="sr-Cyrl-CS"/>
              </w:rPr>
              <w:t xml:space="preserve">рачунајући </w:t>
            </w:r>
            <w:r w:rsidRPr="0073258B">
              <w:rPr>
                <w:sz w:val="22"/>
                <w:szCs w:val="22"/>
                <w:lang w:val="sr-Cyrl-CS"/>
              </w:rPr>
              <w:t xml:space="preserve">од дана </w:t>
            </w:r>
            <w:r>
              <w:rPr>
                <w:sz w:val="22"/>
                <w:szCs w:val="22"/>
                <w:lang w:val="en-GB"/>
              </w:rPr>
              <w:t>извршене</w:t>
            </w:r>
            <w:r w:rsidRPr="0073258B">
              <w:rPr>
                <w:sz w:val="22"/>
                <w:szCs w:val="22"/>
                <w:lang w:val="sr-Cyrl-CS"/>
              </w:rPr>
              <w:t xml:space="preserve"> </w:t>
            </w:r>
            <w:r>
              <w:rPr>
                <w:sz w:val="22"/>
                <w:szCs w:val="22"/>
                <w:lang w:val="sr-Cyrl-CS"/>
              </w:rPr>
              <w:t>услуге</w:t>
            </w:r>
          </w:p>
        </w:tc>
      </w:tr>
    </w:tbl>
    <w:p w:rsidR="003E31AF" w:rsidRDefault="003E31AF" w:rsidP="003E31AF">
      <w:pPr>
        <w:rPr>
          <w:b/>
          <w:bCs/>
          <w:smallCaps/>
          <w:lang w:val="sr-Cyrl-CS"/>
        </w:rPr>
      </w:pPr>
    </w:p>
    <w:p w:rsidR="003E31AF" w:rsidRPr="0073258B" w:rsidRDefault="003E31AF" w:rsidP="00C0586E">
      <w:pPr>
        <w:numPr>
          <w:ilvl w:val="0"/>
          <w:numId w:val="18"/>
        </w:numPr>
        <w:ind w:left="360"/>
        <w:jc w:val="both"/>
        <w:rPr>
          <w:b/>
          <w:bCs/>
          <w:smallCaps/>
          <w:lang w:val="sr-Cyrl-CS"/>
        </w:rPr>
      </w:pPr>
      <w:r w:rsidRPr="0073258B">
        <w:rPr>
          <w:b/>
          <w:bCs/>
          <w:lang w:val="sr-Cyrl-CS"/>
        </w:rPr>
        <w:t>Цен</w:t>
      </w:r>
      <w:r>
        <w:rPr>
          <w:b/>
          <w:bCs/>
          <w:lang w:val="sr-Cyrl-CS"/>
        </w:rPr>
        <w:t>а</w:t>
      </w:r>
      <w:r w:rsidRPr="0073258B">
        <w:rPr>
          <w:b/>
          <w:bCs/>
          <w:smallCaps/>
          <w:lang w:val="sr-Cyrl-CS"/>
        </w:rPr>
        <w:t>:</w:t>
      </w:r>
    </w:p>
    <w:p w:rsidR="003E31AF" w:rsidRPr="0073258B" w:rsidRDefault="003E31AF" w:rsidP="003E31AF">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3E31AF" w:rsidRPr="0073258B" w:rsidTr="00AE5172">
        <w:trPr>
          <w:trHeight w:val="268"/>
        </w:trPr>
        <w:tc>
          <w:tcPr>
            <w:tcW w:w="7668" w:type="dxa"/>
            <w:tcBorders>
              <w:top w:val="nil"/>
              <w:left w:val="nil"/>
              <w:bottom w:val="nil"/>
              <w:right w:val="nil"/>
            </w:tcBorders>
          </w:tcPr>
          <w:p w:rsidR="003E31AF" w:rsidRDefault="003E31AF" w:rsidP="00AE5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2"/>
            </w:tblGrid>
            <w:tr w:rsidR="003E31AF" w:rsidRPr="0073258B" w:rsidTr="00AE5172">
              <w:trPr>
                <w:trHeight w:val="268"/>
              </w:trPr>
              <w:tc>
                <w:tcPr>
                  <w:tcW w:w="7452" w:type="dxa"/>
                  <w:tcBorders>
                    <w:top w:val="nil"/>
                    <w:left w:val="nil"/>
                    <w:bottom w:val="nil"/>
                    <w:right w:val="nil"/>
                  </w:tcBorders>
                </w:tcPr>
                <w:p w:rsidR="003E31AF" w:rsidRPr="0073258B" w:rsidRDefault="003E31AF" w:rsidP="00AE5172">
                  <w:pPr>
                    <w:jc w:val="both"/>
                    <w:rPr>
                      <w:b/>
                      <w:bCs/>
                      <w:lang w:val="sr-Cyrl-CS"/>
                    </w:rPr>
                  </w:pPr>
                  <w:r w:rsidRPr="0073258B">
                    <w:rPr>
                      <w:b/>
                      <w:bCs/>
                      <w:lang w:val="sr-Cyrl-CS"/>
                    </w:rPr>
                    <w:lastRenderedPageBreak/>
                    <w:t xml:space="preserve">● Укупна понуђена цена без ПДВ: </w:t>
                  </w:r>
                  <w:r w:rsidRPr="0073258B">
                    <w:rPr>
                      <w:b/>
                      <w:bCs/>
                      <w:shd w:val="clear" w:color="auto" w:fill="EEECE1"/>
                      <w:lang w:val="sr-Cyrl-CS"/>
                    </w:rPr>
                    <w:t xml:space="preserve"> __________</w:t>
                  </w:r>
                  <w:r>
                    <w:rPr>
                      <w:b/>
                      <w:bCs/>
                      <w:shd w:val="clear" w:color="auto" w:fill="EEECE1"/>
                      <w:lang w:val="sr-Cyrl-CS"/>
                    </w:rPr>
                    <w:t>__</w:t>
                  </w:r>
                  <w:r w:rsidRPr="0073258B">
                    <w:rPr>
                      <w:b/>
                      <w:bCs/>
                      <w:shd w:val="clear" w:color="auto" w:fill="EEECE1"/>
                      <w:lang w:val="sr-Cyrl-CS"/>
                    </w:rPr>
                    <w:t>_____________</w:t>
                  </w:r>
                </w:p>
                <w:p w:rsidR="003E31AF" w:rsidRPr="0073258B" w:rsidRDefault="003E31AF" w:rsidP="00AE5172">
                  <w:pPr>
                    <w:tabs>
                      <w:tab w:val="left" w:pos="6371"/>
                    </w:tabs>
                    <w:ind w:right="-1433"/>
                    <w:jc w:val="both"/>
                    <w:rPr>
                      <w:b/>
                      <w:bCs/>
                      <w:lang w:val="sr-Cyrl-CS"/>
                    </w:rPr>
                  </w:pPr>
                  <w:r w:rsidRPr="0073258B">
                    <w:rPr>
                      <w:b/>
                      <w:bCs/>
                      <w:lang w:val="sr-Cyrl-CS"/>
                    </w:rPr>
                    <w:t xml:space="preserve"> </w:t>
                  </w:r>
                </w:p>
              </w:tc>
            </w:tr>
            <w:tr w:rsidR="003E31AF" w:rsidRPr="0073258B" w:rsidTr="00AE5172">
              <w:trPr>
                <w:trHeight w:val="268"/>
              </w:trPr>
              <w:tc>
                <w:tcPr>
                  <w:tcW w:w="7452" w:type="dxa"/>
                  <w:tcBorders>
                    <w:top w:val="nil"/>
                    <w:left w:val="nil"/>
                    <w:bottom w:val="nil"/>
                    <w:right w:val="nil"/>
                  </w:tcBorders>
                </w:tcPr>
                <w:p w:rsidR="003E31AF" w:rsidRPr="0073258B" w:rsidRDefault="003E31AF" w:rsidP="00AE5172">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Pr>
                      <w:b/>
                      <w:bCs/>
                      <w:shd w:val="clear" w:color="auto" w:fill="EEECE1"/>
                      <w:lang w:val="sr-Cyrl-CS"/>
                    </w:rPr>
                    <w:t>__</w:t>
                  </w:r>
                  <w:r w:rsidRPr="0073258B">
                    <w:rPr>
                      <w:b/>
                      <w:bCs/>
                      <w:shd w:val="clear" w:color="auto" w:fill="EEECE1"/>
                      <w:lang w:val="sr-Cyrl-CS"/>
                    </w:rPr>
                    <w:t>__________</w:t>
                  </w:r>
                </w:p>
              </w:tc>
            </w:tr>
          </w:tbl>
          <w:p w:rsidR="003E31AF" w:rsidRPr="002A1AFB" w:rsidRDefault="003E31AF" w:rsidP="00AE5172"/>
        </w:tc>
      </w:tr>
      <w:tr w:rsidR="003E31AF" w:rsidRPr="0073258B" w:rsidTr="00AE5172">
        <w:trPr>
          <w:trHeight w:val="66"/>
        </w:trPr>
        <w:tc>
          <w:tcPr>
            <w:tcW w:w="7668" w:type="dxa"/>
            <w:tcBorders>
              <w:top w:val="nil"/>
              <w:left w:val="nil"/>
              <w:bottom w:val="nil"/>
              <w:right w:val="nil"/>
            </w:tcBorders>
          </w:tcPr>
          <w:p w:rsidR="003E31AF" w:rsidRPr="00C33DD7" w:rsidRDefault="003E31AF" w:rsidP="00AE5172">
            <w:pPr>
              <w:rPr>
                <w:lang w:val="en-GB"/>
              </w:rPr>
            </w:pPr>
          </w:p>
        </w:tc>
      </w:tr>
    </w:tbl>
    <w:p w:rsidR="003E31AF" w:rsidRPr="0073258B" w:rsidRDefault="003E31AF" w:rsidP="00C0586E">
      <w:pPr>
        <w:numPr>
          <w:ilvl w:val="0"/>
          <w:numId w:val="18"/>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31AF" w:rsidRDefault="003E31AF" w:rsidP="003E31AF">
      <w:pPr>
        <w:jc w:val="both"/>
        <w:rPr>
          <w:bCs/>
          <w:lang w:val="sr-Cyrl-CS"/>
        </w:rPr>
      </w:pPr>
    </w:p>
    <w:p w:rsidR="003E31AF" w:rsidRPr="0073258B" w:rsidRDefault="003E31AF" w:rsidP="003E31AF">
      <w:pPr>
        <w:jc w:val="both"/>
        <w:rPr>
          <w:bCs/>
          <w:lang w:val="sr-Cyrl-CS"/>
        </w:rPr>
      </w:pPr>
    </w:p>
    <w:p w:rsidR="003E31AF" w:rsidRPr="0073258B" w:rsidRDefault="003E31AF" w:rsidP="003E31AF">
      <w:pPr>
        <w:jc w:val="both"/>
        <w:rPr>
          <w:bCs/>
          <w:lang w:val="sr-Cyrl-CS"/>
        </w:rPr>
      </w:pPr>
    </w:p>
    <w:tbl>
      <w:tblPr>
        <w:tblW w:w="0" w:type="auto"/>
        <w:tblInd w:w="108" w:type="dxa"/>
        <w:tblLook w:val="04A0"/>
      </w:tblPr>
      <w:tblGrid>
        <w:gridCol w:w="4569"/>
        <w:gridCol w:w="4589"/>
      </w:tblGrid>
      <w:tr w:rsidR="003E31AF" w:rsidRPr="0073258B" w:rsidTr="00AE5172">
        <w:tc>
          <w:tcPr>
            <w:tcW w:w="4680" w:type="dxa"/>
            <w:tcBorders>
              <w:bottom w:val="double" w:sz="4" w:space="0" w:color="auto"/>
            </w:tcBorders>
            <w:shd w:val="clear" w:color="auto" w:fill="EEECE1"/>
          </w:tcPr>
          <w:p w:rsidR="003E31AF" w:rsidRPr="0073258B" w:rsidRDefault="003E31AF" w:rsidP="00AE5172">
            <w:pPr>
              <w:jc w:val="both"/>
              <w:rPr>
                <w:b/>
                <w:bCs/>
                <w:lang w:val="sr-Cyrl-CS"/>
              </w:rPr>
            </w:pPr>
          </w:p>
          <w:p w:rsidR="003E31AF" w:rsidRPr="0073258B" w:rsidRDefault="003E31AF" w:rsidP="00AE5172">
            <w:pPr>
              <w:jc w:val="both"/>
              <w:rPr>
                <w:b/>
                <w:bCs/>
                <w:lang w:val="sr-Cyrl-CS"/>
              </w:rPr>
            </w:pPr>
          </w:p>
        </w:tc>
        <w:tc>
          <w:tcPr>
            <w:tcW w:w="4680" w:type="dxa"/>
          </w:tcPr>
          <w:p w:rsidR="003E31AF" w:rsidRPr="0073258B" w:rsidRDefault="003E31AF" w:rsidP="00AE5172">
            <w:pPr>
              <w:jc w:val="center"/>
              <w:rPr>
                <w:b/>
                <w:bCs/>
                <w:lang w:val="sr-Cyrl-CS"/>
              </w:rPr>
            </w:pPr>
          </w:p>
          <w:p w:rsidR="003E31AF" w:rsidRPr="0073258B" w:rsidRDefault="003E31AF" w:rsidP="00AE5172">
            <w:pPr>
              <w:jc w:val="center"/>
              <w:rPr>
                <w:b/>
                <w:bCs/>
                <w:lang w:val="sr-Cyrl-CS"/>
              </w:rPr>
            </w:pPr>
            <w:r w:rsidRPr="0073258B">
              <w:rPr>
                <w:b/>
                <w:bCs/>
                <w:lang w:val="sr-Cyrl-CS"/>
              </w:rPr>
              <w:t>ПОНУЂАЧ</w:t>
            </w:r>
          </w:p>
        </w:tc>
      </w:tr>
      <w:tr w:rsidR="003E31AF" w:rsidRPr="0073258B" w:rsidTr="00AE5172">
        <w:tc>
          <w:tcPr>
            <w:tcW w:w="4680" w:type="dxa"/>
            <w:tcBorders>
              <w:top w:val="double" w:sz="4" w:space="0" w:color="auto"/>
            </w:tcBorders>
          </w:tcPr>
          <w:p w:rsidR="003E31AF" w:rsidRPr="0073258B" w:rsidRDefault="003E31AF" w:rsidP="00AE5172">
            <w:pPr>
              <w:jc w:val="center"/>
              <w:rPr>
                <w:bCs/>
                <w:sz w:val="20"/>
                <w:szCs w:val="20"/>
                <w:lang w:val="sr-Cyrl-CS"/>
              </w:rPr>
            </w:pPr>
            <w:r w:rsidRPr="0073258B">
              <w:rPr>
                <w:bCs/>
                <w:sz w:val="20"/>
                <w:szCs w:val="20"/>
                <w:lang w:val="sr-Cyrl-CS"/>
              </w:rPr>
              <w:t>(Место и датум)</w:t>
            </w:r>
          </w:p>
        </w:tc>
        <w:tc>
          <w:tcPr>
            <w:tcW w:w="4680" w:type="dxa"/>
          </w:tcPr>
          <w:p w:rsidR="003E31AF" w:rsidRPr="0073258B" w:rsidRDefault="003E31AF" w:rsidP="00AE5172">
            <w:pPr>
              <w:jc w:val="both"/>
              <w:rPr>
                <w:b/>
                <w:bCs/>
                <w:lang w:val="sr-Cyrl-CS"/>
              </w:rPr>
            </w:pPr>
          </w:p>
        </w:tc>
      </w:tr>
      <w:tr w:rsidR="003E31AF" w:rsidRPr="0073258B" w:rsidTr="00AE5172">
        <w:tc>
          <w:tcPr>
            <w:tcW w:w="4680" w:type="dxa"/>
          </w:tcPr>
          <w:p w:rsidR="003E31AF" w:rsidRPr="0073258B" w:rsidRDefault="003E31AF" w:rsidP="00AE5172">
            <w:pPr>
              <w:jc w:val="both"/>
              <w:rPr>
                <w:b/>
                <w:bCs/>
                <w:lang w:val="sr-Cyrl-CS"/>
              </w:rPr>
            </w:pPr>
          </w:p>
        </w:tc>
        <w:tc>
          <w:tcPr>
            <w:tcW w:w="4680" w:type="dxa"/>
            <w:tcBorders>
              <w:bottom w:val="double" w:sz="4" w:space="0" w:color="auto"/>
            </w:tcBorders>
            <w:shd w:val="clear" w:color="auto" w:fill="EEECE1"/>
          </w:tcPr>
          <w:p w:rsidR="003E31AF" w:rsidRPr="0073258B" w:rsidRDefault="003E31AF" w:rsidP="00AE5172">
            <w:pPr>
              <w:jc w:val="both"/>
              <w:rPr>
                <w:b/>
                <w:bCs/>
                <w:lang w:val="sr-Cyrl-CS"/>
              </w:rPr>
            </w:pPr>
          </w:p>
          <w:p w:rsidR="003E31AF" w:rsidRPr="0073258B" w:rsidRDefault="003E31AF" w:rsidP="00AE5172">
            <w:pPr>
              <w:jc w:val="both"/>
              <w:rPr>
                <w:b/>
                <w:bCs/>
                <w:lang w:val="sr-Cyrl-CS"/>
              </w:rPr>
            </w:pPr>
          </w:p>
        </w:tc>
      </w:tr>
    </w:tbl>
    <w:p w:rsidR="003E31AF" w:rsidRPr="0073258B" w:rsidRDefault="003E31AF" w:rsidP="003E31AF">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2675D2" w:rsidRPr="00570A10" w:rsidRDefault="002675D2" w:rsidP="00F724A4">
      <w:pPr>
        <w:spacing w:line="276" w:lineRule="auto"/>
        <w:jc w:val="center"/>
        <w:rPr>
          <w:rFonts w:eastAsiaTheme="minorHAnsi"/>
          <w:b/>
          <w:iCs/>
          <w:sz w:val="28"/>
          <w:szCs w:val="28"/>
        </w:rPr>
      </w:pPr>
    </w:p>
    <w:p w:rsidR="00714EE0" w:rsidRPr="00570A10" w:rsidRDefault="00714EE0" w:rsidP="00F724A4">
      <w:pPr>
        <w:spacing w:line="276" w:lineRule="auto"/>
        <w:jc w:val="center"/>
        <w:rPr>
          <w:rFonts w:eastAsiaTheme="minorHAnsi"/>
          <w:b/>
          <w:iCs/>
          <w:sz w:val="28"/>
          <w:szCs w:val="28"/>
        </w:rPr>
        <w:sectPr w:rsidR="00714EE0" w:rsidRPr="00570A10" w:rsidSect="003A554A">
          <w:pgSz w:w="11907" w:h="16839" w:code="9"/>
          <w:pgMar w:top="415" w:right="1417" w:bottom="1152" w:left="1440" w:header="576" w:footer="439" w:gutter="0"/>
          <w:cols w:space="708"/>
          <w:titlePg/>
          <w:docGrid w:linePitch="360"/>
        </w:sectPr>
      </w:pPr>
    </w:p>
    <w:p w:rsidR="002675D2" w:rsidRPr="00570A10" w:rsidRDefault="002675D2" w:rsidP="00F724A4">
      <w:pPr>
        <w:spacing w:line="276" w:lineRule="auto"/>
        <w:jc w:val="center"/>
        <w:rPr>
          <w:rFonts w:eastAsiaTheme="minorHAnsi"/>
          <w:b/>
          <w:iCs/>
          <w:sz w:val="28"/>
          <w:szCs w:val="28"/>
        </w:rPr>
      </w:pPr>
    </w:p>
    <w:p w:rsidR="001A772A" w:rsidRPr="00570A10" w:rsidRDefault="001A772A" w:rsidP="00F724A4">
      <w:pPr>
        <w:rPr>
          <w:b/>
          <w:sz w:val="16"/>
          <w:szCs w:val="16"/>
          <w:lang w:val="sr-Cyrl-CS"/>
        </w:rPr>
      </w:pPr>
    </w:p>
    <w:p w:rsidR="003E31AF" w:rsidRPr="00570A10" w:rsidRDefault="003E31AF" w:rsidP="003E31AF">
      <w:pPr>
        <w:ind w:left="2160" w:hanging="2160"/>
        <w:jc w:val="center"/>
        <w:rPr>
          <w:b/>
          <w:bCs/>
          <w:sz w:val="28"/>
          <w:szCs w:val="28"/>
          <w:lang w:val="sr-Cyrl-CS"/>
        </w:rPr>
      </w:pPr>
      <w:r w:rsidRPr="00570A10">
        <w:rPr>
          <w:b/>
          <w:sz w:val="28"/>
          <w:szCs w:val="28"/>
          <w:lang w:val="sr-Cyrl-CS"/>
        </w:rPr>
        <w:t>ОБРАЗАЦ ПОНУДЕ</w:t>
      </w:r>
      <w:r w:rsidRPr="00570A10">
        <w:rPr>
          <w:b/>
          <w:iCs/>
          <w:lang w:val="sr-Cyrl-CS"/>
        </w:rPr>
        <w:t xml:space="preserve"> </w:t>
      </w:r>
    </w:p>
    <w:p w:rsidR="003E31AF" w:rsidRPr="00570A10" w:rsidRDefault="003E31AF" w:rsidP="003E31AF">
      <w:pPr>
        <w:ind w:left="2160" w:hanging="2160"/>
        <w:jc w:val="center"/>
        <w:rPr>
          <w:b/>
          <w:bCs/>
          <w:sz w:val="28"/>
          <w:szCs w:val="28"/>
          <w:lang w:val="sr-Cyrl-CS"/>
        </w:rPr>
      </w:pPr>
    </w:p>
    <w:p w:rsidR="003E31AF" w:rsidRPr="00570A10" w:rsidRDefault="003E31AF" w:rsidP="003E31AF">
      <w:pPr>
        <w:spacing w:line="276" w:lineRule="auto"/>
        <w:jc w:val="center"/>
        <w:rPr>
          <w:rFonts w:eastAsiaTheme="minorHAnsi"/>
          <w:b/>
          <w:iCs/>
          <w:sz w:val="28"/>
          <w:szCs w:val="28"/>
        </w:rPr>
      </w:pPr>
      <w:r w:rsidRPr="00570A10">
        <w:rPr>
          <w:rFonts w:eastAsiaTheme="minorHAnsi"/>
          <w:b/>
          <w:iCs/>
          <w:sz w:val="28"/>
          <w:szCs w:val="28"/>
          <w:lang w:val="sr-Cyrl-CS"/>
        </w:rPr>
        <w:t>Партија</w:t>
      </w:r>
      <w:r w:rsidRPr="00570A10">
        <w:rPr>
          <w:rFonts w:eastAsiaTheme="minorHAnsi"/>
          <w:b/>
          <w:iCs/>
          <w:sz w:val="28"/>
          <w:szCs w:val="28"/>
        </w:rPr>
        <w:t xml:space="preserve"> II</w:t>
      </w:r>
      <w:r w:rsidRPr="00570A10">
        <w:rPr>
          <w:rFonts w:eastAsiaTheme="minorHAnsi"/>
          <w:b/>
          <w:iCs/>
          <w:sz w:val="28"/>
          <w:szCs w:val="28"/>
          <w:lang w:val="sr-Cyrl-CS"/>
        </w:rPr>
        <w:t xml:space="preserve">: </w:t>
      </w:r>
    </w:p>
    <w:p w:rsidR="003E31AF" w:rsidRPr="00570A10" w:rsidRDefault="003E31AF" w:rsidP="003E31AF">
      <w:pPr>
        <w:spacing w:line="276" w:lineRule="auto"/>
        <w:jc w:val="center"/>
        <w:rPr>
          <w:rFonts w:eastAsiaTheme="minorHAnsi"/>
          <w:b/>
          <w:iCs/>
          <w:sz w:val="28"/>
          <w:szCs w:val="28"/>
        </w:rPr>
      </w:pPr>
    </w:p>
    <w:tbl>
      <w:tblPr>
        <w:tblW w:w="0" w:type="auto"/>
        <w:tblLook w:val="04A0"/>
      </w:tblPr>
      <w:tblGrid>
        <w:gridCol w:w="1951"/>
        <w:gridCol w:w="7085"/>
      </w:tblGrid>
      <w:tr w:rsidR="003E31AF" w:rsidRPr="0073258B" w:rsidTr="00AE5172">
        <w:tc>
          <w:tcPr>
            <w:tcW w:w="1951" w:type="dxa"/>
          </w:tcPr>
          <w:p w:rsidR="003E31AF" w:rsidRPr="0073258B" w:rsidRDefault="003E31AF" w:rsidP="00AE5172">
            <w:pPr>
              <w:jc w:val="both"/>
              <w:rPr>
                <w:b/>
                <w:bCs/>
                <w:lang w:val="sr-Cyrl-CS"/>
              </w:rPr>
            </w:pPr>
            <w:r w:rsidRPr="0073258B">
              <w:rPr>
                <w:b/>
                <w:bCs/>
                <w:lang w:val="sr-Cyrl-CS"/>
              </w:rPr>
              <w:t>НАРУЧИЛАЦ:</w:t>
            </w:r>
          </w:p>
        </w:tc>
        <w:tc>
          <w:tcPr>
            <w:tcW w:w="7085" w:type="dxa"/>
          </w:tcPr>
          <w:p w:rsidR="003E31AF" w:rsidRPr="0073258B" w:rsidRDefault="003E31AF" w:rsidP="00AE5172">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 Београд, улица П</w:t>
            </w:r>
            <w:r w:rsidRPr="0073258B">
              <w:rPr>
                <w:b/>
                <w:lang w:val="sr-Cyrl-CS"/>
              </w:rPr>
              <w:t>алмотићева број 2</w:t>
            </w:r>
          </w:p>
        </w:tc>
      </w:tr>
    </w:tbl>
    <w:p w:rsidR="003E31AF" w:rsidRPr="0073258B" w:rsidRDefault="003E31AF" w:rsidP="003E31AF">
      <w:pPr>
        <w:jc w:val="both"/>
        <w:rPr>
          <w:b/>
          <w:bCs/>
          <w:lang w:val="sr-Cyrl-CS"/>
        </w:rPr>
      </w:pPr>
    </w:p>
    <w:tbl>
      <w:tblPr>
        <w:tblW w:w="9576" w:type="dxa"/>
        <w:tblLook w:val="04A0"/>
      </w:tblPr>
      <w:tblGrid>
        <w:gridCol w:w="2178"/>
        <w:gridCol w:w="7398"/>
      </w:tblGrid>
      <w:tr w:rsidR="003E31AF" w:rsidRPr="0073258B" w:rsidTr="00AE5172">
        <w:tc>
          <w:tcPr>
            <w:tcW w:w="2178" w:type="dxa"/>
            <w:shd w:val="clear" w:color="auto" w:fill="EEECE1"/>
          </w:tcPr>
          <w:p w:rsidR="003E31AF" w:rsidRPr="0073258B" w:rsidRDefault="003E31AF" w:rsidP="00AE5172">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3E31AF" w:rsidRPr="003E31AF" w:rsidRDefault="003E31AF" w:rsidP="00AE5172">
            <w:pPr>
              <w:jc w:val="center"/>
              <w:rPr>
                <w:bCs/>
                <w:iCs/>
              </w:rPr>
            </w:pPr>
            <w:r>
              <w:t>услуге</w:t>
            </w:r>
            <w:r w:rsidRPr="000C61A6">
              <w:t xml:space="preserve"> – </w:t>
            </w:r>
            <w:r>
              <w:rPr>
                <w:iCs/>
              </w:rPr>
              <w:t xml:space="preserve">Одржавање возила марке </w:t>
            </w:r>
            <w:r w:rsidR="004F2DC4">
              <w:rPr>
                <w:iCs/>
              </w:rPr>
              <w:t>„МЕРЦЕДЕС“</w:t>
            </w:r>
            <w:r>
              <w:rPr>
                <w:iCs/>
              </w:rPr>
              <w:t>, на три године</w:t>
            </w:r>
          </w:p>
        </w:tc>
      </w:tr>
      <w:tr w:rsidR="003E31AF" w:rsidRPr="0073258B" w:rsidTr="00AE5172">
        <w:tc>
          <w:tcPr>
            <w:tcW w:w="2178" w:type="dxa"/>
            <w:shd w:val="clear" w:color="auto" w:fill="EEECE1"/>
          </w:tcPr>
          <w:p w:rsidR="003E31AF" w:rsidRPr="0073258B" w:rsidRDefault="003E31AF" w:rsidP="00AE5172">
            <w:pPr>
              <w:jc w:val="both"/>
              <w:rPr>
                <w:b/>
                <w:bCs/>
                <w:lang w:val="sr-Cyrl-CS"/>
              </w:rPr>
            </w:pPr>
          </w:p>
          <w:p w:rsidR="003E31AF" w:rsidRPr="0073258B" w:rsidRDefault="003E31AF" w:rsidP="00AE5172">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3E31AF" w:rsidRPr="003E31AF" w:rsidRDefault="003E31AF" w:rsidP="00AE5172">
            <w:pPr>
              <w:jc w:val="center"/>
              <w:rPr>
                <w:bCs/>
                <w:i/>
                <w:iCs/>
                <w:sz w:val="28"/>
                <w:szCs w:val="28"/>
              </w:rPr>
            </w:pPr>
            <w:r>
              <w:rPr>
                <w:bCs/>
                <w:lang w:val="sr-Cyrl-CS"/>
              </w:rPr>
              <w:t>1-02-4042</w:t>
            </w:r>
            <w:r w:rsidRPr="0073258B">
              <w:rPr>
                <w:bCs/>
                <w:lang w:val="sr-Cyrl-CS"/>
              </w:rPr>
              <w:t>-</w:t>
            </w:r>
            <w:r>
              <w:rPr>
                <w:bCs/>
                <w:lang w:val="sr-Cyrl-CS"/>
              </w:rPr>
              <w:t>20</w:t>
            </w:r>
            <w:r w:rsidRPr="0073258B">
              <w:rPr>
                <w:bCs/>
                <w:lang w:val="sr-Cyrl-CS"/>
              </w:rPr>
              <w:t>/1</w:t>
            </w:r>
            <w:r>
              <w:rPr>
                <w:bCs/>
              </w:rPr>
              <w:t>9</w:t>
            </w:r>
          </w:p>
        </w:tc>
      </w:tr>
      <w:tr w:rsidR="003E31AF" w:rsidRPr="0073258B" w:rsidTr="00AE5172">
        <w:tc>
          <w:tcPr>
            <w:tcW w:w="2178" w:type="dxa"/>
            <w:shd w:val="clear" w:color="auto" w:fill="EEECE1"/>
          </w:tcPr>
          <w:p w:rsidR="003E31AF" w:rsidRPr="0073258B" w:rsidRDefault="003E31AF" w:rsidP="00AE5172">
            <w:pPr>
              <w:jc w:val="center"/>
              <w:rPr>
                <w:b/>
                <w:bCs/>
                <w:sz w:val="20"/>
                <w:szCs w:val="20"/>
                <w:lang w:val="sr-Cyrl-CS"/>
              </w:rPr>
            </w:pPr>
          </w:p>
          <w:p w:rsidR="003E31AF" w:rsidRPr="0073258B" w:rsidRDefault="003E31AF" w:rsidP="00AE5172">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3E31AF" w:rsidRPr="0073258B" w:rsidRDefault="003E31AF" w:rsidP="00AE5172">
            <w:pPr>
              <w:jc w:val="center"/>
              <w:rPr>
                <w:b/>
                <w:bCs/>
                <w:sz w:val="20"/>
                <w:szCs w:val="20"/>
                <w:lang w:val="sr-Cyrl-CS"/>
              </w:rPr>
            </w:pPr>
          </w:p>
          <w:p w:rsidR="003E31AF" w:rsidRPr="0073258B" w:rsidRDefault="003E31AF" w:rsidP="00AE5172">
            <w:pPr>
              <w:jc w:val="center"/>
              <w:rPr>
                <w:b/>
                <w:bCs/>
                <w:sz w:val="20"/>
                <w:szCs w:val="20"/>
                <w:lang w:val="sr-Cyrl-CS"/>
              </w:rPr>
            </w:pPr>
          </w:p>
        </w:tc>
      </w:tr>
      <w:tr w:rsidR="003E31AF" w:rsidRPr="0073258B" w:rsidTr="00AE5172">
        <w:tc>
          <w:tcPr>
            <w:tcW w:w="2178" w:type="dxa"/>
          </w:tcPr>
          <w:p w:rsidR="003E31AF" w:rsidRPr="0073258B" w:rsidRDefault="003E31AF" w:rsidP="00AE517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(Назив)</w:t>
            </w:r>
          </w:p>
          <w:p w:rsidR="003E31AF" w:rsidRPr="0073258B" w:rsidRDefault="003E31AF" w:rsidP="00AE5172">
            <w:pPr>
              <w:jc w:val="center"/>
              <w:rPr>
                <w:bCs/>
                <w:sz w:val="20"/>
                <w:szCs w:val="20"/>
                <w:lang w:val="sr-Cyrl-CS"/>
              </w:rPr>
            </w:pPr>
          </w:p>
          <w:p w:rsidR="003E31AF" w:rsidRPr="0073258B" w:rsidRDefault="003E31AF" w:rsidP="00AE5172">
            <w:pP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(Адреса-Улица, Општина, Град, Држава)</w:t>
            </w:r>
          </w:p>
          <w:p w:rsidR="003E31AF" w:rsidRPr="0073258B"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(Матични број)</w:t>
            </w:r>
          </w:p>
          <w:p w:rsidR="003E31AF" w:rsidRPr="0073258B"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(ПИБ)</w:t>
            </w:r>
          </w:p>
          <w:p w:rsidR="003E31AF" w:rsidRPr="0073258B"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(Шифра делатности)</w:t>
            </w:r>
          </w:p>
          <w:p w:rsidR="003E31AF" w:rsidRPr="0073258B"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Pr="0073258B" w:rsidRDefault="003E31AF" w:rsidP="00AE5172">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3E31AF" w:rsidRPr="0073258B"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Default="003E31AF" w:rsidP="00AE5172">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3E31AF"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3E31AF" w:rsidRDefault="003E31AF" w:rsidP="00AE5172">
            <w:pPr>
              <w:jc w:val="center"/>
              <w:rPr>
                <w:bCs/>
                <w:sz w:val="20"/>
                <w:szCs w:val="20"/>
                <w:lang w:val="sr-Cyrl-CS"/>
              </w:rPr>
            </w:pPr>
            <w:r w:rsidRPr="0073258B">
              <w:rPr>
                <w:bCs/>
                <w:sz w:val="20"/>
                <w:szCs w:val="20"/>
                <w:lang w:val="sr-Cyrl-CS"/>
              </w:rPr>
              <w:t>(Контакт особа, телефон, факс, е-маил)</w:t>
            </w:r>
          </w:p>
          <w:p w:rsidR="003E31AF" w:rsidRDefault="003E31AF" w:rsidP="00AE5172">
            <w:pPr>
              <w:jc w:val="center"/>
              <w:rPr>
                <w:bCs/>
                <w:sz w:val="20"/>
                <w:szCs w:val="20"/>
                <w:lang w:val="sr-Cyrl-CS"/>
              </w:rPr>
            </w:pPr>
          </w:p>
          <w:p w:rsidR="003E31AF" w:rsidRPr="0073258B" w:rsidRDefault="003E31AF" w:rsidP="00AE5172">
            <w:pPr>
              <w:jc w:val="center"/>
              <w:rPr>
                <w:bCs/>
                <w:sz w:val="20"/>
                <w:szCs w:val="20"/>
                <w:lang w:val="sr-Cyrl-CS"/>
              </w:rPr>
            </w:pPr>
          </w:p>
        </w:tc>
      </w:tr>
      <w:tr w:rsidR="003E31AF"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3E31AF" w:rsidRPr="0073258B" w:rsidRDefault="003E31AF" w:rsidP="00AE5172">
            <w:pPr>
              <w:jc w:val="center"/>
              <w:rPr>
                <w:bCs/>
                <w:sz w:val="20"/>
                <w:szCs w:val="20"/>
                <w:lang w:val="sr-Cyrl-CS"/>
              </w:rPr>
            </w:pPr>
          </w:p>
        </w:tc>
      </w:tr>
    </w:tbl>
    <w:p w:rsidR="003E31AF" w:rsidRPr="0073258B" w:rsidRDefault="003E31AF" w:rsidP="003E31AF">
      <w:pPr>
        <w:jc w:val="both"/>
        <w:rPr>
          <w:b/>
          <w:bCs/>
          <w:lang w:val="sr-Cyrl-CS"/>
        </w:rPr>
      </w:pPr>
    </w:p>
    <w:p w:rsidR="003E31AF" w:rsidRPr="0073258B" w:rsidRDefault="003E31AF" w:rsidP="00C0586E">
      <w:pPr>
        <w:numPr>
          <w:ilvl w:val="0"/>
          <w:numId w:val="19"/>
        </w:numPr>
        <w:ind w:left="426" w:hanging="426"/>
        <w:jc w:val="both"/>
        <w:rPr>
          <w:b/>
          <w:bCs/>
          <w:lang w:val="sr-Cyrl-CS"/>
        </w:rPr>
      </w:pPr>
      <w:r w:rsidRPr="0073258B">
        <w:rPr>
          <w:b/>
          <w:bCs/>
          <w:lang w:val="sr-Cyrl-CS"/>
        </w:rPr>
        <w:t>Подносим следећу понуду:</w:t>
      </w:r>
    </w:p>
    <w:p w:rsidR="003E31AF" w:rsidRPr="0073258B" w:rsidRDefault="003E31AF" w:rsidP="003E31AF">
      <w:pPr>
        <w:ind w:left="360"/>
        <w:jc w:val="both"/>
        <w:rPr>
          <w:b/>
          <w:bCs/>
          <w:lang w:val="sr-Cyrl-CS"/>
        </w:rPr>
      </w:pPr>
      <w:r>
        <w:rPr>
          <w:b/>
          <w:bCs/>
          <w:lang w:val="sr-Cyrl-CS"/>
        </w:rPr>
        <w:t xml:space="preserve"> </w:t>
      </w:r>
      <w:r w:rsidRPr="0073258B">
        <w:rPr>
          <w:b/>
          <w:bCs/>
          <w:lang w:val="sr-Cyrl-CS"/>
        </w:rPr>
        <w:t>(заокружити на који начин)</w:t>
      </w:r>
    </w:p>
    <w:p w:rsidR="003E31AF" w:rsidRPr="0073258B" w:rsidRDefault="003E31AF" w:rsidP="003E31AF">
      <w:pPr>
        <w:jc w:val="both"/>
        <w:rPr>
          <w:b/>
          <w:bCs/>
          <w:lang w:val="sr-Cyrl-CS"/>
        </w:rPr>
      </w:pPr>
    </w:p>
    <w:p w:rsidR="003E31AF" w:rsidRPr="0073258B" w:rsidRDefault="003E31AF" w:rsidP="003E31AF">
      <w:pPr>
        <w:autoSpaceDE w:val="0"/>
        <w:autoSpaceDN w:val="0"/>
        <w:adjustRightInd w:val="0"/>
        <w:jc w:val="both"/>
        <w:rPr>
          <w:rFonts w:eastAsia="Calibri"/>
          <w:b/>
          <w:bCs/>
          <w:lang w:val="sr-Cyrl-CS"/>
        </w:rPr>
      </w:pPr>
      <w:r w:rsidRPr="0073258B">
        <w:rPr>
          <w:rFonts w:eastAsia="Calibri"/>
          <w:b/>
          <w:bCs/>
          <w:lang w:val="sr-Cyrl-CS"/>
        </w:rPr>
        <w:t>а) самостално</w:t>
      </w:r>
    </w:p>
    <w:p w:rsidR="003E31AF" w:rsidRPr="0073258B" w:rsidRDefault="003E31AF" w:rsidP="003E31AF">
      <w:pPr>
        <w:autoSpaceDE w:val="0"/>
        <w:autoSpaceDN w:val="0"/>
        <w:adjustRightInd w:val="0"/>
        <w:jc w:val="both"/>
        <w:rPr>
          <w:rFonts w:eastAsia="Calibri"/>
          <w:b/>
          <w:bCs/>
          <w:lang w:val="sr-Cyrl-CS"/>
        </w:rPr>
      </w:pPr>
    </w:p>
    <w:p w:rsidR="003E31AF" w:rsidRPr="0073258B" w:rsidRDefault="003E31AF" w:rsidP="003E31AF">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3E31AF" w:rsidRPr="0073258B" w:rsidRDefault="003E31AF" w:rsidP="003E31AF">
      <w:pPr>
        <w:autoSpaceDE w:val="0"/>
        <w:autoSpaceDN w:val="0"/>
        <w:adjustRightInd w:val="0"/>
        <w:jc w:val="both"/>
        <w:rPr>
          <w:rFonts w:eastAsia="Calibri"/>
          <w:b/>
          <w:bCs/>
          <w:lang w:val="sr-Cyrl-CS"/>
        </w:rPr>
      </w:pP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lastRenderedPageBreak/>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31AF" w:rsidRPr="0073258B" w:rsidRDefault="003E31AF" w:rsidP="003E31AF">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3E31AF" w:rsidRPr="0073258B" w:rsidRDefault="003E31AF" w:rsidP="003E31AF">
      <w:pPr>
        <w:autoSpaceDE w:val="0"/>
        <w:autoSpaceDN w:val="0"/>
        <w:adjustRightInd w:val="0"/>
        <w:jc w:val="both"/>
        <w:rPr>
          <w:rFonts w:eastAsia="Calibri"/>
          <w:i/>
          <w:iCs/>
          <w:lang w:val="sr-Cyrl-CS"/>
        </w:rPr>
      </w:pPr>
    </w:p>
    <w:p w:rsidR="003E31AF" w:rsidRPr="0073258B" w:rsidRDefault="003E31AF" w:rsidP="003E31AF">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31AF" w:rsidRPr="0073258B" w:rsidRDefault="003E31AF" w:rsidP="003E31AF">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E31AF" w:rsidRDefault="003E31AF" w:rsidP="003E31AF">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3E31AF" w:rsidRPr="0073258B" w:rsidRDefault="003E31AF" w:rsidP="003E31AF">
      <w:pPr>
        <w:autoSpaceDE w:val="0"/>
        <w:autoSpaceDN w:val="0"/>
        <w:adjustRightInd w:val="0"/>
        <w:jc w:val="both"/>
        <w:rPr>
          <w:rFonts w:eastAsia="Calibri"/>
          <w:i/>
          <w:iCs/>
          <w:lang w:val="sr-Cyrl-CS"/>
        </w:rPr>
      </w:pPr>
    </w:p>
    <w:tbl>
      <w:tblPr>
        <w:tblW w:w="0" w:type="auto"/>
        <w:tblLook w:val="04A0"/>
      </w:tblPr>
      <w:tblGrid>
        <w:gridCol w:w="2235"/>
        <w:gridCol w:w="6189"/>
      </w:tblGrid>
      <w:tr w:rsidR="003E31AF" w:rsidRPr="0073258B" w:rsidTr="00AE5172">
        <w:tc>
          <w:tcPr>
            <w:tcW w:w="2235" w:type="dxa"/>
          </w:tcPr>
          <w:p w:rsidR="003E31AF" w:rsidRPr="0073258B" w:rsidRDefault="003E31AF" w:rsidP="00C0586E">
            <w:pPr>
              <w:numPr>
                <w:ilvl w:val="0"/>
                <w:numId w:val="20"/>
              </w:numPr>
              <w:ind w:left="426" w:hanging="426"/>
              <w:jc w:val="both"/>
              <w:rPr>
                <w:bCs/>
                <w:lang w:val="sr-Cyrl-CS"/>
              </w:rPr>
            </w:pPr>
            <w:r w:rsidRPr="0073258B">
              <w:rPr>
                <w:b/>
                <w:bCs/>
                <w:lang w:val="sr-Cyrl-CS"/>
              </w:rPr>
              <w:t>Понуда важи</w:t>
            </w:r>
            <w:r w:rsidRPr="0073258B">
              <w:rPr>
                <w:bCs/>
                <w:lang w:val="sr-Cyrl-CS"/>
              </w:rPr>
              <w:t>:</w:t>
            </w:r>
          </w:p>
          <w:p w:rsidR="003E31AF" w:rsidRPr="0073258B" w:rsidRDefault="003E31AF" w:rsidP="00AE5172">
            <w:pPr>
              <w:jc w:val="both"/>
              <w:rPr>
                <w:bCs/>
                <w:lang w:val="sr-Cyrl-CS"/>
              </w:rPr>
            </w:pPr>
          </w:p>
        </w:tc>
        <w:tc>
          <w:tcPr>
            <w:tcW w:w="6189" w:type="dxa"/>
          </w:tcPr>
          <w:p w:rsidR="003E31AF" w:rsidRPr="0073258B" w:rsidRDefault="003E31AF" w:rsidP="00AE5172">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rsidR="003E31AF" w:rsidRPr="0073258B" w:rsidRDefault="003E31AF" w:rsidP="00AE5172">
            <w:pPr>
              <w:jc w:val="both"/>
              <w:rPr>
                <w:bCs/>
                <w:lang w:val="sr-Cyrl-CS"/>
              </w:rPr>
            </w:pPr>
          </w:p>
        </w:tc>
      </w:tr>
    </w:tbl>
    <w:p w:rsidR="003E31AF" w:rsidRPr="0073258B" w:rsidRDefault="003E31AF" w:rsidP="003E31AF">
      <w:pPr>
        <w:jc w:val="both"/>
        <w:rPr>
          <w:b/>
          <w:bCs/>
          <w:lang w:val="sr-Cyrl-CS"/>
        </w:rPr>
      </w:pPr>
      <w:r w:rsidRPr="0073258B">
        <w:rPr>
          <w:b/>
          <w:bCs/>
          <w:lang w:val="sr-Cyrl-CS"/>
        </w:rPr>
        <w:t>НАПОМЕНА: Рок важењ</w:t>
      </w:r>
      <w:r>
        <w:rPr>
          <w:b/>
          <w:bCs/>
          <w:lang w:val="sr-Cyrl-CS"/>
        </w:rPr>
        <w:t>а понуде не може бити краћи од 3</w:t>
      </w:r>
      <w:r w:rsidRPr="0073258B">
        <w:rPr>
          <w:b/>
          <w:bCs/>
          <w:lang w:val="sr-Cyrl-CS"/>
        </w:rPr>
        <w:t>0 дана од дана отварања понуда.</w:t>
      </w:r>
    </w:p>
    <w:p w:rsidR="003E31AF" w:rsidRPr="0073258B" w:rsidRDefault="003E31AF" w:rsidP="003E31AF">
      <w:pPr>
        <w:jc w:val="both"/>
        <w:rPr>
          <w:bCs/>
          <w:lang w:val="sr-Cyrl-CS"/>
        </w:rPr>
      </w:pPr>
    </w:p>
    <w:p w:rsidR="003E31AF" w:rsidRPr="0073258B" w:rsidRDefault="003E31AF" w:rsidP="00C0586E">
      <w:pPr>
        <w:numPr>
          <w:ilvl w:val="0"/>
          <w:numId w:val="21"/>
        </w:numPr>
        <w:ind w:left="426" w:hanging="426"/>
        <w:jc w:val="both"/>
        <w:rPr>
          <w:b/>
          <w:bCs/>
          <w:caps/>
          <w:lang w:val="sr-Cyrl-CS"/>
        </w:rPr>
      </w:pPr>
      <w:r w:rsidRPr="0073258B">
        <w:rPr>
          <w:b/>
          <w:bCs/>
          <w:smallCaps/>
          <w:lang w:val="sr-Cyrl-CS"/>
        </w:rPr>
        <w:t>Услови</w:t>
      </w:r>
      <w:r w:rsidRPr="0073258B">
        <w:rPr>
          <w:b/>
          <w:bCs/>
          <w:caps/>
          <w:lang w:val="sr-Cyrl-CS"/>
        </w:rPr>
        <w:t>:</w:t>
      </w:r>
    </w:p>
    <w:p w:rsidR="003E31AF" w:rsidRPr="0073258B" w:rsidRDefault="003E31AF" w:rsidP="003E31AF">
      <w:pPr>
        <w:jc w:val="both"/>
        <w:rPr>
          <w:bCs/>
          <w:i/>
          <w:lang w:val="sr-Cyrl-CS"/>
        </w:rPr>
      </w:pPr>
      <w:r w:rsidRPr="0073258B">
        <w:rPr>
          <w:bCs/>
          <w:i/>
          <w:lang w:val="sr-Cyrl-CS"/>
        </w:rPr>
        <w:t>(попунити понуђене услове)</w:t>
      </w:r>
    </w:p>
    <w:p w:rsidR="003E31AF" w:rsidRPr="0073258B" w:rsidRDefault="003E31AF" w:rsidP="003E31AF">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212"/>
      </w:tblGrid>
      <w:tr w:rsidR="003E31AF" w:rsidRPr="0073258B" w:rsidTr="00AE5172">
        <w:trPr>
          <w:trHeight w:val="737"/>
        </w:trPr>
        <w:tc>
          <w:tcPr>
            <w:tcW w:w="3119" w:type="dxa"/>
            <w:shd w:val="clear" w:color="auto" w:fill="FFFFFF"/>
            <w:vAlign w:val="center"/>
          </w:tcPr>
          <w:p w:rsidR="003E31AF" w:rsidRPr="0073258B" w:rsidRDefault="003E31AF" w:rsidP="00AE5172">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3E31AF" w:rsidRPr="0073258B" w:rsidRDefault="003E31AF" w:rsidP="00AE5172">
            <w:pPr>
              <w:tabs>
                <w:tab w:val="left" w:pos="993"/>
              </w:tabs>
              <w:spacing w:line="276" w:lineRule="auto"/>
              <w:contextualSpacing/>
              <w:jc w:val="both"/>
              <w:rPr>
                <w:lang w:val="sr-Cyrl-CS"/>
              </w:rPr>
            </w:pPr>
          </w:p>
        </w:tc>
        <w:tc>
          <w:tcPr>
            <w:tcW w:w="4212" w:type="dxa"/>
            <w:shd w:val="clear" w:color="auto" w:fill="FFFFFF"/>
            <w:vAlign w:val="center"/>
          </w:tcPr>
          <w:p w:rsidR="003E31AF" w:rsidRPr="0073258B" w:rsidRDefault="003E31AF" w:rsidP="00AE5172">
            <w:pPr>
              <w:rPr>
                <w:b/>
                <w:bCs/>
                <w:lang w:val="sr-Cyrl-CS"/>
              </w:rPr>
            </w:pPr>
            <w:r>
              <w:rPr>
                <w:bCs/>
                <w:sz w:val="22"/>
                <w:szCs w:val="22"/>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3E31AF" w:rsidRPr="0073258B" w:rsidTr="00AE5172">
        <w:trPr>
          <w:trHeight w:val="591"/>
        </w:trPr>
        <w:tc>
          <w:tcPr>
            <w:tcW w:w="3119" w:type="dxa"/>
            <w:shd w:val="clear" w:color="auto" w:fill="FFFFFF"/>
            <w:vAlign w:val="center"/>
          </w:tcPr>
          <w:p w:rsidR="003E31AF" w:rsidRPr="0073258B" w:rsidRDefault="003E31AF" w:rsidP="00AE5172">
            <w:pPr>
              <w:rPr>
                <w:b/>
                <w:bCs/>
                <w:lang w:val="sr-Cyrl-CS"/>
              </w:rPr>
            </w:pPr>
            <w:r w:rsidRPr="0073258B">
              <w:rPr>
                <w:b/>
                <w:bCs/>
                <w:sz w:val="22"/>
                <w:szCs w:val="22"/>
                <w:lang w:val="sr-Cyrl-CS"/>
              </w:rPr>
              <w:t>● Гарантни рок</w:t>
            </w:r>
            <w:r>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3E31AF" w:rsidRPr="0073258B" w:rsidRDefault="003E31AF" w:rsidP="00AE5172">
            <w:pPr>
              <w:tabs>
                <w:tab w:val="left" w:pos="993"/>
              </w:tabs>
              <w:spacing w:line="276" w:lineRule="auto"/>
              <w:contextualSpacing/>
              <w:jc w:val="both"/>
              <w:rPr>
                <w:lang w:val="sr-Cyrl-CS"/>
              </w:rPr>
            </w:pPr>
          </w:p>
        </w:tc>
        <w:tc>
          <w:tcPr>
            <w:tcW w:w="4212" w:type="dxa"/>
            <w:shd w:val="clear" w:color="auto" w:fill="FFFFFF"/>
            <w:vAlign w:val="center"/>
          </w:tcPr>
          <w:p w:rsidR="003E31AF" w:rsidRPr="0073258B" w:rsidRDefault="003E31AF" w:rsidP="00AE5172">
            <w:pPr>
              <w:tabs>
                <w:tab w:val="left" w:pos="993"/>
              </w:tabs>
              <w:spacing w:line="276" w:lineRule="auto"/>
              <w:contextualSpacing/>
              <w:rPr>
                <w:lang w:val="sr-Cyrl-CS"/>
              </w:rPr>
            </w:pPr>
            <w:r w:rsidRPr="0073258B">
              <w:rPr>
                <w:sz w:val="22"/>
                <w:szCs w:val="22"/>
                <w:lang w:val="sr-Cyrl-CS"/>
              </w:rPr>
              <w:t xml:space="preserve">месеци </w:t>
            </w:r>
            <w:r>
              <w:rPr>
                <w:sz w:val="22"/>
                <w:szCs w:val="22"/>
                <w:lang w:val="sr-Cyrl-CS"/>
              </w:rPr>
              <w:t xml:space="preserve">рачунајући </w:t>
            </w:r>
            <w:r w:rsidRPr="0073258B">
              <w:rPr>
                <w:sz w:val="22"/>
                <w:szCs w:val="22"/>
                <w:lang w:val="sr-Cyrl-CS"/>
              </w:rPr>
              <w:t xml:space="preserve">од дана </w:t>
            </w:r>
            <w:r>
              <w:rPr>
                <w:sz w:val="22"/>
                <w:szCs w:val="22"/>
                <w:lang w:val="en-GB"/>
              </w:rPr>
              <w:t>извршене</w:t>
            </w:r>
            <w:r w:rsidRPr="0073258B">
              <w:rPr>
                <w:sz w:val="22"/>
                <w:szCs w:val="22"/>
                <w:lang w:val="sr-Cyrl-CS"/>
              </w:rPr>
              <w:t xml:space="preserve"> </w:t>
            </w:r>
            <w:r>
              <w:rPr>
                <w:sz w:val="22"/>
                <w:szCs w:val="22"/>
                <w:lang w:val="sr-Cyrl-CS"/>
              </w:rPr>
              <w:t>услуге</w:t>
            </w:r>
          </w:p>
        </w:tc>
      </w:tr>
    </w:tbl>
    <w:p w:rsidR="003E31AF" w:rsidRDefault="003E31AF" w:rsidP="003E31AF">
      <w:pPr>
        <w:rPr>
          <w:b/>
          <w:bCs/>
          <w:smallCaps/>
          <w:lang w:val="sr-Cyrl-CS"/>
        </w:rPr>
      </w:pPr>
    </w:p>
    <w:p w:rsidR="003E31AF" w:rsidRPr="0073258B" w:rsidRDefault="003E31AF" w:rsidP="00C0586E">
      <w:pPr>
        <w:numPr>
          <w:ilvl w:val="0"/>
          <w:numId w:val="21"/>
        </w:numPr>
        <w:ind w:left="360"/>
        <w:jc w:val="both"/>
        <w:rPr>
          <w:b/>
          <w:bCs/>
          <w:smallCaps/>
          <w:lang w:val="sr-Cyrl-CS"/>
        </w:rPr>
      </w:pPr>
      <w:r w:rsidRPr="0073258B">
        <w:rPr>
          <w:b/>
          <w:bCs/>
          <w:lang w:val="sr-Cyrl-CS"/>
        </w:rPr>
        <w:t>Цен</w:t>
      </w:r>
      <w:r>
        <w:rPr>
          <w:b/>
          <w:bCs/>
          <w:lang w:val="sr-Cyrl-CS"/>
        </w:rPr>
        <w:t>а</w:t>
      </w:r>
      <w:r w:rsidRPr="0073258B">
        <w:rPr>
          <w:b/>
          <w:bCs/>
          <w:smallCaps/>
          <w:lang w:val="sr-Cyrl-CS"/>
        </w:rPr>
        <w:t>:</w:t>
      </w:r>
    </w:p>
    <w:p w:rsidR="003E31AF" w:rsidRPr="0073258B" w:rsidRDefault="003E31AF" w:rsidP="003E31AF">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3E31AF" w:rsidRPr="0073258B" w:rsidTr="00AE5172">
        <w:trPr>
          <w:trHeight w:val="268"/>
        </w:trPr>
        <w:tc>
          <w:tcPr>
            <w:tcW w:w="7668" w:type="dxa"/>
            <w:tcBorders>
              <w:top w:val="nil"/>
              <w:left w:val="nil"/>
              <w:bottom w:val="nil"/>
              <w:right w:val="nil"/>
            </w:tcBorders>
          </w:tcPr>
          <w:p w:rsidR="003E31AF" w:rsidRDefault="003E31AF" w:rsidP="00AE5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2"/>
            </w:tblGrid>
            <w:tr w:rsidR="003E31AF" w:rsidRPr="0073258B" w:rsidTr="00AE5172">
              <w:trPr>
                <w:trHeight w:val="268"/>
              </w:trPr>
              <w:tc>
                <w:tcPr>
                  <w:tcW w:w="7452" w:type="dxa"/>
                  <w:tcBorders>
                    <w:top w:val="nil"/>
                    <w:left w:val="nil"/>
                    <w:bottom w:val="nil"/>
                    <w:right w:val="nil"/>
                  </w:tcBorders>
                </w:tcPr>
                <w:p w:rsidR="003E31AF" w:rsidRPr="0073258B" w:rsidRDefault="003E31AF" w:rsidP="00AE5172">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w:t>
                  </w:r>
                  <w:r>
                    <w:rPr>
                      <w:b/>
                      <w:bCs/>
                      <w:shd w:val="clear" w:color="auto" w:fill="EEECE1"/>
                      <w:lang w:val="sr-Cyrl-CS"/>
                    </w:rPr>
                    <w:t>__</w:t>
                  </w:r>
                  <w:r w:rsidRPr="0073258B">
                    <w:rPr>
                      <w:b/>
                      <w:bCs/>
                      <w:shd w:val="clear" w:color="auto" w:fill="EEECE1"/>
                      <w:lang w:val="sr-Cyrl-CS"/>
                    </w:rPr>
                    <w:t>_____________</w:t>
                  </w:r>
                </w:p>
                <w:p w:rsidR="003E31AF" w:rsidRPr="0073258B" w:rsidRDefault="003E31AF" w:rsidP="00AE5172">
                  <w:pPr>
                    <w:tabs>
                      <w:tab w:val="left" w:pos="6371"/>
                    </w:tabs>
                    <w:ind w:right="-1433"/>
                    <w:jc w:val="both"/>
                    <w:rPr>
                      <w:b/>
                      <w:bCs/>
                      <w:lang w:val="sr-Cyrl-CS"/>
                    </w:rPr>
                  </w:pPr>
                  <w:r w:rsidRPr="0073258B">
                    <w:rPr>
                      <w:b/>
                      <w:bCs/>
                      <w:lang w:val="sr-Cyrl-CS"/>
                    </w:rPr>
                    <w:t xml:space="preserve"> </w:t>
                  </w:r>
                </w:p>
              </w:tc>
            </w:tr>
            <w:tr w:rsidR="003E31AF" w:rsidRPr="0073258B" w:rsidTr="00AE5172">
              <w:trPr>
                <w:trHeight w:val="268"/>
              </w:trPr>
              <w:tc>
                <w:tcPr>
                  <w:tcW w:w="7452" w:type="dxa"/>
                  <w:tcBorders>
                    <w:top w:val="nil"/>
                    <w:left w:val="nil"/>
                    <w:bottom w:val="nil"/>
                    <w:right w:val="nil"/>
                  </w:tcBorders>
                </w:tcPr>
                <w:p w:rsidR="003E31AF" w:rsidRPr="0073258B" w:rsidRDefault="003E31AF" w:rsidP="00AE5172">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Pr>
                      <w:b/>
                      <w:bCs/>
                      <w:shd w:val="clear" w:color="auto" w:fill="EEECE1"/>
                      <w:lang w:val="sr-Cyrl-CS"/>
                    </w:rPr>
                    <w:t>__</w:t>
                  </w:r>
                  <w:r w:rsidRPr="0073258B">
                    <w:rPr>
                      <w:b/>
                      <w:bCs/>
                      <w:shd w:val="clear" w:color="auto" w:fill="EEECE1"/>
                      <w:lang w:val="sr-Cyrl-CS"/>
                    </w:rPr>
                    <w:t>__________</w:t>
                  </w:r>
                </w:p>
              </w:tc>
            </w:tr>
          </w:tbl>
          <w:p w:rsidR="003E31AF" w:rsidRPr="002A1AFB" w:rsidRDefault="003E31AF" w:rsidP="00AE5172"/>
        </w:tc>
      </w:tr>
      <w:tr w:rsidR="003E31AF" w:rsidRPr="0073258B" w:rsidTr="00AE5172">
        <w:trPr>
          <w:trHeight w:val="66"/>
        </w:trPr>
        <w:tc>
          <w:tcPr>
            <w:tcW w:w="7668" w:type="dxa"/>
            <w:tcBorders>
              <w:top w:val="nil"/>
              <w:left w:val="nil"/>
              <w:bottom w:val="nil"/>
              <w:right w:val="nil"/>
            </w:tcBorders>
          </w:tcPr>
          <w:p w:rsidR="003E31AF" w:rsidRPr="00C33DD7" w:rsidRDefault="003E31AF" w:rsidP="00AE5172">
            <w:pPr>
              <w:rPr>
                <w:lang w:val="en-GB"/>
              </w:rPr>
            </w:pPr>
          </w:p>
        </w:tc>
      </w:tr>
    </w:tbl>
    <w:p w:rsidR="003E31AF" w:rsidRPr="0073258B" w:rsidRDefault="003E31AF" w:rsidP="00C0586E">
      <w:pPr>
        <w:numPr>
          <w:ilvl w:val="0"/>
          <w:numId w:val="21"/>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31AF" w:rsidRDefault="003E31AF" w:rsidP="003E31AF">
      <w:pPr>
        <w:jc w:val="both"/>
        <w:rPr>
          <w:bCs/>
          <w:lang w:val="sr-Cyrl-CS"/>
        </w:rPr>
      </w:pPr>
    </w:p>
    <w:p w:rsidR="003E31AF" w:rsidRPr="0073258B" w:rsidRDefault="003E31AF" w:rsidP="003E31AF">
      <w:pPr>
        <w:jc w:val="both"/>
        <w:rPr>
          <w:bCs/>
          <w:lang w:val="sr-Cyrl-CS"/>
        </w:rPr>
      </w:pPr>
    </w:p>
    <w:p w:rsidR="003E31AF" w:rsidRPr="0073258B" w:rsidRDefault="003E31AF" w:rsidP="003E31AF">
      <w:pPr>
        <w:jc w:val="both"/>
        <w:rPr>
          <w:bCs/>
          <w:lang w:val="sr-Cyrl-CS"/>
        </w:rPr>
      </w:pPr>
    </w:p>
    <w:tbl>
      <w:tblPr>
        <w:tblW w:w="0" w:type="auto"/>
        <w:tblInd w:w="108" w:type="dxa"/>
        <w:tblLook w:val="04A0"/>
      </w:tblPr>
      <w:tblGrid>
        <w:gridCol w:w="4557"/>
        <w:gridCol w:w="4578"/>
      </w:tblGrid>
      <w:tr w:rsidR="003E31AF" w:rsidRPr="0073258B" w:rsidTr="00AE5172">
        <w:tc>
          <w:tcPr>
            <w:tcW w:w="4680" w:type="dxa"/>
            <w:tcBorders>
              <w:bottom w:val="double" w:sz="4" w:space="0" w:color="auto"/>
            </w:tcBorders>
            <w:shd w:val="clear" w:color="auto" w:fill="EEECE1"/>
          </w:tcPr>
          <w:p w:rsidR="003E31AF" w:rsidRPr="0073258B" w:rsidRDefault="003E31AF" w:rsidP="00AE5172">
            <w:pPr>
              <w:jc w:val="both"/>
              <w:rPr>
                <w:b/>
                <w:bCs/>
                <w:lang w:val="sr-Cyrl-CS"/>
              </w:rPr>
            </w:pPr>
          </w:p>
          <w:p w:rsidR="003E31AF" w:rsidRPr="0073258B" w:rsidRDefault="003E31AF" w:rsidP="00AE5172">
            <w:pPr>
              <w:jc w:val="both"/>
              <w:rPr>
                <w:b/>
                <w:bCs/>
                <w:lang w:val="sr-Cyrl-CS"/>
              </w:rPr>
            </w:pPr>
          </w:p>
        </w:tc>
        <w:tc>
          <w:tcPr>
            <w:tcW w:w="4680" w:type="dxa"/>
          </w:tcPr>
          <w:p w:rsidR="003E31AF" w:rsidRPr="0073258B" w:rsidRDefault="003E31AF" w:rsidP="00AE5172">
            <w:pPr>
              <w:jc w:val="center"/>
              <w:rPr>
                <w:b/>
                <w:bCs/>
                <w:lang w:val="sr-Cyrl-CS"/>
              </w:rPr>
            </w:pPr>
          </w:p>
          <w:p w:rsidR="003E31AF" w:rsidRPr="0073258B" w:rsidRDefault="003E31AF" w:rsidP="00AE5172">
            <w:pPr>
              <w:jc w:val="center"/>
              <w:rPr>
                <w:b/>
                <w:bCs/>
                <w:lang w:val="sr-Cyrl-CS"/>
              </w:rPr>
            </w:pPr>
            <w:r w:rsidRPr="0073258B">
              <w:rPr>
                <w:b/>
                <w:bCs/>
                <w:lang w:val="sr-Cyrl-CS"/>
              </w:rPr>
              <w:t>ПОНУЂАЧ</w:t>
            </w:r>
          </w:p>
        </w:tc>
      </w:tr>
      <w:tr w:rsidR="003E31AF" w:rsidRPr="0073258B" w:rsidTr="00AE5172">
        <w:tc>
          <w:tcPr>
            <w:tcW w:w="4680" w:type="dxa"/>
            <w:tcBorders>
              <w:top w:val="double" w:sz="4" w:space="0" w:color="auto"/>
            </w:tcBorders>
          </w:tcPr>
          <w:p w:rsidR="003E31AF" w:rsidRPr="0073258B" w:rsidRDefault="003E31AF" w:rsidP="00AE5172">
            <w:pPr>
              <w:jc w:val="center"/>
              <w:rPr>
                <w:bCs/>
                <w:sz w:val="20"/>
                <w:szCs w:val="20"/>
                <w:lang w:val="sr-Cyrl-CS"/>
              </w:rPr>
            </w:pPr>
            <w:r w:rsidRPr="0073258B">
              <w:rPr>
                <w:bCs/>
                <w:sz w:val="20"/>
                <w:szCs w:val="20"/>
                <w:lang w:val="sr-Cyrl-CS"/>
              </w:rPr>
              <w:t>(Место и датум)</w:t>
            </w:r>
          </w:p>
        </w:tc>
        <w:tc>
          <w:tcPr>
            <w:tcW w:w="4680" w:type="dxa"/>
          </w:tcPr>
          <w:p w:rsidR="003E31AF" w:rsidRPr="0073258B" w:rsidRDefault="003E31AF" w:rsidP="00AE5172">
            <w:pPr>
              <w:jc w:val="both"/>
              <w:rPr>
                <w:b/>
                <w:bCs/>
                <w:lang w:val="sr-Cyrl-CS"/>
              </w:rPr>
            </w:pPr>
          </w:p>
        </w:tc>
      </w:tr>
      <w:tr w:rsidR="003E31AF" w:rsidRPr="0073258B" w:rsidTr="00AE5172">
        <w:tc>
          <w:tcPr>
            <w:tcW w:w="4680" w:type="dxa"/>
          </w:tcPr>
          <w:p w:rsidR="003E31AF" w:rsidRPr="0073258B" w:rsidRDefault="003E31AF" w:rsidP="00AE5172">
            <w:pPr>
              <w:jc w:val="both"/>
              <w:rPr>
                <w:b/>
                <w:bCs/>
                <w:lang w:val="sr-Cyrl-CS"/>
              </w:rPr>
            </w:pPr>
          </w:p>
        </w:tc>
        <w:tc>
          <w:tcPr>
            <w:tcW w:w="4680" w:type="dxa"/>
            <w:tcBorders>
              <w:bottom w:val="double" w:sz="4" w:space="0" w:color="auto"/>
            </w:tcBorders>
            <w:shd w:val="clear" w:color="auto" w:fill="EEECE1"/>
          </w:tcPr>
          <w:p w:rsidR="003E31AF" w:rsidRPr="0073258B" w:rsidRDefault="003E31AF" w:rsidP="00AE5172">
            <w:pPr>
              <w:jc w:val="both"/>
              <w:rPr>
                <w:b/>
                <w:bCs/>
                <w:lang w:val="sr-Cyrl-CS"/>
              </w:rPr>
            </w:pPr>
          </w:p>
          <w:p w:rsidR="003E31AF" w:rsidRPr="0073258B" w:rsidRDefault="003E31AF" w:rsidP="00AE5172">
            <w:pPr>
              <w:jc w:val="both"/>
              <w:rPr>
                <w:b/>
                <w:bCs/>
                <w:lang w:val="sr-Cyrl-CS"/>
              </w:rPr>
            </w:pPr>
          </w:p>
        </w:tc>
      </w:tr>
    </w:tbl>
    <w:p w:rsidR="003E31AF" w:rsidRPr="0073258B" w:rsidRDefault="003E31AF" w:rsidP="003E31AF">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0C2503" w:rsidRPr="00570A10" w:rsidRDefault="000C2503" w:rsidP="00F724A4">
      <w:pPr>
        <w:ind w:left="2160" w:hanging="2160"/>
        <w:jc w:val="center"/>
        <w:rPr>
          <w:b/>
          <w:sz w:val="28"/>
          <w:szCs w:val="28"/>
          <w:lang w:val="sr-Cyrl-CS"/>
        </w:rPr>
      </w:pPr>
    </w:p>
    <w:p w:rsidR="000C2503" w:rsidRPr="00570A10" w:rsidRDefault="000C2503" w:rsidP="00F724A4">
      <w:pPr>
        <w:ind w:left="2160" w:hanging="2160"/>
        <w:jc w:val="center"/>
        <w:rPr>
          <w:b/>
          <w:sz w:val="28"/>
          <w:szCs w:val="28"/>
          <w:lang w:val="sr-Cyrl-CS"/>
        </w:rPr>
      </w:pPr>
    </w:p>
    <w:p w:rsidR="000C2503" w:rsidRPr="00570A10" w:rsidRDefault="000C2503" w:rsidP="00F724A4">
      <w:pPr>
        <w:ind w:left="2160" w:hanging="2160"/>
        <w:jc w:val="center"/>
        <w:rPr>
          <w:b/>
          <w:sz w:val="28"/>
          <w:szCs w:val="28"/>
          <w:lang w:val="sr-Cyrl-CS"/>
        </w:rPr>
      </w:pPr>
    </w:p>
    <w:p w:rsidR="000C2503" w:rsidRPr="00570A10" w:rsidRDefault="000C2503" w:rsidP="00F724A4">
      <w:pPr>
        <w:ind w:left="2160" w:hanging="2160"/>
        <w:jc w:val="center"/>
        <w:rPr>
          <w:b/>
          <w:sz w:val="28"/>
          <w:szCs w:val="28"/>
          <w:lang w:val="sr-Cyrl-CS"/>
        </w:rPr>
      </w:pPr>
    </w:p>
    <w:p w:rsidR="000C2503" w:rsidRPr="00570A10" w:rsidRDefault="000C2503" w:rsidP="00F724A4">
      <w:pPr>
        <w:ind w:left="2160" w:hanging="2160"/>
        <w:jc w:val="center"/>
        <w:rPr>
          <w:b/>
          <w:sz w:val="28"/>
          <w:szCs w:val="28"/>
          <w:lang w:val="sr-Cyrl-CS"/>
        </w:rPr>
      </w:pPr>
    </w:p>
    <w:p w:rsidR="00714EE0" w:rsidRPr="00570A10" w:rsidRDefault="00714EE0" w:rsidP="00F724A4">
      <w:pPr>
        <w:ind w:left="2160" w:hanging="2160"/>
        <w:jc w:val="center"/>
        <w:rPr>
          <w:b/>
          <w:sz w:val="28"/>
          <w:szCs w:val="28"/>
          <w:lang w:val="sr-Cyrl-CS"/>
        </w:rPr>
        <w:sectPr w:rsidR="00714EE0" w:rsidRPr="00570A10" w:rsidSect="00AB764C">
          <w:pgSz w:w="11907" w:h="16839" w:code="9"/>
          <w:pgMar w:top="415" w:right="1440" w:bottom="1152" w:left="1440" w:header="576" w:footer="439" w:gutter="0"/>
          <w:cols w:space="708"/>
          <w:titlePg/>
          <w:docGrid w:linePitch="360"/>
        </w:sectPr>
      </w:pPr>
    </w:p>
    <w:p w:rsidR="000C2503" w:rsidRPr="00570A10" w:rsidRDefault="000C2503" w:rsidP="00F724A4">
      <w:pPr>
        <w:ind w:left="2160" w:hanging="2160"/>
        <w:jc w:val="center"/>
        <w:rPr>
          <w:b/>
          <w:sz w:val="28"/>
          <w:szCs w:val="28"/>
          <w:lang w:val="sr-Cyrl-CS"/>
        </w:rPr>
      </w:pPr>
    </w:p>
    <w:p w:rsidR="002675D2" w:rsidRPr="00570A10" w:rsidRDefault="002675D2" w:rsidP="00F724A4">
      <w:pPr>
        <w:ind w:left="2160" w:hanging="2160"/>
        <w:jc w:val="center"/>
        <w:rPr>
          <w:b/>
          <w:iCs/>
        </w:rPr>
      </w:pPr>
      <w:r w:rsidRPr="00570A10">
        <w:rPr>
          <w:b/>
          <w:sz w:val="28"/>
          <w:szCs w:val="28"/>
          <w:lang w:val="sr-Cyrl-CS"/>
        </w:rPr>
        <w:t>ОБРАЗАЦ ПОНУДЕ</w:t>
      </w:r>
      <w:r w:rsidRPr="00570A10">
        <w:rPr>
          <w:b/>
          <w:iCs/>
          <w:lang w:val="sr-Cyrl-CS"/>
        </w:rPr>
        <w:t xml:space="preserve"> </w:t>
      </w:r>
    </w:p>
    <w:p w:rsidR="002675D2" w:rsidRPr="00570A10" w:rsidRDefault="002675D2" w:rsidP="00F724A4">
      <w:pPr>
        <w:ind w:left="2160" w:hanging="2160"/>
        <w:jc w:val="center"/>
        <w:rPr>
          <w:b/>
          <w:bCs/>
        </w:rPr>
      </w:pPr>
    </w:p>
    <w:p w:rsidR="002675D2" w:rsidRPr="00570A10" w:rsidRDefault="002675D2" w:rsidP="00F724A4">
      <w:pPr>
        <w:jc w:val="center"/>
        <w:rPr>
          <w:b/>
          <w:bCs/>
          <w:sz w:val="28"/>
          <w:szCs w:val="28"/>
        </w:rPr>
      </w:pPr>
      <w:r w:rsidRPr="00570A10">
        <w:rPr>
          <w:b/>
          <w:bCs/>
          <w:sz w:val="28"/>
          <w:szCs w:val="28"/>
          <w:lang w:val="sr-Cyrl-CS"/>
        </w:rPr>
        <w:t>Партија I</w:t>
      </w:r>
      <w:r w:rsidRPr="00570A10">
        <w:rPr>
          <w:b/>
          <w:bCs/>
          <w:sz w:val="28"/>
          <w:szCs w:val="28"/>
        </w:rPr>
        <w:t>II</w:t>
      </w:r>
      <w:r w:rsidRPr="00570A10">
        <w:rPr>
          <w:b/>
          <w:bCs/>
          <w:sz w:val="28"/>
          <w:szCs w:val="28"/>
          <w:lang w:val="sr-Cyrl-CS"/>
        </w:rPr>
        <w:t xml:space="preserve"> </w:t>
      </w:r>
    </w:p>
    <w:p w:rsidR="002675D2" w:rsidRPr="00570A10" w:rsidRDefault="002675D2" w:rsidP="00F724A4">
      <w:pPr>
        <w:jc w:val="center"/>
        <w:rPr>
          <w:bCs/>
        </w:rPr>
      </w:pPr>
    </w:p>
    <w:tbl>
      <w:tblPr>
        <w:tblW w:w="0" w:type="auto"/>
        <w:tblLook w:val="04A0"/>
      </w:tblPr>
      <w:tblGrid>
        <w:gridCol w:w="1951"/>
        <w:gridCol w:w="7085"/>
      </w:tblGrid>
      <w:tr w:rsidR="00AE5172" w:rsidRPr="0073258B" w:rsidTr="00AE5172">
        <w:tc>
          <w:tcPr>
            <w:tcW w:w="1951" w:type="dxa"/>
          </w:tcPr>
          <w:p w:rsidR="00AE5172" w:rsidRPr="0073258B" w:rsidRDefault="00AE5172" w:rsidP="00AE5172">
            <w:pPr>
              <w:jc w:val="both"/>
              <w:rPr>
                <w:b/>
                <w:bCs/>
                <w:lang w:val="sr-Cyrl-CS"/>
              </w:rPr>
            </w:pPr>
            <w:r w:rsidRPr="0073258B">
              <w:rPr>
                <w:b/>
                <w:bCs/>
                <w:lang w:val="sr-Cyrl-CS"/>
              </w:rPr>
              <w:t>НАРУЧИЛАЦ:</w:t>
            </w:r>
          </w:p>
        </w:tc>
        <w:tc>
          <w:tcPr>
            <w:tcW w:w="7085" w:type="dxa"/>
          </w:tcPr>
          <w:p w:rsidR="00AE5172" w:rsidRPr="0073258B" w:rsidRDefault="00AE5172" w:rsidP="00AE5172">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 Београд, улица П</w:t>
            </w:r>
            <w:r w:rsidRPr="0073258B">
              <w:rPr>
                <w:b/>
                <w:lang w:val="sr-Cyrl-CS"/>
              </w:rPr>
              <w:t>алмотићева број 2</w:t>
            </w:r>
          </w:p>
        </w:tc>
      </w:tr>
    </w:tbl>
    <w:p w:rsidR="00AE5172" w:rsidRPr="0073258B" w:rsidRDefault="00AE5172" w:rsidP="00AE5172">
      <w:pPr>
        <w:jc w:val="both"/>
        <w:rPr>
          <w:b/>
          <w:bCs/>
          <w:lang w:val="sr-Cyrl-CS"/>
        </w:rPr>
      </w:pPr>
    </w:p>
    <w:tbl>
      <w:tblPr>
        <w:tblW w:w="9576" w:type="dxa"/>
        <w:tblLook w:val="04A0"/>
      </w:tblPr>
      <w:tblGrid>
        <w:gridCol w:w="2178"/>
        <w:gridCol w:w="7398"/>
      </w:tblGrid>
      <w:tr w:rsidR="00AE5172" w:rsidRPr="0073258B" w:rsidTr="00AE5172">
        <w:tc>
          <w:tcPr>
            <w:tcW w:w="2178" w:type="dxa"/>
            <w:shd w:val="clear" w:color="auto" w:fill="EEECE1"/>
          </w:tcPr>
          <w:p w:rsidR="00AE5172" w:rsidRPr="0073258B" w:rsidRDefault="00AE5172" w:rsidP="00AE5172">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AE5172" w:rsidRPr="003E31AF" w:rsidRDefault="00AE5172" w:rsidP="00AE5172">
            <w:pPr>
              <w:jc w:val="center"/>
              <w:rPr>
                <w:bCs/>
                <w:iCs/>
              </w:rPr>
            </w:pPr>
            <w:r>
              <w:t>услуге</w:t>
            </w:r>
            <w:r w:rsidRPr="000C61A6">
              <w:t xml:space="preserve"> – </w:t>
            </w:r>
            <w:r>
              <w:rPr>
                <w:iCs/>
              </w:rPr>
              <w:t xml:space="preserve">Одржавање возила марке </w:t>
            </w:r>
            <w:r w:rsidR="004F2DC4">
              <w:rPr>
                <w:iCs/>
              </w:rPr>
              <w:t>„</w:t>
            </w:r>
            <w:r w:rsidRPr="00AE5172">
              <w:rPr>
                <w:iCs/>
                <w:lang w:val="sr-Latn-CS"/>
              </w:rPr>
              <w:t>VW</w:t>
            </w:r>
            <w:r w:rsidR="004F2DC4">
              <w:rPr>
                <w:iCs/>
              </w:rPr>
              <w:t>“</w:t>
            </w:r>
            <w:r>
              <w:rPr>
                <w:iCs/>
              </w:rPr>
              <w:t>, на три године</w:t>
            </w:r>
          </w:p>
        </w:tc>
      </w:tr>
      <w:tr w:rsidR="00AE5172" w:rsidRPr="0073258B" w:rsidTr="00AE5172">
        <w:tc>
          <w:tcPr>
            <w:tcW w:w="2178" w:type="dxa"/>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AE5172" w:rsidRPr="003E31AF" w:rsidRDefault="00AE5172" w:rsidP="00AE5172">
            <w:pPr>
              <w:jc w:val="center"/>
              <w:rPr>
                <w:bCs/>
                <w:i/>
                <w:iCs/>
                <w:sz w:val="28"/>
                <w:szCs w:val="28"/>
              </w:rPr>
            </w:pPr>
            <w:r>
              <w:rPr>
                <w:bCs/>
                <w:lang w:val="sr-Cyrl-CS"/>
              </w:rPr>
              <w:t>1-02-4042</w:t>
            </w:r>
            <w:r w:rsidRPr="0073258B">
              <w:rPr>
                <w:bCs/>
                <w:lang w:val="sr-Cyrl-CS"/>
              </w:rPr>
              <w:t>-</w:t>
            </w:r>
            <w:r>
              <w:rPr>
                <w:bCs/>
                <w:lang w:val="sr-Cyrl-CS"/>
              </w:rPr>
              <w:t>20</w:t>
            </w:r>
            <w:r w:rsidRPr="0073258B">
              <w:rPr>
                <w:bCs/>
                <w:lang w:val="sr-Cyrl-CS"/>
              </w:rPr>
              <w:t>/1</w:t>
            </w:r>
            <w:r>
              <w:rPr>
                <w:bCs/>
              </w:rPr>
              <w:t>9</w:t>
            </w:r>
          </w:p>
        </w:tc>
      </w:tr>
      <w:tr w:rsidR="00AE5172" w:rsidRPr="0073258B" w:rsidTr="00AE5172">
        <w:tc>
          <w:tcPr>
            <w:tcW w:w="2178" w:type="dxa"/>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jc w:val="center"/>
              <w:rPr>
                <w:b/>
                <w:bCs/>
                <w:sz w:val="20"/>
                <w:szCs w:val="20"/>
                <w:lang w:val="sr-Cyrl-CS"/>
              </w:rPr>
            </w:pPr>
          </w:p>
        </w:tc>
      </w:tr>
      <w:tr w:rsidR="00AE5172" w:rsidRPr="0073258B" w:rsidTr="00AE5172">
        <w:tc>
          <w:tcPr>
            <w:tcW w:w="2178" w:type="dxa"/>
          </w:tcPr>
          <w:p w:rsidR="00AE5172" w:rsidRPr="0073258B" w:rsidRDefault="00AE5172" w:rsidP="00AE517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(Назив)</w:t>
            </w:r>
          </w:p>
          <w:p w:rsidR="00AE5172" w:rsidRPr="0073258B" w:rsidRDefault="00AE5172" w:rsidP="00AE5172">
            <w:pPr>
              <w:jc w:val="center"/>
              <w:rPr>
                <w:bCs/>
                <w:sz w:val="20"/>
                <w:szCs w:val="20"/>
                <w:lang w:val="sr-Cyrl-CS"/>
              </w:rPr>
            </w:pPr>
          </w:p>
          <w:p w:rsidR="00AE5172" w:rsidRPr="0073258B" w:rsidRDefault="00AE5172" w:rsidP="00AE5172">
            <w:pP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(Адреса-Улица, Општина, Град, Држава)</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(Матични број)</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(ПИБ)</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(Шифра делатности)</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(Контакт особа, телефон, факс, е-маил)</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r>
    </w:tbl>
    <w:p w:rsidR="00AE5172" w:rsidRPr="0073258B" w:rsidRDefault="00AE5172" w:rsidP="00AE5172">
      <w:pPr>
        <w:jc w:val="both"/>
        <w:rPr>
          <w:b/>
          <w:bCs/>
          <w:lang w:val="sr-Cyrl-CS"/>
        </w:rPr>
      </w:pPr>
    </w:p>
    <w:p w:rsidR="00AE5172" w:rsidRPr="0073258B" w:rsidRDefault="00AE5172" w:rsidP="00C0586E">
      <w:pPr>
        <w:numPr>
          <w:ilvl w:val="0"/>
          <w:numId w:val="19"/>
        </w:numPr>
        <w:ind w:left="426" w:hanging="426"/>
        <w:jc w:val="both"/>
        <w:rPr>
          <w:b/>
          <w:bCs/>
          <w:lang w:val="sr-Cyrl-CS"/>
        </w:rPr>
      </w:pPr>
      <w:r w:rsidRPr="0073258B">
        <w:rPr>
          <w:b/>
          <w:bCs/>
          <w:lang w:val="sr-Cyrl-CS"/>
        </w:rPr>
        <w:t>Подносим следећу понуду:</w:t>
      </w:r>
    </w:p>
    <w:p w:rsidR="00AE5172" w:rsidRPr="0073258B" w:rsidRDefault="00AE5172" w:rsidP="00AE5172">
      <w:pPr>
        <w:ind w:left="360"/>
        <w:jc w:val="both"/>
        <w:rPr>
          <w:b/>
          <w:bCs/>
          <w:lang w:val="sr-Cyrl-CS"/>
        </w:rPr>
      </w:pPr>
      <w:r>
        <w:rPr>
          <w:b/>
          <w:bCs/>
          <w:lang w:val="sr-Cyrl-CS"/>
        </w:rPr>
        <w:t xml:space="preserve"> </w:t>
      </w:r>
      <w:r w:rsidRPr="0073258B">
        <w:rPr>
          <w:b/>
          <w:bCs/>
          <w:lang w:val="sr-Cyrl-CS"/>
        </w:rPr>
        <w:t>(заокружити на који начин)</w:t>
      </w:r>
    </w:p>
    <w:p w:rsidR="00AE5172" w:rsidRPr="0073258B" w:rsidRDefault="00AE5172" w:rsidP="00AE5172">
      <w:pPr>
        <w:jc w:val="both"/>
        <w:rPr>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а) самостално</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tbl>
      <w:tblPr>
        <w:tblW w:w="0" w:type="auto"/>
        <w:tblLook w:val="04A0"/>
      </w:tblPr>
      <w:tblGrid>
        <w:gridCol w:w="2235"/>
        <w:gridCol w:w="6189"/>
      </w:tblGrid>
      <w:tr w:rsidR="00AE5172" w:rsidRPr="0073258B" w:rsidTr="00AE5172">
        <w:tc>
          <w:tcPr>
            <w:tcW w:w="2235" w:type="dxa"/>
          </w:tcPr>
          <w:p w:rsidR="00AE5172" w:rsidRPr="0073258B" w:rsidRDefault="00AE5172" w:rsidP="00C0586E">
            <w:pPr>
              <w:numPr>
                <w:ilvl w:val="0"/>
                <w:numId w:val="20"/>
              </w:numPr>
              <w:ind w:left="426" w:hanging="426"/>
              <w:jc w:val="both"/>
              <w:rPr>
                <w:bCs/>
                <w:lang w:val="sr-Cyrl-CS"/>
              </w:rPr>
            </w:pPr>
            <w:r w:rsidRPr="0073258B">
              <w:rPr>
                <w:b/>
                <w:bCs/>
                <w:lang w:val="sr-Cyrl-CS"/>
              </w:rPr>
              <w:t>Понуда важи</w:t>
            </w:r>
            <w:r w:rsidRPr="0073258B">
              <w:rPr>
                <w:bCs/>
                <w:lang w:val="sr-Cyrl-CS"/>
              </w:rPr>
              <w:t>:</w:t>
            </w:r>
          </w:p>
          <w:p w:rsidR="00AE5172" w:rsidRPr="0073258B" w:rsidRDefault="00AE5172" w:rsidP="00AE5172">
            <w:pPr>
              <w:jc w:val="both"/>
              <w:rPr>
                <w:bCs/>
                <w:lang w:val="sr-Cyrl-CS"/>
              </w:rPr>
            </w:pPr>
          </w:p>
        </w:tc>
        <w:tc>
          <w:tcPr>
            <w:tcW w:w="6189" w:type="dxa"/>
          </w:tcPr>
          <w:p w:rsidR="00AE5172" w:rsidRPr="0073258B" w:rsidRDefault="00AE5172" w:rsidP="00AE5172">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rsidR="00AE5172" w:rsidRPr="0073258B" w:rsidRDefault="00AE5172" w:rsidP="00AE5172">
            <w:pPr>
              <w:jc w:val="both"/>
              <w:rPr>
                <w:bCs/>
                <w:lang w:val="sr-Cyrl-CS"/>
              </w:rPr>
            </w:pPr>
          </w:p>
        </w:tc>
      </w:tr>
    </w:tbl>
    <w:p w:rsidR="00AE5172" w:rsidRPr="0073258B" w:rsidRDefault="00AE5172" w:rsidP="00AE5172">
      <w:pPr>
        <w:jc w:val="both"/>
        <w:rPr>
          <w:b/>
          <w:bCs/>
          <w:lang w:val="sr-Cyrl-CS"/>
        </w:rPr>
      </w:pPr>
      <w:r w:rsidRPr="0073258B">
        <w:rPr>
          <w:b/>
          <w:bCs/>
          <w:lang w:val="sr-Cyrl-CS"/>
        </w:rPr>
        <w:t>НАПОМЕНА: Рок важењ</w:t>
      </w:r>
      <w:r>
        <w:rPr>
          <w:b/>
          <w:bCs/>
          <w:lang w:val="sr-Cyrl-CS"/>
        </w:rPr>
        <w:t>а понуде не може бити краћи од 3</w:t>
      </w:r>
      <w:r w:rsidRPr="0073258B">
        <w:rPr>
          <w:b/>
          <w:bCs/>
          <w:lang w:val="sr-Cyrl-CS"/>
        </w:rPr>
        <w:t>0 дана од дана отварања понуда.</w:t>
      </w:r>
    </w:p>
    <w:p w:rsidR="00AE5172" w:rsidRPr="0073258B" w:rsidRDefault="00AE5172" w:rsidP="00AE5172">
      <w:pPr>
        <w:jc w:val="both"/>
        <w:rPr>
          <w:bCs/>
          <w:lang w:val="sr-Cyrl-CS"/>
        </w:rPr>
      </w:pPr>
    </w:p>
    <w:p w:rsidR="00AE5172" w:rsidRPr="0073258B" w:rsidRDefault="00AE5172" w:rsidP="00E007E5">
      <w:pPr>
        <w:numPr>
          <w:ilvl w:val="0"/>
          <w:numId w:val="24"/>
        </w:numPr>
        <w:ind w:left="426" w:hanging="426"/>
        <w:jc w:val="both"/>
        <w:rPr>
          <w:b/>
          <w:bCs/>
          <w:caps/>
          <w:lang w:val="sr-Cyrl-CS"/>
        </w:rPr>
      </w:pPr>
      <w:r w:rsidRPr="0073258B">
        <w:rPr>
          <w:b/>
          <w:bCs/>
          <w:smallCaps/>
          <w:lang w:val="sr-Cyrl-CS"/>
        </w:rPr>
        <w:t>Услови</w:t>
      </w:r>
      <w:r w:rsidRPr="0073258B">
        <w:rPr>
          <w:b/>
          <w:bCs/>
          <w:caps/>
          <w:lang w:val="sr-Cyrl-CS"/>
        </w:rPr>
        <w:t>:</w:t>
      </w:r>
    </w:p>
    <w:p w:rsidR="00AE5172" w:rsidRPr="0073258B" w:rsidRDefault="00AE5172" w:rsidP="00AE5172">
      <w:pPr>
        <w:jc w:val="both"/>
        <w:rPr>
          <w:bCs/>
          <w:i/>
          <w:lang w:val="sr-Cyrl-CS"/>
        </w:rPr>
      </w:pPr>
      <w:r w:rsidRPr="0073258B">
        <w:rPr>
          <w:bCs/>
          <w:i/>
          <w:lang w:val="sr-Cyrl-CS"/>
        </w:rPr>
        <w:t>(попунити понуђене услове)</w:t>
      </w:r>
    </w:p>
    <w:p w:rsidR="00AE5172" w:rsidRPr="0073258B" w:rsidRDefault="00AE5172" w:rsidP="00AE5172">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212"/>
      </w:tblGrid>
      <w:tr w:rsidR="00AE5172" w:rsidRPr="0073258B" w:rsidTr="00AE5172">
        <w:trPr>
          <w:trHeight w:val="737"/>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rPr>
                <w:b/>
                <w:bCs/>
                <w:lang w:val="sr-Cyrl-CS"/>
              </w:rPr>
            </w:pPr>
            <w:r>
              <w:rPr>
                <w:bCs/>
                <w:sz w:val="22"/>
                <w:szCs w:val="22"/>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AE5172" w:rsidRPr="0073258B" w:rsidTr="00AE5172">
        <w:trPr>
          <w:trHeight w:val="591"/>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Гарантни рок</w:t>
            </w:r>
            <w:r>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tabs>
                <w:tab w:val="left" w:pos="993"/>
              </w:tabs>
              <w:spacing w:line="276" w:lineRule="auto"/>
              <w:contextualSpacing/>
              <w:rPr>
                <w:lang w:val="sr-Cyrl-CS"/>
              </w:rPr>
            </w:pPr>
            <w:r w:rsidRPr="0073258B">
              <w:rPr>
                <w:sz w:val="22"/>
                <w:szCs w:val="22"/>
                <w:lang w:val="sr-Cyrl-CS"/>
              </w:rPr>
              <w:t xml:space="preserve">месеци </w:t>
            </w:r>
            <w:r>
              <w:rPr>
                <w:sz w:val="22"/>
                <w:szCs w:val="22"/>
                <w:lang w:val="sr-Cyrl-CS"/>
              </w:rPr>
              <w:t xml:space="preserve">рачунајући </w:t>
            </w:r>
            <w:r w:rsidRPr="0073258B">
              <w:rPr>
                <w:sz w:val="22"/>
                <w:szCs w:val="22"/>
                <w:lang w:val="sr-Cyrl-CS"/>
              </w:rPr>
              <w:t xml:space="preserve">од дана </w:t>
            </w:r>
            <w:r>
              <w:rPr>
                <w:sz w:val="22"/>
                <w:szCs w:val="22"/>
                <w:lang w:val="en-GB"/>
              </w:rPr>
              <w:t>извршене</w:t>
            </w:r>
            <w:r w:rsidRPr="0073258B">
              <w:rPr>
                <w:sz w:val="22"/>
                <w:szCs w:val="22"/>
                <w:lang w:val="sr-Cyrl-CS"/>
              </w:rPr>
              <w:t xml:space="preserve"> </w:t>
            </w:r>
            <w:r>
              <w:rPr>
                <w:sz w:val="22"/>
                <w:szCs w:val="22"/>
                <w:lang w:val="sr-Cyrl-CS"/>
              </w:rPr>
              <w:t>услуге</w:t>
            </w:r>
          </w:p>
        </w:tc>
      </w:tr>
    </w:tbl>
    <w:p w:rsidR="00AE5172" w:rsidRDefault="00AE5172" w:rsidP="00AE5172">
      <w:pPr>
        <w:rPr>
          <w:b/>
          <w:bCs/>
          <w:smallCaps/>
          <w:lang w:val="sr-Cyrl-CS"/>
        </w:rPr>
      </w:pPr>
    </w:p>
    <w:p w:rsidR="00AE5172" w:rsidRPr="0073258B" w:rsidRDefault="00AE5172" w:rsidP="00E007E5">
      <w:pPr>
        <w:numPr>
          <w:ilvl w:val="0"/>
          <w:numId w:val="24"/>
        </w:numPr>
        <w:ind w:left="426" w:hanging="426"/>
        <w:jc w:val="both"/>
        <w:rPr>
          <w:b/>
          <w:bCs/>
          <w:smallCaps/>
          <w:lang w:val="sr-Cyrl-CS"/>
        </w:rPr>
      </w:pPr>
      <w:r w:rsidRPr="0073258B">
        <w:rPr>
          <w:b/>
          <w:bCs/>
          <w:lang w:val="sr-Cyrl-CS"/>
        </w:rPr>
        <w:t>Цен</w:t>
      </w:r>
      <w:r>
        <w:rPr>
          <w:b/>
          <w:bCs/>
          <w:lang w:val="sr-Cyrl-CS"/>
        </w:rPr>
        <w:t>а</w:t>
      </w:r>
      <w:r w:rsidRPr="0073258B">
        <w:rPr>
          <w:b/>
          <w:bCs/>
          <w:smallCaps/>
          <w:lang w:val="sr-Cyrl-CS"/>
        </w:rPr>
        <w:t>:</w:t>
      </w:r>
    </w:p>
    <w:p w:rsidR="00AE5172" w:rsidRPr="0073258B" w:rsidRDefault="00AE5172" w:rsidP="00AE5172">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AE5172" w:rsidRPr="0073258B" w:rsidTr="00AE5172">
        <w:trPr>
          <w:trHeight w:val="268"/>
        </w:trPr>
        <w:tc>
          <w:tcPr>
            <w:tcW w:w="7668" w:type="dxa"/>
            <w:tcBorders>
              <w:top w:val="nil"/>
              <w:left w:val="nil"/>
              <w:bottom w:val="nil"/>
              <w:right w:val="nil"/>
            </w:tcBorders>
          </w:tcPr>
          <w:p w:rsidR="00AE5172" w:rsidRDefault="00AE5172" w:rsidP="00AE5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2"/>
            </w:tblGrid>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w:t>
                  </w:r>
                  <w:r>
                    <w:rPr>
                      <w:b/>
                      <w:bCs/>
                      <w:shd w:val="clear" w:color="auto" w:fill="EEECE1"/>
                      <w:lang w:val="sr-Cyrl-CS"/>
                    </w:rPr>
                    <w:t>__</w:t>
                  </w:r>
                  <w:r w:rsidRPr="0073258B">
                    <w:rPr>
                      <w:b/>
                      <w:bCs/>
                      <w:shd w:val="clear" w:color="auto" w:fill="EEECE1"/>
                      <w:lang w:val="sr-Cyrl-CS"/>
                    </w:rPr>
                    <w:t>_____________</w:t>
                  </w:r>
                </w:p>
                <w:p w:rsidR="00AE5172" w:rsidRPr="0073258B" w:rsidRDefault="00AE5172" w:rsidP="00AE5172">
                  <w:pPr>
                    <w:tabs>
                      <w:tab w:val="left" w:pos="6371"/>
                    </w:tabs>
                    <w:ind w:right="-1433"/>
                    <w:jc w:val="both"/>
                    <w:rPr>
                      <w:b/>
                      <w:bCs/>
                      <w:lang w:val="sr-Cyrl-CS"/>
                    </w:rPr>
                  </w:pPr>
                  <w:r w:rsidRPr="0073258B">
                    <w:rPr>
                      <w:b/>
                      <w:bCs/>
                      <w:lang w:val="sr-Cyrl-CS"/>
                    </w:rPr>
                    <w:t xml:space="preserve"> </w:t>
                  </w:r>
                </w:p>
              </w:tc>
            </w:tr>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Pr>
                      <w:b/>
                      <w:bCs/>
                      <w:shd w:val="clear" w:color="auto" w:fill="EEECE1"/>
                      <w:lang w:val="sr-Cyrl-CS"/>
                    </w:rPr>
                    <w:t>__</w:t>
                  </w:r>
                  <w:r w:rsidRPr="0073258B">
                    <w:rPr>
                      <w:b/>
                      <w:bCs/>
                      <w:shd w:val="clear" w:color="auto" w:fill="EEECE1"/>
                      <w:lang w:val="sr-Cyrl-CS"/>
                    </w:rPr>
                    <w:t>__________</w:t>
                  </w:r>
                </w:p>
              </w:tc>
            </w:tr>
          </w:tbl>
          <w:p w:rsidR="00AE5172" w:rsidRPr="002A1AFB" w:rsidRDefault="00AE5172" w:rsidP="00AE5172"/>
        </w:tc>
      </w:tr>
      <w:tr w:rsidR="00AE5172" w:rsidRPr="0073258B" w:rsidTr="00AE5172">
        <w:trPr>
          <w:trHeight w:val="66"/>
        </w:trPr>
        <w:tc>
          <w:tcPr>
            <w:tcW w:w="7668" w:type="dxa"/>
            <w:tcBorders>
              <w:top w:val="nil"/>
              <w:left w:val="nil"/>
              <w:bottom w:val="nil"/>
              <w:right w:val="nil"/>
            </w:tcBorders>
          </w:tcPr>
          <w:p w:rsidR="00AE5172" w:rsidRPr="00C33DD7" w:rsidRDefault="00AE5172" w:rsidP="00AE5172">
            <w:pPr>
              <w:rPr>
                <w:lang w:val="en-GB"/>
              </w:rPr>
            </w:pPr>
          </w:p>
        </w:tc>
      </w:tr>
    </w:tbl>
    <w:p w:rsidR="00AE5172" w:rsidRPr="0073258B" w:rsidRDefault="00AE5172" w:rsidP="00E007E5">
      <w:pPr>
        <w:numPr>
          <w:ilvl w:val="0"/>
          <w:numId w:val="24"/>
        </w:numPr>
        <w:tabs>
          <w:tab w:val="left" w:pos="270"/>
        </w:tabs>
        <w:spacing w:before="240"/>
        <w:ind w:left="0" w:firstLine="0"/>
        <w:rPr>
          <w:b/>
          <w:lang w:val="sr-Cyrl-CS"/>
        </w:rPr>
      </w:pPr>
      <w:r w:rsidRPr="0073258B">
        <w:rPr>
          <w:b/>
          <w:bCs/>
          <w:lang w:val="sr-Cyrl-CS"/>
        </w:rPr>
        <w:lastRenderedPageBreak/>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5172" w:rsidRDefault="00AE5172" w:rsidP="00AE5172">
      <w:pPr>
        <w:jc w:val="both"/>
        <w:rPr>
          <w:bCs/>
          <w:lang w:val="sr-Cyrl-CS"/>
        </w:rPr>
      </w:pPr>
    </w:p>
    <w:p w:rsidR="00AE5172" w:rsidRPr="0073258B" w:rsidRDefault="00AE5172" w:rsidP="00AE5172">
      <w:pPr>
        <w:jc w:val="both"/>
        <w:rPr>
          <w:bCs/>
          <w:lang w:val="sr-Cyrl-CS"/>
        </w:rPr>
      </w:pPr>
    </w:p>
    <w:p w:rsidR="00AE5172" w:rsidRPr="0073258B" w:rsidRDefault="00AE5172" w:rsidP="00AE5172">
      <w:pPr>
        <w:jc w:val="both"/>
        <w:rPr>
          <w:bCs/>
          <w:lang w:val="sr-Cyrl-CS"/>
        </w:rPr>
      </w:pPr>
    </w:p>
    <w:tbl>
      <w:tblPr>
        <w:tblW w:w="0" w:type="auto"/>
        <w:tblInd w:w="108" w:type="dxa"/>
        <w:tblLook w:val="04A0"/>
      </w:tblPr>
      <w:tblGrid>
        <w:gridCol w:w="4557"/>
        <w:gridCol w:w="4578"/>
      </w:tblGrid>
      <w:tr w:rsidR="00AE5172" w:rsidRPr="0073258B" w:rsidTr="00AE5172">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c>
          <w:tcPr>
            <w:tcW w:w="4680" w:type="dxa"/>
          </w:tcPr>
          <w:p w:rsidR="00AE5172" w:rsidRPr="0073258B" w:rsidRDefault="00AE5172" w:rsidP="00AE5172">
            <w:pPr>
              <w:jc w:val="center"/>
              <w:rPr>
                <w:b/>
                <w:bCs/>
                <w:lang w:val="sr-Cyrl-CS"/>
              </w:rPr>
            </w:pPr>
          </w:p>
          <w:p w:rsidR="00AE5172" w:rsidRPr="0073258B" w:rsidRDefault="00AE5172" w:rsidP="00AE5172">
            <w:pPr>
              <w:jc w:val="center"/>
              <w:rPr>
                <w:b/>
                <w:bCs/>
                <w:lang w:val="sr-Cyrl-CS"/>
              </w:rPr>
            </w:pPr>
            <w:r w:rsidRPr="0073258B">
              <w:rPr>
                <w:b/>
                <w:bCs/>
                <w:lang w:val="sr-Cyrl-CS"/>
              </w:rPr>
              <w:t>ПОНУЂАЧ</w:t>
            </w:r>
          </w:p>
        </w:tc>
      </w:tr>
      <w:tr w:rsidR="00AE5172" w:rsidRPr="0073258B" w:rsidTr="00AE5172">
        <w:tc>
          <w:tcPr>
            <w:tcW w:w="4680" w:type="dxa"/>
            <w:tcBorders>
              <w:top w:val="double" w:sz="4" w:space="0" w:color="auto"/>
            </w:tcBorders>
          </w:tcPr>
          <w:p w:rsidR="00AE5172" w:rsidRPr="0073258B" w:rsidRDefault="00AE5172" w:rsidP="00AE5172">
            <w:pPr>
              <w:jc w:val="center"/>
              <w:rPr>
                <w:bCs/>
                <w:sz w:val="20"/>
                <w:szCs w:val="20"/>
                <w:lang w:val="sr-Cyrl-CS"/>
              </w:rPr>
            </w:pPr>
            <w:r w:rsidRPr="0073258B">
              <w:rPr>
                <w:bCs/>
                <w:sz w:val="20"/>
                <w:szCs w:val="20"/>
                <w:lang w:val="sr-Cyrl-CS"/>
              </w:rPr>
              <w:t>(Место и датум)</w:t>
            </w:r>
          </w:p>
        </w:tc>
        <w:tc>
          <w:tcPr>
            <w:tcW w:w="4680" w:type="dxa"/>
          </w:tcPr>
          <w:p w:rsidR="00AE5172" w:rsidRPr="0073258B" w:rsidRDefault="00AE5172" w:rsidP="00AE5172">
            <w:pPr>
              <w:jc w:val="both"/>
              <w:rPr>
                <w:b/>
                <w:bCs/>
                <w:lang w:val="sr-Cyrl-CS"/>
              </w:rPr>
            </w:pPr>
          </w:p>
        </w:tc>
      </w:tr>
      <w:tr w:rsidR="00AE5172" w:rsidRPr="0073258B" w:rsidTr="00AE5172">
        <w:tc>
          <w:tcPr>
            <w:tcW w:w="4680" w:type="dxa"/>
          </w:tcPr>
          <w:p w:rsidR="00AE5172" w:rsidRPr="0073258B" w:rsidRDefault="00AE5172" w:rsidP="00AE5172">
            <w:pPr>
              <w:jc w:val="both"/>
              <w:rPr>
                <w:b/>
                <w:bCs/>
                <w:lang w:val="sr-Cyrl-CS"/>
              </w:rPr>
            </w:pPr>
          </w:p>
        </w:tc>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r>
    </w:tbl>
    <w:p w:rsidR="00AE5172" w:rsidRPr="0073258B" w:rsidRDefault="00AE5172" w:rsidP="00AE5172">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406AA4" w:rsidRDefault="00406AA4" w:rsidP="00F724A4">
      <w:pPr>
        <w:jc w:val="both"/>
        <w:rPr>
          <w:bCs/>
          <w:sz w:val="20"/>
          <w:szCs w:val="20"/>
          <w:lang w:val="sr-Cyrl-CS"/>
        </w:rPr>
      </w:pPr>
    </w:p>
    <w:p w:rsidR="00AE5172" w:rsidRDefault="00AE5172" w:rsidP="00F724A4">
      <w:pPr>
        <w:jc w:val="both"/>
        <w:rPr>
          <w:bCs/>
          <w:sz w:val="20"/>
          <w:szCs w:val="20"/>
          <w:lang w:val="sr-Cyrl-CS"/>
        </w:rPr>
      </w:pPr>
    </w:p>
    <w:p w:rsidR="00AE5172" w:rsidRDefault="00AE5172" w:rsidP="00F724A4">
      <w:pPr>
        <w:jc w:val="both"/>
        <w:rPr>
          <w:bCs/>
          <w:sz w:val="20"/>
          <w:szCs w:val="20"/>
          <w:lang w:val="sr-Cyrl-CS"/>
        </w:rPr>
      </w:pPr>
    </w:p>
    <w:p w:rsidR="00AE5172" w:rsidRDefault="00AE5172" w:rsidP="00F724A4">
      <w:pPr>
        <w:jc w:val="both"/>
        <w:rPr>
          <w:bCs/>
          <w:sz w:val="20"/>
          <w:szCs w:val="20"/>
          <w:lang w:val="sr-Cyrl-CS"/>
        </w:rPr>
      </w:pPr>
    </w:p>
    <w:p w:rsidR="00AE5172" w:rsidRDefault="00AE5172" w:rsidP="00F724A4">
      <w:pPr>
        <w:jc w:val="both"/>
        <w:rPr>
          <w:bCs/>
          <w:sz w:val="20"/>
          <w:szCs w:val="20"/>
          <w:lang w:val="sr-Cyrl-CS"/>
        </w:rPr>
        <w:sectPr w:rsidR="00AE5172" w:rsidSect="00AB764C">
          <w:pgSz w:w="11907" w:h="16839" w:code="9"/>
          <w:pgMar w:top="415" w:right="1440" w:bottom="1152" w:left="1440" w:header="576" w:footer="439" w:gutter="0"/>
          <w:cols w:space="708"/>
          <w:titlePg/>
          <w:docGrid w:linePitch="360"/>
        </w:sectPr>
      </w:pPr>
    </w:p>
    <w:p w:rsidR="00AE5172" w:rsidRDefault="00AE5172" w:rsidP="00F724A4">
      <w:pPr>
        <w:jc w:val="both"/>
        <w:rPr>
          <w:bCs/>
          <w:sz w:val="20"/>
          <w:szCs w:val="20"/>
          <w:lang w:val="sr-Cyrl-CS"/>
        </w:rPr>
      </w:pPr>
    </w:p>
    <w:p w:rsidR="00AE5172" w:rsidRDefault="00AE5172" w:rsidP="00F724A4">
      <w:pPr>
        <w:jc w:val="both"/>
        <w:rPr>
          <w:bCs/>
          <w:sz w:val="20"/>
          <w:szCs w:val="20"/>
          <w:lang w:val="sr-Cyrl-CS"/>
        </w:rPr>
      </w:pPr>
    </w:p>
    <w:p w:rsidR="00AE5172" w:rsidRPr="00AE5172" w:rsidRDefault="00AE5172" w:rsidP="00AE5172">
      <w:pPr>
        <w:jc w:val="center"/>
        <w:rPr>
          <w:b/>
          <w:bCs/>
          <w:iCs/>
          <w:sz w:val="28"/>
          <w:szCs w:val="28"/>
        </w:rPr>
      </w:pPr>
      <w:r w:rsidRPr="00AE5172">
        <w:rPr>
          <w:b/>
          <w:bCs/>
          <w:sz w:val="28"/>
          <w:szCs w:val="28"/>
          <w:lang w:val="sr-Cyrl-CS"/>
        </w:rPr>
        <w:t>ОБРАЗАЦ ПОНУДЕ</w:t>
      </w:r>
    </w:p>
    <w:p w:rsidR="00AE5172" w:rsidRPr="00AE5172" w:rsidRDefault="00AE5172" w:rsidP="00AE5172">
      <w:pPr>
        <w:jc w:val="center"/>
        <w:rPr>
          <w:b/>
          <w:bCs/>
          <w:sz w:val="28"/>
          <w:szCs w:val="28"/>
        </w:rPr>
      </w:pPr>
    </w:p>
    <w:p w:rsidR="00AE5172" w:rsidRPr="00AE5172" w:rsidRDefault="00AE5172" w:rsidP="00AE5172">
      <w:pPr>
        <w:jc w:val="center"/>
        <w:rPr>
          <w:b/>
          <w:bCs/>
          <w:sz w:val="28"/>
          <w:szCs w:val="28"/>
        </w:rPr>
      </w:pPr>
      <w:r w:rsidRPr="00AE5172">
        <w:rPr>
          <w:b/>
          <w:bCs/>
          <w:sz w:val="28"/>
          <w:szCs w:val="28"/>
          <w:lang w:val="sr-Cyrl-CS"/>
        </w:rPr>
        <w:t>Партија I</w:t>
      </w:r>
      <w:r w:rsidRPr="00AE5172">
        <w:rPr>
          <w:b/>
          <w:bCs/>
          <w:sz w:val="28"/>
          <w:szCs w:val="28"/>
        </w:rPr>
        <w:t>V</w:t>
      </w:r>
    </w:p>
    <w:p w:rsidR="00AE5172" w:rsidRDefault="00AE5172" w:rsidP="00F724A4">
      <w:pPr>
        <w:jc w:val="both"/>
        <w:rPr>
          <w:bCs/>
          <w:sz w:val="20"/>
          <w:szCs w:val="20"/>
          <w:lang w:val="sr-Cyrl-CS"/>
        </w:rPr>
      </w:pPr>
    </w:p>
    <w:p w:rsidR="00AE5172" w:rsidRDefault="00AE5172" w:rsidP="00F724A4">
      <w:pPr>
        <w:jc w:val="both"/>
        <w:rPr>
          <w:bCs/>
          <w:sz w:val="20"/>
          <w:szCs w:val="20"/>
          <w:lang w:val="sr-Cyrl-CS"/>
        </w:rPr>
      </w:pPr>
    </w:p>
    <w:tbl>
      <w:tblPr>
        <w:tblW w:w="0" w:type="auto"/>
        <w:tblLook w:val="04A0"/>
      </w:tblPr>
      <w:tblGrid>
        <w:gridCol w:w="1951"/>
        <w:gridCol w:w="7085"/>
      </w:tblGrid>
      <w:tr w:rsidR="00AE5172" w:rsidRPr="0073258B" w:rsidTr="00AE5172">
        <w:tc>
          <w:tcPr>
            <w:tcW w:w="1951" w:type="dxa"/>
          </w:tcPr>
          <w:p w:rsidR="00AE5172" w:rsidRPr="0073258B" w:rsidRDefault="00AE5172" w:rsidP="00AE5172">
            <w:pPr>
              <w:jc w:val="both"/>
              <w:rPr>
                <w:b/>
                <w:bCs/>
                <w:lang w:val="sr-Cyrl-CS"/>
              </w:rPr>
            </w:pPr>
            <w:r w:rsidRPr="0073258B">
              <w:rPr>
                <w:b/>
                <w:bCs/>
                <w:lang w:val="sr-Cyrl-CS"/>
              </w:rPr>
              <w:t>НАРУЧИЛАЦ:</w:t>
            </w:r>
          </w:p>
        </w:tc>
        <w:tc>
          <w:tcPr>
            <w:tcW w:w="7085" w:type="dxa"/>
          </w:tcPr>
          <w:p w:rsidR="00AE5172" w:rsidRPr="0073258B" w:rsidRDefault="00AE5172" w:rsidP="00AE5172">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 Београд, улица П</w:t>
            </w:r>
            <w:r w:rsidRPr="0073258B">
              <w:rPr>
                <w:b/>
                <w:lang w:val="sr-Cyrl-CS"/>
              </w:rPr>
              <w:t>алмотићева број 2</w:t>
            </w:r>
          </w:p>
        </w:tc>
      </w:tr>
    </w:tbl>
    <w:p w:rsidR="00AE5172" w:rsidRPr="0073258B" w:rsidRDefault="00AE5172" w:rsidP="00AE5172">
      <w:pPr>
        <w:jc w:val="both"/>
        <w:rPr>
          <w:b/>
          <w:bCs/>
          <w:lang w:val="sr-Cyrl-CS"/>
        </w:rPr>
      </w:pPr>
    </w:p>
    <w:tbl>
      <w:tblPr>
        <w:tblW w:w="9576" w:type="dxa"/>
        <w:tblLook w:val="04A0"/>
      </w:tblPr>
      <w:tblGrid>
        <w:gridCol w:w="2178"/>
        <w:gridCol w:w="7398"/>
      </w:tblGrid>
      <w:tr w:rsidR="00AE5172" w:rsidRPr="0073258B" w:rsidTr="00AE5172">
        <w:tc>
          <w:tcPr>
            <w:tcW w:w="2178" w:type="dxa"/>
            <w:shd w:val="clear" w:color="auto" w:fill="EEECE1"/>
          </w:tcPr>
          <w:p w:rsidR="00AE5172" w:rsidRPr="0073258B" w:rsidRDefault="00AE5172" w:rsidP="00AE5172">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AE5172" w:rsidRPr="003E31AF" w:rsidRDefault="00AE5172" w:rsidP="00AE5172">
            <w:pPr>
              <w:jc w:val="center"/>
              <w:rPr>
                <w:bCs/>
                <w:iCs/>
              </w:rPr>
            </w:pPr>
            <w:r>
              <w:t>услуге</w:t>
            </w:r>
            <w:r w:rsidRPr="000C61A6">
              <w:t xml:space="preserve"> – </w:t>
            </w:r>
            <w:r>
              <w:rPr>
                <w:iCs/>
              </w:rPr>
              <w:t xml:space="preserve">Одржавање возила марке </w:t>
            </w:r>
            <w:r w:rsidR="004F2DC4">
              <w:rPr>
                <w:iCs/>
              </w:rPr>
              <w:t>„</w:t>
            </w:r>
            <w:r>
              <w:rPr>
                <w:iCs/>
              </w:rPr>
              <w:t>ОПЕЛ</w:t>
            </w:r>
            <w:r w:rsidR="004F2DC4">
              <w:rPr>
                <w:iCs/>
              </w:rPr>
              <w:t>“</w:t>
            </w:r>
            <w:r>
              <w:rPr>
                <w:iCs/>
              </w:rPr>
              <w:t>, на три године</w:t>
            </w:r>
          </w:p>
        </w:tc>
      </w:tr>
      <w:tr w:rsidR="00AE5172" w:rsidRPr="0073258B" w:rsidTr="00AE5172">
        <w:tc>
          <w:tcPr>
            <w:tcW w:w="2178" w:type="dxa"/>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AE5172" w:rsidRPr="003E31AF" w:rsidRDefault="00AE5172" w:rsidP="00AE5172">
            <w:pPr>
              <w:jc w:val="center"/>
              <w:rPr>
                <w:bCs/>
                <w:i/>
                <w:iCs/>
                <w:sz w:val="28"/>
                <w:szCs w:val="28"/>
              </w:rPr>
            </w:pPr>
            <w:r>
              <w:rPr>
                <w:bCs/>
                <w:lang w:val="sr-Cyrl-CS"/>
              </w:rPr>
              <w:t>1-02-4042</w:t>
            </w:r>
            <w:r w:rsidRPr="0073258B">
              <w:rPr>
                <w:bCs/>
                <w:lang w:val="sr-Cyrl-CS"/>
              </w:rPr>
              <w:t>-</w:t>
            </w:r>
            <w:r>
              <w:rPr>
                <w:bCs/>
                <w:lang w:val="sr-Cyrl-CS"/>
              </w:rPr>
              <w:t>20</w:t>
            </w:r>
            <w:r w:rsidRPr="0073258B">
              <w:rPr>
                <w:bCs/>
                <w:lang w:val="sr-Cyrl-CS"/>
              </w:rPr>
              <w:t>/1</w:t>
            </w:r>
            <w:r>
              <w:rPr>
                <w:bCs/>
              </w:rPr>
              <w:t>9</w:t>
            </w:r>
          </w:p>
        </w:tc>
      </w:tr>
      <w:tr w:rsidR="00AE5172" w:rsidRPr="0073258B" w:rsidTr="00AE5172">
        <w:tc>
          <w:tcPr>
            <w:tcW w:w="2178" w:type="dxa"/>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jc w:val="center"/>
              <w:rPr>
                <w:b/>
                <w:bCs/>
                <w:sz w:val="20"/>
                <w:szCs w:val="20"/>
                <w:lang w:val="sr-Cyrl-CS"/>
              </w:rPr>
            </w:pPr>
          </w:p>
        </w:tc>
      </w:tr>
      <w:tr w:rsidR="00AE5172" w:rsidRPr="0073258B" w:rsidTr="00AE5172">
        <w:tc>
          <w:tcPr>
            <w:tcW w:w="2178" w:type="dxa"/>
          </w:tcPr>
          <w:p w:rsidR="00AE5172" w:rsidRPr="0073258B" w:rsidRDefault="00AE5172" w:rsidP="00AE517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(Назив)</w:t>
            </w:r>
          </w:p>
          <w:p w:rsidR="00AE5172" w:rsidRPr="0073258B" w:rsidRDefault="00AE5172" w:rsidP="00AE5172">
            <w:pPr>
              <w:jc w:val="center"/>
              <w:rPr>
                <w:bCs/>
                <w:sz w:val="20"/>
                <w:szCs w:val="20"/>
                <w:lang w:val="sr-Cyrl-CS"/>
              </w:rPr>
            </w:pPr>
          </w:p>
          <w:p w:rsidR="00AE5172" w:rsidRPr="0073258B" w:rsidRDefault="00AE5172" w:rsidP="00AE5172">
            <w:pP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(Адреса-Улица, Општина, Град, Држава)</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(Матични број)</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(ПИБ)</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(Шифра делатности)</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(Контакт особа, телефон, факс, е-маил)</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r>
    </w:tbl>
    <w:p w:rsidR="00AE5172" w:rsidRPr="0073258B" w:rsidRDefault="00AE5172" w:rsidP="00AE5172">
      <w:pPr>
        <w:jc w:val="both"/>
        <w:rPr>
          <w:b/>
          <w:bCs/>
          <w:lang w:val="sr-Cyrl-CS"/>
        </w:rPr>
      </w:pPr>
    </w:p>
    <w:p w:rsidR="00AE5172" w:rsidRPr="0073258B" w:rsidRDefault="00AE5172" w:rsidP="00E007E5">
      <w:pPr>
        <w:numPr>
          <w:ilvl w:val="0"/>
          <w:numId w:val="25"/>
        </w:numPr>
        <w:ind w:left="284" w:hanging="284"/>
        <w:jc w:val="both"/>
        <w:rPr>
          <w:b/>
          <w:bCs/>
          <w:lang w:val="sr-Cyrl-CS"/>
        </w:rPr>
      </w:pPr>
      <w:r w:rsidRPr="0073258B">
        <w:rPr>
          <w:b/>
          <w:bCs/>
          <w:lang w:val="sr-Cyrl-CS"/>
        </w:rPr>
        <w:t>Подносим следећу понуду:</w:t>
      </w:r>
    </w:p>
    <w:p w:rsidR="00AE5172" w:rsidRPr="0073258B" w:rsidRDefault="00AE5172" w:rsidP="00E007E5">
      <w:pPr>
        <w:jc w:val="both"/>
        <w:rPr>
          <w:b/>
          <w:bCs/>
          <w:lang w:val="sr-Cyrl-CS"/>
        </w:rPr>
      </w:pPr>
      <w:r w:rsidRPr="0073258B">
        <w:rPr>
          <w:b/>
          <w:bCs/>
          <w:lang w:val="sr-Cyrl-CS"/>
        </w:rPr>
        <w:t>(заокружити на који начин)</w:t>
      </w:r>
    </w:p>
    <w:p w:rsidR="00AE5172" w:rsidRPr="0073258B" w:rsidRDefault="00AE5172" w:rsidP="00AE5172">
      <w:pPr>
        <w:jc w:val="both"/>
        <w:rPr>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а) самостално</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lastRenderedPageBreak/>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tbl>
      <w:tblPr>
        <w:tblW w:w="0" w:type="auto"/>
        <w:tblLook w:val="04A0"/>
      </w:tblPr>
      <w:tblGrid>
        <w:gridCol w:w="2235"/>
        <w:gridCol w:w="6189"/>
      </w:tblGrid>
      <w:tr w:rsidR="00AE5172" w:rsidRPr="0073258B" w:rsidTr="00AE5172">
        <w:tc>
          <w:tcPr>
            <w:tcW w:w="2235" w:type="dxa"/>
          </w:tcPr>
          <w:p w:rsidR="00AE5172" w:rsidRPr="0073258B" w:rsidRDefault="00AE5172" w:rsidP="00E007E5">
            <w:pPr>
              <w:numPr>
                <w:ilvl w:val="0"/>
                <w:numId w:val="26"/>
              </w:numPr>
              <w:ind w:left="284" w:hanging="284"/>
              <w:jc w:val="both"/>
              <w:rPr>
                <w:bCs/>
                <w:lang w:val="sr-Cyrl-CS"/>
              </w:rPr>
            </w:pPr>
            <w:r w:rsidRPr="0073258B">
              <w:rPr>
                <w:b/>
                <w:bCs/>
                <w:lang w:val="sr-Cyrl-CS"/>
              </w:rPr>
              <w:t>Понуда важи</w:t>
            </w:r>
            <w:r w:rsidRPr="0073258B">
              <w:rPr>
                <w:bCs/>
                <w:lang w:val="sr-Cyrl-CS"/>
              </w:rPr>
              <w:t>:</w:t>
            </w:r>
          </w:p>
          <w:p w:rsidR="00AE5172" w:rsidRPr="0073258B" w:rsidRDefault="00AE5172" w:rsidP="00AE5172">
            <w:pPr>
              <w:jc w:val="both"/>
              <w:rPr>
                <w:bCs/>
                <w:lang w:val="sr-Cyrl-CS"/>
              </w:rPr>
            </w:pPr>
          </w:p>
        </w:tc>
        <w:tc>
          <w:tcPr>
            <w:tcW w:w="6189" w:type="dxa"/>
          </w:tcPr>
          <w:p w:rsidR="00AE5172" w:rsidRPr="0073258B" w:rsidRDefault="00AE5172" w:rsidP="00AE5172">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rsidR="00AE5172" w:rsidRPr="0073258B" w:rsidRDefault="00AE5172" w:rsidP="00AE5172">
            <w:pPr>
              <w:jc w:val="both"/>
              <w:rPr>
                <w:bCs/>
                <w:lang w:val="sr-Cyrl-CS"/>
              </w:rPr>
            </w:pPr>
          </w:p>
        </w:tc>
      </w:tr>
    </w:tbl>
    <w:p w:rsidR="00AE5172" w:rsidRPr="0073258B" w:rsidRDefault="00AE5172" w:rsidP="00AE5172">
      <w:pPr>
        <w:jc w:val="both"/>
        <w:rPr>
          <w:b/>
          <w:bCs/>
          <w:lang w:val="sr-Cyrl-CS"/>
        </w:rPr>
      </w:pPr>
      <w:r w:rsidRPr="0073258B">
        <w:rPr>
          <w:b/>
          <w:bCs/>
          <w:lang w:val="sr-Cyrl-CS"/>
        </w:rPr>
        <w:t>НАПОМЕНА: Рок важењ</w:t>
      </w:r>
      <w:r>
        <w:rPr>
          <w:b/>
          <w:bCs/>
          <w:lang w:val="sr-Cyrl-CS"/>
        </w:rPr>
        <w:t>а понуде не може бити краћи од 3</w:t>
      </w:r>
      <w:r w:rsidRPr="0073258B">
        <w:rPr>
          <w:b/>
          <w:bCs/>
          <w:lang w:val="sr-Cyrl-CS"/>
        </w:rPr>
        <w:t>0 дана од дана отварања понуда.</w:t>
      </w:r>
    </w:p>
    <w:p w:rsidR="00AE5172" w:rsidRPr="0073258B" w:rsidRDefault="00AE5172" w:rsidP="00AE5172">
      <w:pPr>
        <w:jc w:val="both"/>
        <w:rPr>
          <w:bCs/>
          <w:lang w:val="sr-Cyrl-CS"/>
        </w:rPr>
      </w:pPr>
    </w:p>
    <w:p w:rsidR="00AE5172" w:rsidRPr="0073258B" w:rsidRDefault="00AE5172" w:rsidP="00E007E5">
      <w:pPr>
        <w:numPr>
          <w:ilvl w:val="0"/>
          <w:numId w:val="27"/>
        </w:numPr>
        <w:ind w:left="284" w:hanging="284"/>
        <w:jc w:val="both"/>
        <w:rPr>
          <w:b/>
          <w:bCs/>
          <w:caps/>
          <w:lang w:val="sr-Cyrl-CS"/>
        </w:rPr>
      </w:pPr>
      <w:r w:rsidRPr="0073258B">
        <w:rPr>
          <w:b/>
          <w:bCs/>
          <w:smallCaps/>
          <w:lang w:val="sr-Cyrl-CS"/>
        </w:rPr>
        <w:t>Услови</w:t>
      </w:r>
      <w:r w:rsidRPr="0073258B">
        <w:rPr>
          <w:b/>
          <w:bCs/>
          <w:caps/>
          <w:lang w:val="sr-Cyrl-CS"/>
        </w:rPr>
        <w:t>:</w:t>
      </w:r>
    </w:p>
    <w:p w:rsidR="00AE5172" w:rsidRPr="0073258B" w:rsidRDefault="00AE5172" w:rsidP="00AE5172">
      <w:pPr>
        <w:jc w:val="both"/>
        <w:rPr>
          <w:bCs/>
          <w:i/>
          <w:lang w:val="sr-Cyrl-CS"/>
        </w:rPr>
      </w:pPr>
      <w:r w:rsidRPr="0073258B">
        <w:rPr>
          <w:bCs/>
          <w:i/>
          <w:lang w:val="sr-Cyrl-CS"/>
        </w:rPr>
        <w:t>(попунити понуђене услове)</w:t>
      </w:r>
    </w:p>
    <w:p w:rsidR="00AE5172" w:rsidRPr="0073258B" w:rsidRDefault="00AE5172" w:rsidP="00AE5172">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212"/>
      </w:tblGrid>
      <w:tr w:rsidR="00AE5172" w:rsidRPr="0073258B" w:rsidTr="00AE5172">
        <w:trPr>
          <w:trHeight w:val="737"/>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rPr>
                <w:b/>
                <w:bCs/>
                <w:lang w:val="sr-Cyrl-CS"/>
              </w:rPr>
            </w:pPr>
            <w:r>
              <w:rPr>
                <w:bCs/>
                <w:sz w:val="22"/>
                <w:szCs w:val="22"/>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AE5172" w:rsidRPr="0073258B" w:rsidTr="00AE5172">
        <w:trPr>
          <w:trHeight w:val="591"/>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Гарантни рок</w:t>
            </w:r>
            <w:r>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tabs>
                <w:tab w:val="left" w:pos="993"/>
              </w:tabs>
              <w:spacing w:line="276" w:lineRule="auto"/>
              <w:contextualSpacing/>
              <w:rPr>
                <w:lang w:val="sr-Cyrl-CS"/>
              </w:rPr>
            </w:pPr>
            <w:r w:rsidRPr="0073258B">
              <w:rPr>
                <w:sz w:val="22"/>
                <w:szCs w:val="22"/>
                <w:lang w:val="sr-Cyrl-CS"/>
              </w:rPr>
              <w:t xml:space="preserve">месеци </w:t>
            </w:r>
            <w:r>
              <w:rPr>
                <w:sz w:val="22"/>
                <w:szCs w:val="22"/>
                <w:lang w:val="sr-Cyrl-CS"/>
              </w:rPr>
              <w:t xml:space="preserve">рачунајући </w:t>
            </w:r>
            <w:r w:rsidRPr="0073258B">
              <w:rPr>
                <w:sz w:val="22"/>
                <w:szCs w:val="22"/>
                <w:lang w:val="sr-Cyrl-CS"/>
              </w:rPr>
              <w:t xml:space="preserve">од дана </w:t>
            </w:r>
            <w:r>
              <w:rPr>
                <w:sz w:val="22"/>
                <w:szCs w:val="22"/>
                <w:lang w:val="en-GB"/>
              </w:rPr>
              <w:t>извршене</w:t>
            </w:r>
            <w:r w:rsidRPr="0073258B">
              <w:rPr>
                <w:sz w:val="22"/>
                <w:szCs w:val="22"/>
                <w:lang w:val="sr-Cyrl-CS"/>
              </w:rPr>
              <w:t xml:space="preserve"> </w:t>
            </w:r>
            <w:r>
              <w:rPr>
                <w:sz w:val="22"/>
                <w:szCs w:val="22"/>
                <w:lang w:val="sr-Cyrl-CS"/>
              </w:rPr>
              <w:t>услуге</w:t>
            </w:r>
          </w:p>
        </w:tc>
      </w:tr>
    </w:tbl>
    <w:p w:rsidR="00AE5172" w:rsidRDefault="00AE5172" w:rsidP="00AE5172">
      <w:pPr>
        <w:rPr>
          <w:b/>
          <w:bCs/>
          <w:smallCaps/>
          <w:lang w:val="sr-Cyrl-CS"/>
        </w:rPr>
      </w:pPr>
    </w:p>
    <w:p w:rsidR="00AE5172" w:rsidRPr="0073258B" w:rsidRDefault="00AE5172" w:rsidP="00E007E5">
      <w:pPr>
        <w:numPr>
          <w:ilvl w:val="0"/>
          <w:numId w:val="27"/>
        </w:numPr>
        <w:ind w:left="284" w:hanging="284"/>
        <w:jc w:val="both"/>
        <w:rPr>
          <w:b/>
          <w:bCs/>
          <w:smallCaps/>
          <w:lang w:val="sr-Cyrl-CS"/>
        </w:rPr>
      </w:pPr>
      <w:r w:rsidRPr="0073258B">
        <w:rPr>
          <w:b/>
          <w:bCs/>
          <w:lang w:val="sr-Cyrl-CS"/>
        </w:rPr>
        <w:t>Цен</w:t>
      </w:r>
      <w:r>
        <w:rPr>
          <w:b/>
          <w:bCs/>
          <w:lang w:val="sr-Cyrl-CS"/>
        </w:rPr>
        <w:t>а</w:t>
      </w:r>
      <w:r w:rsidRPr="0073258B">
        <w:rPr>
          <w:b/>
          <w:bCs/>
          <w:smallCaps/>
          <w:lang w:val="sr-Cyrl-CS"/>
        </w:rPr>
        <w:t>:</w:t>
      </w:r>
    </w:p>
    <w:p w:rsidR="00AE5172" w:rsidRPr="0073258B" w:rsidRDefault="00AE5172" w:rsidP="00AE5172">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AE5172" w:rsidRPr="0073258B" w:rsidTr="00AE5172">
        <w:trPr>
          <w:trHeight w:val="268"/>
        </w:trPr>
        <w:tc>
          <w:tcPr>
            <w:tcW w:w="7668" w:type="dxa"/>
            <w:tcBorders>
              <w:top w:val="nil"/>
              <w:left w:val="nil"/>
              <w:bottom w:val="nil"/>
              <w:right w:val="nil"/>
            </w:tcBorders>
          </w:tcPr>
          <w:p w:rsidR="00AE5172" w:rsidRDefault="00AE5172" w:rsidP="00AE5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2"/>
            </w:tblGrid>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w:t>
                  </w:r>
                  <w:r>
                    <w:rPr>
                      <w:b/>
                      <w:bCs/>
                      <w:shd w:val="clear" w:color="auto" w:fill="EEECE1"/>
                      <w:lang w:val="sr-Cyrl-CS"/>
                    </w:rPr>
                    <w:t>__</w:t>
                  </w:r>
                  <w:r w:rsidRPr="0073258B">
                    <w:rPr>
                      <w:b/>
                      <w:bCs/>
                      <w:shd w:val="clear" w:color="auto" w:fill="EEECE1"/>
                      <w:lang w:val="sr-Cyrl-CS"/>
                    </w:rPr>
                    <w:t>_____________</w:t>
                  </w:r>
                </w:p>
                <w:p w:rsidR="00AE5172" w:rsidRPr="0073258B" w:rsidRDefault="00AE5172" w:rsidP="00AE5172">
                  <w:pPr>
                    <w:tabs>
                      <w:tab w:val="left" w:pos="6371"/>
                    </w:tabs>
                    <w:ind w:right="-1433"/>
                    <w:jc w:val="both"/>
                    <w:rPr>
                      <w:b/>
                      <w:bCs/>
                      <w:lang w:val="sr-Cyrl-CS"/>
                    </w:rPr>
                  </w:pPr>
                  <w:r w:rsidRPr="0073258B">
                    <w:rPr>
                      <w:b/>
                      <w:bCs/>
                      <w:lang w:val="sr-Cyrl-CS"/>
                    </w:rPr>
                    <w:t xml:space="preserve"> </w:t>
                  </w:r>
                </w:p>
              </w:tc>
            </w:tr>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Pr>
                      <w:b/>
                      <w:bCs/>
                      <w:shd w:val="clear" w:color="auto" w:fill="EEECE1"/>
                      <w:lang w:val="sr-Cyrl-CS"/>
                    </w:rPr>
                    <w:t>__</w:t>
                  </w:r>
                  <w:r w:rsidRPr="0073258B">
                    <w:rPr>
                      <w:b/>
                      <w:bCs/>
                      <w:shd w:val="clear" w:color="auto" w:fill="EEECE1"/>
                      <w:lang w:val="sr-Cyrl-CS"/>
                    </w:rPr>
                    <w:t>__________</w:t>
                  </w:r>
                </w:p>
              </w:tc>
            </w:tr>
          </w:tbl>
          <w:p w:rsidR="00AE5172" w:rsidRPr="002A1AFB" w:rsidRDefault="00AE5172" w:rsidP="00AE5172"/>
        </w:tc>
      </w:tr>
      <w:tr w:rsidR="00AE5172" w:rsidRPr="0073258B" w:rsidTr="00AE5172">
        <w:trPr>
          <w:trHeight w:val="66"/>
        </w:trPr>
        <w:tc>
          <w:tcPr>
            <w:tcW w:w="7668" w:type="dxa"/>
            <w:tcBorders>
              <w:top w:val="nil"/>
              <w:left w:val="nil"/>
              <w:bottom w:val="nil"/>
              <w:right w:val="nil"/>
            </w:tcBorders>
          </w:tcPr>
          <w:p w:rsidR="00AE5172" w:rsidRPr="00C33DD7" w:rsidRDefault="00AE5172" w:rsidP="00AE5172">
            <w:pPr>
              <w:rPr>
                <w:lang w:val="en-GB"/>
              </w:rPr>
            </w:pPr>
          </w:p>
        </w:tc>
      </w:tr>
    </w:tbl>
    <w:p w:rsidR="00AE5172" w:rsidRPr="0073258B" w:rsidRDefault="00AE5172" w:rsidP="00E007E5">
      <w:pPr>
        <w:numPr>
          <w:ilvl w:val="0"/>
          <w:numId w:val="27"/>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5172" w:rsidRDefault="00AE5172" w:rsidP="00AE5172">
      <w:pPr>
        <w:jc w:val="both"/>
        <w:rPr>
          <w:bCs/>
          <w:lang w:val="sr-Cyrl-CS"/>
        </w:rPr>
      </w:pPr>
    </w:p>
    <w:p w:rsidR="00AE5172" w:rsidRPr="0073258B" w:rsidRDefault="00AE5172" w:rsidP="00AE5172">
      <w:pPr>
        <w:jc w:val="both"/>
        <w:rPr>
          <w:bCs/>
          <w:lang w:val="sr-Cyrl-CS"/>
        </w:rPr>
      </w:pPr>
    </w:p>
    <w:p w:rsidR="00AE5172" w:rsidRPr="0073258B" w:rsidRDefault="00AE5172" w:rsidP="00AE5172">
      <w:pPr>
        <w:jc w:val="both"/>
        <w:rPr>
          <w:bCs/>
          <w:lang w:val="sr-Cyrl-CS"/>
        </w:rPr>
      </w:pPr>
    </w:p>
    <w:tbl>
      <w:tblPr>
        <w:tblW w:w="0" w:type="auto"/>
        <w:tblInd w:w="108" w:type="dxa"/>
        <w:tblLook w:val="04A0"/>
      </w:tblPr>
      <w:tblGrid>
        <w:gridCol w:w="4557"/>
        <w:gridCol w:w="4578"/>
      </w:tblGrid>
      <w:tr w:rsidR="00AE5172" w:rsidRPr="0073258B" w:rsidTr="00AE5172">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c>
          <w:tcPr>
            <w:tcW w:w="4680" w:type="dxa"/>
          </w:tcPr>
          <w:p w:rsidR="00AE5172" w:rsidRPr="0073258B" w:rsidRDefault="00AE5172" w:rsidP="00AE5172">
            <w:pPr>
              <w:jc w:val="center"/>
              <w:rPr>
                <w:b/>
                <w:bCs/>
                <w:lang w:val="sr-Cyrl-CS"/>
              </w:rPr>
            </w:pPr>
          </w:p>
          <w:p w:rsidR="00AE5172" w:rsidRPr="0073258B" w:rsidRDefault="00AE5172" w:rsidP="00AE5172">
            <w:pPr>
              <w:jc w:val="center"/>
              <w:rPr>
                <w:b/>
                <w:bCs/>
                <w:lang w:val="sr-Cyrl-CS"/>
              </w:rPr>
            </w:pPr>
            <w:r w:rsidRPr="0073258B">
              <w:rPr>
                <w:b/>
                <w:bCs/>
                <w:lang w:val="sr-Cyrl-CS"/>
              </w:rPr>
              <w:t>ПОНУЂАЧ</w:t>
            </w:r>
          </w:p>
        </w:tc>
      </w:tr>
      <w:tr w:rsidR="00AE5172" w:rsidRPr="0073258B" w:rsidTr="00AE5172">
        <w:tc>
          <w:tcPr>
            <w:tcW w:w="4680" w:type="dxa"/>
            <w:tcBorders>
              <w:top w:val="double" w:sz="4" w:space="0" w:color="auto"/>
            </w:tcBorders>
          </w:tcPr>
          <w:p w:rsidR="00AE5172" w:rsidRPr="0073258B" w:rsidRDefault="00AE5172" w:rsidP="00AE5172">
            <w:pPr>
              <w:jc w:val="center"/>
              <w:rPr>
                <w:bCs/>
                <w:sz w:val="20"/>
                <w:szCs w:val="20"/>
                <w:lang w:val="sr-Cyrl-CS"/>
              </w:rPr>
            </w:pPr>
            <w:r w:rsidRPr="0073258B">
              <w:rPr>
                <w:bCs/>
                <w:sz w:val="20"/>
                <w:szCs w:val="20"/>
                <w:lang w:val="sr-Cyrl-CS"/>
              </w:rPr>
              <w:t>(Место и датум)</w:t>
            </w:r>
          </w:p>
        </w:tc>
        <w:tc>
          <w:tcPr>
            <w:tcW w:w="4680" w:type="dxa"/>
          </w:tcPr>
          <w:p w:rsidR="00AE5172" w:rsidRPr="0073258B" w:rsidRDefault="00AE5172" w:rsidP="00AE5172">
            <w:pPr>
              <w:jc w:val="both"/>
              <w:rPr>
                <w:b/>
                <w:bCs/>
                <w:lang w:val="sr-Cyrl-CS"/>
              </w:rPr>
            </w:pPr>
          </w:p>
        </w:tc>
      </w:tr>
      <w:tr w:rsidR="00AE5172" w:rsidRPr="0073258B" w:rsidTr="00AE5172">
        <w:tc>
          <w:tcPr>
            <w:tcW w:w="4680" w:type="dxa"/>
          </w:tcPr>
          <w:p w:rsidR="00AE5172" w:rsidRPr="0073258B" w:rsidRDefault="00AE5172" w:rsidP="00AE5172">
            <w:pPr>
              <w:jc w:val="both"/>
              <w:rPr>
                <w:b/>
                <w:bCs/>
                <w:lang w:val="sr-Cyrl-CS"/>
              </w:rPr>
            </w:pPr>
          </w:p>
        </w:tc>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r>
    </w:tbl>
    <w:p w:rsidR="00AE5172" w:rsidRPr="0073258B" w:rsidRDefault="00AE5172" w:rsidP="00AE5172">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AE5172" w:rsidRDefault="00AE5172" w:rsidP="00F724A4">
      <w:pPr>
        <w:tabs>
          <w:tab w:val="left" w:pos="6524"/>
        </w:tabs>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Pr="00AE5172" w:rsidRDefault="00AE5172" w:rsidP="00AE5172">
      <w:pPr>
        <w:rPr>
          <w:sz w:val="20"/>
          <w:szCs w:val="20"/>
          <w:lang w:val="sr-Cyrl-CS"/>
        </w:rPr>
      </w:pPr>
    </w:p>
    <w:p w:rsidR="00AE5172" w:rsidRDefault="00AE5172" w:rsidP="00AE5172">
      <w:pPr>
        <w:rPr>
          <w:sz w:val="20"/>
          <w:szCs w:val="20"/>
          <w:lang w:val="sr-Cyrl-CS"/>
        </w:rPr>
        <w:sectPr w:rsidR="00AE5172" w:rsidSect="00AB764C">
          <w:pgSz w:w="11907" w:h="16839" w:code="9"/>
          <w:pgMar w:top="415" w:right="1440" w:bottom="1152" w:left="1440" w:header="576" w:footer="439" w:gutter="0"/>
          <w:cols w:space="708"/>
          <w:titlePg/>
          <w:docGrid w:linePitch="360"/>
        </w:sectPr>
      </w:pPr>
    </w:p>
    <w:p w:rsidR="00AE5172" w:rsidRPr="00AE5172" w:rsidRDefault="00AE5172" w:rsidP="00AE5172">
      <w:pPr>
        <w:rPr>
          <w:sz w:val="20"/>
          <w:szCs w:val="20"/>
          <w:lang w:val="sr-Cyrl-CS"/>
        </w:rPr>
      </w:pPr>
    </w:p>
    <w:p w:rsidR="00AE5172" w:rsidRPr="00AE5172" w:rsidRDefault="00AE5172" w:rsidP="00AE5172">
      <w:pPr>
        <w:jc w:val="center"/>
        <w:rPr>
          <w:b/>
          <w:bCs/>
          <w:iCs/>
          <w:sz w:val="28"/>
          <w:szCs w:val="28"/>
        </w:rPr>
      </w:pPr>
      <w:r>
        <w:rPr>
          <w:sz w:val="20"/>
          <w:szCs w:val="20"/>
          <w:lang w:val="sr-Cyrl-CS"/>
        </w:rPr>
        <w:tab/>
      </w:r>
      <w:r w:rsidRPr="00AE5172">
        <w:rPr>
          <w:b/>
          <w:bCs/>
          <w:sz w:val="28"/>
          <w:szCs w:val="28"/>
          <w:lang w:val="sr-Cyrl-CS"/>
        </w:rPr>
        <w:t>ОБРАЗАЦ ПОНУДЕ</w:t>
      </w:r>
    </w:p>
    <w:p w:rsidR="00AE5172" w:rsidRPr="00AE5172" w:rsidRDefault="00AE5172" w:rsidP="00AE5172">
      <w:pPr>
        <w:jc w:val="center"/>
        <w:rPr>
          <w:b/>
          <w:bCs/>
          <w:sz w:val="28"/>
          <w:szCs w:val="28"/>
        </w:rPr>
      </w:pPr>
    </w:p>
    <w:p w:rsidR="00AE5172" w:rsidRPr="00AE5172" w:rsidRDefault="00AE5172" w:rsidP="00AE5172">
      <w:pPr>
        <w:jc w:val="center"/>
        <w:rPr>
          <w:b/>
          <w:bCs/>
          <w:sz w:val="28"/>
          <w:szCs w:val="28"/>
        </w:rPr>
      </w:pPr>
      <w:r>
        <w:rPr>
          <w:b/>
          <w:bCs/>
          <w:sz w:val="28"/>
          <w:szCs w:val="28"/>
          <w:lang w:val="sr-Cyrl-CS"/>
        </w:rPr>
        <w:t xml:space="preserve">Партија </w:t>
      </w:r>
      <w:r w:rsidRPr="00AE5172">
        <w:rPr>
          <w:b/>
          <w:bCs/>
          <w:sz w:val="28"/>
          <w:szCs w:val="28"/>
        </w:rPr>
        <w:t>V</w:t>
      </w:r>
    </w:p>
    <w:p w:rsidR="00AE5172" w:rsidRDefault="00AE5172" w:rsidP="00AE5172">
      <w:pPr>
        <w:jc w:val="both"/>
        <w:rPr>
          <w:bCs/>
          <w:sz w:val="20"/>
          <w:szCs w:val="20"/>
          <w:lang w:val="sr-Cyrl-CS"/>
        </w:rPr>
      </w:pPr>
    </w:p>
    <w:p w:rsidR="00AE5172" w:rsidRDefault="00AE5172" w:rsidP="00AE5172">
      <w:pPr>
        <w:jc w:val="both"/>
        <w:rPr>
          <w:bCs/>
          <w:sz w:val="20"/>
          <w:szCs w:val="20"/>
          <w:lang w:val="sr-Cyrl-CS"/>
        </w:rPr>
      </w:pPr>
    </w:p>
    <w:tbl>
      <w:tblPr>
        <w:tblW w:w="0" w:type="auto"/>
        <w:tblLook w:val="04A0"/>
      </w:tblPr>
      <w:tblGrid>
        <w:gridCol w:w="1951"/>
        <w:gridCol w:w="7085"/>
      </w:tblGrid>
      <w:tr w:rsidR="00AE5172" w:rsidRPr="0073258B" w:rsidTr="00AE5172">
        <w:tc>
          <w:tcPr>
            <w:tcW w:w="1951" w:type="dxa"/>
          </w:tcPr>
          <w:p w:rsidR="00AE5172" w:rsidRPr="0073258B" w:rsidRDefault="00AE5172" w:rsidP="00AE5172">
            <w:pPr>
              <w:jc w:val="both"/>
              <w:rPr>
                <w:b/>
                <w:bCs/>
                <w:lang w:val="sr-Cyrl-CS"/>
              </w:rPr>
            </w:pPr>
            <w:r w:rsidRPr="0073258B">
              <w:rPr>
                <w:b/>
                <w:bCs/>
                <w:lang w:val="sr-Cyrl-CS"/>
              </w:rPr>
              <w:t>НАРУЧИЛАЦ:</w:t>
            </w:r>
          </w:p>
        </w:tc>
        <w:tc>
          <w:tcPr>
            <w:tcW w:w="7085" w:type="dxa"/>
          </w:tcPr>
          <w:p w:rsidR="00AE5172" w:rsidRPr="0073258B" w:rsidRDefault="00AE5172" w:rsidP="00AE5172">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 Београд, улица П</w:t>
            </w:r>
            <w:r w:rsidRPr="0073258B">
              <w:rPr>
                <w:b/>
                <w:lang w:val="sr-Cyrl-CS"/>
              </w:rPr>
              <w:t>алмотићева број 2</w:t>
            </w:r>
          </w:p>
        </w:tc>
      </w:tr>
    </w:tbl>
    <w:p w:rsidR="00AE5172" w:rsidRPr="0073258B" w:rsidRDefault="00AE5172" w:rsidP="00AE5172">
      <w:pPr>
        <w:jc w:val="both"/>
        <w:rPr>
          <w:b/>
          <w:bCs/>
          <w:lang w:val="sr-Cyrl-CS"/>
        </w:rPr>
      </w:pPr>
    </w:p>
    <w:tbl>
      <w:tblPr>
        <w:tblW w:w="9576" w:type="dxa"/>
        <w:tblLook w:val="04A0"/>
      </w:tblPr>
      <w:tblGrid>
        <w:gridCol w:w="2178"/>
        <w:gridCol w:w="7398"/>
      </w:tblGrid>
      <w:tr w:rsidR="00AE5172" w:rsidRPr="0073258B" w:rsidTr="00AE5172">
        <w:tc>
          <w:tcPr>
            <w:tcW w:w="2178" w:type="dxa"/>
            <w:shd w:val="clear" w:color="auto" w:fill="EEECE1"/>
          </w:tcPr>
          <w:p w:rsidR="00AE5172" w:rsidRPr="0073258B" w:rsidRDefault="00AE5172" w:rsidP="00AE5172">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AE5172" w:rsidRPr="003E31AF" w:rsidRDefault="00AE5172" w:rsidP="00AE5172">
            <w:pPr>
              <w:jc w:val="center"/>
              <w:rPr>
                <w:bCs/>
                <w:iCs/>
              </w:rPr>
            </w:pPr>
            <w:r>
              <w:t>услуге</w:t>
            </w:r>
            <w:r w:rsidRPr="000C61A6">
              <w:t xml:space="preserve"> – </w:t>
            </w:r>
            <w:r>
              <w:rPr>
                <w:iCs/>
              </w:rPr>
              <w:t xml:space="preserve">Одржавање возила марке </w:t>
            </w:r>
            <w:r w:rsidR="004F2DC4">
              <w:rPr>
                <w:iCs/>
              </w:rPr>
              <w:t>„</w:t>
            </w:r>
            <w:r>
              <w:rPr>
                <w:iCs/>
              </w:rPr>
              <w:t>ЛАДА</w:t>
            </w:r>
            <w:r w:rsidR="004F2DC4">
              <w:rPr>
                <w:iCs/>
              </w:rPr>
              <w:t>“</w:t>
            </w:r>
            <w:r>
              <w:rPr>
                <w:iCs/>
              </w:rPr>
              <w:t>, на три године</w:t>
            </w:r>
          </w:p>
        </w:tc>
      </w:tr>
      <w:tr w:rsidR="00AE5172" w:rsidRPr="0073258B" w:rsidTr="00AE5172">
        <w:tc>
          <w:tcPr>
            <w:tcW w:w="2178" w:type="dxa"/>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AE5172" w:rsidRPr="003E31AF" w:rsidRDefault="00AE5172" w:rsidP="00AE5172">
            <w:pPr>
              <w:jc w:val="center"/>
              <w:rPr>
                <w:bCs/>
                <w:i/>
                <w:iCs/>
                <w:sz w:val="28"/>
                <w:szCs w:val="28"/>
              </w:rPr>
            </w:pPr>
            <w:r>
              <w:rPr>
                <w:bCs/>
                <w:lang w:val="sr-Cyrl-CS"/>
              </w:rPr>
              <w:t>1-02-4042</w:t>
            </w:r>
            <w:r w:rsidRPr="0073258B">
              <w:rPr>
                <w:bCs/>
                <w:lang w:val="sr-Cyrl-CS"/>
              </w:rPr>
              <w:t>-</w:t>
            </w:r>
            <w:r>
              <w:rPr>
                <w:bCs/>
                <w:lang w:val="sr-Cyrl-CS"/>
              </w:rPr>
              <w:t>20</w:t>
            </w:r>
            <w:r w:rsidRPr="0073258B">
              <w:rPr>
                <w:bCs/>
                <w:lang w:val="sr-Cyrl-CS"/>
              </w:rPr>
              <w:t>/1</w:t>
            </w:r>
            <w:r>
              <w:rPr>
                <w:bCs/>
              </w:rPr>
              <w:t>9</w:t>
            </w:r>
          </w:p>
        </w:tc>
      </w:tr>
      <w:tr w:rsidR="00AE5172" w:rsidRPr="0073258B" w:rsidTr="00AE5172">
        <w:tc>
          <w:tcPr>
            <w:tcW w:w="2178" w:type="dxa"/>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jc w:val="center"/>
              <w:rPr>
                <w:b/>
                <w:bCs/>
                <w:sz w:val="20"/>
                <w:szCs w:val="20"/>
                <w:lang w:val="sr-Cyrl-CS"/>
              </w:rPr>
            </w:pPr>
          </w:p>
        </w:tc>
      </w:tr>
      <w:tr w:rsidR="00AE5172" w:rsidRPr="0073258B" w:rsidTr="00AE5172">
        <w:tc>
          <w:tcPr>
            <w:tcW w:w="2178" w:type="dxa"/>
          </w:tcPr>
          <w:p w:rsidR="00AE5172" w:rsidRPr="0073258B" w:rsidRDefault="00AE5172" w:rsidP="00AE517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(Назив)</w:t>
            </w:r>
          </w:p>
          <w:p w:rsidR="00AE5172" w:rsidRPr="0073258B" w:rsidRDefault="00AE5172" w:rsidP="00AE5172">
            <w:pPr>
              <w:jc w:val="center"/>
              <w:rPr>
                <w:bCs/>
                <w:sz w:val="20"/>
                <w:szCs w:val="20"/>
                <w:lang w:val="sr-Cyrl-CS"/>
              </w:rPr>
            </w:pPr>
          </w:p>
          <w:p w:rsidR="00AE5172" w:rsidRPr="0073258B" w:rsidRDefault="00AE5172" w:rsidP="00AE5172">
            <w:pP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(Адреса-Улица, Општина, Град, Држава)</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(Матични број)</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(ПИБ)</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(Шифра делатности)</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(Контакт особа, телефон, факс, е-маил)</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r>
    </w:tbl>
    <w:p w:rsidR="00AE5172" w:rsidRPr="0073258B" w:rsidRDefault="00AE5172" w:rsidP="00AE5172">
      <w:pPr>
        <w:jc w:val="both"/>
        <w:rPr>
          <w:b/>
          <w:bCs/>
          <w:lang w:val="sr-Cyrl-CS"/>
        </w:rPr>
      </w:pPr>
    </w:p>
    <w:p w:rsidR="00AE5172" w:rsidRPr="0073258B" w:rsidRDefault="00AE5172" w:rsidP="00E007E5">
      <w:pPr>
        <w:numPr>
          <w:ilvl w:val="0"/>
          <w:numId w:val="28"/>
        </w:numPr>
        <w:ind w:left="284" w:hanging="284"/>
        <w:jc w:val="both"/>
        <w:rPr>
          <w:b/>
          <w:bCs/>
          <w:lang w:val="sr-Cyrl-CS"/>
        </w:rPr>
      </w:pPr>
      <w:r w:rsidRPr="0073258B">
        <w:rPr>
          <w:b/>
          <w:bCs/>
          <w:lang w:val="sr-Cyrl-CS"/>
        </w:rPr>
        <w:t>Подносим следећу понуду:</w:t>
      </w:r>
    </w:p>
    <w:p w:rsidR="00AE5172" w:rsidRPr="0073258B" w:rsidRDefault="00AE5172" w:rsidP="00E007E5">
      <w:pPr>
        <w:jc w:val="both"/>
        <w:rPr>
          <w:b/>
          <w:bCs/>
          <w:lang w:val="sr-Cyrl-CS"/>
        </w:rPr>
      </w:pPr>
      <w:r w:rsidRPr="0073258B">
        <w:rPr>
          <w:b/>
          <w:bCs/>
          <w:lang w:val="sr-Cyrl-CS"/>
        </w:rPr>
        <w:t>(заокружити на који начин)</w:t>
      </w:r>
    </w:p>
    <w:p w:rsidR="00AE5172" w:rsidRPr="0073258B" w:rsidRDefault="00AE5172" w:rsidP="00AE5172">
      <w:pPr>
        <w:jc w:val="both"/>
        <w:rPr>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а) самостално</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tbl>
      <w:tblPr>
        <w:tblW w:w="0" w:type="auto"/>
        <w:tblLook w:val="04A0"/>
      </w:tblPr>
      <w:tblGrid>
        <w:gridCol w:w="2235"/>
        <w:gridCol w:w="6189"/>
      </w:tblGrid>
      <w:tr w:rsidR="00AE5172" w:rsidRPr="0073258B" w:rsidTr="00AE5172">
        <w:tc>
          <w:tcPr>
            <w:tcW w:w="2235" w:type="dxa"/>
          </w:tcPr>
          <w:p w:rsidR="00AE5172" w:rsidRPr="0073258B" w:rsidRDefault="00AE5172" w:rsidP="00E007E5">
            <w:pPr>
              <w:numPr>
                <w:ilvl w:val="0"/>
                <w:numId w:val="29"/>
              </w:numPr>
              <w:ind w:left="426" w:hanging="426"/>
              <w:jc w:val="both"/>
              <w:rPr>
                <w:bCs/>
                <w:lang w:val="sr-Cyrl-CS"/>
              </w:rPr>
            </w:pPr>
            <w:r w:rsidRPr="0073258B">
              <w:rPr>
                <w:b/>
                <w:bCs/>
                <w:lang w:val="sr-Cyrl-CS"/>
              </w:rPr>
              <w:t>Понуда важи</w:t>
            </w:r>
            <w:r w:rsidRPr="0073258B">
              <w:rPr>
                <w:bCs/>
                <w:lang w:val="sr-Cyrl-CS"/>
              </w:rPr>
              <w:t>:</w:t>
            </w:r>
          </w:p>
          <w:p w:rsidR="00AE5172" w:rsidRPr="0073258B" w:rsidRDefault="00AE5172" w:rsidP="00AE5172">
            <w:pPr>
              <w:jc w:val="both"/>
              <w:rPr>
                <w:bCs/>
                <w:lang w:val="sr-Cyrl-CS"/>
              </w:rPr>
            </w:pPr>
          </w:p>
        </w:tc>
        <w:tc>
          <w:tcPr>
            <w:tcW w:w="6189" w:type="dxa"/>
          </w:tcPr>
          <w:p w:rsidR="00AE5172" w:rsidRPr="0073258B" w:rsidRDefault="00AE5172" w:rsidP="00AE5172">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rsidR="00AE5172" w:rsidRPr="0073258B" w:rsidRDefault="00AE5172" w:rsidP="00AE5172">
            <w:pPr>
              <w:jc w:val="both"/>
              <w:rPr>
                <w:bCs/>
                <w:lang w:val="sr-Cyrl-CS"/>
              </w:rPr>
            </w:pPr>
          </w:p>
        </w:tc>
      </w:tr>
    </w:tbl>
    <w:p w:rsidR="00AE5172" w:rsidRPr="0073258B" w:rsidRDefault="00AE5172" w:rsidP="00AE5172">
      <w:pPr>
        <w:jc w:val="both"/>
        <w:rPr>
          <w:b/>
          <w:bCs/>
          <w:lang w:val="sr-Cyrl-CS"/>
        </w:rPr>
      </w:pPr>
      <w:r w:rsidRPr="0073258B">
        <w:rPr>
          <w:b/>
          <w:bCs/>
          <w:lang w:val="sr-Cyrl-CS"/>
        </w:rPr>
        <w:t>НАПОМЕНА: Рок важењ</w:t>
      </w:r>
      <w:r>
        <w:rPr>
          <w:b/>
          <w:bCs/>
          <w:lang w:val="sr-Cyrl-CS"/>
        </w:rPr>
        <w:t>а понуде не може бити краћи од 3</w:t>
      </w:r>
      <w:r w:rsidRPr="0073258B">
        <w:rPr>
          <w:b/>
          <w:bCs/>
          <w:lang w:val="sr-Cyrl-CS"/>
        </w:rPr>
        <w:t>0 дана од дана отварања понуда.</w:t>
      </w:r>
    </w:p>
    <w:p w:rsidR="00AE5172" w:rsidRPr="0073258B" w:rsidRDefault="00AE5172" w:rsidP="00AE5172">
      <w:pPr>
        <w:jc w:val="both"/>
        <w:rPr>
          <w:bCs/>
          <w:lang w:val="sr-Cyrl-CS"/>
        </w:rPr>
      </w:pPr>
    </w:p>
    <w:p w:rsidR="00AE5172" w:rsidRPr="0073258B" w:rsidRDefault="00AE5172" w:rsidP="00E007E5">
      <w:pPr>
        <w:numPr>
          <w:ilvl w:val="0"/>
          <w:numId w:val="30"/>
        </w:numPr>
        <w:ind w:left="426" w:hanging="426"/>
        <w:jc w:val="both"/>
        <w:rPr>
          <w:b/>
          <w:bCs/>
          <w:caps/>
          <w:lang w:val="sr-Cyrl-CS"/>
        </w:rPr>
      </w:pPr>
      <w:r w:rsidRPr="0073258B">
        <w:rPr>
          <w:b/>
          <w:bCs/>
          <w:smallCaps/>
          <w:lang w:val="sr-Cyrl-CS"/>
        </w:rPr>
        <w:t>Услови</w:t>
      </w:r>
      <w:r w:rsidRPr="0073258B">
        <w:rPr>
          <w:b/>
          <w:bCs/>
          <w:caps/>
          <w:lang w:val="sr-Cyrl-CS"/>
        </w:rPr>
        <w:t>:</w:t>
      </w:r>
    </w:p>
    <w:p w:rsidR="00AE5172" w:rsidRPr="0073258B" w:rsidRDefault="00AE5172" w:rsidP="00AE5172">
      <w:pPr>
        <w:jc w:val="both"/>
        <w:rPr>
          <w:bCs/>
          <w:i/>
          <w:lang w:val="sr-Cyrl-CS"/>
        </w:rPr>
      </w:pPr>
      <w:r w:rsidRPr="0073258B">
        <w:rPr>
          <w:bCs/>
          <w:i/>
          <w:lang w:val="sr-Cyrl-CS"/>
        </w:rPr>
        <w:t>(попунити понуђене услове)</w:t>
      </w:r>
    </w:p>
    <w:p w:rsidR="00AE5172" w:rsidRPr="0073258B" w:rsidRDefault="00AE5172" w:rsidP="00AE5172">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212"/>
      </w:tblGrid>
      <w:tr w:rsidR="00AE5172" w:rsidRPr="0073258B" w:rsidTr="00AE5172">
        <w:trPr>
          <w:trHeight w:val="737"/>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rPr>
                <w:b/>
                <w:bCs/>
                <w:lang w:val="sr-Cyrl-CS"/>
              </w:rPr>
            </w:pPr>
            <w:r>
              <w:rPr>
                <w:bCs/>
                <w:sz w:val="22"/>
                <w:szCs w:val="22"/>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AE5172" w:rsidRPr="0073258B" w:rsidTr="00AE5172">
        <w:trPr>
          <w:trHeight w:val="591"/>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Гарантни рок</w:t>
            </w:r>
            <w:r>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tabs>
                <w:tab w:val="left" w:pos="993"/>
              </w:tabs>
              <w:spacing w:line="276" w:lineRule="auto"/>
              <w:contextualSpacing/>
              <w:rPr>
                <w:lang w:val="sr-Cyrl-CS"/>
              </w:rPr>
            </w:pPr>
            <w:r w:rsidRPr="0073258B">
              <w:rPr>
                <w:sz w:val="22"/>
                <w:szCs w:val="22"/>
                <w:lang w:val="sr-Cyrl-CS"/>
              </w:rPr>
              <w:t xml:space="preserve">месеци </w:t>
            </w:r>
            <w:r>
              <w:rPr>
                <w:sz w:val="22"/>
                <w:szCs w:val="22"/>
                <w:lang w:val="sr-Cyrl-CS"/>
              </w:rPr>
              <w:t xml:space="preserve">рачунајући </w:t>
            </w:r>
            <w:r w:rsidRPr="0073258B">
              <w:rPr>
                <w:sz w:val="22"/>
                <w:szCs w:val="22"/>
                <w:lang w:val="sr-Cyrl-CS"/>
              </w:rPr>
              <w:t xml:space="preserve">од дана </w:t>
            </w:r>
            <w:r>
              <w:rPr>
                <w:sz w:val="22"/>
                <w:szCs w:val="22"/>
                <w:lang w:val="en-GB"/>
              </w:rPr>
              <w:t>извршене</w:t>
            </w:r>
            <w:r w:rsidRPr="0073258B">
              <w:rPr>
                <w:sz w:val="22"/>
                <w:szCs w:val="22"/>
                <w:lang w:val="sr-Cyrl-CS"/>
              </w:rPr>
              <w:t xml:space="preserve"> </w:t>
            </w:r>
            <w:r>
              <w:rPr>
                <w:sz w:val="22"/>
                <w:szCs w:val="22"/>
                <w:lang w:val="sr-Cyrl-CS"/>
              </w:rPr>
              <w:t>услуге</w:t>
            </w:r>
          </w:p>
        </w:tc>
      </w:tr>
    </w:tbl>
    <w:p w:rsidR="00AE5172" w:rsidRDefault="00AE5172" w:rsidP="00AE5172">
      <w:pPr>
        <w:rPr>
          <w:b/>
          <w:bCs/>
          <w:smallCaps/>
          <w:lang w:val="sr-Cyrl-CS"/>
        </w:rPr>
      </w:pPr>
    </w:p>
    <w:p w:rsidR="00AE5172" w:rsidRPr="0073258B" w:rsidRDefault="00AE5172" w:rsidP="00E007E5">
      <w:pPr>
        <w:numPr>
          <w:ilvl w:val="0"/>
          <w:numId w:val="30"/>
        </w:numPr>
        <w:ind w:left="426" w:hanging="426"/>
        <w:jc w:val="both"/>
        <w:rPr>
          <w:b/>
          <w:bCs/>
          <w:smallCaps/>
          <w:lang w:val="sr-Cyrl-CS"/>
        </w:rPr>
      </w:pPr>
      <w:r w:rsidRPr="0073258B">
        <w:rPr>
          <w:b/>
          <w:bCs/>
          <w:lang w:val="sr-Cyrl-CS"/>
        </w:rPr>
        <w:t>Цен</w:t>
      </w:r>
      <w:r>
        <w:rPr>
          <w:b/>
          <w:bCs/>
          <w:lang w:val="sr-Cyrl-CS"/>
        </w:rPr>
        <w:t>а</w:t>
      </w:r>
      <w:r w:rsidRPr="0073258B">
        <w:rPr>
          <w:b/>
          <w:bCs/>
          <w:smallCaps/>
          <w:lang w:val="sr-Cyrl-CS"/>
        </w:rPr>
        <w:t>:</w:t>
      </w:r>
    </w:p>
    <w:p w:rsidR="00AE5172" w:rsidRPr="0073258B" w:rsidRDefault="00AE5172" w:rsidP="00AE5172">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AE5172" w:rsidRPr="0073258B" w:rsidTr="00AE5172">
        <w:trPr>
          <w:trHeight w:val="268"/>
        </w:trPr>
        <w:tc>
          <w:tcPr>
            <w:tcW w:w="7668" w:type="dxa"/>
            <w:tcBorders>
              <w:top w:val="nil"/>
              <w:left w:val="nil"/>
              <w:bottom w:val="nil"/>
              <w:right w:val="nil"/>
            </w:tcBorders>
          </w:tcPr>
          <w:p w:rsidR="00AE5172" w:rsidRDefault="00AE5172" w:rsidP="00AE5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2"/>
            </w:tblGrid>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w:t>
                  </w:r>
                  <w:r>
                    <w:rPr>
                      <w:b/>
                      <w:bCs/>
                      <w:shd w:val="clear" w:color="auto" w:fill="EEECE1"/>
                      <w:lang w:val="sr-Cyrl-CS"/>
                    </w:rPr>
                    <w:t>__</w:t>
                  </w:r>
                  <w:r w:rsidRPr="0073258B">
                    <w:rPr>
                      <w:b/>
                      <w:bCs/>
                      <w:shd w:val="clear" w:color="auto" w:fill="EEECE1"/>
                      <w:lang w:val="sr-Cyrl-CS"/>
                    </w:rPr>
                    <w:t>_____________</w:t>
                  </w:r>
                </w:p>
                <w:p w:rsidR="00AE5172" w:rsidRPr="0073258B" w:rsidRDefault="00AE5172" w:rsidP="00AE5172">
                  <w:pPr>
                    <w:tabs>
                      <w:tab w:val="left" w:pos="6371"/>
                    </w:tabs>
                    <w:ind w:right="-1433"/>
                    <w:jc w:val="both"/>
                    <w:rPr>
                      <w:b/>
                      <w:bCs/>
                      <w:lang w:val="sr-Cyrl-CS"/>
                    </w:rPr>
                  </w:pPr>
                  <w:r w:rsidRPr="0073258B">
                    <w:rPr>
                      <w:b/>
                      <w:bCs/>
                      <w:lang w:val="sr-Cyrl-CS"/>
                    </w:rPr>
                    <w:t xml:space="preserve"> </w:t>
                  </w:r>
                </w:p>
              </w:tc>
            </w:tr>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Pr>
                      <w:b/>
                      <w:bCs/>
                      <w:shd w:val="clear" w:color="auto" w:fill="EEECE1"/>
                      <w:lang w:val="sr-Cyrl-CS"/>
                    </w:rPr>
                    <w:t>__</w:t>
                  </w:r>
                  <w:r w:rsidRPr="0073258B">
                    <w:rPr>
                      <w:b/>
                      <w:bCs/>
                      <w:shd w:val="clear" w:color="auto" w:fill="EEECE1"/>
                      <w:lang w:val="sr-Cyrl-CS"/>
                    </w:rPr>
                    <w:t>__________</w:t>
                  </w:r>
                </w:p>
              </w:tc>
            </w:tr>
          </w:tbl>
          <w:p w:rsidR="00AE5172" w:rsidRPr="002A1AFB" w:rsidRDefault="00AE5172" w:rsidP="00AE5172"/>
        </w:tc>
      </w:tr>
      <w:tr w:rsidR="00AE5172" w:rsidRPr="0073258B" w:rsidTr="00AE5172">
        <w:trPr>
          <w:trHeight w:val="66"/>
        </w:trPr>
        <w:tc>
          <w:tcPr>
            <w:tcW w:w="7668" w:type="dxa"/>
            <w:tcBorders>
              <w:top w:val="nil"/>
              <w:left w:val="nil"/>
              <w:bottom w:val="nil"/>
              <w:right w:val="nil"/>
            </w:tcBorders>
          </w:tcPr>
          <w:p w:rsidR="00AE5172" w:rsidRPr="00C33DD7" w:rsidRDefault="00AE5172" w:rsidP="00AE5172">
            <w:pPr>
              <w:rPr>
                <w:lang w:val="en-GB"/>
              </w:rPr>
            </w:pPr>
          </w:p>
        </w:tc>
      </w:tr>
    </w:tbl>
    <w:p w:rsidR="00AE5172" w:rsidRPr="0073258B" w:rsidRDefault="00AE5172" w:rsidP="00E007E5">
      <w:pPr>
        <w:numPr>
          <w:ilvl w:val="0"/>
          <w:numId w:val="30"/>
        </w:numPr>
        <w:tabs>
          <w:tab w:val="left" w:pos="270"/>
        </w:tabs>
        <w:spacing w:before="240"/>
        <w:ind w:left="0" w:firstLine="0"/>
        <w:rPr>
          <w:b/>
          <w:lang w:val="sr-Cyrl-CS"/>
        </w:rPr>
      </w:pPr>
      <w:r w:rsidRPr="0073258B">
        <w:rPr>
          <w:b/>
          <w:bCs/>
          <w:lang w:val="sr-Cyrl-CS"/>
        </w:rPr>
        <w:lastRenderedPageBreak/>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5172" w:rsidRDefault="00AE5172" w:rsidP="00AE5172">
      <w:pPr>
        <w:jc w:val="both"/>
        <w:rPr>
          <w:bCs/>
          <w:lang w:val="sr-Cyrl-CS"/>
        </w:rPr>
      </w:pPr>
    </w:p>
    <w:p w:rsidR="00AE5172" w:rsidRPr="0073258B" w:rsidRDefault="00AE5172" w:rsidP="00AE5172">
      <w:pPr>
        <w:jc w:val="both"/>
        <w:rPr>
          <w:bCs/>
          <w:lang w:val="sr-Cyrl-CS"/>
        </w:rPr>
      </w:pPr>
    </w:p>
    <w:p w:rsidR="00AE5172" w:rsidRPr="0073258B" w:rsidRDefault="00AE5172" w:rsidP="00AE5172">
      <w:pPr>
        <w:jc w:val="both"/>
        <w:rPr>
          <w:bCs/>
          <w:lang w:val="sr-Cyrl-CS"/>
        </w:rPr>
      </w:pPr>
    </w:p>
    <w:tbl>
      <w:tblPr>
        <w:tblW w:w="0" w:type="auto"/>
        <w:tblInd w:w="108" w:type="dxa"/>
        <w:tblLook w:val="04A0"/>
      </w:tblPr>
      <w:tblGrid>
        <w:gridCol w:w="4557"/>
        <w:gridCol w:w="4578"/>
      </w:tblGrid>
      <w:tr w:rsidR="00AE5172" w:rsidRPr="0073258B" w:rsidTr="00AE5172">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c>
          <w:tcPr>
            <w:tcW w:w="4680" w:type="dxa"/>
          </w:tcPr>
          <w:p w:rsidR="00AE5172" w:rsidRPr="0073258B" w:rsidRDefault="00AE5172" w:rsidP="00AE5172">
            <w:pPr>
              <w:jc w:val="center"/>
              <w:rPr>
                <w:b/>
                <w:bCs/>
                <w:lang w:val="sr-Cyrl-CS"/>
              </w:rPr>
            </w:pPr>
          </w:p>
          <w:p w:rsidR="00AE5172" w:rsidRPr="0073258B" w:rsidRDefault="00AE5172" w:rsidP="00AE5172">
            <w:pPr>
              <w:jc w:val="center"/>
              <w:rPr>
                <w:b/>
                <w:bCs/>
                <w:lang w:val="sr-Cyrl-CS"/>
              </w:rPr>
            </w:pPr>
            <w:r w:rsidRPr="0073258B">
              <w:rPr>
                <w:b/>
                <w:bCs/>
                <w:lang w:val="sr-Cyrl-CS"/>
              </w:rPr>
              <w:t>ПОНУЂАЧ</w:t>
            </w:r>
          </w:p>
        </w:tc>
      </w:tr>
      <w:tr w:rsidR="00AE5172" w:rsidRPr="0073258B" w:rsidTr="00AE5172">
        <w:tc>
          <w:tcPr>
            <w:tcW w:w="4680" w:type="dxa"/>
            <w:tcBorders>
              <w:top w:val="double" w:sz="4" w:space="0" w:color="auto"/>
            </w:tcBorders>
          </w:tcPr>
          <w:p w:rsidR="00AE5172" w:rsidRPr="0073258B" w:rsidRDefault="00AE5172" w:rsidP="00AE5172">
            <w:pPr>
              <w:jc w:val="center"/>
              <w:rPr>
                <w:bCs/>
                <w:sz w:val="20"/>
                <w:szCs w:val="20"/>
                <w:lang w:val="sr-Cyrl-CS"/>
              </w:rPr>
            </w:pPr>
            <w:r w:rsidRPr="0073258B">
              <w:rPr>
                <w:bCs/>
                <w:sz w:val="20"/>
                <w:szCs w:val="20"/>
                <w:lang w:val="sr-Cyrl-CS"/>
              </w:rPr>
              <w:t>(Место и датум)</w:t>
            </w:r>
          </w:p>
        </w:tc>
        <w:tc>
          <w:tcPr>
            <w:tcW w:w="4680" w:type="dxa"/>
          </w:tcPr>
          <w:p w:rsidR="00AE5172" w:rsidRPr="0073258B" w:rsidRDefault="00AE5172" w:rsidP="00AE5172">
            <w:pPr>
              <w:jc w:val="both"/>
              <w:rPr>
                <w:b/>
                <w:bCs/>
                <w:lang w:val="sr-Cyrl-CS"/>
              </w:rPr>
            </w:pPr>
          </w:p>
        </w:tc>
      </w:tr>
      <w:tr w:rsidR="00AE5172" w:rsidRPr="0073258B" w:rsidTr="00AE5172">
        <w:tc>
          <w:tcPr>
            <w:tcW w:w="4680" w:type="dxa"/>
          </w:tcPr>
          <w:p w:rsidR="00AE5172" w:rsidRPr="0073258B" w:rsidRDefault="00AE5172" w:rsidP="00AE5172">
            <w:pPr>
              <w:jc w:val="both"/>
              <w:rPr>
                <w:b/>
                <w:bCs/>
                <w:lang w:val="sr-Cyrl-CS"/>
              </w:rPr>
            </w:pPr>
          </w:p>
        </w:tc>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r>
    </w:tbl>
    <w:p w:rsidR="00AE5172" w:rsidRPr="0073258B" w:rsidRDefault="00AE5172" w:rsidP="00AE5172">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AE5172" w:rsidRDefault="00AE5172" w:rsidP="00AE5172">
      <w:pPr>
        <w:tabs>
          <w:tab w:val="left" w:pos="1693"/>
        </w:tabs>
        <w:rPr>
          <w:sz w:val="20"/>
          <w:szCs w:val="20"/>
          <w:lang w:val="sr-Cyrl-CS"/>
        </w:rPr>
      </w:pPr>
    </w:p>
    <w:p w:rsidR="00714EE0" w:rsidRDefault="00714EE0" w:rsidP="00AE5172">
      <w:pPr>
        <w:rPr>
          <w:sz w:val="20"/>
          <w:szCs w:val="20"/>
          <w:lang w:val="sr-Cyrl-CS"/>
        </w:rPr>
      </w:pPr>
    </w:p>
    <w:p w:rsidR="00AE5172" w:rsidRDefault="00AE5172" w:rsidP="00AE5172">
      <w:pPr>
        <w:rPr>
          <w:sz w:val="20"/>
          <w:szCs w:val="20"/>
          <w:lang w:val="sr-Cyrl-CS"/>
        </w:rPr>
        <w:sectPr w:rsidR="00AE5172" w:rsidSect="00AB764C">
          <w:pgSz w:w="11907" w:h="16839" w:code="9"/>
          <w:pgMar w:top="415" w:right="1440" w:bottom="1152" w:left="1440" w:header="576" w:footer="439" w:gutter="0"/>
          <w:cols w:space="708"/>
          <w:titlePg/>
          <w:docGrid w:linePitch="360"/>
        </w:sectPr>
      </w:pPr>
    </w:p>
    <w:p w:rsidR="00AE5172" w:rsidRDefault="00AE5172" w:rsidP="00AE5172">
      <w:pPr>
        <w:rPr>
          <w:sz w:val="20"/>
          <w:szCs w:val="20"/>
          <w:lang w:val="sr-Cyrl-CS"/>
        </w:rPr>
      </w:pPr>
    </w:p>
    <w:p w:rsidR="00AE5172" w:rsidRPr="00AE5172" w:rsidRDefault="00AE5172" w:rsidP="00AE5172">
      <w:pPr>
        <w:jc w:val="center"/>
        <w:rPr>
          <w:b/>
          <w:bCs/>
          <w:iCs/>
          <w:sz w:val="28"/>
          <w:szCs w:val="28"/>
        </w:rPr>
      </w:pPr>
      <w:r w:rsidRPr="00AE5172">
        <w:rPr>
          <w:b/>
          <w:bCs/>
          <w:sz w:val="28"/>
          <w:szCs w:val="28"/>
          <w:lang w:val="sr-Cyrl-CS"/>
        </w:rPr>
        <w:t>ОБРАЗАЦ ПОНУДЕ</w:t>
      </w:r>
    </w:p>
    <w:p w:rsidR="00AE5172" w:rsidRPr="00AE5172" w:rsidRDefault="00AE5172" w:rsidP="00AE5172">
      <w:pPr>
        <w:jc w:val="center"/>
        <w:rPr>
          <w:b/>
          <w:bCs/>
          <w:sz w:val="28"/>
          <w:szCs w:val="28"/>
        </w:rPr>
      </w:pPr>
    </w:p>
    <w:p w:rsidR="00AE5172" w:rsidRPr="00AE5172" w:rsidRDefault="00AE5172" w:rsidP="00AE5172">
      <w:pPr>
        <w:jc w:val="center"/>
        <w:rPr>
          <w:b/>
          <w:bCs/>
          <w:sz w:val="28"/>
          <w:szCs w:val="28"/>
        </w:rPr>
      </w:pPr>
      <w:r>
        <w:rPr>
          <w:b/>
          <w:bCs/>
          <w:sz w:val="28"/>
          <w:szCs w:val="28"/>
          <w:lang w:val="sr-Cyrl-CS"/>
        </w:rPr>
        <w:t xml:space="preserve">Партија </w:t>
      </w:r>
      <w:r w:rsidRPr="00AE5172">
        <w:rPr>
          <w:b/>
          <w:bCs/>
          <w:sz w:val="28"/>
          <w:szCs w:val="28"/>
        </w:rPr>
        <w:t>V</w:t>
      </w:r>
      <w:r>
        <w:rPr>
          <w:b/>
          <w:bCs/>
          <w:sz w:val="28"/>
          <w:szCs w:val="28"/>
        </w:rPr>
        <w:t>I</w:t>
      </w:r>
    </w:p>
    <w:p w:rsidR="00AE5172" w:rsidRDefault="00AE5172" w:rsidP="00AE5172">
      <w:pPr>
        <w:jc w:val="both"/>
        <w:rPr>
          <w:bCs/>
          <w:sz w:val="20"/>
          <w:szCs w:val="20"/>
          <w:lang w:val="sr-Cyrl-CS"/>
        </w:rPr>
      </w:pPr>
    </w:p>
    <w:p w:rsidR="00AE5172" w:rsidRDefault="00AE5172" w:rsidP="00AE5172">
      <w:pPr>
        <w:jc w:val="both"/>
        <w:rPr>
          <w:bCs/>
          <w:sz w:val="20"/>
          <w:szCs w:val="20"/>
          <w:lang w:val="sr-Cyrl-CS"/>
        </w:rPr>
      </w:pPr>
    </w:p>
    <w:tbl>
      <w:tblPr>
        <w:tblW w:w="0" w:type="auto"/>
        <w:tblLook w:val="04A0"/>
      </w:tblPr>
      <w:tblGrid>
        <w:gridCol w:w="1951"/>
        <w:gridCol w:w="7085"/>
      </w:tblGrid>
      <w:tr w:rsidR="00AE5172" w:rsidRPr="0073258B" w:rsidTr="00AE5172">
        <w:tc>
          <w:tcPr>
            <w:tcW w:w="1951" w:type="dxa"/>
          </w:tcPr>
          <w:p w:rsidR="00AE5172" w:rsidRPr="0073258B" w:rsidRDefault="00AE5172" w:rsidP="00AE5172">
            <w:pPr>
              <w:jc w:val="both"/>
              <w:rPr>
                <w:b/>
                <w:bCs/>
                <w:lang w:val="sr-Cyrl-CS"/>
              </w:rPr>
            </w:pPr>
            <w:r w:rsidRPr="0073258B">
              <w:rPr>
                <w:b/>
                <w:bCs/>
                <w:lang w:val="sr-Cyrl-CS"/>
              </w:rPr>
              <w:t>НАРУЧИЛАЦ:</w:t>
            </w:r>
          </w:p>
        </w:tc>
        <w:tc>
          <w:tcPr>
            <w:tcW w:w="7085" w:type="dxa"/>
          </w:tcPr>
          <w:p w:rsidR="00AE5172" w:rsidRPr="0073258B" w:rsidRDefault="00AE5172" w:rsidP="00AE5172">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 Београд, улица П</w:t>
            </w:r>
            <w:r w:rsidRPr="0073258B">
              <w:rPr>
                <w:b/>
                <w:lang w:val="sr-Cyrl-CS"/>
              </w:rPr>
              <w:t>алмотићева број 2</w:t>
            </w:r>
          </w:p>
        </w:tc>
      </w:tr>
    </w:tbl>
    <w:p w:rsidR="00AE5172" w:rsidRPr="0073258B" w:rsidRDefault="00AE5172" w:rsidP="00AE5172">
      <w:pPr>
        <w:jc w:val="both"/>
        <w:rPr>
          <w:b/>
          <w:bCs/>
          <w:lang w:val="sr-Cyrl-CS"/>
        </w:rPr>
      </w:pPr>
    </w:p>
    <w:tbl>
      <w:tblPr>
        <w:tblW w:w="9576" w:type="dxa"/>
        <w:tblLook w:val="04A0"/>
      </w:tblPr>
      <w:tblGrid>
        <w:gridCol w:w="2178"/>
        <w:gridCol w:w="7398"/>
      </w:tblGrid>
      <w:tr w:rsidR="00AE5172" w:rsidRPr="0073258B" w:rsidTr="00AE5172">
        <w:tc>
          <w:tcPr>
            <w:tcW w:w="2178" w:type="dxa"/>
            <w:shd w:val="clear" w:color="auto" w:fill="EEECE1"/>
          </w:tcPr>
          <w:p w:rsidR="00AE5172" w:rsidRPr="0073258B" w:rsidRDefault="00AE5172" w:rsidP="00AE5172">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AE5172" w:rsidRPr="003E31AF" w:rsidRDefault="00AE5172" w:rsidP="00AE5172">
            <w:pPr>
              <w:jc w:val="center"/>
              <w:rPr>
                <w:bCs/>
                <w:iCs/>
              </w:rPr>
            </w:pPr>
            <w:r>
              <w:t>услуге</w:t>
            </w:r>
            <w:r w:rsidRPr="000C61A6">
              <w:t xml:space="preserve"> – </w:t>
            </w:r>
            <w:r>
              <w:rPr>
                <w:iCs/>
              </w:rPr>
              <w:t xml:space="preserve">Одржавање возила марке </w:t>
            </w:r>
            <w:r w:rsidR="004F2DC4">
              <w:rPr>
                <w:iCs/>
              </w:rPr>
              <w:t>„</w:t>
            </w:r>
            <w:r>
              <w:rPr>
                <w:iCs/>
              </w:rPr>
              <w:t>RENAULT</w:t>
            </w:r>
            <w:r w:rsidR="004F2DC4">
              <w:rPr>
                <w:iCs/>
              </w:rPr>
              <w:t>“</w:t>
            </w:r>
            <w:r>
              <w:rPr>
                <w:iCs/>
              </w:rPr>
              <w:t>, на три године</w:t>
            </w:r>
          </w:p>
        </w:tc>
      </w:tr>
      <w:tr w:rsidR="00AE5172" w:rsidRPr="0073258B" w:rsidTr="00AE5172">
        <w:tc>
          <w:tcPr>
            <w:tcW w:w="2178" w:type="dxa"/>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AE5172" w:rsidRPr="003E31AF" w:rsidRDefault="00AE5172" w:rsidP="00AE5172">
            <w:pPr>
              <w:jc w:val="center"/>
              <w:rPr>
                <w:bCs/>
                <w:i/>
                <w:iCs/>
                <w:sz w:val="28"/>
                <w:szCs w:val="28"/>
              </w:rPr>
            </w:pPr>
            <w:r>
              <w:rPr>
                <w:bCs/>
                <w:lang w:val="sr-Cyrl-CS"/>
              </w:rPr>
              <w:t>1-02-4042</w:t>
            </w:r>
            <w:r w:rsidRPr="0073258B">
              <w:rPr>
                <w:bCs/>
                <w:lang w:val="sr-Cyrl-CS"/>
              </w:rPr>
              <w:t>-</w:t>
            </w:r>
            <w:r>
              <w:rPr>
                <w:bCs/>
                <w:lang w:val="sr-Cyrl-CS"/>
              </w:rPr>
              <w:t>20</w:t>
            </w:r>
            <w:r w:rsidRPr="0073258B">
              <w:rPr>
                <w:bCs/>
                <w:lang w:val="sr-Cyrl-CS"/>
              </w:rPr>
              <w:t>/1</w:t>
            </w:r>
            <w:r>
              <w:rPr>
                <w:bCs/>
              </w:rPr>
              <w:t>9</w:t>
            </w:r>
          </w:p>
        </w:tc>
      </w:tr>
      <w:tr w:rsidR="00AE5172" w:rsidRPr="0073258B" w:rsidTr="00AE5172">
        <w:tc>
          <w:tcPr>
            <w:tcW w:w="2178" w:type="dxa"/>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jc w:val="center"/>
              <w:rPr>
                <w:b/>
                <w:bCs/>
                <w:sz w:val="20"/>
                <w:szCs w:val="20"/>
                <w:lang w:val="sr-Cyrl-CS"/>
              </w:rPr>
            </w:pPr>
          </w:p>
        </w:tc>
      </w:tr>
      <w:tr w:rsidR="00AE5172" w:rsidRPr="0073258B" w:rsidTr="00AE5172">
        <w:tc>
          <w:tcPr>
            <w:tcW w:w="2178" w:type="dxa"/>
          </w:tcPr>
          <w:p w:rsidR="00AE5172" w:rsidRPr="0073258B" w:rsidRDefault="00AE5172" w:rsidP="00AE517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(Назив)</w:t>
            </w:r>
          </w:p>
          <w:p w:rsidR="00AE5172" w:rsidRPr="0073258B" w:rsidRDefault="00AE5172" w:rsidP="00AE5172">
            <w:pPr>
              <w:jc w:val="center"/>
              <w:rPr>
                <w:bCs/>
                <w:sz w:val="20"/>
                <w:szCs w:val="20"/>
                <w:lang w:val="sr-Cyrl-CS"/>
              </w:rPr>
            </w:pPr>
          </w:p>
          <w:p w:rsidR="00AE5172" w:rsidRPr="0073258B" w:rsidRDefault="00AE5172" w:rsidP="00AE5172">
            <w:pP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(Адреса-Улица, Општина, Град, Држава)</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(Матични број)</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(ПИБ)</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(Шифра делатности)</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(Контакт особа, телефон, факс, е-маил)</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r>
    </w:tbl>
    <w:p w:rsidR="00AE5172" w:rsidRPr="0073258B" w:rsidRDefault="00AE5172" w:rsidP="00AE5172">
      <w:pPr>
        <w:jc w:val="both"/>
        <w:rPr>
          <w:b/>
          <w:bCs/>
          <w:lang w:val="sr-Cyrl-CS"/>
        </w:rPr>
      </w:pPr>
    </w:p>
    <w:p w:rsidR="00AE5172" w:rsidRPr="0073258B" w:rsidRDefault="00AE5172" w:rsidP="00E007E5">
      <w:pPr>
        <w:numPr>
          <w:ilvl w:val="0"/>
          <w:numId w:val="31"/>
        </w:numPr>
        <w:ind w:left="426" w:hanging="426"/>
        <w:jc w:val="both"/>
        <w:rPr>
          <w:b/>
          <w:bCs/>
          <w:lang w:val="sr-Cyrl-CS"/>
        </w:rPr>
      </w:pPr>
      <w:r w:rsidRPr="0073258B">
        <w:rPr>
          <w:b/>
          <w:bCs/>
          <w:lang w:val="sr-Cyrl-CS"/>
        </w:rPr>
        <w:t>Подносим следећу понуду:</w:t>
      </w:r>
    </w:p>
    <w:p w:rsidR="00AE5172" w:rsidRPr="0073258B" w:rsidRDefault="00AE5172" w:rsidP="00AE5172">
      <w:pPr>
        <w:ind w:left="360"/>
        <w:jc w:val="both"/>
        <w:rPr>
          <w:b/>
          <w:bCs/>
          <w:lang w:val="sr-Cyrl-CS"/>
        </w:rPr>
      </w:pPr>
      <w:r>
        <w:rPr>
          <w:b/>
          <w:bCs/>
          <w:lang w:val="sr-Cyrl-CS"/>
        </w:rPr>
        <w:t xml:space="preserve"> </w:t>
      </w:r>
      <w:r w:rsidRPr="0073258B">
        <w:rPr>
          <w:b/>
          <w:bCs/>
          <w:lang w:val="sr-Cyrl-CS"/>
        </w:rPr>
        <w:t>(заокружити на који начин)</w:t>
      </w:r>
    </w:p>
    <w:p w:rsidR="00AE5172" w:rsidRPr="0073258B" w:rsidRDefault="00AE5172" w:rsidP="00AE5172">
      <w:pPr>
        <w:jc w:val="both"/>
        <w:rPr>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а) самостално</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tbl>
      <w:tblPr>
        <w:tblW w:w="0" w:type="auto"/>
        <w:tblLook w:val="04A0"/>
      </w:tblPr>
      <w:tblGrid>
        <w:gridCol w:w="2235"/>
        <w:gridCol w:w="6189"/>
      </w:tblGrid>
      <w:tr w:rsidR="00AE5172" w:rsidRPr="0073258B" w:rsidTr="00AE5172">
        <w:tc>
          <w:tcPr>
            <w:tcW w:w="2235" w:type="dxa"/>
          </w:tcPr>
          <w:p w:rsidR="00AE5172" w:rsidRPr="0073258B" w:rsidRDefault="00AE5172" w:rsidP="00E007E5">
            <w:pPr>
              <w:numPr>
                <w:ilvl w:val="0"/>
                <w:numId w:val="32"/>
              </w:numPr>
              <w:ind w:left="426" w:hanging="426"/>
              <w:jc w:val="both"/>
              <w:rPr>
                <w:bCs/>
                <w:lang w:val="sr-Cyrl-CS"/>
              </w:rPr>
            </w:pPr>
            <w:r w:rsidRPr="0073258B">
              <w:rPr>
                <w:b/>
                <w:bCs/>
                <w:lang w:val="sr-Cyrl-CS"/>
              </w:rPr>
              <w:t>Понуда важи</w:t>
            </w:r>
            <w:r w:rsidRPr="0073258B">
              <w:rPr>
                <w:bCs/>
                <w:lang w:val="sr-Cyrl-CS"/>
              </w:rPr>
              <w:t>:</w:t>
            </w:r>
          </w:p>
          <w:p w:rsidR="00AE5172" w:rsidRPr="0073258B" w:rsidRDefault="00AE5172" w:rsidP="00AE5172">
            <w:pPr>
              <w:jc w:val="both"/>
              <w:rPr>
                <w:bCs/>
                <w:lang w:val="sr-Cyrl-CS"/>
              </w:rPr>
            </w:pPr>
          </w:p>
        </w:tc>
        <w:tc>
          <w:tcPr>
            <w:tcW w:w="6189" w:type="dxa"/>
          </w:tcPr>
          <w:p w:rsidR="00AE5172" w:rsidRPr="0073258B" w:rsidRDefault="00AE5172" w:rsidP="00AE5172">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rsidR="00AE5172" w:rsidRPr="0073258B" w:rsidRDefault="00AE5172" w:rsidP="00AE5172">
            <w:pPr>
              <w:jc w:val="both"/>
              <w:rPr>
                <w:bCs/>
                <w:lang w:val="sr-Cyrl-CS"/>
              </w:rPr>
            </w:pPr>
          </w:p>
        </w:tc>
      </w:tr>
    </w:tbl>
    <w:p w:rsidR="00AE5172" w:rsidRPr="0073258B" w:rsidRDefault="00AE5172" w:rsidP="00AE5172">
      <w:pPr>
        <w:jc w:val="both"/>
        <w:rPr>
          <w:b/>
          <w:bCs/>
          <w:lang w:val="sr-Cyrl-CS"/>
        </w:rPr>
      </w:pPr>
      <w:r w:rsidRPr="0073258B">
        <w:rPr>
          <w:b/>
          <w:bCs/>
          <w:lang w:val="sr-Cyrl-CS"/>
        </w:rPr>
        <w:t>НАПОМЕНА: Рок важењ</w:t>
      </w:r>
      <w:r>
        <w:rPr>
          <w:b/>
          <w:bCs/>
          <w:lang w:val="sr-Cyrl-CS"/>
        </w:rPr>
        <w:t>а понуде не може бити краћи од 3</w:t>
      </w:r>
      <w:r w:rsidRPr="0073258B">
        <w:rPr>
          <w:b/>
          <w:bCs/>
          <w:lang w:val="sr-Cyrl-CS"/>
        </w:rPr>
        <w:t>0 дана од дана отварања понуда.</w:t>
      </w:r>
    </w:p>
    <w:p w:rsidR="00AE5172" w:rsidRPr="0073258B" w:rsidRDefault="00AE5172" w:rsidP="00AE5172">
      <w:pPr>
        <w:jc w:val="both"/>
        <w:rPr>
          <w:bCs/>
          <w:lang w:val="sr-Cyrl-CS"/>
        </w:rPr>
      </w:pPr>
    </w:p>
    <w:p w:rsidR="00AE5172" w:rsidRPr="0073258B" w:rsidRDefault="00AE5172" w:rsidP="00E007E5">
      <w:pPr>
        <w:numPr>
          <w:ilvl w:val="0"/>
          <w:numId w:val="33"/>
        </w:numPr>
        <w:ind w:left="426" w:hanging="426"/>
        <w:jc w:val="both"/>
        <w:rPr>
          <w:b/>
          <w:bCs/>
          <w:caps/>
          <w:lang w:val="sr-Cyrl-CS"/>
        </w:rPr>
      </w:pPr>
      <w:r w:rsidRPr="0073258B">
        <w:rPr>
          <w:b/>
          <w:bCs/>
          <w:smallCaps/>
          <w:lang w:val="sr-Cyrl-CS"/>
        </w:rPr>
        <w:t>Услови</w:t>
      </w:r>
      <w:r w:rsidRPr="0073258B">
        <w:rPr>
          <w:b/>
          <w:bCs/>
          <w:caps/>
          <w:lang w:val="sr-Cyrl-CS"/>
        </w:rPr>
        <w:t>:</w:t>
      </w:r>
    </w:p>
    <w:p w:rsidR="00AE5172" w:rsidRPr="0073258B" w:rsidRDefault="00AE5172" w:rsidP="00AE5172">
      <w:pPr>
        <w:jc w:val="both"/>
        <w:rPr>
          <w:bCs/>
          <w:i/>
          <w:lang w:val="sr-Cyrl-CS"/>
        </w:rPr>
      </w:pPr>
      <w:r w:rsidRPr="0073258B">
        <w:rPr>
          <w:bCs/>
          <w:i/>
          <w:lang w:val="sr-Cyrl-CS"/>
        </w:rPr>
        <w:t>(попунити понуђене услове)</w:t>
      </w:r>
    </w:p>
    <w:p w:rsidR="00AE5172" w:rsidRPr="0073258B" w:rsidRDefault="00AE5172" w:rsidP="00AE5172">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212"/>
      </w:tblGrid>
      <w:tr w:rsidR="00AE5172" w:rsidRPr="0073258B" w:rsidTr="00AE5172">
        <w:trPr>
          <w:trHeight w:val="737"/>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rPr>
                <w:b/>
                <w:bCs/>
                <w:lang w:val="sr-Cyrl-CS"/>
              </w:rPr>
            </w:pPr>
            <w:r>
              <w:rPr>
                <w:bCs/>
                <w:sz w:val="22"/>
                <w:szCs w:val="22"/>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AE5172" w:rsidRPr="0073258B" w:rsidTr="00AE5172">
        <w:trPr>
          <w:trHeight w:val="591"/>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Гарантни рок</w:t>
            </w:r>
            <w:r>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tabs>
                <w:tab w:val="left" w:pos="993"/>
              </w:tabs>
              <w:spacing w:line="276" w:lineRule="auto"/>
              <w:contextualSpacing/>
              <w:rPr>
                <w:lang w:val="sr-Cyrl-CS"/>
              </w:rPr>
            </w:pPr>
            <w:r w:rsidRPr="0073258B">
              <w:rPr>
                <w:sz w:val="22"/>
                <w:szCs w:val="22"/>
                <w:lang w:val="sr-Cyrl-CS"/>
              </w:rPr>
              <w:t xml:space="preserve">месеци </w:t>
            </w:r>
            <w:r>
              <w:rPr>
                <w:sz w:val="22"/>
                <w:szCs w:val="22"/>
                <w:lang w:val="sr-Cyrl-CS"/>
              </w:rPr>
              <w:t xml:space="preserve">рачунајући </w:t>
            </w:r>
            <w:r w:rsidRPr="0073258B">
              <w:rPr>
                <w:sz w:val="22"/>
                <w:szCs w:val="22"/>
                <w:lang w:val="sr-Cyrl-CS"/>
              </w:rPr>
              <w:t xml:space="preserve">од дана </w:t>
            </w:r>
            <w:r>
              <w:rPr>
                <w:sz w:val="22"/>
                <w:szCs w:val="22"/>
                <w:lang w:val="en-GB"/>
              </w:rPr>
              <w:t>извршене</w:t>
            </w:r>
            <w:r w:rsidRPr="0073258B">
              <w:rPr>
                <w:sz w:val="22"/>
                <w:szCs w:val="22"/>
                <w:lang w:val="sr-Cyrl-CS"/>
              </w:rPr>
              <w:t xml:space="preserve"> </w:t>
            </w:r>
            <w:r>
              <w:rPr>
                <w:sz w:val="22"/>
                <w:szCs w:val="22"/>
                <w:lang w:val="sr-Cyrl-CS"/>
              </w:rPr>
              <w:t>услуге</w:t>
            </w:r>
          </w:p>
        </w:tc>
      </w:tr>
    </w:tbl>
    <w:p w:rsidR="00AE5172" w:rsidRDefault="00AE5172" w:rsidP="00AE5172">
      <w:pPr>
        <w:rPr>
          <w:b/>
          <w:bCs/>
          <w:smallCaps/>
          <w:lang w:val="sr-Cyrl-CS"/>
        </w:rPr>
      </w:pPr>
    </w:p>
    <w:p w:rsidR="00AE5172" w:rsidRPr="0073258B" w:rsidRDefault="00AE5172" w:rsidP="00E007E5">
      <w:pPr>
        <w:numPr>
          <w:ilvl w:val="0"/>
          <w:numId w:val="33"/>
        </w:numPr>
        <w:ind w:left="426" w:hanging="426"/>
        <w:jc w:val="both"/>
        <w:rPr>
          <w:b/>
          <w:bCs/>
          <w:smallCaps/>
          <w:lang w:val="sr-Cyrl-CS"/>
        </w:rPr>
      </w:pPr>
      <w:r w:rsidRPr="0073258B">
        <w:rPr>
          <w:b/>
          <w:bCs/>
          <w:lang w:val="sr-Cyrl-CS"/>
        </w:rPr>
        <w:t>Цен</w:t>
      </w:r>
      <w:r>
        <w:rPr>
          <w:b/>
          <w:bCs/>
          <w:lang w:val="sr-Cyrl-CS"/>
        </w:rPr>
        <w:t>а</w:t>
      </w:r>
      <w:r w:rsidRPr="0073258B">
        <w:rPr>
          <w:b/>
          <w:bCs/>
          <w:smallCaps/>
          <w:lang w:val="sr-Cyrl-CS"/>
        </w:rPr>
        <w:t>:</w:t>
      </w:r>
    </w:p>
    <w:p w:rsidR="00AE5172" w:rsidRPr="0073258B" w:rsidRDefault="00AE5172" w:rsidP="00AE5172">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AE5172" w:rsidRPr="0073258B" w:rsidTr="00AE5172">
        <w:trPr>
          <w:trHeight w:val="268"/>
        </w:trPr>
        <w:tc>
          <w:tcPr>
            <w:tcW w:w="7668" w:type="dxa"/>
            <w:tcBorders>
              <w:top w:val="nil"/>
              <w:left w:val="nil"/>
              <w:bottom w:val="nil"/>
              <w:right w:val="nil"/>
            </w:tcBorders>
          </w:tcPr>
          <w:p w:rsidR="00AE5172" w:rsidRDefault="00AE5172" w:rsidP="00AE5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2"/>
            </w:tblGrid>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w:t>
                  </w:r>
                  <w:r>
                    <w:rPr>
                      <w:b/>
                      <w:bCs/>
                      <w:shd w:val="clear" w:color="auto" w:fill="EEECE1"/>
                      <w:lang w:val="sr-Cyrl-CS"/>
                    </w:rPr>
                    <w:t>__</w:t>
                  </w:r>
                  <w:r w:rsidRPr="0073258B">
                    <w:rPr>
                      <w:b/>
                      <w:bCs/>
                      <w:shd w:val="clear" w:color="auto" w:fill="EEECE1"/>
                      <w:lang w:val="sr-Cyrl-CS"/>
                    </w:rPr>
                    <w:t>_____________</w:t>
                  </w:r>
                </w:p>
                <w:p w:rsidR="00AE5172" w:rsidRPr="0073258B" w:rsidRDefault="00AE5172" w:rsidP="00AE5172">
                  <w:pPr>
                    <w:tabs>
                      <w:tab w:val="left" w:pos="6371"/>
                    </w:tabs>
                    <w:ind w:right="-1433"/>
                    <w:jc w:val="both"/>
                    <w:rPr>
                      <w:b/>
                      <w:bCs/>
                      <w:lang w:val="sr-Cyrl-CS"/>
                    </w:rPr>
                  </w:pPr>
                  <w:r w:rsidRPr="0073258B">
                    <w:rPr>
                      <w:b/>
                      <w:bCs/>
                      <w:lang w:val="sr-Cyrl-CS"/>
                    </w:rPr>
                    <w:t xml:space="preserve"> </w:t>
                  </w:r>
                </w:p>
              </w:tc>
            </w:tr>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Pr>
                      <w:b/>
                      <w:bCs/>
                      <w:shd w:val="clear" w:color="auto" w:fill="EEECE1"/>
                      <w:lang w:val="sr-Cyrl-CS"/>
                    </w:rPr>
                    <w:t>__</w:t>
                  </w:r>
                  <w:r w:rsidRPr="0073258B">
                    <w:rPr>
                      <w:b/>
                      <w:bCs/>
                      <w:shd w:val="clear" w:color="auto" w:fill="EEECE1"/>
                      <w:lang w:val="sr-Cyrl-CS"/>
                    </w:rPr>
                    <w:t>__________</w:t>
                  </w:r>
                </w:p>
              </w:tc>
            </w:tr>
          </w:tbl>
          <w:p w:rsidR="00AE5172" w:rsidRPr="002A1AFB" w:rsidRDefault="00AE5172" w:rsidP="00AE5172"/>
        </w:tc>
      </w:tr>
      <w:tr w:rsidR="00AE5172" w:rsidRPr="0073258B" w:rsidTr="00AE5172">
        <w:trPr>
          <w:trHeight w:val="66"/>
        </w:trPr>
        <w:tc>
          <w:tcPr>
            <w:tcW w:w="7668" w:type="dxa"/>
            <w:tcBorders>
              <w:top w:val="nil"/>
              <w:left w:val="nil"/>
              <w:bottom w:val="nil"/>
              <w:right w:val="nil"/>
            </w:tcBorders>
          </w:tcPr>
          <w:p w:rsidR="00AE5172" w:rsidRPr="00C33DD7" w:rsidRDefault="00AE5172" w:rsidP="00AE5172">
            <w:pPr>
              <w:rPr>
                <w:lang w:val="en-GB"/>
              </w:rPr>
            </w:pPr>
          </w:p>
        </w:tc>
      </w:tr>
    </w:tbl>
    <w:p w:rsidR="00AE5172" w:rsidRPr="0073258B" w:rsidRDefault="00AE5172" w:rsidP="00E007E5">
      <w:pPr>
        <w:numPr>
          <w:ilvl w:val="0"/>
          <w:numId w:val="33"/>
        </w:numPr>
        <w:tabs>
          <w:tab w:val="left" w:pos="270"/>
        </w:tabs>
        <w:spacing w:before="240"/>
        <w:ind w:left="0" w:firstLine="0"/>
        <w:rPr>
          <w:b/>
          <w:lang w:val="sr-Cyrl-CS"/>
        </w:rPr>
      </w:pPr>
      <w:r w:rsidRPr="0073258B">
        <w:rPr>
          <w:b/>
          <w:bCs/>
          <w:lang w:val="sr-Cyrl-CS"/>
        </w:rPr>
        <w:lastRenderedPageBreak/>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5172" w:rsidRDefault="00AE5172" w:rsidP="00AE5172">
      <w:pPr>
        <w:jc w:val="both"/>
        <w:rPr>
          <w:bCs/>
          <w:lang w:val="sr-Cyrl-CS"/>
        </w:rPr>
      </w:pPr>
    </w:p>
    <w:p w:rsidR="00AE5172" w:rsidRPr="0073258B" w:rsidRDefault="00AE5172" w:rsidP="00AE5172">
      <w:pPr>
        <w:jc w:val="both"/>
        <w:rPr>
          <w:bCs/>
          <w:lang w:val="sr-Cyrl-CS"/>
        </w:rPr>
      </w:pPr>
    </w:p>
    <w:p w:rsidR="00AE5172" w:rsidRPr="0073258B" w:rsidRDefault="00AE5172" w:rsidP="00AE5172">
      <w:pPr>
        <w:jc w:val="both"/>
        <w:rPr>
          <w:bCs/>
          <w:lang w:val="sr-Cyrl-CS"/>
        </w:rPr>
      </w:pPr>
    </w:p>
    <w:tbl>
      <w:tblPr>
        <w:tblW w:w="0" w:type="auto"/>
        <w:tblInd w:w="108" w:type="dxa"/>
        <w:tblLook w:val="04A0"/>
      </w:tblPr>
      <w:tblGrid>
        <w:gridCol w:w="4557"/>
        <w:gridCol w:w="4578"/>
      </w:tblGrid>
      <w:tr w:rsidR="00AE5172" w:rsidRPr="0073258B" w:rsidTr="00AE5172">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c>
          <w:tcPr>
            <w:tcW w:w="4680" w:type="dxa"/>
          </w:tcPr>
          <w:p w:rsidR="00AE5172" w:rsidRPr="0073258B" w:rsidRDefault="00AE5172" w:rsidP="00AE5172">
            <w:pPr>
              <w:jc w:val="center"/>
              <w:rPr>
                <w:b/>
                <w:bCs/>
                <w:lang w:val="sr-Cyrl-CS"/>
              </w:rPr>
            </w:pPr>
          </w:p>
          <w:p w:rsidR="00AE5172" w:rsidRPr="0073258B" w:rsidRDefault="00AE5172" w:rsidP="00AE5172">
            <w:pPr>
              <w:jc w:val="center"/>
              <w:rPr>
                <w:b/>
                <w:bCs/>
                <w:lang w:val="sr-Cyrl-CS"/>
              </w:rPr>
            </w:pPr>
            <w:r w:rsidRPr="0073258B">
              <w:rPr>
                <w:b/>
                <w:bCs/>
                <w:lang w:val="sr-Cyrl-CS"/>
              </w:rPr>
              <w:t>ПОНУЂАЧ</w:t>
            </w:r>
          </w:p>
        </w:tc>
      </w:tr>
      <w:tr w:rsidR="00AE5172" w:rsidRPr="0073258B" w:rsidTr="00AE5172">
        <w:tc>
          <w:tcPr>
            <w:tcW w:w="4680" w:type="dxa"/>
            <w:tcBorders>
              <w:top w:val="double" w:sz="4" w:space="0" w:color="auto"/>
            </w:tcBorders>
          </w:tcPr>
          <w:p w:rsidR="00AE5172" w:rsidRPr="0073258B" w:rsidRDefault="00AE5172" w:rsidP="00AE5172">
            <w:pPr>
              <w:jc w:val="center"/>
              <w:rPr>
                <w:bCs/>
                <w:sz w:val="20"/>
                <w:szCs w:val="20"/>
                <w:lang w:val="sr-Cyrl-CS"/>
              </w:rPr>
            </w:pPr>
            <w:r w:rsidRPr="0073258B">
              <w:rPr>
                <w:bCs/>
                <w:sz w:val="20"/>
                <w:szCs w:val="20"/>
                <w:lang w:val="sr-Cyrl-CS"/>
              </w:rPr>
              <w:t>(Место и датум)</w:t>
            </w:r>
          </w:p>
        </w:tc>
        <w:tc>
          <w:tcPr>
            <w:tcW w:w="4680" w:type="dxa"/>
          </w:tcPr>
          <w:p w:rsidR="00AE5172" w:rsidRPr="0073258B" w:rsidRDefault="00AE5172" w:rsidP="00AE5172">
            <w:pPr>
              <w:jc w:val="both"/>
              <w:rPr>
                <w:b/>
                <w:bCs/>
                <w:lang w:val="sr-Cyrl-CS"/>
              </w:rPr>
            </w:pPr>
          </w:p>
        </w:tc>
      </w:tr>
      <w:tr w:rsidR="00AE5172" w:rsidRPr="0073258B" w:rsidTr="00AE5172">
        <w:tc>
          <w:tcPr>
            <w:tcW w:w="4680" w:type="dxa"/>
          </w:tcPr>
          <w:p w:rsidR="00AE5172" w:rsidRPr="0073258B" w:rsidRDefault="00AE5172" w:rsidP="00AE5172">
            <w:pPr>
              <w:jc w:val="both"/>
              <w:rPr>
                <w:b/>
                <w:bCs/>
                <w:lang w:val="sr-Cyrl-CS"/>
              </w:rPr>
            </w:pPr>
          </w:p>
        </w:tc>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r>
    </w:tbl>
    <w:p w:rsidR="00AE5172" w:rsidRPr="0073258B" w:rsidRDefault="00AE5172" w:rsidP="00AE5172">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AE5172" w:rsidRDefault="00AE5172" w:rsidP="00AE5172">
      <w:pPr>
        <w:rPr>
          <w:sz w:val="20"/>
          <w:szCs w:val="20"/>
          <w:lang w:val="sr-Cyrl-CS"/>
        </w:rPr>
      </w:pPr>
    </w:p>
    <w:p w:rsidR="00AE5172" w:rsidRDefault="00AE5172" w:rsidP="00AE5172">
      <w:pPr>
        <w:rPr>
          <w:sz w:val="20"/>
          <w:szCs w:val="20"/>
        </w:rPr>
      </w:pPr>
    </w:p>
    <w:p w:rsidR="00AE5172" w:rsidRDefault="00AE5172" w:rsidP="00AE5172">
      <w:pPr>
        <w:rPr>
          <w:sz w:val="20"/>
          <w:szCs w:val="20"/>
        </w:rPr>
      </w:pPr>
    </w:p>
    <w:p w:rsidR="00AE5172" w:rsidRDefault="00AE5172" w:rsidP="00AE5172">
      <w:pPr>
        <w:rPr>
          <w:sz w:val="20"/>
          <w:szCs w:val="20"/>
        </w:rPr>
        <w:sectPr w:rsidR="00AE5172" w:rsidSect="00AB764C">
          <w:pgSz w:w="11907" w:h="16839" w:code="9"/>
          <w:pgMar w:top="415" w:right="1440" w:bottom="1152" w:left="1440" w:header="576" w:footer="439" w:gutter="0"/>
          <w:cols w:space="708"/>
          <w:titlePg/>
          <w:docGrid w:linePitch="360"/>
        </w:sectPr>
      </w:pPr>
    </w:p>
    <w:p w:rsidR="00AE5172" w:rsidRDefault="00AE5172" w:rsidP="00AE5172">
      <w:pPr>
        <w:rPr>
          <w:sz w:val="20"/>
          <w:szCs w:val="20"/>
        </w:rPr>
      </w:pPr>
    </w:p>
    <w:p w:rsidR="00AE5172" w:rsidRPr="00AE5172" w:rsidRDefault="00AE5172" w:rsidP="00AE5172">
      <w:pPr>
        <w:jc w:val="center"/>
        <w:rPr>
          <w:b/>
          <w:bCs/>
          <w:iCs/>
          <w:sz w:val="28"/>
          <w:szCs w:val="28"/>
        </w:rPr>
      </w:pPr>
      <w:r w:rsidRPr="00AE5172">
        <w:rPr>
          <w:b/>
          <w:bCs/>
          <w:sz w:val="28"/>
          <w:szCs w:val="28"/>
          <w:lang w:val="sr-Cyrl-CS"/>
        </w:rPr>
        <w:t>ОБРАЗАЦ ПОНУДЕ</w:t>
      </w:r>
    </w:p>
    <w:p w:rsidR="00AE5172" w:rsidRPr="00AE5172" w:rsidRDefault="00AE5172" w:rsidP="00AE5172">
      <w:pPr>
        <w:jc w:val="center"/>
        <w:rPr>
          <w:b/>
          <w:bCs/>
          <w:sz w:val="28"/>
          <w:szCs w:val="28"/>
        </w:rPr>
      </w:pPr>
    </w:p>
    <w:p w:rsidR="00AE5172" w:rsidRPr="00AE5172" w:rsidRDefault="00AE5172" w:rsidP="00AE5172">
      <w:pPr>
        <w:jc w:val="center"/>
        <w:rPr>
          <w:b/>
          <w:bCs/>
          <w:sz w:val="28"/>
          <w:szCs w:val="28"/>
        </w:rPr>
      </w:pPr>
      <w:r>
        <w:rPr>
          <w:b/>
          <w:bCs/>
          <w:sz w:val="28"/>
          <w:szCs w:val="28"/>
          <w:lang w:val="sr-Cyrl-CS"/>
        </w:rPr>
        <w:t xml:space="preserve">Партија </w:t>
      </w:r>
      <w:r w:rsidRPr="00AE5172">
        <w:rPr>
          <w:b/>
          <w:bCs/>
          <w:sz w:val="28"/>
          <w:szCs w:val="28"/>
        </w:rPr>
        <w:t>V</w:t>
      </w:r>
      <w:r>
        <w:rPr>
          <w:b/>
          <w:bCs/>
          <w:sz w:val="28"/>
          <w:szCs w:val="28"/>
        </w:rPr>
        <w:t>II</w:t>
      </w:r>
    </w:p>
    <w:p w:rsidR="00AE5172" w:rsidRDefault="00AE5172" w:rsidP="00AE5172">
      <w:pPr>
        <w:jc w:val="both"/>
        <w:rPr>
          <w:bCs/>
          <w:sz w:val="20"/>
          <w:szCs w:val="20"/>
          <w:lang w:val="sr-Cyrl-CS"/>
        </w:rPr>
      </w:pPr>
    </w:p>
    <w:p w:rsidR="00AE5172" w:rsidRDefault="00AE5172" w:rsidP="00AE5172">
      <w:pPr>
        <w:jc w:val="both"/>
        <w:rPr>
          <w:bCs/>
          <w:sz w:val="20"/>
          <w:szCs w:val="20"/>
          <w:lang w:val="sr-Cyrl-CS"/>
        </w:rPr>
      </w:pPr>
    </w:p>
    <w:tbl>
      <w:tblPr>
        <w:tblW w:w="0" w:type="auto"/>
        <w:tblLook w:val="04A0"/>
      </w:tblPr>
      <w:tblGrid>
        <w:gridCol w:w="1951"/>
        <w:gridCol w:w="7085"/>
      </w:tblGrid>
      <w:tr w:rsidR="00AE5172" w:rsidRPr="0073258B" w:rsidTr="00AE5172">
        <w:tc>
          <w:tcPr>
            <w:tcW w:w="1951" w:type="dxa"/>
          </w:tcPr>
          <w:p w:rsidR="00AE5172" w:rsidRPr="0073258B" w:rsidRDefault="00AE5172" w:rsidP="00AE5172">
            <w:pPr>
              <w:jc w:val="both"/>
              <w:rPr>
                <w:b/>
                <w:bCs/>
                <w:lang w:val="sr-Cyrl-CS"/>
              </w:rPr>
            </w:pPr>
            <w:r w:rsidRPr="0073258B">
              <w:rPr>
                <w:b/>
                <w:bCs/>
                <w:lang w:val="sr-Cyrl-CS"/>
              </w:rPr>
              <w:t>НАРУЧИЛАЦ:</w:t>
            </w:r>
          </w:p>
        </w:tc>
        <w:tc>
          <w:tcPr>
            <w:tcW w:w="7085" w:type="dxa"/>
          </w:tcPr>
          <w:p w:rsidR="00AE5172" w:rsidRPr="0073258B" w:rsidRDefault="00AE5172" w:rsidP="00AE5172">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 Београд, улица П</w:t>
            </w:r>
            <w:r w:rsidRPr="0073258B">
              <w:rPr>
                <w:b/>
                <w:lang w:val="sr-Cyrl-CS"/>
              </w:rPr>
              <w:t>алмотићева број 2</w:t>
            </w:r>
          </w:p>
        </w:tc>
      </w:tr>
    </w:tbl>
    <w:p w:rsidR="00AE5172" w:rsidRPr="0073258B" w:rsidRDefault="00AE5172" w:rsidP="00AE5172">
      <w:pPr>
        <w:jc w:val="both"/>
        <w:rPr>
          <w:b/>
          <w:bCs/>
          <w:lang w:val="sr-Cyrl-CS"/>
        </w:rPr>
      </w:pPr>
    </w:p>
    <w:tbl>
      <w:tblPr>
        <w:tblW w:w="9576" w:type="dxa"/>
        <w:tblLook w:val="04A0"/>
      </w:tblPr>
      <w:tblGrid>
        <w:gridCol w:w="2178"/>
        <w:gridCol w:w="7398"/>
      </w:tblGrid>
      <w:tr w:rsidR="00AE5172" w:rsidRPr="0073258B" w:rsidTr="00AE5172">
        <w:tc>
          <w:tcPr>
            <w:tcW w:w="2178" w:type="dxa"/>
            <w:shd w:val="clear" w:color="auto" w:fill="EEECE1"/>
          </w:tcPr>
          <w:p w:rsidR="00AE5172" w:rsidRPr="0073258B" w:rsidRDefault="00AE5172" w:rsidP="00AE5172">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AE5172" w:rsidRPr="003E31AF" w:rsidRDefault="00AE5172" w:rsidP="00AE5172">
            <w:pPr>
              <w:jc w:val="center"/>
              <w:rPr>
                <w:bCs/>
                <w:iCs/>
              </w:rPr>
            </w:pPr>
            <w:r>
              <w:t>услуге</w:t>
            </w:r>
            <w:r w:rsidRPr="000C61A6">
              <w:t xml:space="preserve"> – </w:t>
            </w:r>
            <w:r>
              <w:rPr>
                <w:iCs/>
              </w:rPr>
              <w:t xml:space="preserve">Одржавање возила марке </w:t>
            </w:r>
            <w:r w:rsidR="004F2DC4">
              <w:rPr>
                <w:iCs/>
              </w:rPr>
              <w:t>„</w:t>
            </w:r>
            <w:r>
              <w:rPr>
                <w:iCs/>
              </w:rPr>
              <w:t>NISSAN</w:t>
            </w:r>
            <w:r w:rsidR="004F2DC4">
              <w:rPr>
                <w:iCs/>
              </w:rPr>
              <w:t>“</w:t>
            </w:r>
            <w:r>
              <w:rPr>
                <w:iCs/>
              </w:rPr>
              <w:t>, на три године</w:t>
            </w:r>
          </w:p>
        </w:tc>
      </w:tr>
      <w:tr w:rsidR="00AE5172" w:rsidRPr="0073258B" w:rsidTr="00AE5172">
        <w:tc>
          <w:tcPr>
            <w:tcW w:w="2178" w:type="dxa"/>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AE5172" w:rsidRPr="003E31AF" w:rsidRDefault="00AE5172" w:rsidP="00AE5172">
            <w:pPr>
              <w:jc w:val="center"/>
              <w:rPr>
                <w:bCs/>
                <w:i/>
                <w:iCs/>
                <w:sz w:val="28"/>
                <w:szCs w:val="28"/>
              </w:rPr>
            </w:pPr>
            <w:r>
              <w:rPr>
                <w:bCs/>
                <w:lang w:val="sr-Cyrl-CS"/>
              </w:rPr>
              <w:t>1-02-4042</w:t>
            </w:r>
            <w:r w:rsidRPr="0073258B">
              <w:rPr>
                <w:bCs/>
                <w:lang w:val="sr-Cyrl-CS"/>
              </w:rPr>
              <w:t>-</w:t>
            </w:r>
            <w:r>
              <w:rPr>
                <w:bCs/>
                <w:lang w:val="sr-Cyrl-CS"/>
              </w:rPr>
              <w:t>20</w:t>
            </w:r>
            <w:r w:rsidRPr="0073258B">
              <w:rPr>
                <w:bCs/>
                <w:lang w:val="sr-Cyrl-CS"/>
              </w:rPr>
              <w:t>/1</w:t>
            </w:r>
            <w:r>
              <w:rPr>
                <w:bCs/>
              </w:rPr>
              <w:t>9</w:t>
            </w:r>
          </w:p>
        </w:tc>
      </w:tr>
      <w:tr w:rsidR="00AE5172" w:rsidRPr="0073258B" w:rsidTr="00AE5172">
        <w:tc>
          <w:tcPr>
            <w:tcW w:w="2178" w:type="dxa"/>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
                <w:bCs/>
                <w:sz w:val="20"/>
                <w:szCs w:val="20"/>
                <w:lang w:val="sr-Cyrl-CS"/>
              </w:rPr>
            </w:pPr>
          </w:p>
          <w:p w:rsidR="00AE5172" w:rsidRPr="0073258B" w:rsidRDefault="00AE5172" w:rsidP="00AE5172">
            <w:pPr>
              <w:jc w:val="center"/>
              <w:rPr>
                <w:b/>
                <w:bCs/>
                <w:sz w:val="20"/>
                <w:szCs w:val="20"/>
                <w:lang w:val="sr-Cyrl-CS"/>
              </w:rPr>
            </w:pPr>
          </w:p>
        </w:tc>
      </w:tr>
      <w:tr w:rsidR="00AE5172" w:rsidRPr="0073258B" w:rsidTr="00AE5172">
        <w:tc>
          <w:tcPr>
            <w:tcW w:w="2178" w:type="dxa"/>
          </w:tcPr>
          <w:p w:rsidR="00AE5172" w:rsidRPr="0073258B" w:rsidRDefault="00AE5172" w:rsidP="00AE517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(Назив)</w:t>
            </w:r>
          </w:p>
          <w:p w:rsidR="00AE5172" w:rsidRPr="0073258B" w:rsidRDefault="00AE5172" w:rsidP="00AE5172">
            <w:pPr>
              <w:jc w:val="center"/>
              <w:rPr>
                <w:bCs/>
                <w:sz w:val="20"/>
                <w:szCs w:val="20"/>
                <w:lang w:val="sr-Cyrl-CS"/>
              </w:rPr>
            </w:pPr>
          </w:p>
          <w:p w:rsidR="00AE5172" w:rsidRPr="0073258B" w:rsidRDefault="00AE5172" w:rsidP="00AE5172">
            <w:pP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(Адреса-Улица, Општина, Град, Држава)</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(Матични број)</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(ПИБ)</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(Шифра делатности)</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Pr="0073258B" w:rsidRDefault="00AE5172" w:rsidP="00AE5172">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AE5172" w:rsidRPr="0073258B"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AE5172" w:rsidRDefault="00AE5172" w:rsidP="00AE5172">
            <w:pPr>
              <w:jc w:val="center"/>
              <w:rPr>
                <w:bCs/>
                <w:sz w:val="20"/>
                <w:szCs w:val="20"/>
                <w:lang w:val="sr-Cyrl-CS"/>
              </w:rPr>
            </w:pPr>
            <w:r w:rsidRPr="0073258B">
              <w:rPr>
                <w:bCs/>
                <w:sz w:val="20"/>
                <w:szCs w:val="20"/>
                <w:lang w:val="sr-Cyrl-CS"/>
              </w:rPr>
              <w:t>(Контакт особа, телефон, факс, е-маил)</w:t>
            </w:r>
          </w:p>
          <w:p w:rsidR="00AE5172" w:rsidRDefault="00AE5172" w:rsidP="00AE5172">
            <w:pPr>
              <w:jc w:val="center"/>
              <w:rPr>
                <w:bCs/>
                <w:sz w:val="20"/>
                <w:szCs w:val="20"/>
                <w:lang w:val="sr-Cyrl-CS"/>
              </w:rPr>
            </w:pPr>
          </w:p>
          <w:p w:rsidR="00AE5172" w:rsidRPr="0073258B" w:rsidRDefault="00AE5172" w:rsidP="00AE5172">
            <w:pPr>
              <w:jc w:val="center"/>
              <w:rPr>
                <w:bCs/>
                <w:sz w:val="20"/>
                <w:szCs w:val="20"/>
                <w:lang w:val="sr-Cyrl-CS"/>
              </w:rPr>
            </w:pPr>
          </w:p>
        </w:tc>
      </w:tr>
      <w:tr w:rsidR="00AE5172" w:rsidRPr="0073258B" w:rsidTr="00AE5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AE5172" w:rsidRPr="0073258B" w:rsidRDefault="00AE5172" w:rsidP="00AE5172">
            <w:pPr>
              <w:jc w:val="center"/>
              <w:rPr>
                <w:bCs/>
                <w:sz w:val="20"/>
                <w:szCs w:val="20"/>
                <w:lang w:val="sr-Cyrl-CS"/>
              </w:rPr>
            </w:pPr>
          </w:p>
        </w:tc>
      </w:tr>
    </w:tbl>
    <w:p w:rsidR="00AE5172" w:rsidRPr="0073258B" w:rsidRDefault="00AE5172" w:rsidP="00AE5172">
      <w:pPr>
        <w:jc w:val="both"/>
        <w:rPr>
          <w:b/>
          <w:bCs/>
          <w:lang w:val="sr-Cyrl-CS"/>
        </w:rPr>
      </w:pPr>
    </w:p>
    <w:p w:rsidR="00AE5172" w:rsidRPr="0073258B" w:rsidRDefault="00AE5172" w:rsidP="00E007E5">
      <w:pPr>
        <w:numPr>
          <w:ilvl w:val="0"/>
          <w:numId w:val="34"/>
        </w:numPr>
        <w:ind w:left="426" w:hanging="426"/>
        <w:jc w:val="both"/>
        <w:rPr>
          <w:b/>
          <w:bCs/>
          <w:lang w:val="sr-Cyrl-CS"/>
        </w:rPr>
      </w:pPr>
      <w:r w:rsidRPr="0073258B">
        <w:rPr>
          <w:b/>
          <w:bCs/>
          <w:lang w:val="sr-Cyrl-CS"/>
        </w:rPr>
        <w:t>Подносим следећу понуду:</w:t>
      </w:r>
    </w:p>
    <w:p w:rsidR="00AE5172" w:rsidRPr="0073258B" w:rsidRDefault="00AE5172" w:rsidP="00AE5172">
      <w:pPr>
        <w:ind w:left="360"/>
        <w:jc w:val="both"/>
        <w:rPr>
          <w:b/>
          <w:bCs/>
          <w:lang w:val="sr-Cyrl-CS"/>
        </w:rPr>
      </w:pPr>
      <w:r>
        <w:rPr>
          <w:b/>
          <w:bCs/>
          <w:lang w:val="sr-Cyrl-CS"/>
        </w:rPr>
        <w:t xml:space="preserve"> </w:t>
      </w:r>
      <w:r w:rsidRPr="0073258B">
        <w:rPr>
          <w:b/>
          <w:bCs/>
          <w:lang w:val="sr-Cyrl-CS"/>
        </w:rPr>
        <w:t>(заокружити на који начин)</w:t>
      </w:r>
    </w:p>
    <w:p w:rsidR="00AE5172" w:rsidRPr="0073258B" w:rsidRDefault="00AE5172" w:rsidP="00AE5172">
      <w:pPr>
        <w:jc w:val="both"/>
        <w:rPr>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а) самостално</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AE5172" w:rsidRPr="0073258B" w:rsidRDefault="00AE5172" w:rsidP="00AE5172">
      <w:pPr>
        <w:autoSpaceDE w:val="0"/>
        <w:autoSpaceDN w:val="0"/>
        <w:adjustRightInd w:val="0"/>
        <w:jc w:val="both"/>
        <w:rPr>
          <w:rFonts w:eastAsia="Calibri"/>
          <w:b/>
          <w:bCs/>
          <w:lang w:val="sr-Cyrl-CS"/>
        </w:rPr>
      </w:pP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p w:rsidR="00AE5172" w:rsidRPr="0073258B" w:rsidRDefault="00AE5172" w:rsidP="00AE5172">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Pr="0073258B" w:rsidRDefault="00AE5172" w:rsidP="00AE5172">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E5172" w:rsidRDefault="00AE5172" w:rsidP="00AE5172">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AE5172" w:rsidRPr="0073258B" w:rsidRDefault="00AE5172" w:rsidP="00AE5172">
      <w:pPr>
        <w:autoSpaceDE w:val="0"/>
        <w:autoSpaceDN w:val="0"/>
        <w:adjustRightInd w:val="0"/>
        <w:jc w:val="both"/>
        <w:rPr>
          <w:rFonts w:eastAsia="Calibri"/>
          <w:i/>
          <w:iCs/>
          <w:lang w:val="sr-Cyrl-CS"/>
        </w:rPr>
      </w:pPr>
    </w:p>
    <w:tbl>
      <w:tblPr>
        <w:tblW w:w="0" w:type="auto"/>
        <w:tblLook w:val="04A0"/>
      </w:tblPr>
      <w:tblGrid>
        <w:gridCol w:w="2235"/>
        <w:gridCol w:w="6189"/>
      </w:tblGrid>
      <w:tr w:rsidR="00AE5172" w:rsidRPr="0073258B" w:rsidTr="00AE5172">
        <w:tc>
          <w:tcPr>
            <w:tcW w:w="2235" w:type="dxa"/>
          </w:tcPr>
          <w:p w:rsidR="00AE5172" w:rsidRPr="0073258B" w:rsidRDefault="00AE5172" w:rsidP="00E007E5">
            <w:pPr>
              <w:numPr>
                <w:ilvl w:val="0"/>
                <w:numId w:val="35"/>
              </w:numPr>
              <w:ind w:left="426" w:hanging="426"/>
              <w:jc w:val="both"/>
              <w:rPr>
                <w:bCs/>
                <w:lang w:val="sr-Cyrl-CS"/>
              </w:rPr>
            </w:pPr>
            <w:r w:rsidRPr="0073258B">
              <w:rPr>
                <w:b/>
                <w:bCs/>
                <w:lang w:val="sr-Cyrl-CS"/>
              </w:rPr>
              <w:t>Понуда важи</w:t>
            </w:r>
            <w:r w:rsidRPr="0073258B">
              <w:rPr>
                <w:bCs/>
                <w:lang w:val="sr-Cyrl-CS"/>
              </w:rPr>
              <w:t>:</w:t>
            </w:r>
          </w:p>
          <w:p w:rsidR="00AE5172" w:rsidRPr="0073258B" w:rsidRDefault="00AE5172" w:rsidP="00AE5172">
            <w:pPr>
              <w:jc w:val="both"/>
              <w:rPr>
                <w:bCs/>
                <w:lang w:val="sr-Cyrl-CS"/>
              </w:rPr>
            </w:pPr>
          </w:p>
        </w:tc>
        <w:tc>
          <w:tcPr>
            <w:tcW w:w="6189" w:type="dxa"/>
          </w:tcPr>
          <w:p w:rsidR="00AE5172" w:rsidRPr="0073258B" w:rsidRDefault="00AE5172" w:rsidP="00AE5172">
            <w:pPr>
              <w:jc w:val="both"/>
              <w:rPr>
                <w:b/>
                <w:bCs/>
                <w:lang w:val="sr-Cyrl-CS"/>
              </w:rPr>
            </w:pPr>
            <w:r w:rsidRPr="0073258B">
              <w:rPr>
                <w:b/>
                <w:bCs/>
                <w:shd w:val="clear" w:color="auto" w:fill="EEECE1"/>
                <w:lang w:val="sr-Cyrl-CS"/>
              </w:rPr>
              <w:t>_____</w:t>
            </w:r>
            <w:r w:rsidRPr="0073258B">
              <w:rPr>
                <w:b/>
                <w:bCs/>
                <w:lang w:val="sr-Cyrl-CS"/>
              </w:rPr>
              <w:t xml:space="preserve">  дана од дана од дана отварања понуде.</w:t>
            </w:r>
          </w:p>
          <w:p w:rsidR="00AE5172" w:rsidRPr="0073258B" w:rsidRDefault="00AE5172" w:rsidP="00AE5172">
            <w:pPr>
              <w:jc w:val="both"/>
              <w:rPr>
                <w:bCs/>
                <w:lang w:val="sr-Cyrl-CS"/>
              </w:rPr>
            </w:pPr>
          </w:p>
        </w:tc>
      </w:tr>
    </w:tbl>
    <w:p w:rsidR="00AE5172" w:rsidRPr="0073258B" w:rsidRDefault="00AE5172" w:rsidP="00AE5172">
      <w:pPr>
        <w:jc w:val="both"/>
        <w:rPr>
          <w:b/>
          <w:bCs/>
          <w:lang w:val="sr-Cyrl-CS"/>
        </w:rPr>
      </w:pPr>
      <w:r w:rsidRPr="0073258B">
        <w:rPr>
          <w:b/>
          <w:bCs/>
          <w:lang w:val="sr-Cyrl-CS"/>
        </w:rPr>
        <w:t>НАПОМЕНА: Рок важењ</w:t>
      </w:r>
      <w:r>
        <w:rPr>
          <w:b/>
          <w:bCs/>
          <w:lang w:val="sr-Cyrl-CS"/>
        </w:rPr>
        <w:t>а понуде не може бити краћи од 3</w:t>
      </w:r>
      <w:r w:rsidRPr="0073258B">
        <w:rPr>
          <w:b/>
          <w:bCs/>
          <w:lang w:val="sr-Cyrl-CS"/>
        </w:rPr>
        <w:t>0 дана од дана отварања понуда.</w:t>
      </w:r>
    </w:p>
    <w:p w:rsidR="00AE5172" w:rsidRPr="0073258B" w:rsidRDefault="00AE5172" w:rsidP="00AE5172">
      <w:pPr>
        <w:jc w:val="both"/>
        <w:rPr>
          <w:bCs/>
          <w:lang w:val="sr-Cyrl-CS"/>
        </w:rPr>
      </w:pPr>
    </w:p>
    <w:p w:rsidR="00AE5172" w:rsidRPr="0073258B" w:rsidRDefault="00AE5172" w:rsidP="00E007E5">
      <w:pPr>
        <w:numPr>
          <w:ilvl w:val="0"/>
          <w:numId w:val="36"/>
        </w:numPr>
        <w:ind w:left="426" w:hanging="426"/>
        <w:jc w:val="both"/>
        <w:rPr>
          <w:b/>
          <w:bCs/>
          <w:caps/>
          <w:lang w:val="sr-Cyrl-CS"/>
        </w:rPr>
      </w:pPr>
      <w:r w:rsidRPr="0073258B">
        <w:rPr>
          <w:b/>
          <w:bCs/>
          <w:smallCaps/>
          <w:lang w:val="sr-Cyrl-CS"/>
        </w:rPr>
        <w:t>Услови</w:t>
      </w:r>
      <w:r w:rsidRPr="0073258B">
        <w:rPr>
          <w:b/>
          <w:bCs/>
          <w:caps/>
          <w:lang w:val="sr-Cyrl-CS"/>
        </w:rPr>
        <w:t>:</w:t>
      </w:r>
    </w:p>
    <w:p w:rsidR="00AE5172" w:rsidRPr="0073258B" w:rsidRDefault="00AE5172" w:rsidP="00AE5172">
      <w:pPr>
        <w:jc w:val="both"/>
        <w:rPr>
          <w:bCs/>
          <w:i/>
          <w:lang w:val="sr-Cyrl-CS"/>
        </w:rPr>
      </w:pPr>
      <w:r w:rsidRPr="0073258B">
        <w:rPr>
          <w:bCs/>
          <w:i/>
          <w:lang w:val="sr-Cyrl-CS"/>
        </w:rPr>
        <w:t>(попунити понуђене услове)</w:t>
      </w:r>
    </w:p>
    <w:p w:rsidR="00AE5172" w:rsidRPr="0073258B" w:rsidRDefault="00AE5172" w:rsidP="00AE5172">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212"/>
      </w:tblGrid>
      <w:tr w:rsidR="00AE5172" w:rsidRPr="0073258B" w:rsidTr="00AE5172">
        <w:trPr>
          <w:trHeight w:val="737"/>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rPr>
                <w:b/>
                <w:bCs/>
                <w:lang w:val="sr-Cyrl-CS"/>
              </w:rPr>
            </w:pPr>
            <w:r>
              <w:rPr>
                <w:bCs/>
                <w:sz w:val="22"/>
                <w:szCs w:val="22"/>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C33DD7">
              <w:rPr>
                <w:bCs/>
                <w:sz w:val="22"/>
                <w:szCs w:val="22"/>
                <w:lang w:val="sr-Cyrl-CS"/>
              </w:rPr>
              <w:t>пријема</w:t>
            </w:r>
            <w:r w:rsidRPr="00C33DD7">
              <w:rPr>
                <w:bCs/>
                <w:sz w:val="22"/>
                <w:szCs w:val="22"/>
                <w:lang w:val="hr-HR"/>
              </w:rPr>
              <w:t xml:space="preserve"> фактуре и извештаја о обављеним пословима</w:t>
            </w:r>
          </w:p>
        </w:tc>
      </w:tr>
      <w:tr w:rsidR="00AE5172" w:rsidRPr="0073258B" w:rsidTr="00AE5172">
        <w:trPr>
          <w:trHeight w:val="591"/>
        </w:trPr>
        <w:tc>
          <w:tcPr>
            <w:tcW w:w="3119" w:type="dxa"/>
            <w:shd w:val="clear" w:color="auto" w:fill="FFFFFF"/>
            <w:vAlign w:val="center"/>
          </w:tcPr>
          <w:p w:rsidR="00AE5172" w:rsidRPr="0073258B" w:rsidRDefault="00AE5172" w:rsidP="00AE5172">
            <w:pPr>
              <w:rPr>
                <w:b/>
                <w:bCs/>
                <w:lang w:val="sr-Cyrl-CS"/>
              </w:rPr>
            </w:pPr>
            <w:r w:rsidRPr="0073258B">
              <w:rPr>
                <w:b/>
                <w:bCs/>
                <w:sz w:val="22"/>
                <w:szCs w:val="22"/>
                <w:lang w:val="sr-Cyrl-CS"/>
              </w:rPr>
              <w:t>● Гарантни рок</w:t>
            </w:r>
            <w:r>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AE5172" w:rsidRPr="0073258B" w:rsidRDefault="00AE5172" w:rsidP="00AE5172">
            <w:pPr>
              <w:tabs>
                <w:tab w:val="left" w:pos="993"/>
              </w:tabs>
              <w:spacing w:line="276" w:lineRule="auto"/>
              <w:contextualSpacing/>
              <w:jc w:val="both"/>
              <w:rPr>
                <w:lang w:val="sr-Cyrl-CS"/>
              </w:rPr>
            </w:pPr>
          </w:p>
        </w:tc>
        <w:tc>
          <w:tcPr>
            <w:tcW w:w="4212" w:type="dxa"/>
            <w:shd w:val="clear" w:color="auto" w:fill="FFFFFF"/>
            <w:vAlign w:val="center"/>
          </w:tcPr>
          <w:p w:rsidR="00AE5172" w:rsidRPr="0073258B" w:rsidRDefault="00AE5172" w:rsidP="00AE5172">
            <w:pPr>
              <w:tabs>
                <w:tab w:val="left" w:pos="993"/>
              </w:tabs>
              <w:spacing w:line="276" w:lineRule="auto"/>
              <w:contextualSpacing/>
              <w:rPr>
                <w:lang w:val="sr-Cyrl-CS"/>
              </w:rPr>
            </w:pPr>
            <w:r w:rsidRPr="0073258B">
              <w:rPr>
                <w:sz w:val="22"/>
                <w:szCs w:val="22"/>
                <w:lang w:val="sr-Cyrl-CS"/>
              </w:rPr>
              <w:t xml:space="preserve">месеци </w:t>
            </w:r>
            <w:r>
              <w:rPr>
                <w:sz w:val="22"/>
                <w:szCs w:val="22"/>
                <w:lang w:val="sr-Cyrl-CS"/>
              </w:rPr>
              <w:t xml:space="preserve">рачунајући </w:t>
            </w:r>
            <w:r w:rsidRPr="0073258B">
              <w:rPr>
                <w:sz w:val="22"/>
                <w:szCs w:val="22"/>
                <w:lang w:val="sr-Cyrl-CS"/>
              </w:rPr>
              <w:t xml:space="preserve">од дана </w:t>
            </w:r>
            <w:r>
              <w:rPr>
                <w:sz w:val="22"/>
                <w:szCs w:val="22"/>
                <w:lang w:val="en-GB"/>
              </w:rPr>
              <w:t>извршене</w:t>
            </w:r>
            <w:r w:rsidRPr="0073258B">
              <w:rPr>
                <w:sz w:val="22"/>
                <w:szCs w:val="22"/>
                <w:lang w:val="sr-Cyrl-CS"/>
              </w:rPr>
              <w:t xml:space="preserve"> </w:t>
            </w:r>
            <w:r>
              <w:rPr>
                <w:sz w:val="22"/>
                <w:szCs w:val="22"/>
                <w:lang w:val="sr-Cyrl-CS"/>
              </w:rPr>
              <w:t>услуге</w:t>
            </w:r>
          </w:p>
        </w:tc>
      </w:tr>
    </w:tbl>
    <w:p w:rsidR="00AE5172" w:rsidRDefault="00AE5172" w:rsidP="00AE5172">
      <w:pPr>
        <w:rPr>
          <w:b/>
          <w:bCs/>
          <w:smallCaps/>
          <w:lang w:val="sr-Cyrl-CS"/>
        </w:rPr>
      </w:pPr>
    </w:p>
    <w:p w:rsidR="00AE5172" w:rsidRPr="0073258B" w:rsidRDefault="00AE5172" w:rsidP="00E007E5">
      <w:pPr>
        <w:numPr>
          <w:ilvl w:val="0"/>
          <w:numId w:val="36"/>
        </w:numPr>
        <w:ind w:left="426" w:hanging="426"/>
        <w:jc w:val="both"/>
        <w:rPr>
          <w:b/>
          <w:bCs/>
          <w:smallCaps/>
          <w:lang w:val="sr-Cyrl-CS"/>
        </w:rPr>
      </w:pPr>
      <w:r w:rsidRPr="0073258B">
        <w:rPr>
          <w:b/>
          <w:bCs/>
          <w:lang w:val="sr-Cyrl-CS"/>
        </w:rPr>
        <w:t>Цен</w:t>
      </w:r>
      <w:r>
        <w:rPr>
          <w:b/>
          <w:bCs/>
          <w:lang w:val="sr-Cyrl-CS"/>
        </w:rPr>
        <w:t>а</w:t>
      </w:r>
      <w:r w:rsidRPr="0073258B">
        <w:rPr>
          <w:b/>
          <w:bCs/>
          <w:smallCaps/>
          <w:lang w:val="sr-Cyrl-CS"/>
        </w:rPr>
        <w:t>:</w:t>
      </w:r>
    </w:p>
    <w:p w:rsidR="00AE5172" w:rsidRPr="0073258B" w:rsidRDefault="00AE5172" w:rsidP="00AE5172">
      <w:pPr>
        <w:jc w:val="both"/>
        <w:rPr>
          <w:bCs/>
          <w:i/>
          <w:lang w:val="sr-Cyrl-CS"/>
        </w:rPr>
      </w:pPr>
      <w:r w:rsidRPr="0073258B">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AE5172" w:rsidRPr="0073258B" w:rsidTr="00AE5172">
        <w:trPr>
          <w:trHeight w:val="268"/>
        </w:trPr>
        <w:tc>
          <w:tcPr>
            <w:tcW w:w="7668" w:type="dxa"/>
            <w:tcBorders>
              <w:top w:val="nil"/>
              <w:left w:val="nil"/>
              <w:bottom w:val="nil"/>
              <w:right w:val="nil"/>
            </w:tcBorders>
          </w:tcPr>
          <w:p w:rsidR="00AE5172" w:rsidRDefault="00AE5172" w:rsidP="00AE5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2"/>
            </w:tblGrid>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w:t>
                  </w:r>
                  <w:r>
                    <w:rPr>
                      <w:b/>
                      <w:bCs/>
                      <w:shd w:val="clear" w:color="auto" w:fill="EEECE1"/>
                      <w:lang w:val="sr-Cyrl-CS"/>
                    </w:rPr>
                    <w:t>__</w:t>
                  </w:r>
                  <w:r w:rsidRPr="0073258B">
                    <w:rPr>
                      <w:b/>
                      <w:bCs/>
                      <w:shd w:val="clear" w:color="auto" w:fill="EEECE1"/>
                      <w:lang w:val="sr-Cyrl-CS"/>
                    </w:rPr>
                    <w:t>_____________</w:t>
                  </w:r>
                </w:p>
                <w:p w:rsidR="00AE5172" w:rsidRPr="0073258B" w:rsidRDefault="00AE5172" w:rsidP="00AE5172">
                  <w:pPr>
                    <w:tabs>
                      <w:tab w:val="left" w:pos="6371"/>
                    </w:tabs>
                    <w:ind w:right="-1433"/>
                    <w:jc w:val="both"/>
                    <w:rPr>
                      <w:b/>
                      <w:bCs/>
                      <w:lang w:val="sr-Cyrl-CS"/>
                    </w:rPr>
                  </w:pPr>
                  <w:r w:rsidRPr="0073258B">
                    <w:rPr>
                      <w:b/>
                      <w:bCs/>
                      <w:lang w:val="sr-Cyrl-CS"/>
                    </w:rPr>
                    <w:t xml:space="preserve"> </w:t>
                  </w:r>
                </w:p>
              </w:tc>
            </w:tr>
            <w:tr w:rsidR="00AE5172" w:rsidRPr="0073258B" w:rsidTr="00AE5172">
              <w:trPr>
                <w:trHeight w:val="268"/>
              </w:trPr>
              <w:tc>
                <w:tcPr>
                  <w:tcW w:w="7452" w:type="dxa"/>
                  <w:tcBorders>
                    <w:top w:val="nil"/>
                    <w:left w:val="nil"/>
                    <w:bottom w:val="nil"/>
                    <w:right w:val="nil"/>
                  </w:tcBorders>
                </w:tcPr>
                <w:p w:rsidR="00AE5172" w:rsidRPr="0073258B" w:rsidRDefault="00AE5172" w:rsidP="00AE5172">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w:t>
                  </w:r>
                  <w:r>
                    <w:rPr>
                      <w:b/>
                      <w:bCs/>
                      <w:shd w:val="clear" w:color="auto" w:fill="EEECE1"/>
                      <w:lang w:val="sr-Cyrl-CS"/>
                    </w:rPr>
                    <w:t>__</w:t>
                  </w:r>
                  <w:r w:rsidRPr="0073258B">
                    <w:rPr>
                      <w:b/>
                      <w:bCs/>
                      <w:shd w:val="clear" w:color="auto" w:fill="EEECE1"/>
                      <w:lang w:val="sr-Cyrl-CS"/>
                    </w:rPr>
                    <w:t>__________</w:t>
                  </w:r>
                </w:p>
              </w:tc>
            </w:tr>
          </w:tbl>
          <w:p w:rsidR="00AE5172" w:rsidRPr="002A1AFB" w:rsidRDefault="00AE5172" w:rsidP="00AE5172"/>
        </w:tc>
      </w:tr>
      <w:tr w:rsidR="00AE5172" w:rsidRPr="0073258B" w:rsidTr="00AE5172">
        <w:trPr>
          <w:trHeight w:val="66"/>
        </w:trPr>
        <w:tc>
          <w:tcPr>
            <w:tcW w:w="7668" w:type="dxa"/>
            <w:tcBorders>
              <w:top w:val="nil"/>
              <w:left w:val="nil"/>
              <w:bottom w:val="nil"/>
              <w:right w:val="nil"/>
            </w:tcBorders>
          </w:tcPr>
          <w:p w:rsidR="00AE5172" w:rsidRPr="00C33DD7" w:rsidRDefault="00AE5172" w:rsidP="00AE5172">
            <w:pPr>
              <w:rPr>
                <w:lang w:val="en-GB"/>
              </w:rPr>
            </w:pPr>
          </w:p>
        </w:tc>
      </w:tr>
    </w:tbl>
    <w:p w:rsidR="00AE5172" w:rsidRPr="0073258B" w:rsidRDefault="00AE5172" w:rsidP="00E007E5">
      <w:pPr>
        <w:numPr>
          <w:ilvl w:val="0"/>
          <w:numId w:val="36"/>
        </w:numPr>
        <w:tabs>
          <w:tab w:val="left" w:pos="270"/>
        </w:tabs>
        <w:spacing w:before="240"/>
        <w:ind w:left="0" w:firstLine="0"/>
        <w:rPr>
          <w:b/>
          <w:lang w:val="sr-Cyrl-CS"/>
        </w:rPr>
      </w:pPr>
      <w:r w:rsidRPr="0073258B">
        <w:rPr>
          <w:b/>
          <w:bCs/>
          <w:lang w:val="sr-Cyrl-CS"/>
        </w:rPr>
        <w:lastRenderedPageBreak/>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5172" w:rsidRDefault="00AE5172" w:rsidP="00AE5172">
      <w:pPr>
        <w:jc w:val="both"/>
        <w:rPr>
          <w:bCs/>
          <w:lang w:val="sr-Cyrl-CS"/>
        </w:rPr>
      </w:pPr>
    </w:p>
    <w:p w:rsidR="00AE5172" w:rsidRPr="0073258B" w:rsidRDefault="00AE5172" w:rsidP="00AE5172">
      <w:pPr>
        <w:jc w:val="both"/>
        <w:rPr>
          <w:bCs/>
          <w:lang w:val="sr-Cyrl-CS"/>
        </w:rPr>
      </w:pPr>
    </w:p>
    <w:p w:rsidR="00AE5172" w:rsidRPr="0073258B" w:rsidRDefault="00AE5172" w:rsidP="00AE5172">
      <w:pPr>
        <w:jc w:val="both"/>
        <w:rPr>
          <w:bCs/>
          <w:lang w:val="sr-Cyrl-CS"/>
        </w:rPr>
      </w:pPr>
    </w:p>
    <w:tbl>
      <w:tblPr>
        <w:tblW w:w="0" w:type="auto"/>
        <w:tblInd w:w="108" w:type="dxa"/>
        <w:tblLook w:val="04A0"/>
      </w:tblPr>
      <w:tblGrid>
        <w:gridCol w:w="4557"/>
        <w:gridCol w:w="4578"/>
      </w:tblGrid>
      <w:tr w:rsidR="00AE5172" w:rsidRPr="0073258B" w:rsidTr="00AE5172">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c>
          <w:tcPr>
            <w:tcW w:w="4680" w:type="dxa"/>
          </w:tcPr>
          <w:p w:rsidR="00AE5172" w:rsidRPr="0073258B" w:rsidRDefault="00AE5172" w:rsidP="00AE5172">
            <w:pPr>
              <w:jc w:val="center"/>
              <w:rPr>
                <w:b/>
                <w:bCs/>
                <w:lang w:val="sr-Cyrl-CS"/>
              </w:rPr>
            </w:pPr>
          </w:p>
          <w:p w:rsidR="00AE5172" w:rsidRPr="0073258B" w:rsidRDefault="00AE5172" w:rsidP="00AE5172">
            <w:pPr>
              <w:jc w:val="center"/>
              <w:rPr>
                <w:b/>
                <w:bCs/>
                <w:lang w:val="sr-Cyrl-CS"/>
              </w:rPr>
            </w:pPr>
            <w:r w:rsidRPr="0073258B">
              <w:rPr>
                <w:b/>
                <w:bCs/>
                <w:lang w:val="sr-Cyrl-CS"/>
              </w:rPr>
              <w:t>ПОНУЂАЧ</w:t>
            </w:r>
          </w:p>
        </w:tc>
      </w:tr>
      <w:tr w:rsidR="00AE5172" w:rsidRPr="0073258B" w:rsidTr="00AE5172">
        <w:tc>
          <w:tcPr>
            <w:tcW w:w="4680" w:type="dxa"/>
            <w:tcBorders>
              <w:top w:val="double" w:sz="4" w:space="0" w:color="auto"/>
            </w:tcBorders>
          </w:tcPr>
          <w:p w:rsidR="00AE5172" w:rsidRPr="0073258B" w:rsidRDefault="00AE5172" w:rsidP="00AE5172">
            <w:pPr>
              <w:jc w:val="center"/>
              <w:rPr>
                <w:bCs/>
                <w:sz w:val="20"/>
                <w:szCs w:val="20"/>
                <w:lang w:val="sr-Cyrl-CS"/>
              </w:rPr>
            </w:pPr>
            <w:r w:rsidRPr="0073258B">
              <w:rPr>
                <w:bCs/>
                <w:sz w:val="20"/>
                <w:szCs w:val="20"/>
                <w:lang w:val="sr-Cyrl-CS"/>
              </w:rPr>
              <w:t>(Место и датум)</w:t>
            </w:r>
          </w:p>
        </w:tc>
        <w:tc>
          <w:tcPr>
            <w:tcW w:w="4680" w:type="dxa"/>
          </w:tcPr>
          <w:p w:rsidR="00AE5172" w:rsidRPr="0073258B" w:rsidRDefault="00AE5172" w:rsidP="00AE5172">
            <w:pPr>
              <w:jc w:val="both"/>
              <w:rPr>
                <w:b/>
                <w:bCs/>
                <w:lang w:val="sr-Cyrl-CS"/>
              </w:rPr>
            </w:pPr>
          </w:p>
        </w:tc>
      </w:tr>
      <w:tr w:rsidR="00AE5172" w:rsidRPr="0073258B" w:rsidTr="00AE5172">
        <w:tc>
          <w:tcPr>
            <w:tcW w:w="4680" w:type="dxa"/>
          </w:tcPr>
          <w:p w:rsidR="00AE5172" w:rsidRPr="0073258B" w:rsidRDefault="00AE5172" w:rsidP="00AE5172">
            <w:pPr>
              <w:jc w:val="both"/>
              <w:rPr>
                <w:b/>
                <w:bCs/>
                <w:lang w:val="sr-Cyrl-CS"/>
              </w:rPr>
            </w:pPr>
          </w:p>
        </w:tc>
        <w:tc>
          <w:tcPr>
            <w:tcW w:w="4680" w:type="dxa"/>
            <w:tcBorders>
              <w:bottom w:val="double" w:sz="4" w:space="0" w:color="auto"/>
            </w:tcBorders>
            <w:shd w:val="clear" w:color="auto" w:fill="EEECE1"/>
          </w:tcPr>
          <w:p w:rsidR="00AE5172" w:rsidRPr="0073258B" w:rsidRDefault="00AE5172" w:rsidP="00AE5172">
            <w:pPr>
              <w:jc w:val="both"/>
              <w:rPr>
                <w:b/>
                <w:bCs/>
                <w:lang w:val="sr-Cyrl-CS"/>
              </w:rPr>
            </w:pPr>
          </w:p>
          <w:p w:rsidR="00AE5172" w:rsidRPr="0073258B" w:rsidRDefault="00AE5172" w:rsidP="00AE5172">
            <w:pPr>
              <w:jc w:val="both"/>
              <w:rPr>
                <w:b/>
                <w:bCs/>
                <w:lang w:val="sr-Cyrl-CS"/>
              </w:rPr>
            </w:pPr>
          </w:p>
        </w:tc>
      </w:tr>
    </w:tbl>
    <w:p w:rsidR="00AE5172" w:rsidRPr="0073258B" w:rsidRDefault="00AE5172" w:rsidP="00AE5172">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AE5172" w:rsidRDefault="00AE5172" w:rsidP="00AE5172">
      <w:pPr>
        <w:rPr>
          <w:sz w:val="20"/>
          <w:szCs w:val="20"/>
        </w:rPr>
      </w:pPr>
    </w:p>
    <w:p w:rsidR="00AE5172" w:rsidRDefault="00AE5172" w:rsidP="00AE5172">
      <w:pPr>
        <w:rPr>
          <w:sz w:val="20"/>
          <w:szCs w:val="20"/>
        </w:rPr>
      </w:pPr>
    </w:p>
    <w:p w:rsidR="00AE5172" w:rsidRDefault="00AE5172" w:rsidP="00AE5172">
      <w:pPr>
        <w:rPr>
          <w:sz w:val="20"/>
          <w:szCs w:val="20"/>
        </w:rPr>
      </w:pPr>
    </w:p>
    <w:p w:rsidR="00AE5172" w:rsidRDefault="00AE5172" w:rsidP="00AE5172">
      <w:pPr>
        <w:rPr>
          <w:sz w:val="20"/>
          <w:szCs w:val="20"/>
        </w:rPr>
      </w:pPr>
    </w:p>
    <w:p w:rsidR="00AE5172" w:rsidRDefault="00AE5172" w:rsidP="00AE5172">
      <w:pPr>
        <w:rPr>
          <w:sz w:val="20"/>
          <w:szCs w:val="20"/>
        </w:rPr>
        <w:sectPr w:rsidR="00AE5172"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AE5172" w:rsidRPr="00570A10" w:rsidTr="00AE5172">
        <w:tc>
          <w:tcPr>
            <w:tcW w:w="9180" w:type="dxa"/>
            <w:tcBorders>
              <w:top w:val="nil"/>
              <w:left w:val="nil"/>
              <w:bottom w:val="nil"/>
              <w:right w:val="nil"/>
            </w:tcBorders>
            <w:shd w:val="clear" w:color="auto" w:fill="DDD9C3"/>
          </w:tcPr>
          <w:p w:rsidR="00AE5172" w:rsidRPr="00570A10" w:rsidRDefault="00AE5172" w:rsidP="00AE5172">
            <w:pPr>
              <w:jc w:val="center"/>
              <w:rPr>
                <w:b/>
                <w:sz w:val="28"/>
                <w:szCs w:val="28"/>
              </w:rPr>
            </w:pPr>
            <w:r>
              <w:rPr>
                <w:sz w:val="20"/>
                <w:szCs w:val="20"/>
              </w:rPr>
              <w:lastRenderedPageBreak/>
              <w:tab/>
            </w:r>
            <w:r w:rsidRPr="00570A10">
              <w:rPr>
                <w:b/>
                <w:bCs/>
                <w:sz w:val="28"/>
                <w:szCs w:val="28"/>
                <w:lang w:val="sr-Cyrl-CS"/>
              </w:rPr>
              <w:t xml:space="preserve"> </w:t>
            </w:r>
            <w:r w:rsidRPr="00570A10">
              <w:rPr>
                <w:u w:val="single"/>
                <w:lang w:val="sr-Cyrl-CS"/>
              </w:rPr>
              <w:br w:type="page"/>
            </w:r>
            <w:r w:rsidRPr="00570A10">
              <w:rPr>
                <w:b/>
                <w:sz w:val="28"/>
                <w:szCs w:val="28"/>
                <w:lang w:val="sr-Cyrl-CS"/>
              </w:rPr>
              <w:t>ОДЕЉАК V</w:t>
            </w:r>
            <w:r w:rsidRPr="00570A10">
              <w:rPr>
                <w:b/>
                <w:sz w:val="28"/>
                <w:szCs w:val="28"/>
              </w:rPr>
              <w:t>I</w:t>
            </w:r>
          </w:p>
        </w:tc>
      </w:tr>
    </w:tbl>
    <w:p w:rsidR="00AE5172" w:rsidRPr="00570A10" w:rsidRDefault="00AE5172" w:rsidP="00AE5172">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AE5172" w:rsidRDefault="00AE5172" w:rsidP="00AE5172">
      <w:pPr>
        <w:ind w:firstLine="720"/>
        <w:jc w:val="both"/>
        <w:rPr>
          <w:b/>
        </w:rPr>
      </w:pPr>
    </w:p>
    <w:p w:rsidR="00391A29" w:rsidRPr="00570A10" w:rsidRDefault="00391A29" w:rsidP="00AE5172">
      <w:pPr>
        <w:ind w:firstLine="720"/>
        <w:jc w:val="both"/>
        <w:rPr>
          <w:b/>
        </w:rPr>
      </w:pPr>
    </w:p>
    <w:p w:rsidR="00AE5172" w:rsidRDefault="00AE5172" w:rsidP="00AE5172">
      <w:pPr>
        <w:jc w:val="center"/>
        <w:rPr>
          <w:b/>
        </w:rPr>
      </w:pPr>
      <w:r w:rsidRPr="00570A10">
        <w:rPr>
          <w:b/>
          <w:lang w:val="sr-Cyrl-CS"/>
        </w:rPr>
        <w:t>ОБРАЗАЦ СТРУКТУРЕ ЦЕНА</w:t>
      </w:r>
      <w:r w:rsidRPr="00570A10">
        <w:rPr>
          <w:b/>
        </w:rPr>
        <w:t xml:space="preserve"> - </w:t>
      </w:r>
      <w:r w:rsidRPr="00570A10">
        <w:rPr>
          <w:b/>
          <w:lang w:val="sr-Cyrl-CS"/>
        </w:rPr>
        <w:t>ПАРТИЈ</w:t>
      </w:r>
      <w:r w:rsidRPr="00570A10">
        <w:rPr>
          <w:b/>
        </w:rPr>
        <w:t>A</w:t>
      </w:r>
      <w:r w:rsidRPr="00570A10">
        <w:rPr>
          <w:b/>
          <w:lang w:val="sr-Cyrl-CS"/>
        </w:rPr>
        <w:t xml:space="preserve"> </w:t>
      </w:r>
      <w:r w:rsidRPr="00570A10">
        <w:rPr>
          <w:b/>
          <w:lang w:val="sr-Latn-CS"/>
        </w:rPr>
        <w:t>I</w:t>
      </w:r>
    </w:p>
    <w:p w:rsidR="00ED7DD4" w:rsidRPr="00ED7DD4" w:rsidRDefault="00ED7DD4" w:rsidP="00AE5172">
      <w:pPr>
        <w:jc w:val="center"/>
        <w:rPr>
          <w:b/>
        </w:rPr>
      </w:pPr>
    </w:p>
    <w:p w:rsidR="00AE5172" w:rsidRDefault="00AE5172" w:rsidP="00AE5172">
      <w:pPr>
        <w:rPr>
          <w:sz w:val="20"/>
          <w:szCs w:val="20"/>
        </w:rPr>
      </w:pPr>
    </w:p>
    <w:tbl>
      <w:tblPr>
        <w:tblW w:w="5510" w:type="pct"/>
        <w:tblCellSpacing w:w="0" w:type="dxa"/>
        <w:tblInd w:w="-33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CellMar>
          <w:top w:w="15" w:type="dxa"/>
          <w:left w:w="15" w:type="dxa"/>
          <w:bottom w:w="15" w:type="dxa"/>
          <w:right w:w="15" w:type="dxa"/>
        </w:tblCellMar>
        <w:tblLook w:val="04A0"/>
      </w:tblPr>
      <w:tblGrid>
        <w:gridCol w:w="523"/>
        <w:gridCol w:w="953"/>
        <w:gridCol w:w="2719"/>
        <w:gridCol w:w="842"/>
        <w:gridCol w:w="1240"/>
        <w:gridCol w:w="1170"/>
        <w:gridCol w:w="1276"/>
        <w:gridCol w:w="1280"/>
      </w:tblGrid>
      <w:tr w:rsidR="0095269A" w:rsidRPr="0048369B" w:rsidTr="0095269A">
        <w:trPr>
          <w:trHeight w:val="873"/>
          <w:tblCellSpacing w:w="0" w:type="dxa"/>
        </w:trPr>
        <w:tc>
          <w:tcPr>
            <w:tcW w:w="261" w:type="pct"/>
            <w:vAlign w:val="center"/>
          </w:tcPr>
          <w:p w:rsidR="0022692E" w:rsidRDefault="0022692E" w:rsidP="00E007E5">
            <w:pPr>
              <w:jc w:val="center"/>
              <w:rPr>
                <w:b/>
                <w:sz w:val="18"/>
                <w:szCs w:val="18"/>
                <w:lang w:val="sr-Cyrl-CS"/>
              </w:rPr>
            </w:pPr>
          </w:p>
          <w:p w:rsidR="0022692E" w:rsidRPr="0048369B" w:rsidRDefault="0022692E" w:rsidP="00E007E5">
            <w:pPr>
              <w:jc w:val="center"/>
              <w:rPr>
                <w:b/>
                <w:sz w:val="18"/>
                <w:szCs w:val="18"/>
                <w:lang w:val="sr-Cyrl-CS"/>
              </w:rPr>
            </w:pPr>
            <w:r w:rsidRPr="0048369B">
              <w:rPr>
                <w:b/>
                <w:sz w:val="18"/>
                <w:szCs w:val="18"/>
                <w:lang w:val="sr-Cyrl-CS"/>
              </w:rPr>
              <w:t>Ред.</w:t>
            </w:r>
          </w:p>
          <w:p w:rsidR="0022692E" w:rsidRPr="0048369B" w:rsidRDefault="0022692E" w:rsidP="00E007E5">
            <w:pPr>
              <w:jc w:val="center"/>
              <w:rPr>
                <w:b/>
                <w:sz w:val="18"/>
                <w:szCs w:val="18"/>
                <w:lang w:val="sr-Cyrl-CS"/>
              </w:rPr>
            </w:pPr>
            <w:r w:rsidRPr="0048369B">
              <w:rPr>
                <w:b/>
                <w:sz w:val="18"/>
                <w:szCs w:val="18"/>
                <w:lang w:val="sr-Cyrl-CS"/>
              </w:rPr>
              <w:t>бр.</w:t>
            </w:r>
          </w:p>
        </w:tc>
        <w:tc>
          <w:tcPr>
            <w:tcW w:w="1835" w:type="pct"/>
            <w:gridSpan w:val="2"/>
            <w:vAlign w:val="center"/>
          </w:tcPr>
          <w:p w:rsidR="0022692E" w:rsidRPr="0048369B" w:rsidRDefault="0022692E" w:rsidP="00E007E5">
            <w:pPr>
              <w:jc w:val="center"/>
              <w:rPr>
                <w:b/>
                <w:sz w:val="18"/>
                <w:szCs w:val="18"/>
                <w:lang w:val="sr-Cyrl-CS"/>
              </w:rPr>
            </w:pPr>
            <w:r w:rsidRPr="0048369B">
              <w:rPr>
                <w:b/>
                <w:sz w:val="18"/>
                <w:szCs w:val="18"/>
                <w:lang w:val="sr-Cyrl-CS"/>
              </w:rPr>
              <w:t>Опис предметних услуга</w:t>
            </w:r>
          </w:p>
        </w:tc>
        <w:tc>
          <w:tcPr>
            <w:tcW w:w="421" w:type="pct"/>
            <w:vAlign w:val="center"/>
          </w:tcPr>
          <w:p w:rsidR="0022692E" w:rsidRPr="0022692E" w:rsidRDefault="0022692E" w:rsidP="00E007E5">
            <w:pPr>
              <w:jc w:val="center"/>
              <w:rPr>
                <w:b/>
                <w:sz w:val="18"/>
                <w:szCs w:val="18"/>
              </w:rPr>
            </w:pPr>
            <w:r>
              <w:rPr>
                <w:b/>
                <w:sz w:val="18"/>
                <w:szCs w:val="18"/>
              </w:rPr>
              <w:t>Јединица мере</w:t>
            </w:r>
          </w:p>
        </w:tc>
        <w:tc>
          <w:tcPr>
            <w:tcW w:w="620" w:type="pct"/>
            <w:vAlign w:val="center"/>
          </w:tcPr>
          <w:p w:rsidR="0022692E" w:rsidRPr="0048369B" w:rsidRDefault="0022692E" w:rsidP="0012217E">
            <w:pPr>
              <w:jc w:val="center"/>
              <w:rPr>
                <w:b/>
                <w:sz w:val="18"/>
                <w:szCs w:val="18"/>
              </w:rPr>
            </w:pPr>
            <w:r w:rsidRPr="0048369B">
              <w:rPr>
                <w:b/>
                <w:bCs/>
                <w:sz w:val="18"/>
                <w:szCs w:val="18"/>
                <w:lang w:val="sr-Cyrl-CS"/>
              </w:rPr>
              <w:t>Време уградње</w:t>
            </w:r>
          </w:p>
        </w:tc>
        <w:tc>
          <w:tcPr>
            <w:tcW w:w="585" w:type="pct"/>
            <w:vAlign w:val="center"/>
          </w:tcPr>
          <w:p w:rsidR="0022692E" w:rsidRPr="0048369B" w:rsidRDefault="0022692E" w:rsidP="0012217E">
            <w:pPr>
              <w:jc w:val="center"/>
              <w:rPr>
                <w:b/>
                <w:sz w:val="18"/>
                <w:szCs w:val="18"/>
                <w:lang w:val="sr-Cyrl-CS"/>
              </w:rPr>
            </w:pPr>
            <w:r w:rsidRPr="0048369B">
              <w:rPr>
                <w:b/>
                <w:bCs/>
                <w:sz w:val="18"/>
                <w:szCs w:val="18"/>
                <w:lang w:val="sr-Cyrl-CS"/>
              </w:rPr>
              <w:t>Цена по радном часу</w:t>
            </w:r>
            <w:r w:rsidRPr="0048369B">
              <w:rPr>
                <w:b/>
                <w:sz w:val="18"/>
                <w:szCs w:val="18"/>
              </w:rPr>
              <w:t xml:space="preserve"> </w:t>
            </w:r>
            <w:r w:rsidRPr="0048369B">
              <w:rPr>
                <w:b/>
                <w:sz w:val="18"/>
                <w:szCs w:val="18"/>
                <w:lang w:val="sr-Cyrl-CS"/>
              </w:rPr>
              <w:t>без ПДВ</w:t>
            </w:r>
          </w:p>
        </w:tc>
        <w:tc>
          <w:tcPr>
            <w:tcW w:w="638" w:type="pct"/>
            <w:vAlign w:val="center"/>
          </w:tcPr>
          <w:p w:rsidR="0022692E" w:rsidRPr="0048369B" w:rsidRDefault="0022692E" w:rsidP="0012217E">
            <w:pPr>
              <w:jc w:val="center"/>
              <w:rPr>
                <w:b/>
                <w:sz w:val="18"/>
                <w:szCs w:val="18"/>
              </w:rPr>
            </w:pPr>
            <w:r w:rsidRPr="0048369B">
              <w:rPr>
                <w:b/>
                <w:bCs/>
                <w:sz w:val="18"/>
                <w:szCs w:val="18"/>
                <w:lang w:val="sr-Cyrl-CS"/>
              </w:rPr>
              <w:t>Цена заменског дела</w:t>
            </w:r>
            <w:r w:rsidRPr="0048369B">
              <w:rPr>
                <w:b/>
                <w:sz w:val="18"/>
                <w:szCs w:val="18"/>
              </w:rPr>
              <w:t xml:space="preserve"> </w:t>
            </w:r>
            <w:r w:rsidRPr="0048369B">
              <w:rPr>
                <w:b/>
                <w:sz w:val="18"/>
                <w:szCs w:val="18"/>
                <w:lang w:val="sr-Cyrl-CS"/>
              </w:rPr>
              <w:t>без ПДВ</w:t>
            </w:r>
          </w:p>
        </w:tc>
        <w:tc>
          <w:tcPr>
            <w:tcW w:w="639" w:type="pct"/>
            <w:vAlign w:val="center"/>
          </w:tcPr>
          <w:p w:rsidR="0022692E" w:rsidRPr="0048369B" w:rsidRDefault="0022692E" w:rsidP="0012217E">
            <w:pPr>
              <w:jc w:val="center"/>
              <w:rPr>
                <w:b/>
                <w:bCs/>
                <w:sz w:val="18"/>
                <w:szCs w:val="18"/>
                <w:lang w:val="sr-Cyrl-CS"/>
              </w:rPr>
            </w:pPr>
            <w:r w:rsidRPr="0048369B">
              <w:rPr>
                <w:b/>
                <w:bCs/>
                <w:sz w:val="18"/>
                <w:szCs w:val="18"/>
                <w:lang w:val="sr-Cyrl-CS"/>
              </w:rPr>
              <w:t>Укупна цена без ПДВ</w:t>
            </w:r>
          </w:p>
          <w:p w:rsidR="0022692E" w:rsidRPr="0048369B" w:rsidRDefault="0095269A" w:rsidP="0012217E">
            <w:pPr>
              <w:jc w:val="center"/>
              <w:rPr>
                <w:b/>
                <w:bCs/>
                <w:sz w:val="18"/>
                <w:szCs w:val="18"/>
                <w:lang w:val="sr-Cyrl-CS"/>
              </w:rPr>
            </w:pPr>
            <w:r>
              <w:rPr>
                <w:b/>
                <w:bCs/>
                <w:sz w:val="18"/>
                <w:szCs w:val="18"/>
                <w:lang w:val="sr-Cyrl-CS"/>
              </w:rPr>
              <w:t>3*((4*5</w:t>
            </w:r>
            <w:r w:rsidR="0022692E" w:rsidRPr="0048369B">
              <w:rPr>
                <w:b/>
                <w:bCs/>
                <w:sz w:val="18"/>
                <w:szCs w:val="18"/>
                <w:lang w:val="sr-Cyrl-CS"/>
              </w:rPr>
              <w:t>)+</w:t>
            </w:r>
            <w:r>
              <w:rPr>
                <w:b/>
                <w:bCs/>
                <w:sz w:val="18"/>
                <w:szCs w:val="18"/>
                <w:lang w:val="sr-Cyrl-CS"/>
              </w:rPr>
              <w:t>6)</w:t>
            </w:r>
          </w:p>
        </w:tc>
      </w:tr>
      <w:tr w:rsidR="0095269A" w:rsidRPr="0048369B" w:rsidTr="0095269A">
        <w:trPr>
          <w:tblCellSpacing w:w="0" w:type="dxa"/>
        </w:trPr>
        <w:tc>
          <w:tcPr>
            <w:tcW w:w="261" w:type="pct"/>
            <w:shd w:val="clear" w:color="auto" w:fill="FFFFFF"/>
            <w:vAlign w:val="center"/>
          </w:tcPr>
          <w:p w:rsidR="0022692E" w:rsidRPr="0048369B" w:rsidRDefault="0022692E" w:rsidP="00E007E5">
            <w:pPr>
              <w:jc w:val="center"/>
              <w:rPr>
                <w:bCs/>
                <w:iCs/>
                <w:sz w:val="18"/>
                <w:szCs w:val="18"/>
                <w:lang w:val="sr-Cyrl-CS"/>
              </w:rPr>
            </w:pPr>
            <w:r w:rsidRPr="0048369B">
              <w:rPr>
                <w:bCs/>
                <w:iCs/>
                <w:sz w:val="18"/>
                <w:szCs w:val="18"/>
                <w:lang w:val="sr-Cyrl-CS"/>
              </w:rPr>
              <w:t>1</w:t>
            </w:r>
          </w:p>
        </w:tc>
        <w:tc>
          <w:tcPr>
            <w:tcW w:w="1835" w:type="pct"/>
            <w:gridSpan w:val="2"/>
            <w:shd w:val="clear" w:color="auto" w:fill="FFFFFF"/>
          </w:tcPr>
          <w:p w:rsidR="0022692E" w:rsidRPr="0048369B" w:rsidRDefault="0022692E" w:rsidP="00E007E5">
            <w:pPr>
              <w:jc w:val="center"/>
              <w:rPr>
                <w:bCs/>
                <w:iCs/>
                <w:sz w:val="18"/>
                <w:szCs w:val="18"/>
                <w:lang w:val="sr-Cyrl-CS"/>
              </w:rPr>
            </w:pPr>
            <w:r w:rsidRPr="0048369B">
              <w:rPr>
                <w:bCs/>
                <w:iCs/>
                <w:sz w:val="18"/>
                <w:szCs w:val="18"/>
                <w:lang w:val="sr-Cyrl-CS"/>
              </w:rPr>
              <w:t>2</w:t>
            </w:r>
          </w:p>
        </w:tc>
        <w:tc>
          <w:tcPr>
            <w:tcW w:w="421" w:type="pct"/>
            <w:shd w:val="clear" w:color="auto" w:fill="FFFFFF"/>
            <w:vAlign w:val="center"/>
          </w:tcPr>
          <w:p w:rsidR="0022692E" w:rsidRPr="0048369B" w:rsidRDefault="0022692E" w:rsidP="00E007E5">
            <w:pPr>
              <w:jc w:val="center"/>
              <w:rPr>
                <w:sz w:val="18"/>
                <w:szCs w:val="18"/>
                <w:lang w:val="sr-Cyrl-CS"/>
              </w:rPr>
            </w:pPr>
            <w:r w:rsidRPr="0048369B">
              <w:rPr>
                <w:sz w:val="18"/>
                <w:szCs w:val="18"/>
                <w:lang w:val="sr-Cyrl-CS"/>
              </w:rPr>
              <w:t>3</w:t>
            </w:r>
          </w:p>
        </w:tc>
        <w:tc>
          <w:tcPr>
            <w:tcW w:w="620" w:type="pct"/>
            <w:shd w:val="clear" w:color="auto" w:fill="FFFFFF"/>
          </w:tcPr>
          <w:p w:rsidR="0022692E" w:rsidRPr="0048369B" w:rsidRDefault="0022692E" w:rsidP="00E007E5">
            <w:pPr>
              <w:jc w:val="center"/>
              <w:rPr>
                <w:sz w:val="18"/>
                <w:szCs w:val="18"/>
                <w:lang w:val="sr-Cyrl-CS"/>
              </w:rPr>
            </w:pPr>
            <w:r w:rsidRPr="0048369B">
              <w:rPr>
                <w:sz w:val="18"/>
                <w:szCs w:val="18"/>
                <w:lang w:val="sr-Cyrl-CS"/>
              </w:rPr>
              <w:t>4</w:t>
            </w:r>
          </w:p>
        </w:tc>
        <w:tc>
          <w:tcPr>
            <w:tcW w:w="585" w:type="pct"/>
            <w:shd w:val="clear" w:color="auto" w:fill="FFFFFF"/>
          </w:tcPr>
          <w:p w:rsidR="0022692E" w:rsidRPr="0048369B" w:rsidRDefault="0022692E" w:rsidP="00E007E5">
            <w:pPr>
              <w:jc w:val="center"/>
              <w:rPr>
                <w:sz w:val="18"/>
                <w:szCs w:val="18"/>
                <w:lang w:val="sr-Cyrl-CS"/>
              </w:rPr>
            </w:pPr>
            <w:r w:rsidRPr="0048369B">
              <w:rPr>
                <w:sz w:val="18"/>
                <w:szCs w:val="18"/>
                <w:lang w:val="sr-Cyrl-CS"/>
              </w:rPr>
              <w:t>5</w:t>
            </w:r>
          </w:p>
        </w:tc>
        <w:tc>
          <w:tcPr>
            <w:tcW w:w="638" w:type="pct"/>
            <w:shd w:val="clear" w:color="auto" w:fill="FFFFFF"/>
          </w:tcPr>
          <w:p w:rsidR="0022692E" w:rsidRPr="0048369B" w:rsidRDefault="0022692E" w:rsidP="00E007E5">
            <w:pPr>
              <w:jc w:val="center"/>
              <w:rPr>
                <w:sz w:val="18"/>
                <w:szCs w:val="18"/>
                <w:lang w:val="sr-Cyrl-CS"/>
              </w:rPr>
            </w:pPr>
            <w:r w:rsidRPr="0048369B">
              <w:rPr>
                <w:sz w:val="18"/>
                <w:szCs w:val="18"/>
                <w:lang w:val="sr-Cyrl-CS"/>
              </w:rPr>
              <w:t>6</w:t>
            </w:r>
          </w:p>
        </w:tc>
        <w:tc>
          <w:tcPr>
            <w:tcW w:w="639" w:type="pct"/>
            <w:shd w:val="clear" w:color="auto" w:fill="FFFFFF"/>
          </w:tcPr>
          <w:p w:rsidR="0022692E" w:rsidRPr="0022692E" w:rsidRDefault="0022692E" w:rsidP="00E007E5">
            <w:pPr>
              <w:jc w:val="center"/>
              <w:rPr>
                <w:sz w:val="18"/>
                <w:szCs w:val="18"/>
                <w:lang w:val="en-GB"/>
              </w:rPr>
            </w:pPr>
            <w:r>
              <w:rPr>
                <w:sz w:val="18"/>
                <w:szCs w:val="18"/>
                <w:lang w:val="en-GB"/>
              </w:rPr>
              <w:t>7</w:t>
            </w:r>
          </w:p>
        </w:tc>
      </w:tr>
      <w:tr w:rsidR="0095269A" w:rsidRPr="0048369B" w:rsidTr="0095269A">
        <w:trPr>
          <w:trHeight w:val="758"/>
          <w:tblCellSpacing w:w="0" w:type="dxa"/>
        </w:trPr>
        <w:tc>
          <w:tcPr>
            <w:tcW w:w="261" w:type="pct"/>
            <w:vMerge w:val="restart"/>
            <w:vAlign w:val="center"/>
          </w:tcPr>
          <w:p w:rsidR="0095216C" w:rsidRPr="0048369B" w:rsidRDefault="0095216C" w:rsidP="00E007E5">
            <w:pPr>
              <w:jc w:val="center"/>
              <w:rPr>
                <w:b/>
                <w:bCs/>
                <w:iCs/>
                <w:sz w:val="18"/>
                <w:szCs w:val="18"/>
                <w:lang w:val="sr-Cyrl-CS"/>
              </w:rPr>
            </w:pPr>
            <w:r w:rsidRPr="0048369B">
              <w:rPr>
                <w:b/>
                <w:bCs/>
                <w:iCs/>
                <w:sz w:val="18"/>
                <w:szCs w:val="18"/>
                <w:lang w:val="sr-Cyrl-CS"/>
              </w:rPr>
              <w:t>1.</w:t>
            </w:r>
          </w:p>
        </w:tc>
        <w:tc>
          <w:tcPr>
            <w:tcW w:w="476" w:type="pct"/>
            <w:vMerge w:val="restart"/>
            <w:textDirection w:val="btLr"/>
            <w:vAlign w:val="center"/>
          </w:tcPr>
          <w:p w:rsidR="0095216C" w:rsidRPr="0048369B" w:rsidRDefault="0095216C" w:rsidP="00E007E5">
            <w:pPr>
              <w:ind w:left="113" w:right="113"/>
              <w:jc w:val="center"/>
              <w:rPr>
                <w:b/>
                <w:bCs/>
                <w:iCs/>
                <w:sz w:val="18"/>
                <w:szCs w:val="18"/>
                <w:lang w:val="sr-Cyrl-CS"/>
              </w:rPr>
            </w:pPr>
            <w:r w:rsidRPr="0048369B">
              <w:rPr>
                <w:b/>
                <w:bCs/>
                <w:iCs/>
                <w:sz w:val="18"/>
                <w:szCs w:val="18"/>
                <w:lang w:val="sr-Cyrl-CS"/>
              </w:rPr>
              <w:t xml:space="preserve">Мали сервис (замена моторног уља и филтера уља,  </w:t>
            </w:r>
            <w:r w:rsidRPr="0048369B">
              <w:rPr>
                <w:b/>
                <w:bCs/>
                <w:sz w:val="18"/>
                <w:szCs w:val="18"/>
                <w:lang w:val="sr-Cyrl-CS"/>
              </w:rPr>
              <w:t>филтера ваздуха,  филтера горива</w:t>
            </w:r>
            <w:r w:rsidRPr="0048369B">
              <w:rPr>
                <w:b/>
                <w:bCs/>
                <w:iCs/>
                <w:sz w:val="18"/>
                <w:szCs w:val="18"/>
                <w:lang w:val="sr-Cyrl-CS"/>
              </w:rPr>
              <w:t xml:space="preserve"> и </w:t>
            </w:r>
            <w:r w:rsidRPr="0048369B">
              <w:rPr>
                <w:b/>
                <w:bCs/>
                <w:sz w:val="18"/>
                <w:szCs w:val="18"/>
                <w:lang w:val="sr-Cyrl-CS"/>
              </w:rPr>
              <w:t>полен филтера</w:t>
            </w:r>
            <w:r w:rsidRPr="0048369B">
              <w:rPr>
                <w:b/>
                <w:bCs/>
                <w:iCs/>
                <w:sz w:val="18"/>
                <w:szCs w:val="18"/>
                <w:lang w:val="sr-Cyrl-CS"/>
              </w:rPr>
              <w:t>)</w:t>
            </w: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 xml:space="preserve"> </w:t>
            </w:r>
          </w:p>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3</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758"/>
          <w:tblCellSpacing w:w="0" w:type="dxa"/>
        </w:trPr>
        <w:tc>
          <w:tcPr>
            <w:tcW w:w="261" w:type="pct"/>
            <w:vMerge/>
          </w:tcPr>
          <w:p w:rsidR="0095216C" w:rsidRPr="0048369B" w:rsidRDefault="0095216C" w:rsidP="00E007E5">
            <w:pPr>
              <w:jc w:val="right"/>
              <w:rPr>
                <w:b/>
                <w:bCs/>
                <w:iCs/>
                <w:sz w:val="18"/>
                <w:szCs w:val="18"/>
                <w:lang w:val="sr-Cyrl-CS"/>
              </w:rPr>
            </w:pPr>
          </w:p>
        </w:tc>
        <w:tc>
          <w:tcPr>
            <w:tcW w:w="476" w:type="pct"/>
            <w:vMerge/>
            <w:vAlign w:val="center"/>
          </w:tcPr>
          <w:p w:rsidR="0095216C" w:rsidRPr="0048369B" w:rsidRDefault="0095216C" w:rsidP="00E007E5">
            <w:pPr>
              <w:jc w:val="right"/>
              <w:rPr>
                <w:b/>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3</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758"/>
          <w:tblCellSpacing w:w="0" w:type="dxa"/>
        </w:trPr>
        <w:tc>
          <w:tcPr>
            <w:tcW w:w="261" w:type="pct"/>
            <w:vMerge/>
          </w:tcPr>
          <w:p w:rsidR="0095216C" w:rsidRPr="0048369B" w:rsidRDefault="0095216C" w:rsidP="00E007E5">
            <w:pPr>
              <w:jc w:val="right"/>
              <w:rPr>
                <w:b/>
                <w:bCs/>
                <w:iCs/>
                <w:sz w:val="18"/>
                <w:szCs w:val="18"/>
                <w:lang w:val="sr-Cyrl-CS"/>
              </w:rPr>
            </w:pPr>
          </w:p>
        </w:tc>
        <w:tc>
          <w:tcPr>
            <w:tcW w:w="476" w:type="pct"/>
            <w:vMerge/>
            <w:vAlign w:val="center"/>
          </w:tcPr>
          <w:p w:rsidR="0095216C" w:rsidRPr="0048369B" w:rsidRDefault="0095216C" w:rsidP="00E007E5">
            <w:pPr>
              <w:jc w:val="right"/>
              <w:rPr>
                <w:b/>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6</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758"/>
          <w:tblCellSpacing w:w="0" w:type="dxa"/>
        </w:trPr>
        <w:tc>
          <w:tcPr>
            <w:tcW w:w="261" w:type="pct"/>
            <w:vMerge/>
          </w:tcPr>
          <w:p w:rsidR="0095216C" w:rsidRPr="0048369B" w:rsidRDefault="0095216C" w:rsidP="00E007E5">
            <w:pPr>
              <w:jc w:val="right"/>
              <w:rPr>
                <w:b/>
                <w:bCs/>
                <w:iCs/>
                <w:sz w:val="18"/>
                <w:szCs w:val="18"/>
                <w:lang w:val="sr-Cyrl-CS"/>
              </w:rPr>
            </w:pPr>
          </w:p>
        </w:tc>
        <w:tc>
          <w:tcPr>
            <w:tcW w:w="476" w:type="pct"/>
            <w:vMerge/>
            <w:vAlign w:val="center"/>
          </w:tcPr>
          <w:p w:rsidR="0095216C" w:rsidRPr="0048369B" w:rsidRDefault="0095216C" w:rsidP="00E007E5">
            <w:pPr>
              <w:jc w:val="right"/>
              <w:rPr>
                <w:b/>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6</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678"/>
          <w:tblCellSpacing w:w="0" w:type="dxa"/>
        </w:trPr>
        <w:tc>
          <w:tcPr>
            <w:tcW w:w="261" w:type="pct"/>
            <w:vMerge w:val="restart"/>
            <w:vAlign w:val="center"/>
          </w:tcPr>
          <w:p w:rsidR="0095216C" w:rsidRPr="0048369B" w:rsidRDefault="0095216C" w:rsidP="00E007E5">
            <w:pPr>
              <w:jc w:val="center"/>
              <w:rPr>
                <w:b/>
                <w:bCs/>
                <w:iCs/>
                <w:sz w:val="18"/>
                <w:szCs w:val="18"/>
                <w:lang w:val="sr-Cyrl-CS"/>
              </w:rPr>
            </w:pPr>
            <w:r w:rsidRPr="0048369B">
              <w:rPr>
                <w:b/>
                <w:bCs/>
                <w:iCs/>
                <w:sz w:val="18"/>
                <w:szCs w:val="18"/>
                <w:lang w:val="sr-Cyrl-CS"/>
              </w:rPr>
              <w:t>2.</w:t>
            </w:r>
          </w:p>
        </w:tc>
        <w:tc>
          <w:tcPr>
            <w:tcW w:w="476" w:type="pct"/>
            <w:vMerge w:val="restart"/>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сета квачила (корпа, замајац, ламела, друк лежај)</w:t>
            </w: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 xml:space="preserve"> 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678"/>
          <w:tblCellSpacing w:w="0" w:type="dxa"/>
        </w:trPr>
        <w:tc>
          <w:tcPr>
            <w:tcW w:w="261" w:type="pct"/>
            <w:vMerge/>
          </w:tcPr>
          <w:p w:rsidR="0095216C" w:rsidRPr="0048369B" w:rsidRDefault="0095216C" w:rsidP="00E007E5">
            <w:pPr>
              <w:jc w:val="right"/>
              <w:rPr>
                <w:b/>
                <w:bCs/>
                <w:iCs/>
                <w:sz w:val="18"/>
                <w:szCs w:val="18"/>
                <w:lang w:val="sr-Cyrl-CS"/>
              </w:rPr>
            </w:pPr>
          </w:p>
        </w:tc>
        <w:tc>
          <w:tcPr>
            <w:tcW w:w="476" w:type="pct"/>
            <w:vMerge/>
            <w:vAlign w:val="center"/>
          </w:tcPr>
          <w:p w:rsidR="0095216C" w:rsidRPr="0048369B" w:rsidRDefault="0095216C" w:rsidP="00E007E5">
            <w:pPr>
              <w:jc w:val="right"/>
              <w:rPr>
                <w:b/>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678"/>
          <w:tblCellSpacing w:w="0" w:type="dxa"/>
        </w:trPr>
        <w:tc>
          <w:tcPr>
            <w:tcW w:w="261" w:type="pct"/>
            <w:vMerge/>
          </w:tcPr>
          <w:p w:rsidR="0095216C" w:rsidRPr="0048369B" w:rsidRDefault="0095216C" w:rsidP="00E007E5">
            <w:pPr>
              <w:jc w:val="right"/>
              <w:rPr>
                <w:b/>
                <w:bCs/>
                <w:iCs/>
                <w:sz w:val="18"/>
                <w:szCs w:val="18"/>
                <w:lang w:val="sr-Cyrl-CS"/>
              </w:rPr>
            </w:pPr>
          </w:p>
        </w:tc>
        <w:tc>
          <w:tcPr>
            <w:tcW w:w="476" w:type="pct"/>
            <w:vMerge/>
            <w:vAlign w:val="center"/>
          </w:tcPr>
          <w:p w:rsidR="0095216C" w:rsidRPr="0048369B" w:rsidRDefault="0095216C" w:rsidP="00E007E5">
            <w:pPr>
              <w:jc w:val="right"/>
              <w:rPr>
                <w:b/>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631"/>
          <w:tblCellSpacing w:w="0" w:type="dxa"/>
        </w:trPr>
        <w:tc>
          <w:tcPr>
            <w:tcW w:w="261" w:type="pct"/>
            <w:vMerge/>
          </w:tcPr>
          <w:p w:rsidR="0095216C" w:rsidRPr="0048369B" w:rsidRDefault="0095216C" w:rsidP="00E007E5">
            <w:pPr>
              <w:jc w:val="right"/>
              <w:rPr>
                <w:b/>
                <w:bCs/>
                <w:iCs/>
                <w:sz w:val="18"/>
                <w:szCs w:val="18"/>
                <w:lang w:val="sr-Cyrl-CS"/>
              </w:rPr>
            </w:pPr>
          </w:p>
        </w:tc>
        <w:tc>
          <w:tcPr>
            <w:tcW w:w="476" w:type="pct"/>
            <w:vMerge/>
            <w:vAlign w:val="center"/>
          </w:tcPr>
          <w:p w:rsidR="0095216C" w:rsidRPr="0048369B" w:rsidRDefault="0095216C" w:rsidP="00E007E5">
            <w:pPr>
              <w:jc w:val="right"/>
              <w:rPr>
                <w:b/>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val="restart"/>
            <w:vAlign w:val="center"/>
          </w:tcPr>
          <w:p w:rsidR="0095216C" w:rsidRPr="0048369B" w:rsidRDefault="0095216C" w:rsidP="00E007E5">
            <w:pPr>
              <w:jc w:val="center"/>
              <w:rPr>
                <w:b/>
                <w:bCs/>
                <w:iCs/>
                <w:sz w:val="18"/>
                <w:szCs w:val="18"/>
                <w:lang w:val="sr-Cyrl-CS"/>
              </w:rPr>
            </w:pPr>
            <w:r w:rsidRPr="0048369B">
              <w:rPr>
                <w:b/>
                <w:bCs/>
                <w:iCs/>
                <w:sz w:val="18"/>
                <w:szCs w:val="18"/>
                <w:lang w:val="sr-Cyrl-CS"/>
              </w:rPr>
              <w:t>3.</w:t>
            </w:r>
          </w:p>
        </w:tc>
        <w:tc>
          <w:tcPr>
            <w:tcW w:w="476" w:type="pct"/>
            <w:vMerge w:val="restart"/>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пумпе за воду</w:t>
            </w: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 xml:space="preserve"> 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460"/>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88"/>
          <w:tblCellSpacing w:w="0" w:type="dxa"/>
        </w:trPr>
        <w:tc>
          <w:tcPr>
            <w:tcW w:w="261" w:type="pct"/>
            <w:vMerge w:val="restart"/>
            <w:vAlign w:val="center"/>
          </w:tcPr>
          <w:p w:rsidR="0095216C" w:rsidRPr="0048369B" w:rsidRDefault="0095216C" w:rsidP="00E007E5">
            <w:pPr>
              <w:jc w:val="center"/>
              <w:rPr>
                <w:b/>
                <w:bCs/>
                <w:iCs/>
                <w:sz w:val="18"/>
                <w:szCs w:val="18"/>
                <w:lang w:val="sr-Cyrl-CS"/>
              </w:rPr>
            </w:pPr>
            <w:r w:rsidRPr="0048369B">
              <w:rPr>
                <w:b/>
                <w:bCs/>
                <w:iCs/>
                <w:sz w:val="18"/>
                <w:szCs w:val="18"/>
                <w:lang w:val="sr-Cyrl-CS"/>
              </w:rPr>
              <w:t>4.</w:t>
            </w:r>
          </w:p>
        </w:tc>
        <w:tc>
          <w:tcPr>
            <w:tcW w:w="476" w:type="pct"/>
            <w:vMerge w:val="restart"/>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компресора климе</w:t>
            </w: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 xml:space="preserve"> 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88"/>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88"/>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88"/>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val="restart"/>
            <w:vAlign w:val="center"/>
          </w:tcPr>
          <w:p w:rsidR="0095216C" w:rsidRPr="0048369B" w:rsidRDefault="0095216C" w:rsidP="00E007E5">
            <w:pPr>
              <w:jc w:val="center"/>
              <w:rPr>
                <w:b/>
                <w:bCs/>
                <w:iCs/>
                <w:sz w:val="18"/>
                <w:szCs w:val="18"/>
                <w:lang w:val="sr-Cyrl-CS"/>
              </w:rPr>
            </w:pPr>
            <w:r w:rsidRPr="0048369B">
              <w:rPr>
                <w:b/>
                <w:bCs/>
                <w:iCs/>
                <w:sz w:val="18"/>
                <w:szCs w:val="18"/>
                <w:lang w:val="sr-Cyrl-CS"/>
              </w:rPr>
              <w:t>5.</w:t>
            </w:r>
          </w:p>
        </w:tc>
        <w:tc>
          <w:tcPr>
            <w:tcW w:w="476" w:type="pct"/>
            <w:vMerge w:val="restart"/>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анласера</w:t>
            </w: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 xml:space="preserve"> 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val="restart"/>
            <w:vAlign w:val="center"/>
          </w:tcPr>
          <w:p w:rsidR="0095216C" w:rsidRPr="0048369B" w:rsidRDefault="0095216C" w:rsidP="00E007E5">
            <w:pPr>
              <w:jc w:val="center"/>
              <w:rPr>
                <w:b/>
                <w:bCs/>
                <w:iCs/>
                <w:sz w:val="18"/>
                <w:szCs w:val="18"/>
                <w:lang w:val="sr-Cyrl-CS"/>
              </w:rPr>
            </w:pPr>
            <w:r>
              <w:rPr>
                <w:b/>
                <w:bCs/>
                <w:iCs/>
                <w:sz w:val="18"/>
                <w:szCs w:val="18"/>
                <w:lang w:val="sr-Cyrl-CS"/>
              </w:rPr>
              <w:t>6</w:t>
            </w:r>
            <w:r w:rsidRPr="0048369B">
              <w:rPr>
                <w:b/>
                <w:bCs/>
                <w:iCs/>
                <w:sz w:val="18"/>
                <w:szCs w:val="18"/>
                <w:lang w:val="sr-Cyrl-CS"/>
              </w:rPr>
              <w:t>.</w:t>
            </w:r>
          </w:p>
        </w:tc>
        <w:tc>
          <w:tcPr>
            <w:tcW w:w="476" w:type="pct"/>
            <w:vMerge w:val="restart"/>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задњих кочионих облога</w:t>
            </w: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 xml:space="preserve"> 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881535" w:rsidP="00E007E5">
            <w:pPr>
              <w:jc w:val="center"/>
              <w:rPr>
                <w:sz w:val="18"/>
                <w:szCs w:val="18"/>
              </w:rPr>
            </w:pPr>
            <w:r>
              <w:rPr>
                <w:sz w:val="18"/>
                <w:szCs w:val="18"/>
              </w:rPr>
              <w:t>2</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881535" w:rsidP="00E007E5">
            <w:pPr>
              <w:jc w:val="center"/>
              <w:rPr>
                <w:sz w:val="18"/>
                <w:szCs w:val="18"/>
              </w:rPr>
            </w:pPr>
            <w:r>
              <w:rPr>
                <w:sz w:val="18"/>
                <w:szCs w:val="18"/>
              </w:rPr>
              <w:t>2</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881535" w:rsidP="00E007E5">
            <w:pPr>
              <w:jc w:val="center"/>
              <w:rPr>
                <w:sz w:val="18"/>
                <w:szCs w:val="18"/>
              </w:rPr>
            </w:pPr>
            <w:r>
              <w:rPr>
                <w:sz w:val="18"/>
                <w:szCs w:val="18"/>
              </w:rPr>
              <w:t>4</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881535" w:rsidP="00E007E5">
            <w:pPr>
              <w:jc w:val="center"/>
              <w:rPr>
                <w:sz w:val="18"/>
                <w:szCs w:val="18"/>
              </w:rPr>
            </w:pPr>
            <w:r>
              <w:rPr>
                <w:sz w:val="18"/>
                <w:szCs w:val="18"/>
              </w:rPr>
              <w:t>4</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val="restart"/>
            <w:vAlign w:val="center"/>
          </w:tcPr>
          <w:p w:rsidR="0095216C" w:rsidRPr="0048369B" w:rsidRDefault="0095216C" w:rsidP="00E007E5">
            <w:pPr>
              <w:jc w:val="center"/>
              <w:rPr>
                <w:b/>
                <w:bCs/>
                <w:iCs/>
                <w:sz w:val="18"/>
                <w:szCs w:val="18"/>
                <w:lang w:val="sr-Cyrl-CS"/>
              </w:rPr>
            </w:pPr>
            <w:r>
              <w:rPr>
                <w:b/>
                <w:bCs/>
                <w:iCs/>
                <w:sz w:val="18"/>
                <w:szCs w:val="18"/>
                <w:lang w:val="sr-Cyrl-CS"/>
              </w:rPr>
              <w:t>7</w:t>
            </w:r>
            <w:r w:rsidRPr="0048369B">
              <w:rPr>
                <w:b/>
                <w:bCs/>
                <w:iCs/>
                <w:sz w:val="18"/>
                <w:szCs w:val="18"/>
                <w:lang w:val="sr-Cyrl-CS"/>
              </w:rPr>
              <w:t>.</w:t>
            </w:r>
          </w:p>
        </w:tc>
        <w:tc>
          <w:tcPr>
            <w:tcW w:w="476" w:type="pct"/>
            <w:vMerge w:val="restart"/>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задњих кочионих дискова</w:t>
            </w: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rPr>
          <w:trHeight w:val="529"/>
          <w:tblCellSpacing w:w="0" w:type="dxa"/>
        </w:trPr>
        <w:tc>
          <w:tcPr>
            <w:tcW w:w="261" w:type="pct"/>
            <w:vMerge/>
          </w:tcPr>
          <w:p w:rsidR="0095216C" w:rsidRPr="0048369B" w:rsidRDefault="0095216C" w:rsidP="00E007E5">
            <w:pPr>
              <w:jc w:val="right"/>
              <w:rPr>
                <w:bCs/>
                <w:iCs/>
                <w:sz w:val="18"/>
                <w:szCs w:val="18"/>
                <w:lang w:val="sr-Cyrl-CS"/>
              </w:rPr>
            </w:pPr>
          </w:p>
        </w:tc>
        <w:tc>
          <w:tcPr>
            <w:tcW w:w="476" w:type="pct"/>
            <w:vMerge/>
            <w:vAlign w:val="center"/>
          </w:tcPr>
          <w:p w:rsidR="0095216C" w:rsidRPr="0048369B" w:rsidRDefault="0095216C" w:rsidP="00E007E5">
            <w:pPr>
              <w:jc w:val="right"/>
              <w:rPr>
                <w:bCs/>
                <w:iCs/>
                <w:sz w:val="18"/>
                <w:szCs w:val="18"/>
                <w:lang w:val="sr-Cyrl-CS"/>
              </w:rPr>
            </w:pPr>
          </w:p>
        </w:tc>
        <w:tc>
          <w:tcPr>
            <w:tcW w:w="1359" w:type="pct"/>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val="restart"/>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center"/>
              <w:rPr>
                <w:b/>
                <w:bCs/>
                <w:iCs/>
                <w:sz w:val="18"/>
                <w:szCs w:val="18"/>
                <w:lang w:val="sr-Cyrl-CS"/>
              </w:rPr>
            </w:pPr>
            <w:r>
              <w:rPr>
                <w:b/>
                <w:bCs/>
                <w:iCs/>
                <w:sz w:val="18"/>
                <w:szCs w:val="18"/>
                <w:lang w:val="sr-Cyrl-CS"/>
              </w:rPr>
              <w:t>8</w:t>
            </w:r>
            <w:r w:rsidRPr="0048369B">
              <w:rPr>
                <w:b/>
                <w:bCs/>
                <w:iCs/>
                <w:sz w:val="18"/>
                <w:szCs w:val="18"/>
                <w:lang w:val="sr-Cyrl-CS"/>
              </w:rPr>
              <w:t>.</w:t>
            </w:r>
          </w:p>
        </w:tc>
        <w:tc>
          <w:tcPr>
            <w:tcW w:w="476" w:type="pct"/>
            <w:vMerge w:val="restart"/>
            <w:tcBorders>
              <w:top w:val="single" w:sz="4" w:space="0" w:color="C4BC96"/>
              <w:left w:val="single" w:sz="4" w:space="0" w:color="C4BC96"/>
              <w:bottom w:val="single" w:sz="4" w:space="0" w:color="C4BC96"/>
              <w:right w:val="single" w:sz="4" w:space="0" w:color="C4BC96"/>
            </w:tcBorders>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предњих кочионих облога</w:t>
            </w: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3</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3</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6</w:t>
            </w:r>
            <w:r w:rsidR="00881535">
              <w:rPr>
                <w:sz w:val="18"/>
                <w:szCs w:val="18"/>
              </w:rPr>
              <w:t xml:space="preserve"> </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C26637" w:rsidP="00E007E5">
            <w:pPr>
              <w:jc w:val="center"/>
              <w:rPr>
                <w:sz w:val="18"/>
                <w:szCs w:val="18"/>
              </w:rPr>
            </w:pPr>
            <w:r>
              <w:rPr>
                <w:sz w:val="18"/>
                <w:szCs w:val="18"/>
              </w:rPr>
              <w:t xml:space="preserve"> </w:t>
            </w: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C26637" w:rsidP="00E007E5">
            <w:pPr>
              <w:jc w:val="center"/>
              <w:rPr>
                <w:sz w:val="18"/>
                <w:szCs w:val="18"/>
              </w:rPr>
            </w:pPr>
            <w:r>
              <w:rPr>
                <w:sz w:val="18"/>
                <w:szCs w:val="18"/>
              </w:rPr>
              <w:t xml:space="preserve"> </w:t>
            </w: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C26637" w:rsidP="0012217E">
            <w:pPr>
              <w:jc w:val="center"/>
              <w:rPr>
                <w:sz w:val="18"/>
                <w:szCs w:val="18"/>
              </w:rPr>
            </w:pPr>
            <w:r>
              <w:rPr>
                <w:sz w:val="18"/>
                <w:szCs w:val="18"/>
              </w:rPr>
              <w:t xml:space="preserve"> </w:t>
            </w: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6</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val="restart"/>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center"/>
              <w:rPr>
                <w:b/>
                <w:bCs/>
                <w:iCs/>
                <w:sz w:val="18"/>
                <w:szCs w:val="18"/>
                <w:lang w:val="sr-Cyrl-CS"/>
              </w:rPr>
            </w:pPr>
            <w:r>
              <w:rPr>
                <w:b/>
                <w:bCs/>
                <w:iCs/>
                <w:sz w:val="18"/>
                <w:szCs w:val="18"/>
                <w:lang w:val="sr-Cyrl-CS"/>
              </w:rPr>
              <w:t>9</w:t>
            </w:r>
            <w:r w:rsidRPr="0048369B">
              <w:rPr>
                <w:b/>
                <w:bCs/>
                <w:iCs/>
                <w:sz w:val="18"/>
                <w:szCs w:val="18"/>
                <w:lang w:val="sr-Cyrl-CS"/>
              </w:rPr>
              <w:t>.</w:t>
            </w:r>
          </w:p>
        </w:tc>
        <w:tc>
          <w:tcPr>
            <w:tcW w:w="476" w:type="pct"/>
            <w:vMerge w:val="restart"/>
            <w:tcBorders>
              <w:top w:val="single" w:sz="4" w:space="0" w:color="C4BC96"/>
              <w:left w:val="single" w:sz="4" w:space="0" w:color="C4BC96"/>
              <w:bottom w:val="single" w:sz="4" w:space="0" w:color="C4BC96"/>
              <w:right w:val="single" w:sz="4" w:space="0" w:color="C4BC96"/>
            </w:tcBorders>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предњих кочионих дискова</w:t>
            </w: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val="restart"/>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center"/>
              <w:rPr>
                <w:b/>
                <w:bCs/>
                <w:iCs/>
                <w:sz w:val="18"/>
                <w:szCs w:val="18"/>
                <w:lang w:val="sr-Cyrl-CS"/>
              </w:rPr>
            </w:pPr>
            <w:r>
              <w:rPr>
                <w:b/>
                <w:bCs/>
                <w:iCs/>
                <w:sz w:val="18"/>
                <w:szCs w:val="18"/>
                <w:lang w:val="sr-Cyrl-CS"/>
              </w:rPr>
              <w:t>10</w:t>
            </w:r>
            <w:r w:rsidRPr="0048369B">
              <w:rPr>
                <w:b/>
                <w:bCs/>
                <w:iCs/>
                <w:sz w:val="18"/>
                <w:szCs w:val="18"/>
                <w:lang w:val="sr-Cyrl-CS"/>
              </w:rPr>
              <w:t>.</w:t>
            </w:r>
          </w:p>
        </w:tc>
        <w:tc>
          <w:tcPr>
            <w:tcW w:w="476" w:type="pct"/>
            <w:vMerge w:val="restart"/>
            <w:tcBorders>
              <w:top w:val="single" w:sz="4" w:space="0" w:color="C4BC96"/>
              <w:left w:val="single" w:sz="4" w:space="0" w:color="C4BC96"/>
              <w:bottom w:val="single" w:sz="4" w:space="0" w:color="C4BC96"/>
              <w:right w:val="single" w:sz="4" w:space="0" w:color="C4BC96"/>
            </w:tcBorders>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задњих амортизера</w:t>
            </w: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 xml:space="preserve"> 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815"/>
          <w:tblCellSpacing w:w="0" w:type="dxa"/>
        </w:trPr>
        <w:tc>
          <w:tcPr>
            <w:tcW w:w="261" w:type="pct"/>
            <w:vMerge w:val="restart"/>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center"/>
              <w:rPr>
                <w:b/>
                <w:bCs/>
                <w:iCs/>
                <w:sz w:val="18"/>
                <w:szCs w:val="18"/>
                <w:lang w:val="sr-Cyrl-CS"/>
              </w:rPr>
            </w:pPr>
            <w:r>
              <w:rPr>
                <w:b/>
                <w:bCs/>
                <w:iCs/>
                <w:sz w:val="18"/>
                <w:szCs w:val="18"/>
                <w:lang w:val="sr-Cyrl-CS"/>
              </w:rPr>
              <w:lastRenderedPageBreak/>
              <w:t>11</w:t>
            </w:r>
            <w:r w:rsidRPr="0048369B">
              <w:rPr>
                <w:b/>
                <w:bCs/>
                <w:iCs/>
                <w:sz w:val="18"/>
                <w:szCs w:val="18"/>
                <w:lang w:val="sr-Cyrl-CS"/>
              </w:rPr>
              <w:t>.</w:t>
            </w:r>
          </w:p>
        </w:tc>
        <w:tc>
          <w:tcPr>
            <w:tcW w:w="476" w:type="pct"/>
            <w:vMerge w:val="restart"/>
            <w:tcBorders>
              <w:top w:val="single" w:sz="4" w:space="0" w:color="C4BC96"/>
              <w:left w:val="single" w:sz="4" w:space="0" w:color="C4BC96"/>
              <w:bottom w:val="single" w:sz="4" w:space="0" w:color="C4BC96"/>
              <w:right w:val="single" w:sz="4" w:space="0" w:color="C4BC96"/>
            </w:tcBorders>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предњих амортизера</w:t>
            </w: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16C" w:rsidRDefault="0095216C"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val="restart"/>
            <w:tcBorders>
              <w:top w:val="single" w:sz="4" w:space="0" w:color="C4BC96"/>
              <w:left w:val="single" w:sz="4" w:space="0" w:color="C4BC96"/>
              <w:bottom w:val="single" w:sz="4" w:space="0" w:color="C4BC96"/>
              <w:right w:val="single" w:sz="4" w:space="0" w:color="C4BC96"/>
            </w:tcBorders>
            <w:vAlign w:val="center"/>
          </w:tcPr>
          <w:p w:rsidR="0095216C" w:rsidRPr="0048369B" w:rsidRDefault="0095269A" w:rsidP="00E007E5">
            <w:pPr>
              <w:jc w:val="center"/>
              <w:rPr>
                <w:b/>
                <w:bCs/>
                <w:iCs/>
                <w:sz w:val="18"/>
                <w:szCs w:val="18"/>
                <w:lang w:val="sr-Cyrl-CS"/>
              </w:rPr>
            </w:pPr>
            <w:r>
              <w:rPr>
                <w:b/>
                <w:bCs/>
                <w:iCs/>
                <w:sz w:val="18"/>
                <w:szCs w:val="18"/>
                <w:lang w:val="sr-Cyrl-CS"/>
              </w:rPr>
              <w:t>12</w:t>
            </w:r>
            <w:r w:rsidR="0095216C" w:rsidRPr="0048369B">
              <w:rPr>
                <w:b/>
                <w:bCs/>
                <w:iCs/>
                <w:sz w:val="18"/>
                <w:szCs w:val="18"/>
                <w:lang w:val="sr-Cyrl-CS"/>
              </w:rPr>
              <w:t>.</w:t>
            </w:r>
          </w:p>
        </w:tc>
        <w:tc>
          <w:tcPr>
            <w:tcW w:w="476" w:type="pct"/>
            <w:vMerge w:val="restart"/>
            <w:tcBorders>
              <w:top w:val="single" w:sz="4" w:space="0" w:color="C4BC96"/>
              <w:left w:val="single" w:sz="4" w:space="0" w:color="C4BC96"/>
              <w:bottom w:val="single" w:sz="4" w:space="0" w:color="C4BC96"/>
              <w:right w:val="single" w:sz="4" w:space="0" w:color="C4BC96"/>
            </w:tcBorders>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летве управљача</w:t>
            </w: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 xml:space="preserve"> 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69A" w:rsidRDefault="0095269A"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69A" w:rsidRDefault="0095269A"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69A" w:rsidRDefault="0095269A"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437"/>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69A" w:rsidRDefault="0095269A"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val="restart"/>
            <w:tcBorders>
              <w:top w:val="single" w:sz="4" w:space="0" w:color="C4BC96"/>
              <w:left w:val="single" w:sz="4" w:space="0" w:color="C4BC96"/>
              <w:bottom w:val="single" w:sz="4" w:space="0" w:color="C4BC96"/>
              <w:right w:val="single" w:sz="4" w:space="0" w:color="C4BC96"/>
            </w:tcBorders>
            <w:vAlign w:val="center"/>
          </w:tcPr>
          <w:p w:rsidR="0095216C" w:rsidRPr="0048369B" w:rsidRDefault="0095269A" w:rsidP="00E007E5">
            <w:pPr>
              <w:jc w:val="center"/>
              <w:rPr>
                <w:b/>
                <w:bCs/>
                <w:iCs/>
                <w:sz w:val="18"/>
                <w:szCs w:val="18"/>
                <w:lang w:val="sr-Cyrl-CS"/>
              </w:rPr>
            </w:pPr>
            <w:r>
              <w:rPr>
                <w:b/>
                <w:bCs/>
                <w:iCs/>
                <w:sz w:val="18"/>
                <w:szCs w:val="18"/>
                <w:lang w:val="sr-Cyrl-CS"/>
              </w:rPr>
              <w:t>13</w:t>
            </w:r>
            <w:r w:rsidR="0095216C" w:rsidRPr="0048369B">
              <w:rPr>
                <w:b/>
                <w:bCs/>
                <w:iCs/>
                <w:sz w:val="18"/>
                <w:szCs w:val="18"/>
                <w:lang w:val="sr-Cyrl-CS"/>
              </w:rPr>
              <w:t>.</w:t>
            </w:r>
          </w:p>
        </w:tc>
        <w:tc>
          <w:tcPr>
            <w:tcW w:w="476" w:type="pct"/>
            <w:vMerge w:val="restart"/>
            <w:tcBorders>
              <w:top w:val="single" w:sz="4" w:space="0" w:color="C4BC96"/>
              <w:left w:val="single" w:sz="4" w:space="0" w:color="C4BC96"/>
              <w:bottom w:val="single" w:sz="4" w:space="0" w:color="C4BC96"/>
              <w:right w:val="single" w:sz="4" w:space="0" w:color="C4BC96"/>
            </w:tcBorders>
            <w:textDirection w:val="btLr"/>
            <w:vAlign w:val="center"/>
          </w:tcPr>
          <w:p w:rsidR="0095216C" w:rsidRPr="0048369B" w:rsidRDefault="0095216C" w:rsidP="00E007E5">
            <w:pPr>
              <w:ind w:left="113" w:right="113"/>
              <w:jc w:val="center"/>
              <w:rPr>
                <w:b/>
                <w:bCs/>
                <w:iCs/>
                <w:sz w:val="18"/>
                <w:szCs w:val="18"/>
                <w:lang w:val="sr-Cyrl-CS"/>
              </w:rPr>
            </w:pPr>
            <w:r w:rsidRPr="0048369B">
              <w:rPr>
                <w:b/>
                <w:bCs/>
                <w:sz w:val="18"/>
                <w:szCs w:val="18"/>
                <w:lang w:val="sr-Cyrl-CS"/>
              </w:rPr>
              <w:t>Замена турбине</w:t>
            </w: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Fabia</w:t>
            </w:r>
            <w:r w:rsidRPr="0048369B">
              <w:rPr>
                <w:rFonts w:ascii="Times New Roman" w:hAnsi="Times New Roman"/>
                <w:bCs/>
                <w:iCs/>
                <w:sz w:val="18"/>
                <w:szCs w:val="18"/>
                <w:lang w:val="sr-Cyrl-CS"/>
              </w:rPr>
              <w:t xml:space="preserve">“ 1.6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69A" w:rsidRDefault="0095269A"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1.9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69A" w:rsidRDefault="0095269A"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529"/>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bottom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„О</w:t>
            </w:r>
            <w:r w:rsidRPr="0048369B">
              <w:rPr>
                <w:rFonts w:ascii="Times New Roman" w:hAnsi="Times New Roman"/>
                <w:bCs/>
                <w:iCs/>
                <w:sz w:val="18"/>
                <w:szCs w:val="18"/>
                <w:lang w:val="sr-Latn-CS"/>
              </w:rPr>
              <w:t>ctavia Scout</w:t>
            </w:r>
            <w:r w:rsidRPr="0048369B">
              <w:rPr>
                <w:rFonts w:ascii="Times New Roman" w:hAnsi="Times New Roman"/>
                <w:bCs/>
                <w:iCs/>
                <w:sz w:val="18"/>
                <w:szCs w:val="18"/>
                <w:lang w:val="sr-Cyrl-CS"/>
              </w:rPr>
              <w:t>“</w:t>
            </w:r>
            <w:r w:rsidRPr="0048369B">
              <w:rPr>
                <w:rFonts w:ascii="Times New Roman" w:hAnsi="Times New Roman"/>
                <w:bCs/>
                <w:sz w:val="18"/>
                <w:szCs w:val="18"/>
                <w:lang w:val="sr-Cyrl-CS"/>
              </w:rPr>
              <w:t xml:space="preserve"> </w:t>
            </w:r>
            <w:r w:rsidRPr="0048369B">
              <w:rPr>
                <w:rFonts w:ascii="Times New Roman" w:hAnsi="Times New Roman"/>
                <w:bCs/>
                <w:iCs/>
                <w:sz w:val="18"/>
                <w:szCs w:val="18"/>
                <w:lang w:val="sr-Cyrl-CS"/>
              </w:rPr>
              <w:t xml:space="preserve">2.0 </w:t>
            </w:r>
            <w:r w:rsidRPr="0048369B">
              <w:rPr>
                <w:rFonts w:ascii="Times New Roman" w:hAnsi="Times New Roman"/>
                <w:bCs/>
                <w:iCs/>
                <w:sz w:val="18"/>
                <w:szCs w:val="18"/>
                <w:lang w:val="sr-Latn-CS"/>
              </w:rPr>
              <w:t>tdi</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69A" w:rsidRDefault="0095269A"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16C"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rHeight w:val="437"/>
          <w:tblCellSpacing w:w="0" w:type="dxa"/>
        </w:trPr>
        <w:tc>
          <w:tcPr>
            <w:tcW w:w="261" w:type="pct"/>
            <w:vMerge/>
            <w:tcBorders>
              <w:top w:val="single" w:sz="4" w:space="0" w:color="C4BC96"/>
              <w:left w:val="single" w:sz="4" w:space="0" w:color="C4BC96"/>
              <w:bottom w:val="single" w:sz="4" w:space="0" w:color="C4BC96"/>
              <w:right w:val="single" w:sz="4" w:space="0" w:color="C4BC96"/>
            </w:tcBorders>
          </w:tcPr>
          <w:p w:rsidR="0095216C" w:rsidRPr="0048369B" w:rsidRDefault="0095216C" w:rsidP="00E007E5">
            <w:pPr>
              <w:jc w:val="right"/>
              <w:rPr>
                <w:bCs/>
                <w:iCs/>
                <w:sz w:val="18"/>
                <w:szCs w:val="18"/>
                <w:lang w:val="sr-Cyrl-CS"/>
              </w:rPr>
            </w:pPr>
          </w:p>
        </w:tc>
        <w:tc>
          <w:tcPr>
            <w:tcW w:w="476" w:type="pct"/>
            <w:vMerge/>
            <w:tcBorders>
              <w:top w:val="single" w:sz="4" w:space="0" w:color="C4BC96"/>
              <w:left w:val="single" w:sz="4" w:space="0" w:color="C4BC96"/>
              <w:bottom w:val="single" w:sz="4" w:space="0" w:color="C4BC96"/>
              <w:right w:val="single" w:sz="4" w:space="0" w:color="C4BC96"/>
            </w:tcBorders>
            <w:vAlign w:val="center"/>
          </w:tcPr>
          <w:p w:rsidR="0095216C" w:rsidRPr="0048369B" w:rsidRDefault="0095216C" w:rsidP="00E007E5">
            <w:pPr>
              <w:jc w:val="right"/>
              <w:rPr>
                <w:bCs/>
                <w:iCs/>
                <w:sz w:val="18"/>
                <w:szCs w:val="18"/>
                <w:lang w:val="sr-Cyrl-CS"/>
              </w:rPr>
            </w:pPr>
          </w:p>
        </w:tc>
        <w:tc>
          <w:tcPr>
            <w:tcW w:w="1359" w:type="pct"/>
            <w:tcBorders>
              <w:top w:val="outset" w:sz="6" w:space="0" w:color="auto"/>
              <w:left w:val="outset" w:sz="6" w:space="0" w:color="auto"/>
              <w:right w:val="outset" w:sz="6" w:space="0" w:color="auto"/>
            </w:tcBorders>
            <w:vAlign w:val="center"/>
            <w:hideMark/>
          </w:tcPr>
          <w:p w:rsidR="0095216C" w:rsidRPr="0048369B" w:rsidRDefault="0095216C" w:rsidP="00E007E5">
            <w:pPr>
              <w:pStyle w:val="ListParagraph"/>
              <w:tabs>
                <w:tab w:val="center" w:pos="4788"/>
                <w:tab w:val="left" w:pos="6212"/>
              </w:tabs>
              <w:spacing w:after="0"/>
              <w:ind w:left="0"/>
              <w:rPr>
                <w:rFonts w:ascii="Times New Roman" w:hAnsi="Times New Roman"/>
                <w:bCs/>
                <w:iCs/>
                <w:sz w:val="18"/>
                <w:szCs w:val="18"/>
                <w:lang w:val="sr-Cyrl-CS"/>
              </w:rPr>
            </w:pPr>
            <w:r w:rsidRPr="0048369B">
              <w:rPr>
                <w:rFonts w:ascii="Times New Roman" w:hAnsi="Times New Roman"/>
                <w:bCs/>
                <w:iCs/>
                <w:sz w:val="18"/>
                <w:szCs w:val="18"/>
                <w:lang w:val="sr-Cyrl-CS"/>
              </w:rPr>
              <w:t>за Шкоду „</w:t>
            </w:r>
            <w:r w:rsidRPr="0048369B">
              <w:rPr>
                <w:rFonts w:ascii="Times New Roman" w:hAnsi="Times New Roman"/>
                <w:bCs/>
                <w:iCs/>
                <w:sz w:val="18"/>
                <w:szCs w:val="18"/>
                <w:lang w:val="sr-Latn-CS"/>
              </w:rPr>
              <w:t>SuperB</w:t>
            </w:r>
            <w:r w:rsidRPr="0048369B">
              <w:rPr>
                <w:rFonts w:ascii="Times New Roman" w:hAnsi="Times New Roman"/>
                <w:bCs/>
                <w:iCs/>
                <w:sz w:val="18"/>
                <w:szCs w:val="18"/>
                <w:lang w:val="sr-Cyrl-CS"/>
              </w:rPr>
              <w:t xml:space="preserve">“ 2.0 </w:t>
            </w:r>
            <w:r w:rsidRPr="0048369B">
              <w:rPr>
                <w:rFonts w:ascii="Times New Roman" w:hAnsi="Times New Roman"/>
                <w:bCs/>
                <w:iCs/>
                <w:sz w:val="18"/>
                <w:szCs w:val="18"/>
                <w:lang w:val="sr-Latn-CS"/>
              </w:rPr>
              <w:t>tdi</w:t>
            </w:r>
            <w:r w:rsidRPr="0048369B">
              <w:rPr>
                <w:rFonts w:ascii="Times New Roman" w:hAnsi="Times New Roman"/>
                <w:bCs/>
                <w:iCs/>
                <w:sz w:val="18"/>
                <w:szCs w:val="18"/>
                <w:lang w:val="sr-Cyrl-CS"/>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95269A" w:rsidRDefault="0095269A" w:rsidP="00E007E5">
            <w:pPr>
              <w:jc w:val="center"/>
              <w:rPr>
                <w:sz w:val="18"/>
                <w:szCs w:val="18"/>
              </w:rPr>
            </w:pPr>
            <w:r>
              <w:rPr>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EEECE1"/>
            <w:vAlign w:val="center"/>
          </w:tcPr>
          <w:p w:rsidR="0095216C" w:rsidRPr="0048369B" w:rsidRDefault="0095216C" w:rsidP="00E007E5">
            <w:pPr>
              <w:jc w:val="center"/>
              <w:rPr>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EEECE1"/>
          </w:tcPr>
          <w:p w:rsidR="0095216C" w:rsidRPr="0048369B" w:rsidRDefault="0095216C" w:rsidP="00E007E5">
            <w:pPr>
              <w:jc w:val="center"/>
              <w:rPr>
                <w:sz w:val="18"/>
                <w:szCs w:val="18"/>
              </w:rPr>
            </w:pPr>
          </w:p>
        </w:tc>
        <w:tc>
          <w:tcPr>
            <w:tcW w:w="638" w:type="pct"/>
            <w:tcBorders>
              <w:top w:val="single" w:sz="4" w:space="0" w:color="auto"/>
              <w:left w:val="single" w:sz="4" w:space="0" w:color="auto"/>
              <w:bottom w:val="single" w:sz="4" w:space="0" w:color="auto"/>
              <w:right w:val="single" w:sz="4" w:space="0" w:color="auto"/>
            </w:tcBorders>
            <w:shd w:val="clear" w:color="auto" w:fill="C4BC96"/>
            <w:vAlign w:val="center"/>
          </w:tcPr>
          <w:p w:rsidR="0095216C" w:rsidRPr="0048369B" w:rsidRDefault="0095216C" w:rsidP="0012217E">
            <w:pPr>
              <w:jc w:val="center"/>
              <w:rPr>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C4BC96"/>
          </w:tcPr>
          <w:p w:rsidR="0095216C" w:rsidRPr="0048369B" w:rsidRDefault="0095216C" w:rsidP="0012217E">
            <w:pPr>
              <w:jc w:val="center"/>
              <w:rPr>
                <w:sz w:val="18"/>
                <w:szCs w:val="18"/>
              </w:rPr>
            </w:pPr>
          </w:p>
        </w:tc>
      </w:tr>
      <w:tr w:rsidR="0095269A"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blCellSpacing w:w="0" w:type="dxa"/>
        </w:trPr>
        <w:tc>
          <w:tcPr>
            <w:tcW w:w="261" w:type="pct"/>
            <w:tcBorders>
              <w:top w:val="outset" w:sz="6" w:space="0" w:color="auto"/>
              <w:left w:val="outset" w:sz="6" w:space="0" w:color="auto"/>
              <w:bottom w:val="outset" w:sz="6" w:space="0" w:color="auto"/>
              <w:right w:val="outset" w:sz="6" w:space="0" w:color="auto"/>
            </w:tcBorders>
            <w:vAlign w:val="center"/>
          </w:tcPr>
          <w:p w:rsidR="0095269A" w:rsidRPr="0048369B" w:rsidRDefault="0095269A" w:rsidP="00E007E5">
            <w:pPr>
              <w:jc w:val="center"/>
              <w:rPr>
                <w:b/>
                <w:bCs/>
                <w:iCs/>
                <w:sz w:val="18"/>
                <w:szCs w:val="18"/>
                <w:lang w:val="sr-Cyrl-CS"/>
              </w:rPr>
            </w:pPr>
            <w:r>
              <w:rPr>
                <w:b/>
                <w:bCs/>
                <w:iCs/>
                <w:sz w:val="18"/>
                <w:szCs w:val="18"/>
                <w:lang w:val="sr-Cyrl-CS"/>
              </w:rPr>
              <w:t>14</w:t>
            </w:r>
            <w:r w:rsidRPr="0048369B">
              <w:rPr>
                <w:b/>
                <w:bCs/>
                <w:iCs/>
                <w:sz w:val="18"/>
                <w:szCs w:val="18"/>
                <w:lang w:val="sr-Cyrl-CS"/>
              </w:rPr>
              <w:t>.</w:t>
            </w:r>
          </w:p>
        </w:tc>
        <w:tc>
          <w:tcPr>
            <w:tcW w:w="1835" w:type="pct"/>
            <w:gridSpan w:val="2"/>
            <w:tcBorders>
              <w:top w:val="outset" w:sz="6" w:space="0" w:color="auto"/>
              <w:left w:val="outset" w:sz="6" w:space="0" w:color="auto"/>
              <w:bottom w:val="outset" w:sz="6" w:space="0" w:color="auto"/>
              <w:right w:val="outset" w:sz="6" w:space="0" w:color="auto"/>
            </w:tcBorders>
            <w:vAlign w:val="center"/>
          </w:tcPr>
          <w:p w:rsidR="0095269A" w:rsidRPr="0048369B" w:rsidRDefault="00D34DA0" w:rsidP="00E007E5">
            <w:pPr>
              <w:rPr>
                <w:b/>
                <w:bCs/>
                <w:iCs/>
                <w:sz w:val="18"/>
                <w:szCs w:val="18"/>
                <w:lang w:val="sr-Cyrl-CS"/>
              </w:rPr>
            </w:pPr>
            <w:r>
              <w:rPr>
                <w:b/>
                <w:bCs/>
                <w:iCs/>
                <w:sz w:val="18"/>
                <w:szCs w:val="18"/>
                <w:lang w:val="sr-Cyrl-CS"/>
              </w:rPr>
              <w:t>Укупни о</w:t>
            </w:r>
            <w:r w:rsidR="0095269A" w:rsidRPr="0048369B">
              <w:rPr>
                <w:b/>
                <w:bCs/>
                <w:iCs/>
                <w:sz w:val="18"/>
                <w:szCs w:val="18"/>
                <w:lang w:val="sr-Cyrl-CS"/>
              </w:rPr>
              <w:t>стали зависни трошкови (административни и др. трошкови)</w:t>
            </w:r>
          </w:p>
        </w:tc>
        <w:tc>
          <w:tcPr>
            <w:tcW w:w="1626"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rsidR="0095269A" w:rsidRPr="0048369B" w:rsidRDefault="0095269A" w:rsidP="00E007E5">
            <w:pPr>
              <w:jc w:val="center"/>
              <w:rPr>
                <w:b/>
                <w:sz w:val="18"/>
                <w:szCs w:val="18"/>
              </w:rPr>
            </w:pPr>
          </w:p>
        </w:tc>
        <w:tc>
          <w:tcPr>
            <w:tcW w:w="1278" w:type="pct"/>
            <w:gridSpan w:val="2"/>
            <w:tcBorders>
              <w:top w:val="outset" w:sz="6" w:space="0" w:color="auto"/>
              <w:left w:val="outset" w:sz="6" w:space="0" w:color="auto"/>
              <w:bottom w:val="outset" w:sz="6" w:space="0" w:color="auto"/>
              <w:right w:val="outset" w:sz="6" w:space="0" w:color="auto"/>
            </w:tcBorders>
            <w:shd w:val="clear" w:color="auto" w:fill="C4BC96"/>
          </w:tcPr>
          <w:p w:rsidR="0095269A" w:rsidRPr="0048369B" w:rsidRDefault="0095269A" w:rsidP="00E007E5">
            <w:pPr>
              <w:jc w:val="center"/>
              <w:rPr>
                <w:b/>
                <w:sz w:val="18"/>
                <w:szCs w:val="18"/>
              </w:rPr>
            </w:pPr>
          </w:p>
        </w:tc>
      </w:tr>
      <w:tr w:rsidR="0095269A"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blCellSpacing w:w="0" w:type="dxa"/>
        </w:trPr>
        <w:tc>
          <w:tcPr>
            <w:tcW w:w="261" w:type="pct"/>
            <w:tcBorders>
              <w:top w:val="outset" w:sz="6" w:space="0" w:color="auto"/>
              <w:left w:val="outset" w:sz="6" w:space="0" w:color="auto"/>
              <w:bottom w:val="outset" w:sz="6" w:space="0" w:color="auto"/>
              <w:right w:val="outset" w:sz="6" w:space="0" w:color="auto"/>
            </w:tcBorders>
          </w:tcPr>
          <w:p w:rsidR="0095269A" w:rsidRPr="0048369B" w:rsidRDefault="0095269A" w:rsidP="00E007E5">
            <w:pPr>
              <w:jc w:val="center"/>
              <w:rPr>
                <w:b/>
                <w:bCs/>
                <w:iCs/>
                <w:sz w:val="18"/>
                <w:szCs w:val="18"/>
                <w:lang w:val="sr-Cyrl-CS"/>
              </w:rPr>
            </w:pPr>
            <w:r>
              <w:rPr>
                <w:b/>
                <w:bCs/>
                <w:iCs/>
                <w:sz w:val="18"/>
                <w:szCs w:val="18"/>
                <w:lang w:val="sr-Cyrl-CS"/>
              </w:rPr>
              <w:t>15</w:t>
            </w:r>
            <w:r w:rsidRPr="0048369B">
              <w:rPr>
                <w:b/>
                <w:bCs/>
                <w:iCs/>
                <w:sz w:val="18"/>
                <w:szCs w:val="18"/>
                <w:lang w:val="sr-Cyrl-CS"/>
              </w:rPr>
              <w:t>.</w:t>
            </w:r>
          </w:p>
        </w:tc>
        <w:tc>
          <w:tcPr>
            <w:tcW w:w="3461" w:type="pct"/>
            <w:gridSpan w:val="5"/>
            <w:tcBorders>
              <w:top w:val="outset" w:sz="6" w:space="0" w:color="auto"/>
              <w:left w:val="outset" w:sz="6" w:space="0" w:color="auto"/>
              <w:bottom w:val="outset" w:sz="6" w:space="0" w:color="auto"/>
              <w:right w:val="outset" w:sz="6" w:space="0" w:color="auto"/>
            </w:tcBorders>
            <w:vAlign w:val="center"/>
          </w:tcPr>
          <w:p w:rsidR="0095269A" w:rsidRPr="0048369B" w:rsidRDefault="0095269A" w:rsidP="00E007E5">
            <w:pPr>
              <w:rPr>
                <w:b/>
                <w:sz w:val="18"/>
                <w:szCs w:val="18"/>
              </w:rPr>
            </w:pPr>
            <w:r w:rsidRPr="0048369B">
              <w:rPr>
                <w:b/>
                <w:bCs/>
                <w:iCs/>
                <w:sz w:val="18"/>
                <w:szCs w:val="18"/>
                <w:lang w:val="sr-Cyrl-CS"/>
              </w:rPr>
              <w:t>Укупна цена услуга и добара које су пред</w:t>
            </w:r>
            <w:r>
              <w:rPr>
                <w:b/>
                <w:bCs/>
                <w:iCs/>
                <w:sz w:val="18"/>
                <w:szCs w:val="18"/>
                <w:lang w:val="sr-Cyrl-CS"/>
              </w:rPr>
              <w:t>мет набавке (колона 7 од 1 до 14</w:t>
            </w:r>
            <w:r w:rsidRPr="0048369B">
              <w:rPr>
                <w:b/>
                <w:bCs/>
                <w:iCs/>
                <w:sz w:val="18"/>
                <w:szCs w:val="18"/>
                <w:lang w:val="sr-Cyrl-CS"/>
              </w:rPr>
              <w:t>) без ПДВ</w:t>
            </w:r>
          </w:p>
        </w:tc>
        <w:tc>
          <w:tcPr>
            <w:tcW w:w="1278" w:type="pct"/>
            <w:gridSpan w:val="2"/>
            <w:tcBorders>
              <w:top w:val="outset" w:sz="6" w:space="0" w:color="auto"/>
              <w:left w:val="outset" w:sz="6" w:space="0" w:color="auto"/>
              <w:bottom w:val="outset" w:sz="6" w:space="0" w:color="auto"/>
              <w:right w:val="outset" w:sz="6" w:space="0" w:color="auto"/>
            </w:tcBorders>
            <w:shd w:val="clear" w:color="auto" w:fill="C4BC96"/>
          </w:tcPr>
          <w:p w:rsidR="0095269A" w:rsidRPr="0048369B" w:rsidRDefault="0095269A" w:rsidP="00E007E5">
            <w:pPr>
              <w:rPr>
                <w:b/>
                <w:sz w:val="18"/>
                <w:szCs w:val="18"/>
              </w:rPr>
            </w:pPr>
          </w:p>
        </w:tc>
      </w:tr>
      <w:tr w:rsidR="0095269A" w:rsidRPr="0048369B" w:rsidTr="0095269A">
        <w:tblPrEx>
          <w:tblBorders>
            <w:top w:val="inset" w:sz="6" w:space="0" w:color="000000"/>
            <w:left w:val="inset" w:sz="6" w:space="0" w:color="000000"/>
            <w:bottom w:val="inset" w:sz="6" w:space="0" w:color="000000"/>
            <w:right w:val="inset" w:sz="6" w:space="0" w:color="000000"/>
            <w:insideH w:val="none" w:sz="0" w:space="0" w:color="auto"/>
            <w:insideV w:val="none" w:sz="0" w:space="0" w:color="auto"/>
          </w:tblBorders>
        </w:tblPrEx>
        <w:trPr>
          <w:tblCellSpacing w:w="0" w:type="dxa"/>
        </w:trPr>
        <w:tc>
          <w:tcPr>
            <w:tcW w:w="261" w:type="pct"/>
            <w:tcBorders>
              <w:top w:val="outset" w:sz="6" w:space="0" w:color="auto"/>
              <w:left w:val="outset" w:sz="6" w:space="0" w:color="auto"/>
              <w:bottom w:val="outset" w:sz="6" w:space="0" w:color="auto"/>
              <w:right w:val="outset" w:sz="6" w:space="0" w:color="auto"/>
            </w:tcBorders>
          </w:tcPr>
          <w:p w:rsidR="0095269A" w:rsidRPr="0048369B" w:rsidRDefault="0095269A" w:rsidP="00E007E5">
            <w:pPr>
              <w:jc w:val="center"/>
              <w:rPr>
                <w:b/>
                <w:bCs/>
                <w:iCs/>
                <w:sz w:val="18"/>
                <w:szCs w:val="18"/>
                <w:lang w:val="sr-Cyrl-CS"/>
              </w:rPr>
            </w:pPr>
            <w:r>
              <w:rPr>
                <w:b/>
                <w:bCs/>
                <w:iCs/>
                <w:sz w:val="18"/>
                <w:szCs w:val="18"/>
                <w:lang w:val="sr-Cyrl-CS"/>
              </w:rPr>
              <w:t>16</w:t>
            </w:r>
            <w:r w:rsidRPr="0048369B">
              <w:rPr>
                <w:b/>
                <w:bCs/>
                <w:iCs/>
                <w:sz w:val="18"/>
                <w:szCs w:val="18"/>
                <w:lang w:val="sr-Cyrl-CS"/>
              </w:rPr>
              <w:t>.</w:t>
            </w:r>
          </w:p>
        </w:tc>
        <w:tc>
          <w:tcPr>
            <w:tcW w:w="3461" w:type="pct"/>
            <w:gridSpan w:val="5"/>
            <w:tcBorders>
              <w:top w:val="outset" w:sz="6" w:space="0" w:color="auto"/>
              <w:left w:val="outset" w:sz="6" w:space="0" w:color="auto"/>
              <w:bottom w:val="outset" w:sz="6" w:space="0" w:color="auto"/>
              <w:right w:val="outset" w:sz="6" w:space="0" w:color="auto"/>
            </w:tcBorders>
            <w:vAlign w:val="center"/>
          </w:tcPr>
          <w:p w:rsidR="0095269A" w:rsidRPr="0048369B" w:rsidRDefault="0095269A" w:rsidP="00E007E5">
            <w:pPr>
              <w:rPr>
                <w:b/>
                <w:sz w:val="18"/>
                <w:szCs w:val="18"/>
              </w:rPr>
            </w:pPr>
            <w:r w:rsidRPr="0048369B">
              <w:rPr>
                <w:b/>
                <w:bCs/>
                <w:iCs/>
                <w:sz w:val="18"/>
                <w:szCs w:val="18"/>
                <w:lang w:val="sr-Cyrl-CS"/>
              </w:rPr>
              <w:t>Укупна цена услуга и добара које су пред</w:t>
            </w:r>
            <w:r>
              <w:rPr>
                <w:b/>
                <w:bCs/>
                <w:iCs/>
                <w:sz w:val="18"/>
                <w:szCs w:val="18"/>
                <w:lang w:val="sr-Cyrl-CS"/>
              </w:rPr>
              <w:t>мет набавке (колона 7 од 1 до 14</w:t>
            </w:r>
            <w:r w:rsidRPr="0048369B">
              <w:rPr>
                <w:b/>
                <w:bCs/>
                <w:iCs/>
                <w:sz w:val="18"/>
                <w:szCs w:val="18"/>
                <w:lang w:val="sr-Cyrl-CS"/>
              </w:rPr>
              <w:t>) са ПДВ</w:t>
            </w:r>
          </w:p>
        </w:tc>
        <w:tc>
          <w:tcPr>
            <w:tcW w:w="1278" w:type="pct"/>
            <w:gridSpan w:val="2"/>
            <w:tcBorders>
              <w:top w:val="outset" w:sz="6" w:space="0" w:color="auto"/>
              <w:left w:val="outset" w:sz="6" w:space="0" w:color="auto"/>
              <w:bottom w:val="outset" w:sz="6" w:space="0" w:color="auto"/>
              <w:right w:val="outset" w:sz="6" w:space="0" w:color="auto"/>
            </w:tcBorders>
            <w:shd w:val="clear" w:color="auto" w:fill="C4BC96"/>
          </w:tcPr>
          <w:p w:rsidR="0095269A" w:rsidRPr="0048369B" w:rsidRDefault="0095269A" w:rsidP="00E007E5">
            <w:pPr>
              <w:rPr>
                <w:b/>
                <w:sz w:val="18"/>
                <w:szCs w:val="18"/>
              </w:rPr>
            </w:pPr>
          </w:p>
        </w:tc>
      </w:tr>
    </w:tbl>
    <w:p w:rsidR="00E007E5" w:rsidRPr="0048369B" w:rsidRDefault="00E007E5" w:rsidP="00E007E5">
      <w:pPr>
        <w:rPr>
          <w:sz w:val="18"/>
          <w:szCs w:val="18"/>
        </w:rPr>
      </w:pPr>
    </w:p>
    <w:p w:rsidR="00E007E5" w:rsidRDefault="00E007E5" w:rsidP="00E007E5">
      <w:pPr>
        <w:autoSpaceDE w:val="0"/>
        <w:autoSpaceDN w:val="0"/>
        <w:adjustRightInd w:val="0"/>
        <w:ind w:firstLine="720"/>
        <w:jc w:val="both"/>
        <w:rPr>
          <w:b/>
          <w:sz w:val="22"/>
          <w:szCs w:val="22"/>
        </w:rPr>
      </w:pPr>
    </w:p>
    <w:p w:rsidR="00E007E5" w:rsidRPr="0048369B" w:rsidRDefault="00E007E5" w:rsidP="00E007E5">
      <w:pPr>
        <w:autoSpaceDE w:val="0"/>
        <w:autoSpaceDN w:val="0"/>
        <w:adjustRightInd w:val="0"/>
        <w:ind w:firstLine="720"/>
        <w:jc w:val="both"/>
        <w:rPr>
          <w:b/>
          <w:sz w:val="22"/>
          <w:szCs w:val="22"/>
        </w:rPr>
      </w:pPr>
    </w:p>
    <w:p w:rsidR="00E007E5" w:rsidRDefault="00E007E5" w:rsidP="00AE5172">
      <w:pPr>
        <w:rPr>
          <w:sz w:val="20"/>
          <w:szCs w:val="20"/>
        </w:rPr>
      </w:pPr>
    </w:p>
    <w:p w:rsidR="00E007E5" w:rsidRDefault="00E007E5" w:rsidP="00AE5172">
      <w:pPr>
        <w:rPr>
          <w:sz w:val="20"/>
          <w:szCs w:val="20"/>
        </w:rPr>
      </w:pPr>
    </w:p>
    <w:p w:rsidR="00E007E5" w:rsidRPr="00E007E5" w:rsidRDefault="00E007E5" w:rsidP="00AE5172">
      <w:pPr>
        <w:rPr>
          <w:sz w:val="20"/>
          <w:szCs w:val="20"/>
        </w:rPr>
      </w:pPr>
    </w:p>
    <w:p w:rsidR="00AE5172" w:rsidRDefault="00AE5172" w:rsidP="00AE5172">
      <w:pPr>
        <w:rPr>
          <w:sz w:val="20"/>
          <w:szCs w:val="20"/>
        </w:rPr>
      </w:pPr>
    </w:p>
    <w:p w:rsidR="00AE5172" w:rsidRDefault="00AE5172" w:rsidP="00AE5172">
      <w:pPr>
        <w:autoSpaceDE w:val="0"/>
        <w:autoSpaceDN w:val="0"/>
        <w:adjustRightInd w:val="0"/>
        <w:ind w:firstLine="720"/>
        <w:jc w:val="both"/>
        <w:rPr>
          <w:lang w:val="sr-Cyrl-CS"/>
        </w:rPr>
      </w:pPr>
    </w:p>
    <w:p w:rsidR="00AE5172" w:rsidRDefault="00AE5172" w:rsidP="00AE5172">
      <w:pPr>
        <w:autoSpaceDE w:val="0"/>
        <w:autoSpaceDN w:val="0"/>
        <w:adjustRightInd w:val="0"/>
        <w:ind w:firstLine="720"/>
        <w:jc w:val="both"/>
        <w:rPr>
          <w:lang w:val="sr-Cyrl-CS"/>
        </w:rPr>
      </w:pPr>
    </w:p>
    <w:p w:rsidR="00391A29" w:rsidRDefault="00391A29" w:rsidP="00AE5172">
      <w:pPr>
        <w:autoSpaceDE w:val="0"/>
        <w:autoSpaceDN w:val="0"/>
        <w:adjustRightInd w:val="0"/>
        <w:ind w:firstLine="720"/>
        <w:jc w:val="both"/>
        <w:rPr>
          <w:lang w:val="sr-Cyrl-CS"/>
        </w:rPr>
        <w:sectPr w:rsidR="00391A29" w:rsidSect="00AB764C">
          <w:pgSz w:w="11907" w:h="16839" w:code="9"/>
          <w:pgMar w:top="415" w:right="1440" w:bottom="1152" w:left="1440" w:header="576" w:footer="439" w:gutter="0"/>
          <w:cols w:space="708"/>
          <w:titlePg/>
          <w:docGrid w:linePitch="360"/>
        </w:sectPr>
      </w:pPr>
    </w:p>
    <w:p w:rsidR="00E007E5" w:rsidRDefault="00E007E5" w:rsidP="00E007E5">
      <w:pPr>
        <w:autoSpaceDE w:val="0"/>
        <w:autoSpaceDN w:val="0"/>
        <w:adjustRightInd w:val="0"/>
        <w:ind w:firstLine="720"/>
        <w:jc w:val="both"/>
        <w:rPr>
          <w:b/>
          <w:sz w:val="22"/>
          <w:szCs w:val="22"/>
          <w:lang w:val="sr-Cyrl-CS"/>
        </w:rPr>
      </w:pPr>
    </w:p>
    <w:p w:rsidR="00E007E5" w:rsidRDefault="00E007E5" w:rsidP="00E007E5">
      <w:pPr>
        <w:autoSpaceDE w:val="0"/>
        <w:autoSpaceDN w:val="0"/>
        <w:adjustRightInd w:val="0"/>
        <w:ind w:firstLine="720"/>
        <w:jc w:val="both"/>
        <w:rPr>
          <w:b/>
          <w:sz w:val="22"/>
          <w:szCs w:val="22"/>
          <w:lang w:val="sr-Cyrl-CS"/>
        </w:rPr>
      </w:pPr>
    </w:p>
    <w:p w:rsidR="00E007E5" w:rsidRPr="00E007E5" w:rsidRDefault="00E007E5" w:rsidP="00CE5D60">
      <w:pPr>
        <w:autoSpaceDE w:val="0"/>
        <w:autoSpaceDN w:val="0"/>
        <w:adjustRightInd w:val="0"/>
        <w:jc w:val="center"/>
        <w:rPr>
          <w:b/>
          <w:lang w:val="sr-Cyrl-CS"/>
        </w:rPr>
      </w:pPr>
      <w:r w:rsidRPr="00E007E5">
        <w:rPr>
          <w:b/>
          <w:lang w:val="sr-Cyrl-CS"/>
        </w:rPr>
        <w:t>УПУТСТВО О НАЧИНУ ПОПУЊАВАЊА ОБРАСЦА СТРУКТУРЕ ЦЕНА:</w:t>
      </w:r>
    </w:p>
    <w:p w:rsidR="00E007E5" w:rsidRPr="00E007E5" w:rsidRDefault="00E007E5" w:rsidP="00E007E5">
      <w:pPr>
        <w:autoSpaceDE w:val="0"/>
        <w:autoSpaceDN w:val="0"/>
        <w:adjustRightInd w:val="0"/>
        <w:jc w:val="both"/>
        <w:rPr>
          <w:lang w:val="sr-Cyrl-CS"/>
        </w:rPr>
      </w:pPr>
    </w:p>
    <w:p w:rsidR="00E007E5" w:rsidRPr="00E007E5" w:rsidRDefault="00E007E5" w:rsidP="00E007E5">
      <w:pPr>
        <w:autoSpaceDE w:val="0"/>
        <w:autoSpaceDN w:val="0"/>
        <w:adjustRightInd w:val="0"/>
        <w:jc w:val="both"/>
        <w:rPr>
          <w:lang w:val="sr-Cyrl-CS"/>
        </w:rPr>
      </w:pPr>
    </w:p>
    <w:p w:rsidR="00E007E5" w:rsidRPr="00E007E5" w:rsidRDefault="00E007E5" w:rsidP="00E007E5">
      <w:pPr>
        <w:autoSpaceDE w:val="0"/>
        <w:autoSpaceDN w:val="0"/>
        <w:adjustRightInd w:val="0"/>
        <w:ind w:firstLine="720"/>
        <w:jc w:val="both"/>
        <w:rPr>
          <w:lang w:val="sr-Cyrl-CS"/>
        </w:rPr>
      </w:pPr>
      <w:r w:rsidRPr="00E007E5">
        <w:rPr>
          <w:lang w:val="sr-Cyrl-CS"/>
        </w:rPr>
        <w:t>Образац структуре цена</w:t>
      </w:r>
      <w:r w:rsidRPr="00E007E5">
        <w:rPr>
          <w:lang w:val="ru-RU"/>
        </w:rPr>
        <w:t xml:space="preserve"> мора бити попуњен тако да се може проверити усклађеност</w:t>
      </w:r>
      <w:r w:rsidRPr="00E007E5">
        <w:rPr>
          <w:lang w:val="sr-Cyrl-CS"/>
        </w:rPr>
        <w:t xml:space="preserve"> </w:t>
      </w:r>
      <w:r w:rsidRPr="00E007E5">
        <w:rPr>
          <w:lang w:val="ru-RU"/>
        </w:rPr>
        <w:t>јединствених цена са трошковима.</w:t>
      </w:r>
    </w:p>
    <w:p w:rsidR="00E007E5" w:rsidRDefault="00E007E5" w:rsidP="00E007E5">
      <w:pPr>
        <w:autoSpaceDE w:val="0"/>
        <w:autoSpaceDN w:val="0"/>
        <w:adjustRightInd w:val="0"/>
        <w:ind w:firstLine="720"/>
        <w:jc w:val="both"/>
        <w:rPr>
          <w:lang w:val="ru-RU"/>
        </w:rPr>
      </w:pPr>
      <w:r w:rsidRPr="00E007E5">
        <w:rPr>
          <w:lang w:val="ru-RU"/>
        </w:rPr>
        <w:t>У Обрасцу структуре цена морају бити приказан</w:t>
      </w:r>
      <w:r w:rsidRPr="00E007E5">
        <w:t xml:space="preserve">е </w:t>
      </w:r>
      <w:r w:rsidRPr="00E007E5">
        <w:rPr>
          <w:lang w:val="sr-Cyrl-CS"/>
        </w:rPr>
        <w:t>јединичне цене</w:t>
      </w:r>
      <w:r w:rsidRPr="00E007E5">
        <w:rPr>
          <w:lang w:val="ru-RU"/>
        </w:rPr>
        <w:t>, у динарима или еврима,</w:t>
      </w:r>
      <w:r w:rsidRPr="00E007E5">
        <w:t xml:space="preserve"> </w:t>
      </w:r>
      <w:r w:rsidRPr="00E007E5">
        <w:rPr>
          <w:lang w:val="ru-RU"/>
        </w:rPr>
        <w:t>као и посебно исказани трошкови који чине укупну цену (</w:t>
      </w:r>
      <w:r w:rsidRPr="00E007E5">
        <w:rPr>
          <w:rFonts w:eastAsia="Arial Unicode MS"/>
          <w:lang w:val="sr-Cyrl-CS"/>
        </w:rPr>
        <w:t xml:space="preserve">административни и други зависни </w:t>
      </w:r>
      <w:r w:rsidRPr="00E007E5">
        <w:rPr>
          <w:rFonts w:eastAsia="Arial Unicode MS"/>
          <w:lang w:val="hr-HR"/>
        </w:rPr>
        <w:t>трошков</w:t>
      </w:r>
      <w:r w:rsidRPr="00E007E5">
        <w:rPr>
          <w:rFonts w:eastAsia="Arial Unicode MS"/>
          <w:lang w:val="sr-Cyrl-CS"/>
        </w:rPr>
        <w:t>и</w:t>
      </w:r>
      <w:r w:rsidRPr="00E007E5">
        <w:rPr>
          <w:lang w:val="ru-RU"/>
        </w:rPr>
        <w:t>).</w:t>
      </w:r>
    </w:p>
    <w:p w:rsidR="00D34DA0" w:rsidRPr="00E007E5" w:rsidRDefault="00D34DA0" w:rsidP="00E007E5">
      <w:pPr>
        <w:autoSpaceDE w:val="0"/>
        <w:autoSpaceDN w:val="0"/>
        <w:adjustRightInd w:val="0"/>
        <w:ind w:firstLine="720"/>
        <w:jc w:val="both"/>
        <w:rPr>
          <w:lang w:val="ru-RU"/>
        </w:rPr>
      </w:pPr>
      <w:r>
        <w:rPr>
          <w:lang w:val="ru-RU"/>
        </w:rPr>
        <w:t xml:space="preserve">У колони 3 су дате оквирне количине </w:t>
      </w:r>
      <w:r w:rsidR="00CE5D60">
        <w:rPr>
          <w:lang w:val="ru-RU"/>
        </w:rPr>
        <w:t xml:space="preserve">по возилу </w:t>
      </w:r>
      <w:r>
        <w:rPr>
          <w:lang w:val="ru-RU"/>
        </w:rPr>
        <w:t>које ће наручилац реализовати за време трајања уговора (три године).</w:t>
      </w:r>
    </w:p>
    <w:p w:rsidR="00E007E5" w:rsidRPr="00E007E5" w:rsidRDefault="00E007E5" w:rsidP="00E007E5">
      <w:pPr>
        <w:autoSpaceDE w:val="0"/>
        <w:autoSpaceDN w:val="0"/>
        <w:adjustRightInd w:val="0"/>
        <w:ind w:firstLine="720"/>
        <w:jc w:val="both"/>
        <w:rPr>
          <w:lang w:val="ru-RU"/>
        </w:rPr>
      </w:pPr>
      <w:r w:rsidRPr="00E007E5">
        <w:rPr>
          <w:lang w:val="ru-RU"/>
        </w:rPr>
        <w:t xml:space="preserve">Цена добијена сабирањем појединачних цена од тачке 1 до тачке </w:t>
      </w:r>
      <w:r w:rsidR="0012217E">
        <w:t>14</w:t>
      </w:r>
      <w:r w:rsidRPr="00E007E5">
        <w:rPr>
          <w:lang w:val="ru-RU"/>
        </w:rPr>
        <w:t xml:space="preserve"> без ПДВ</w:t>
      </w:r>
      <w:r w:rsidR="00D34DA0">
        <w:rPr>
          <w:lang w:val="ru-RU"/>
        </w:rPr>
        <w:t xml:space="preserve"> из колоне 7</w:t>
      </w:r>
      <w:r w:rsidRPr="00E007E5">
        <w:rPr>
          <w:lang w:val="ru-RU"/>
        </w:rPr>
        <w:t xml:space="preserve">, служиће </w:t>
      </w:r>
      <w:r w:rsidR="00D34DA0">
        <w:rPr>
          <w:lang w:val="ru-RU"/>
        </w:rPr>
        <w:t xml:space="preserve">искључиво </w:t>
      </w:r>
      <w:r w:rsidRPr="00E007E5">
        <w:rPr>
          <w:lang w:val="ru-RU"/>
        </w:rPr>
        <w:t xml:space="preserve">као цена за избор најповољнијег понуђача и </w:t>
      </w:r>
      <w:r w:rsidR="00D34DA0">
        <w:rPr>
          <w:lang w:val="ru-RU"/>
        </w:rPr>
        <w:t xml:space="preserve">она </w:t>
      </w:r>
      <w:r w:rsidRPr="00E007E5">
        <w:rPr>
          <w:lang w:val="ru-RU"/>
        </w:rPr>
        <w:t xml:space="preserve">мора бити иста као и цена која се уписује у Образац понуде – Одељак </w:t>
      </w:r>
      <w:r w:rsidRPr="00E007E5">
        <w:rPr>
          <w:lang w:val="sr-Latn-CS"/>
        </w:rPr>
        <w:t>V</w:t>
      </w:r>
      <w:r w:rsidRPr="00E007E5">
        <w:rPr>
          <w:lang w:val="ru-RU"/>
        </w:rPr>
        <w:t>.</w:t>
      </w:r>
    </w:p>
    <w:p w:rsidR="00E007E5" w:rsidRPr="00ED7DD4" w:rsidRDefault="00E007E5" w:rsidP="00E007E5">
      <w:pPr>
        <w:autoSpaceDE w:val="0"/>
        <w:autoSpaceDN w:val="0"/>
        <w:adjustRightInd w:val="0"/>
        <w:ind w:firstLine="720"/>
        <w:jc w:val="both"/>
        <w:rPr>
          <w:b/>
          <w:lang w:val="ru-RU"/>
        </w:rPr>
      </w:pPr>
      <w:r w:rsidRPr="00ED7DD4">
        <w:rPr>
          <w:b/>
          <w:lang w:val="ru-RU"/>
        </w:rPr>
        <w:t xml:space="preserve">Цене из ове табеле се не могу разликовати од цена за исту услугу из Спецификације и захтева.  </w:t>
      </w:r>
    </w:p>
    <w:p w:rsidR="00ED7DD4" w:rsidRPr="00ED7DD4" w:rsidRDefault="00ED7DD4" w:rsidP="00ED7DD4">
      <w:pPr>
        <w:ind w:firstLine="851"/>
        <w:jc w:val="both"/>
        <w:rPr>
          <w:b/>
          <w:lang w:val="ru-RU"/>
        </w:rPr>
      </w:pPr>
      <w:r w:rsidRPr="00ED7DD4">
        <w:rPr>
          <w:b/>
          <w:lang w:val="ru-RU"/>
        </w:rPr>
        <w:t xml:space="preserve">Укупан износ који ће бити реализован у овој јавној набавци </w:t>
      </w:r>
      <w:r w:rsidR="00D34DA0" w:rsidRPr="00D34DA0">
        <w:rPr>
          <w:b/>
          <w:lang w:val="ru-RU"/>
        </w:rPr>
        <w:t>за време трајања уговора (три године)</w:t>
      </w:r>
      <w:r w:rsidR="00D34DA0">
        <w:rPr>
          <w:b/>
          <w:lang w:val="ru-RU"/>
        </w:rPr>
        <w:t xml:space="preserve"> </w:t>
      </w:r>
      <w:r w:rsidRPr="00ED7DD4">
        <w:rPr>
          <w:b/>
          <w:lang w:val="ru-RU"/>
        </w:rPr>
        <w:t>је ограничен Финансијским планом и Планом набавки, а зави</w:t>
      </w:r>
      <w:r w:rsidR="00D34DA0">
        <w:rPr>
          <w:b/>
          <w:lang w:val="ru-RU"/>
        </w:rPr>
        <w:t>сиће од броја реализованих поје</w:t>
      </w:r>
      <w:r w:rsidRPr="00ED7DD4">
        <w:rPr>
          <w:b/>
          <w:lang w:val="ru-RU"/>
        </w:rPr>
        <w:t>диначних услуга.</w:t>
      </w:r>
    </w:p>
    <w:p w:rsidR="00AE5172" w:rsidRPr="00E007E5" w:rsidRDefault="00AE5172" w:rsidP="00AE5172">
      <w:pPr>
        <w:autoSpaceDE w:val="0"/>
        <w:autoSpaceDN w:val="0"/>
        <w:adjustRightInd w:val="0"/>
        <w:ind w:firstLine="720"/>
        <w:jc w:val="both"/>
        <w:rPr>
          <w:lang w:val="sr-Cyrl-CS"/>
        </w:rPr>
      </w:pPr>
    </w:p>
    <w:p w:rsidR="00AE5172" w:rsidRPr="00C83EFF" w:rsidRDefault="00AE5172" w:rsidP="00AE5172">
      <w:pPr>
        <w:autoSpaceDE w:val="0"/>
        <w:autoSpaceDN w:val="0"/>
        <w:adjustRightInd w:val="0"/>
        <w:ind w:firstLine="720"/>
        <w:jc w:val="both"/>
        <w:rPr>
          <w:lang w:val="sr-Cyrl-CS"/>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Default="00391A29" w:rsidP="00391A29">
      <w:pPr>
        <w:rPr>
          <w:sz w:val="20"/>
          <w:szCs w:val="20"/>
        </w:rPr>
      </w:pPr>
    </w:p>
    <w:p w:rsidR="00391A29" w:rsidRDefault="00391A29" w:rsidP="00391A29">
      <w:pPr>
        <w:tabs>
          <w:tab w:val="left" w:pos="772"/>
        </w:tabs>
        <w:rPr>
          <w:sz w:val="20"/>
          <w:szCs w:val="20"/>
        </w:rPr>
      </w:pPr>
      <w:r>
        <w:rPr>
          <w:sz w:val="20"/>
          <w:szCs w:val="20"/>
        </w:rPr>
        <w:tab/>
      </w:r>
    </w:p>
    <w:p w:rsidR="00391A29" w:rsidRDefault="00391A29" w:rsidP="00391A29">
      <w:pPr>
        <w:tabs>
          <w:tab w:val="left" w:pos="772"/>
        </w:tabs>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tabs>
          <w:tab w:val="left" w:pos="772"/>
        </w:tabs>
        <w:rPr>
          <w:sz w:val="20"/>
          <w:szCs w:val="20"/>
        </w:rPr>
      </w:pPr>
    </w:p>
    <w:p w:rsidR="00391A29" w:rsidRDefault="00391A29" w:rsidP="00391A29">
      <w:pPr>
        <w:tabs>
          <w:tab w:val="left" w:pos="772"/>
        </w:tabs>
        <w:rPr>
          <w:sz w:val="20"/>
          <w:szCs w:val="20"/>
        </w:rPr>
      </w:pPr>
    </w:p>
    <w:p w:rsidR="00ED7DD4" w:rsidRPr="00C73C67" w:rsidRDefault="00ED7DD4" w:rsidP="00ED7DD4">
      <w:pPr>
        <w:pStyle w:val="ListParagraph"/>
        <w:tabs>
          <w:tab w:val="center" w:pos="4788"/>
          <w:tab w:val="left" w:pos="6212"/>
        </w:tabs>
        <w:spacing w:after="0"/>
        <w:jc w:val="center"/>
        <w:rPr>
          <w:rFonts w:ascii="Times New Roman" w:hAnsi="Times New Roman"/>
          <w:lang w:val="sr-Cyrl-CS"/>
        </w:rPr>
      </w:pPr>
      <w:r w:rsidRPr="00C73C67">
        <w:rPr>
          <w:rFonts w:ascii="Times New Roman" w:hAnsi="Times New Roman"/>
          <w:b/>
          <w:bCs/>
          <w:lang w:val="sr-Cyrl-CS"/>
        </w:rPr>
        <w:t xml:space="preserve">Партија </w:t>
      </w:r>
      <w:r>
        <w:rPr>
          <w:rFonts w:ascii="Times New Roman" w:hAnsi="Times New Roman"/>
          <w:b/>
          <w:bCs/>
          <w:lang w:val="sr-Latn-CS"/>
        </w:rPr>
        <w:t>II</w:t>
      </w:r>
      <w:r w:rsidRPr="00C73C67">
        <w:rPr>
          <w:rFonts w:ascii="Times New Roman" w:hAnsi="Times New Roman"/>
          <w:b/>
          <w:bCs/>
          <w:lang w:val="sr-Cyrl-CS"/>
        </w:rPr>
        <w:t xml:space="preserve"> – </w:t>
      </w:r>
      <w:r w:rsidRPr="00C73C67">
        <w:rPr>
          <w:rFonts w:ascii="Times New Roman" w:hAnsi="Times New Roman"/>
          <w:b/>
          <w:bCs/>
          <w:iCs/>
          <w:lang w:val="sr-Cyrl-CS"/>
        </w:rPr>
        <w:t xml:space="preserve">Одржавање </w:t>
      </w:r>
      <w:r w:rsidRPr="00C73C67">
        <w:rPr>
          <w:rFonts w:ascii="Times New Roman" w:hAnsi="Times New Roman"/>
          <w:b/>
          <w:bCs/>
          <w:iCs/>
          <w:lang w:val="sr-Latn-CS"/>
        </w:rPr>
        <w:t>возила марке Мерцедес</w:t>
      </w:r>
    </w:p>
    <w:p w:rsidR="00ED7DD4" w:rsidRDefault="00ED7DD4" w:rsidP="00ED7DD4">
      <w:pPr>
        <w:tabs>
          <w:tab w:val="left" w:pos="780"/>
        </w:tabs>
        <w:jc w:val="both"/>
        <w:rPr>
          <w:sz w:val="22"/>
          <w:szCs w:val="22"/>
          <w:lang w:val="sr-Cyrl-CS"/>
        </w:rPr>
      </w:pPr>
    </w:p>
    <w:p w:rsidR="00ED7DD4" w:rsidRPr="00C73C67" w:rsidRDefault="00ED7DD4" w:rsidP="00ED7DD4">
      <w:pPr>
        <w:tabs>
          <w:tab w:val="left" w:pos="780"/>
        </w:tabs>
        <w:jc w:val="both"/>
        <w:rPr>
          <w:sz w:val="22"/>
          <w:szCs w:val="22"/>
          <w:lang w:val="sr-Cyrl-CS"/>
        </w:rPr>
      </w:pPr>
    </w:p>
    <w:tbl>
      <w:tblPr>
        <w:tblW w:w="5616" w:type="pct"/>
        <w:tblCellSpacing w:w="0" w:type="dxa"/>
        <w:tblInd w:w="-396"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36"/>
        <w:gridCol w:w="3971"/>
        <w:gridCol w:w="990"/>
        <w:gridCol w:w="1204"/>
        <w:gridCol w:w="1204"/>
        <w:gridCol w:w="1204"/>
        <w:gridCol w:w="1198"/>
      </w:tblGrid>
      <w:tr w:rsidR="0095269A" w:rsidRPr="00C73C67" w:rsidTr="0095269A">
        <w:trPr>
          <w:trHeight w:val="1017"/>
          <w:tblCellSpacing w:w="0" w:type="dxa"/>
        </w:trPr>
        <w:tc>
          <w:tcPr>
            <w:tcW w:w="213" w:type="pct"/>
            <w:tcBorders>
              <w:top w:val="outset" w:sz="6" w:space="0" w:color="auto"/>
              <w:left w:val="outset" w:sz="6" w:space="0" w:color="auto"/>
              <w:bottom w:val="outset" w:sz="6" w:space="0" w:color="auto"/>
              <w:right w:val="outset" w:sz="6" w:space="0" w:color="auto"/>
            </w:tcBorders>
            <w:vAlign w:val="center"/>
          </w:tcPr>
          <w:p w:rsidR="0095269A" w:rsidRPr="00C73C67" w:rsidRDefault="0095269A" w:rsidP="007C4610">
            <w:pPr>
              <w:jc w:val="center"/>
              <w:rPr>
                <w:b/>
                <w:sz w:val="20"/>
                <w:szCs w:val="20"/>
                <w:lang w:val="sr-Cyrl-CS"/>
              </w:rPr>
            </w:pPr>
            <w:r w:rsidRPr="00C73C67">
              <w:rPr>
                <w:b/>
                <w:sz w:val="20"/>
                <w:szCs w:val="20"/>
                <w:lang w:val="sr-Cyrl-CS"/>
              </w:rPr>
              <w:t>Ред.</w:t>
            </w:r>
          </w:p>
          <w:p w:rsidR="0095269A" w:rsidRPr="00C73C67" w:rsidRDefault="0095269A" w:rsidP="007C4610">
            <w:pPr>
              <w:jc w:val="center"/>
              <w:rPr>
                <w:b/>
                <w:sz w:val="20"/>
                <w:szCs w:val="20"/>
                <w:lang w:val="sr-Cyrl-CS"/>
              </w:rPr>
            </w:pPr>
            <w:r>
              <w:rPr>
                <w:b/>
                <w:sz w:val="20"/>
                <w:szCs w:val="20"/>
                <w:lang w:val="sr-Cyrl-CS"/>
              </w:rPr>
              <w:t>бр.</w:t>
            </w:r>
          </w:p>
        </w:tc>
        <w:tc>
          <w:tcPr>
            <w:tcW w:w="1945" w:type="pct"/>
            <w:tcBorders>
              <w:top w:val="outset" w:sz="6" w:space="0" w:color="auto"/>
              <w:left w:val="outset" w:sz="6" w:space="0" w:color="auto"/>
              <w:bottom w:val="outset" w:sz="6" w:space="0" w:color="auto"/>
              <w:right w:val="outset" w:sz="6" w:space="0" w:color="auto"/>
            </w:tcBorders>
            <w:vAlign w:val="center"/>
            <w:hideMark/>
          </w:tcPr>
          <w:p w:rsidR="0095269A" w:rsidRPr="00C73C67" w:rsidRDefault="0095269A" w:rsidP="007C4610">
            <w:pPr>
              <w:jc w:val="center"/>
              <w:rPr>
                <w:b/>
                <w:sz w:val="20"/>
                <w:szCs w:val="20"/>
                <w:lang w:val="sr-Cyrl-CS"/>
              </w:rPr>
            </w:pPr>
            <w:r w:rsidRPr="00C73C67">
              <w:rPr>
                <w:b/>
                <w:sz w:val="20"/>
                <w:szCs w:val="20"/>
                <w:lang w:val="sr-Cyrl-CS"/>
              </w:rPr>
              <w:t>Опис предметних услуга</w:t>
            </w:r>
          </w:p>
        </w:tc>
        <w:tc>
          <w:tcPr>
            <w:tcW w:w="485" w:type="pct"/>
            <w:tcBorders>
              <w:top w:val="outset" w:sz="6" w:space="0" w:color="auto"/>
              <w:left w:val="outset" w:sz="6" w:space="0" w:color="auto"/>
              <w:bottom w:val="outset" w:sz="6" w:space="0" w:color="auto"/>
              <w:right w:val="outset" w:sz="6" w:space="0" w:color="auto"/>
            </w:tcBorders>
            <w:vAlign w:val="center"/>
          </w:tcPr>
          <w:p w:rsidR="0095269A" w:rsidRPr="00C73C67" w:rsidRDefault="0095269A" w:rsidP="007C4610">
            <w:pPr>
              <w:jc w:val="center"/>
              <w:rPr>
                <w:b/>
                <w:sz w:val="20"/>
                <w:szCs w:val="20"/>
              </w:rPr>
            </w:pPr>
            <w:r>
              <w:rPr>
                <w:b/>
                <w:bCs/>
                <w:sz w:val="20"/>
                <w:szCs w:val="20"/>
                <w:lang w:val="sr-Cyrl-CS"/>
              </w:rPr>
              <w:t>Јединица мере</w:t>
            </w:r>
          </w:p>
        </w:tc>
        <w:tc>
          <w:tcPr>
            <w:tcW w:w="590" w:type="pct"/>
            <w:tcBorders>
              <w:top w:val="outset" w:sz="6" w:space="0" w:color="auto"/>
              <w:left w:val="outset" w:sz="6" w:space="0" w:color="auto"/>
              <w:bottom w:val="outset" w:sz="6" w:space="0" w:color="auto"/>
              <w:right w:val="outset" w:sz="6" w:space="0" w:color="auto"/>
            </w:tcBorders>
            <w:vAlign w:val="center"/>
          </w:tcPr>
          <w:p w:rsidR="0095269A" w:rsidRPr="00C73C67" w:rsidRDefault="0095269A" w:rsidP="009E35A7">
            <w:pPr>
              <w:jc w:val="center"/>
              <w:rPr>
                <w:b/>
                <w:sz w:val="20"/>
                <w:szCs w:val="20"/>
              </w:rPr>
            </w:pPr>
            <w:r w:rsidRPr="00C73C67">
              <w:rPr>
                <w:b/>
                <w:bCs/>
                <w:sz w:val="20"/>
                <w:szCs w:val="20"/>
                <w:lang w:val="sr-Cyrl-CS"/>
              </w:rPr>
              <w:t>Време уградње</w:t>
            </w:r>
          </w:p>
        </w:tc>
        <w:tc>
          <w:tcPr>
            <w:tcW w:w="590" w:type="pct"/>
            <w:tcBorders>
              <w:top w:val="outset" w:sz="6" w:space="0" w:color="auto"/>
              <w:left w:val="outset" w:sz="6" w:space="0" w:color="auto"/>
              <w:bottom w:val="outset" w:sz="6" w:space="0" w:color="auto"/>
              <w:right w:val="outset" w:sz="6" w:space="0" w:color="auto"/>
            </w:tcBorders>
            <w:vAlign w:val="center"/>
          </w:tcPr>
          <w:p w:rsidR="0095269A" w:rsidRPr="00C73C67" w:rsidRDefault="0095269A" w:rsidP="009E35A7">
            <w:pPr>
              <w:jc w:val="center"/>
              <w:rPr>
                <w:b/>
                <w:sz w:val="20"/>
                <w:szCs w:val="20"/>
                <w:lang w:val="sr-Cyrl-CS"/>
              </w:rPr>
            </w:pPr>
            <w:r w:rsidRPr="00C73C67">
              <w:rPr>
                <w:b/>
                <w:bCs/>
                <w:sz w:val="20"/>
                <w:szCs w:val="20"/>
                <w:lang w:val="sr-Cyrl-CS"/>
              </w:rPr>
              <w:t>Цена по радном часу</w:t>
            </w:r>
            <w:r w:rsidRPr="00C73C67">
              <w:rPr>
                <w:b/>
                <w:sz w:val="20"/>
                <w:szCs w:val="20"/>
              </w:rPr>
              <w:t xml:space="preserve"> </w:t>
            </w:r>
            <w:r w:rsidRPr="00C73C67">
              <w:rPr>
                <w:b/>
                <w:sz w:val="20"/>
                <w:szCs w:val="20"/>
                <w:lang w:val="sr-Cyrl-CS"/>
              </w:rPr>
              <w:t>без ПДВ</w:t>
            </w:r>
          </w:p>
        </w:tc>
        <w:tc>
          <w:tcPr>
            <w:tcW w:w="590" w:type="pct"/>
            <w:tcBorders>
              <w:top w:val="outset" w:sz="6" w:space="0" w:color="auto"/>
              <w:left w:val="outset" w:sz="6" w:space="0" w:color="auto"/>
              <w:bottom w:val="outset" w:sz="6" w:space="0" w:color="auto"/>
              <w:right w:val="outset" w:sz="6" w:space="0" w:color="auto"/>
            </w:tcBorders>
            <w:vAlign w:val="center"/>
          </w:tcPr>
          <w:p w:rsidR="0095269A" w:rsidRPr="00C73C67" w:rsidRDefault="0095269A" w:rsidP="009E35A7">
            <w:pPr>
              <w:jc w:val="center"/>
              <w:rPr>
                <w:b/>
                <w:sz w:val="20"/>
                <w:szCs w:val="20"/>
              </w:rPr>
            </w:pPr>
            <w:r w:rsidRPr="00C73C67">
              <w:rPr>
                <w:b/>
                <w:bCs/>
                <w:sz w:val="20"/>
                <w:szCs w:val="20"/>
                <w:lang w:val="sr-Cyrl-CS"/>
              </w:rPr>
              <w:t>Цена заменског дела</w:t>
            </w:r>
            <w:r w:rsidRPr="00C73C67">
              <w:rPr>
                <w:b/>
                <w:sz w:val="20"/>
                <w:szCs w:val="20"/>
              </w:rPr>
              <w:t xml:space="preserve"> </w:t>
            </w:r>
            <w:r w:rsidRPr="00C73C67">
              <w:rPr>
                <w:b/>
                <w:sz w:val="20"/>
                <w:szCs w:val="20"/>
                <w:lang w:val="sr-Cyrl-CS"/>
              </w:rPr>
              <w:t>без ПДВ</w:t>
            </w:r>
          </w:p>
        </w:tc>
        <w:tc>
          <w:tcPr>
            <w:tcW w:w="588" w:type="pct"/>
            <w:tcBorders>
              <w:top w:val="outset" w:sz="6" w:space="0" w:color="auto"/>
              <w:left w:val="outset" w:sz="6" w:space="0" w:color="auto"/>
              <w:bottom w:val="outset" w:sz="6" w:space="0" w:color="auto"/>
              <w:right w:val="outset" w:sz="6" w:space="0" w:color="auto"/>
            </w:tcBorders>
            <w:vAlign w:val="center"/>
          </w:tcPr>
          <w:p w:rsidR="0095269A" w:rsidRPr="00C73C67" w:rsidRDefault="0095269A" w:rsidP="009E35A7">
            <w:pPr>
              <w:jc w:val="center"/>
              <w:rPr>
                <w:b/>
                <w:bCs/>
                <w:sz w:val="20"/>
                <w:szCs w:val="20"/>
                <w:lang w:val="sr-Cyrl-CS"/>
              </w:rPr>
            </w:pPr>
            <w:r w:rsidRPr="00C73C67">
              <w:rPr>
                <w:b/>
                <w:bCs/>
                <w:sz w:val="20"/>
                <w:szCs w:val="20"/>
                <w:lang w:val="sr-Cyrl-CS"/>
              </w:rPr>
              <w:t>Укупна цена без ПДВ</w:t>
            </w:r>
          </w:p>
          <w:p w:rsidR="0095269A" w:rsidRPr="00C73C67" w:rsidRDefault="0095269A" w:rsidP="009E35A7">
            <w:pPr>
              <w:jc w:val="center"/>
              <w:rPr>
                <w:b/>
                <w:bCs/>
                <w:sz w:val="20"/>
                <w:szCs w:val="20"/>
                <w:lang w:val="sr-Cyrl-CS"/>
              </w:rPr>
            </w:pPr>
            <w:r>
              <w:rPr>
                <w:b/>
                <w:bCs/>
                <w:sz w:val="20"/>
                <w:szCs w:val="20"/>
                <w:lang w:val="sr-Cyrl-CS"/>
              </w:rPr>
              <w:t>3*((4*5)+6)</w:t>
            </w:r>
          </w:p>
        </w:tc>
      </w:tr>
      <w:tr w:rsidR="0095269A" w:rsidRPr="00C73C67" w:rsidTr="0095269A">
        <w:trPr>
          <w:tblCellSpacing w:w="0" w:type="dxa"/>
        </w:trPr>
        <w:tc>
          <w:tcPr>
            <w:tcW w:w="213" w:type="pct"/>
            <w:tcBorders>
              <w:top w:val="outset" w:sz="6" w:space="0" w:color="auto"/>
              <w:left w:val="outset" w:sz="6" w:space="0" w:color="auto"/>
              <w:bottom w:val="outset" w:sz="6" w:space="0" w:color="auto"/>
              <w:right w:val="outset" w:sz="6" w:space="0" w:color="auto"/>
            </w:tcBorders>
            <w:shd w:val="clear" w:color="auto" w:fill="FFFFFF"/>
            <w:vAlign w:val="center"/>
          </w:tcPr>
          <w:p w:rsidR="0095269A" w:rsidRPr="00C73C67" w:rsidRDefault="0095269A" w:rsidP="007C4610">
            <w:pPr>
              <w:jc w:val="center"/>
              <w:rPr>
                <w:bCs/>
                <w:iCs/>
                <w:sz w:val="20"/>
                <w:szCs w:val="20"/>
                <w:lang w:val="sr-Cyrl-CS"/>
              </w:rPr>
            </w:pPr>
            <w:r w:rsidRPr="00C73C67">
              <w:rPr>
                <w:bCs/>
                <w:iCs/>
                <w:sz w:val="20"/>
                <w:szCs w:val="20"/>
                <w:lang w:val="sr-Cyrl-CS"/>
              </w:rPr>
              <w:t>1</w:t>
            </w:r>
          </w:p>
        </w:tc>
        <w:tc>
          <w:tcPr>
            <w:tcW w:w="1945" w:type="pct"/>
            <w:tcBorders>
              <w:top w:val="outset" w:sz="6" w:space="0" w:color="auto"/>
              <w:left w:val="outset" w:sz="6" w:space="0" w:color="auto"/>
              <w:bottom w:val="outset" w:sz="6" w:space="0" w:color="auto"/>
              <w:right w:val="outset" w:sz="6" w:space="0" w:color="auto"/>
            </w:tcBorders>
            <w:shd w:val="clear" w:color="auto" w:fill="FFFFFF"/>
            <w:hideMark/>
          </w:tcPr>
          <w:p w:rsidR="0095269A" w:rsidRPr="00C73C67" w:rsidRDefault="0095269A" w:rsidP="007C4610">
            <w:pPr>
              <w:jc w:val="center"/>
              <w:rPr>
                <w:bCs/>
                <w:iCs/>
                <w:sz w:val="20"/>
                <w:szCs w:val="20"/>
                <w:lang w:val="sr-Cyrl-CS"/>
              </w:rPr>
            </w:pPr>
            <w:r w:rsidRPr="00C73C67">
              <w:rPr>
                <w:bCs/>
                <w:iCs/>
                <w:sz w:val="20"/>
                <w:szCs w:val="20"/>
                <w:lang w:val="sr-Cyrl-CS"/>
              </w:rPr>
              <w:t>2</w:t>
            </w:r>
          </w:p>
        </w:tc>
        <w:tc>
          <w:tcPr>
            <w:tcW w:w="485" w:type="pct"/>
            <w:tcBorders>
              <w:top w:val="outset" w:sz="6" w:space="0" w:color="auto"/>
              <w:left w:val="outset" w:sz="6" w:space="0" w:color="auto"/>
              <w:bottom w:val="outset" w:sz="6" w:space="0" w:color="auto"/>
              <w:right w:val="outset" w:sz="6" w:space="0" w:color="auto"/>
            </w:tcBorders>
            <w:shd w:val="clear" w:color="auto" w:fill="FFFFFF"/>
            <w:vAlign w:val="center"/>
          </w:tcPr>
          <w:p w:rsidR="0095269A" w:rsidRPr="00C73C67" w:rsidRDefault="0095269A" w:rsidP="007C4610">
            <w:pPr>
              <w:jc w:val="center"/>
              <w:rPr>
                <w:sz w:val="20"/>
                <w:szCs w:val="20"/>
              </w:rPr>
            </w:pPr>
            <w:r w:rsidRPr="00C73C67">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tcPr>
          <w:p w:rsidR="0095269A" w:rsidRPr="00C73C67" w:rsidRDefault="0095269A" w:rsidP="007C4610">
            <w:pPr>
              <w:jc w:val="center"/>
              <w:rPr>
                <w:sz w:val="20"/>
                <w:szCs w:val="20"/>
              </w:rPr>
            </w:pPr>
            <w:r w:rsidRPr="00C73C67">
              <w:rPr>
                <w:sz w:val="20"/>
                <w:szCs w:val="20"/>
              </w:rPr>
              <w:t>4</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95269A" w:rsidRPr="00C73C67" w:rsidRDefault="0095269A" w:rsidP="007C4610">
            <w:pPr>
              <w:jc w:val="center"/>
              <w:rPr>
                <w:sz w:val="20"/>
                <w:szCs w:val="20"/>
              </w:rPr>
            </w:pPr>
            <w:r w:rsidRPr="00C73C67">
              <w:rPr>
                <w:sz w:val="20"/>
                <w:szCs w:val="20"/>
              </w:rPr>
              <w:t>5</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95269A" w:rsidRPr="00C73C67" w:rsidRDefault="0095269A" w:rsidP="007C4610">
            <w:pPr>
              <w:jc w:val="center"/>
              <w:rPr>
                <w:sz w:val="20"/>
                <w:szCs w:val="20"/>
              </w:rPr>
            </w:pPr>
            <w:r w:rsidRPr="00C73C67">
              <w:rPr>
                <w:sz w:val="20"/>
                <w:szCs w:val="20"/>
              </w:rPr>
              <w:t>6</w:t>
            </w:r>
          </w:p>
        </w:tc>
        <w:tc>
          <w:tcPr>
            <w:tcW w:w="588" w:type="pct"/>
            <w:tcBorders>
              <w:top w:val="outset" w:sz="6" w:space="0" w:color="auto"/>
              <w:left w:val="outset" w:sz="6" w:space="0" w:color="auto"/>
              <w:bottom w:val="outset" w:sz="6" w:space="0" w:color="auto"/>
              <w:right w:val="outset" w:sz="6" w:space="0" w:color="auto"/>
            </w:tcBorders>
            <w:shd w:val="clear" w:color="auto" w:fill="FFFFFF"/>
          </w:tcPr>
          <w:p w:rsidR="0095269A" w:rsidRPr="0095269A" w:rsidRDefault="0095269A" w:rsidP="007C4610">
            <w:pPr>
              <w:jc w:val="center"/>
              <w:rPr>
                <w:sz w:val="20"/>
                <w:szCs w:val="20"/>
              </w:rPr>
            </w:pPr>
            <w:r>
              <w:rPr>
                <w:sz w:val="20"/>
                <w:szCs w:val="20"/>
              </w:rPr>
              <w:t>7</w:t>
            </w: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sidRPr="00C73C67">
              <w:rPr>
                <w:bCs/>
                <w:iCs/>
                <w:sz w:val="20"/>
                <w:szCs w:val="20"/>
                <w:lang w:val="sr-Cyrl-CS"/>
              </w:rPr>
              <w:t>1.</w:t>
            </w:r>
          </w:p>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bCs/>
                <w:iCs/>
                <w:sz w:val="20"/>
                <w:szCs w:val="20"/>
                <w:lang w:val="sr-Latn-CS"/>
              </w:rPr>
            </w:pPr>
            <w:r w:rsidRPr="00C73C67">
              <w:rPr>
                <w:bCs/>
                <w:iCs/>
                <w:sz w:val="20"/>
                <w:szCs w:val="20"/>
                <w:lang w:val="sr-Cyrl-CS"/>
              </w:rPr>
              <w:t xml:space="preserve">Мали сервис (замена моторног уља и филтера уља,  </w:t>
            </w:r>
            <w:r w:rsidRPr="00C73C67">
              <w:rPr>
                <w:bCs/>
                <w:sz w:val="20"/>
                <w:szCs w:val="20"/>
                <w:lang w:val="sr-Cyrl-CS"/>
              </w:rPr>
              <w:t>филтера ваздуха,  филтера горива</w:t>
            </w:r>
            <w:r w:rsidRPr="00C73C67">
              <w:rPr>
                <w:bCs/>
                <w:iCs/>
                <w:sz w:val="20"/>
                <w:szCs w:val="20"/>
                <w:lang w:val="sr-Cyrl-CS"/>
              </w:rPr>
              <w:t xml:space="preserve"> и </w:t>
            </w:r>
            <w:r w:rsidRPr="00C73C67">
              <w:rPr>
                <w:bCs/>
                <w:sz w:val="20"/>
                <w:szCs w:val="20"/>
                <w:lang w:val="sr-Cyrl-CS"/>
              </w:rPr>
              <w:t>полен филтера</w:t>
            </w:r>
            <w:r w:rsidRPr="00C73C67">
              <w:rPr>
                <w:bCs/>
                <w:iCs/>
                <w:sz w:val="20"/>
                <w:szCs w:val="20"/>
                <w:lang w:val="sr-Cyrl-CS"/>
              </w:rPr>
              <w:t xml:space="preserve">) за </w:t>
            </w:r>
            <w:r w:rsidRPr="00C73C67">
              <w:rPr>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iCs/>
                <w:sz w:val="20"/>
                <w:szCs w:val="20"/>
                <w:lang w:val="sr-Cyrl-CS"/>
              </w:rPr>
              <w:t xml:space="preserve">Мали сервис (замена моторног уља и филтера уља, </w:t>
            </w:r>
            <w:r w:rsidRPr="00C73C67">
              <w:rPr>
                <w:rFonts w:ascii="Times New Roman" w:hAnsi="Times New Roman"/>
                <w:bCs/>
                <w:sz w:val="20"/>
                <w:szCs w:val="20"/>
                <w:lang w:val="sr-Cyrl-CS"/>
              </w:rPr>
              <w:t>филтера ваздуха, филтера горива</w:t>
            </w:r>
            <w:r w:rsidRPr="00C73C67">
              <w:rPr>
                <w:rFonts w:ascii="Times New Roman" w:hAnsi="Times New Roman"/>
                <w:bCs/>
                <w:iCs/>
                <w:sz w:val="20"/>
                <w:szCs w:val="20"/>
                <w:lang w:val="sr-Cyrl-CS"/>
              </w:rPr>
              <w:t xml:space="preserve"> и </w:t>
            </w:r>
            <w:r w:rsidRPr="00C73C67">
              <w:rPr>
                <w:rFonts w:ascii="Times New Roman" w:hAnsi="Times New Roman"/>
                <w:bCs/>
                <w:sz w:val="20"/>
                <w:szCs w:val="20"/>
                <w:lang w:val="sr-Cyrl-CS"/>
              </w:rPr>
              <w:t>полен филтера</w:t>
            </w:r>
            <w:r w:rsidRPr="00C73C67">
              <w:rPr>
                <w:rFonts w:ascii="Times New Roman" w:hAnsi="Times New Roman"/>
                <w:bCs/>
                <w:iCs/>
                <w:sz w:val="20"/>
                <w:szCs w:val="20"/>
                <w:lang w:val="sr-Cyrl-CS"/>
              </w:rPr>
              <w:t xml:space="preserve">) за </w:t>
            </w:r>
            <w:r w:rsidRPr="00C73C67">
              <w:rPr>
                <w:rFonts w:ascii="Times New Roman" w:hAnsi="Times New Roman"/>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sidRPr="00C73C67">
              <w:rPr>
                <w:bCs/>
                <w:iCs/>
                <w:sz w:val="20"/>
                <w:szCs w:val="20"/>
                <w:lang w:val="sr-Cyrl-CS"/>
              </w:rPr>
              <w:t>2.</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Замена сета квачила (корпа, замајац, ламела, друк лежај)</w:t>
            </w:r>
            <w:r w:rsidRPr="00C73C67">
              <w:rPr>
                <w:rFonts w:ascii="Times New Roman" w:hAnsi="Times New Roman"/>
                <w:bCs/>
                <w:iCs/>
                <w:sz w:val="20"/>
                <w:szCs w:val="20"/>
                <w:lang w:val="sr-Cyrl-CS"/>
              </w:rPr>
              <w:t xml:space="preserve"> за </w:t>
            </w:r>
            <w:r w:rsidRPr="00C73C67">
              <w:rPr>
                <w:rFonts w:ascii="Times New Roman" w:hAnsi="Times New Roman"/>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bCs/>
                <w:iCs/>
                <w:sz w:val="20"/>
                <w:szCs w:val="20"/>
                <w:lang w:val="sr-Cyrl-CS"/>
              </w:rPr>
            </w:pPr>
            <w:r w:rsidRPr="00C73C67">
              <w:rPr>
                <w:sz w:val="20"/>
                <w:szCs w:val="20"/>
                <w:lang w:val="sr-Cyrl-CS"/>
              </w:rPr>
              <w:t xml:space="preserve"> </w:t>
            </w:r>
            <w:r w:rsidRPr="00C73C67">
              <w:rPr>
                <w:bCs/>
                <w:sz w:val="20"/>
                <w:szCs w:val="20"/>
                <w:lang w:val="sr-Cyrl-CS"/>
              </w:rPr>
              <w:t>Замена сета квачила (корпа, замајац, ламела, друк лежај)</w:t>
            </w:r>
            <w:r w:rsidRPr="00C73C67">
              <w:rPr>
                <w:bCs/>
                <w:iCs/>
                <w:sz w:val="20"/>
                <w:szCs w:val="20"/>
                <w:lang w:val="sr-Cyrl-CS"/>
              </w:rPr>
              <w:t xml:space="preserve"> 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sidRPr="00C73C67">
              <w:rPr>
                <w:bCs/>
                <w:iCs/>
                <w:sz w:val="20"/>
                <w:szCs w:val="20"/>
                <w:lang w:val="sr-Cyrl-CS"/>
              </w:rPr>
              <w:t>3.</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pStyle w:val="ListParagraph"/>
              <w:tabs>
                <w:tab w:val="center" w:pos="4788"/>
                <w:tab w:val="left" w:pos="6212"/>
              </w:tabs>
              <w:spacing w:after="0"/>
              <w:ind w:left="0"/>
              <w:jc w:val="both"/>
              <w:rPr>
                <w:rFonts w:ascii="Times New Roman" w:hAnsi="Times New Roman"/>
                <w:bCs/>
                <w:sz w:val="20"/>
                <w:szCs w:val="20"/>
                <w:lang w:val="sr-Latn-CS"/>
              </w:rPr>
            </w:pPr>
            <w:r w:rsidRPr="00C73C67">
              <w:rPr>
                <w:rFonts w:ascii="Times New Roman" w:hAnsi="Times New Roman"/>
                <w:bCs/>
                <w:sz w:val="20"/>
                <w:szCs w:val="20"/>
                <w:lang w:val="sr-Cyrl-CS"/>
              </w:rPr>
              <w:t xml:space="preserve">Замена пумпе за воду </w:t>
            </w:r>
            <w:r w:rsidRPr="00C73C67">
              <w:rPr>
                <w:rFonts w:ascii="Times New Roman" w:hAnsi="Times New Roman"/>
                <w:bCs/>
                <w:iCs/>
                <w:sz w:val="20"/>
                <w:szCs w:val="20"/>
                <w:lang w:val="sr-Cyrl-CS"/>
              </w:rPr>
              <w:t xml:space="preserve">за </w:t>
            </w:r>
            <w:r w:rsidRPr="00C73C67">
              <w:rPr>
                <w:rFonts w:ascii="Times New Roman" w:hAnsi="Times New Roman"/>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 xml:space="preserve">Замена пумпе за воду </w:t>
            </w:r>
            <w:r w:rsidRPr="00C73C67">
              <w:rPr>
                <w:bCs/>
                <w:iCs/>
                <w:sz w:val="20"/>
                <w:szCs w:val="20"/>
                <w:lang w:val="sr-Cyrl-CS"/>
              </w:rPr>
              <w:t xml:space="preserve">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sidRPr="00C73C67">
              <w:rPr>
                <w:bCs/>
                <w:iCs/>
                <w:sz w:val="20"/>
                <w:szCs w:val="20"/>
                <w:lang w:val="sr-Cyrl-CS"/>
              </w:rPr>
              <w:t>4.</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компресора климе </w:t>
            </w:r>
            <w:r w:rsidRPr="00C73C67">
              <w:rPr>
                <w:rFonts w:ascii="Times New Roman" w:hAnsi="Times New Roman"/>
                <w:bCs/>
                <w:iCs/>
                <w:sz w:val="20"/>
                <w:szCs w:val="20"/>
                <w:lang w:val="sr-Cyrl-CS"/>
              </w:rPr>
              <w:t xml:space="preserve">за </w:t>
            </w:r>
            <w:r w:rsidRPr="00C73C67">
              <w:rPr>
                <w:rFonts w:ascii="Times New Roman" w:hAnsi="Times New Roman"/>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компресора климе</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sidRPr="00C73C67">
              <w:rPr>
                <w:bCs/>
                <w:iCs/>
                <w:sz w:val="20"/>
                <w:szCs w:val="20"/>
                <w:lang w:val="sr-Cyrl-CS"/>
              </w:rPr>
              <w:t>5.</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анласера </w:t>
            </w:r>
            <w:r w:rsidRPr="00C73C67">
              <w:rPr>
                <w:rFonts w:ascii="Times New Roman" w:hAnsi="Times New Roman"/>
                <w:bCs/>
                <w:iCs/>
                <w:sz w:val="20"/>
                <w:szCs w:val="20"/>
                <w:lang w:val="sr-Cyrl-CS"/>
              </w:rPr>
              <w:t xml:space="preserve">за </w:t>
            </w:r>
            <w:r w:rsidRPr="00C73C67">
              <w:rPr>
                <w:rFonts w:ascii="Times New Roman" w:hAnsi="Times New Roman"/>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анласера</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Pr>
                <w:bCs/>
                <w:iCs/>
                <w:sz w:val="20"/>
                <w:szCs w:val="20"/>
                <w:lang w:val="sr-Cyrl-CS"/>
              </w:rPr>
              <w:t>6</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облога </w:t>
            </w:r>
            <w:r w:rsidRPr="00C73C67">
              <w:rPr>
                <w:rFonts w:ascii="Times New Roman" w:hAnsi="Times New Roman"/>
                <w:bCs/>
                <w:iCs/>
                <w:sz w:val="20"/>
                <w:szCs w:val="20"/>
                <w:lang w:val="sr-Cyrl-CS"/>
              </w:rPr>
              <w:t xml:space="preserve">за </w:t>
            </w:r>
            <w:r w:rsidRPr="00C73C67">
              <w:rPr>
                <w:rFonts w:ascii="Times New Roman" w:hAnsi="Times New Roman"/>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 xml:space="preserve">Замена задњих кочионих облога </w:t>
            </w:r>
            <w:r w:rsidRPr="00C73C67">
              <w:rPr>
                <w:bCs/>
                <w:iCs/>
                <w:sz w:val="20"/>
                <w:szCs w:val="20"/>
                <w:lang w:val="sr-Cyrl-CS"/>
              </w:rPr>
              <w:t xml:space="preserve">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Pr>
                <w:bCs/>
                <w:iCs/>
                <w:sz w:val="20"/>
                <w:szCs w:val="20"/>
                <w:lang w:val="sr-Cyrl-CS"/>
              </w:rPr>
              <w:t>7</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дискова </w:t>
            </w:r>
            <w:r w:rsidRPr="00C73C67">
              <w:rPr>
                <w:rFonts w:ascii="Times New Roman" w:hAnsi="Times New Roman"/>
                <w:bCs/>
                <w:iCs/>
                <w:sz w:val="20"/>
                <w:szCs w:val="20"/>
                <w:lang w:val="sr-Cyrl-CS"/>
              </w:rPr>
              <w:t xml:space="preserve">за </w:t>
            </w:r>
            <w:r w:rsidRPr="00C73C67">
              <w:rPr>
                <w:rFonts w:ascii="Times New Roman" w:hAnsi="Times New Roman"/>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задњих кочионих дискова</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Pr>
                <w:bCs/>
                <w:iCs/>
                <w:sz w:val="20"/>
                <w:szCs w:val="20"/>
                <w:lang w:val="sr-Cyrl-CS"/>
              </w:rPr>
              <w:t>8</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облога </w:t>
            </w:r>
            <w:r w:rsidRPr="00C73C67">
              <w:rPr>
                <w:rFonts w:ascii="Times New Roman" w:hAnsi="Times New Roman"/>
                <w:bCs/>
                <w:iCs/>
                <w:sz w:val="20"/>
                <w:szCs w:val="20"/>
                <w:lang w:val="sr-Cyrl-CS"/>
              </w:rPr>
              <w:t xml:space="preserve">за </w:t>
            </w:r>
            <w:r w:rsidRPr="00C73C67">
              <w:rPr>
                <w:rFonts w:ascii="Times New Roman" w:hAnsi="Times New Roman"/>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предњих кочионих облога</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Pr>
                <w:bCs/>
                <w:iCs/>
                <w:sz w:val="20"/>
                <w:szCs w:val="20"/>
                <w:lang w:val="sr-Cyrl-CS"/>
              </w:rPr>
              <w:t>9</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дискова </w:t>
            </w:r>
            <w:r w:rsidRPr="00C73C67">
              <w:rPr>
                <w:rFonts w:ascii="Times New Roman" w:hAnsi="Times New Roman"/>
                <w:bCs/>
                <w:iCs/>
                <w:sz w:val="20"/>
                <w:szCs w:val="20"/>
                <w:lang w:val="sr-Cyrl-CS"/>
              </w:rPr>
              <w:t xml:space="preserve">за </w:t>
            </w:r>
            <w:r w:rsidRPr="00C73C67">
              <w:rPr>
                <w:rFonts w:ascii="Times New Roman" w:hAnsi="Times New Roman"/>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предњих кочионих дискова</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Pr>
                <w:bCs/>
                <w:iCs/>
                <w:sz w:val="20"/>
                <w:szCs w:val="20"/>
                <w:lang w:val="sr-Cyrl-CS"/>
              </w:rPr>
              <w:t>10</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задњих амортизера</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задњих амортизера</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Pr>
                <w:bCs/>
                <w:iCs/>
                <w:sz w:val="20"/>
                <w:szCs w:val="20"/>
                <w:lang w:val="sr-Cyrl-CS"/>
              </w:rPr>
              <w:t>11</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предњих амортизера</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предњих амортизера</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Pr>
                <w:bCs/>
                <w:iCs/>
                <w:sz w:val="20"/>
                <w:szCs w:val="20"/>
                <w:lang w:val="sr-Cyrl-CS"/>
              </w:rPr>
              <w:t>12</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летве управљача</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летве управљача</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val="restart"/>
            <w:tcBorders>
              <w:top w:val="outset" w:sz="6" w:space="0" w:color="auto"/>
              <w:left w:val="outset" w:sz="6" w:space="0" w:color="auto"/>
              <w:right w:val="outset" w:sz="6" w:space="0" w:color="auto"/>
            </w:tcBorders>
            <w:vAlign w:val="center"/>
          </w:tcPr>
          <w:p w:rsidR="0095269A" w:rsidRPr="00C73C67" w:rsidRDefault="0095269A" w:rsidP="007C4610">
            <w:pPr>
              <w:jc w:val="center"/>
              <w:rPr>
                <w:bCs/>
                <w:iCs/>
                <w:sz w:val="20"/>
                <w:szCs w:val="20"/>
                <w:lang w:val="sr-Cyrl-CS"/>
              </w:rPr>
            </w:pPr>
            <w:r>
              <w:rPr>
                <w:bCs/>
                <w:iCs/>
                <w:sz w:val="20"/>
                <w:szCs w:val="20"/>
                <w:lang w:val="sr-Cyrl-CS"/>
              </w:rPr>
              <w:t>13</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bCs/>
                <w:sz w:val="20"/>
                <w:szCs w:val="20"/>
                <w:lang w:val="sr-Cyrl-CS"/>
              </w:rPr>
            </w:pPr>
            <w:r w:rsidRPr="00C73C67">
              <w:rPr>
                <w:bCs/>
                <w:sz w:val="20"/>
                <w:szCs w:val="20"/>
                <w:lang w:val="sr-Cyrl-CS"/>
              </w:rPr>
              <w:t xml:space="preserve">Замена турбине </w:t>
            </w:r>
            <w:r w:rsidRPr="00C73C67">
              <w:rPr>
                <w:bCs/>
                <w:iCs/>
                <w:sz w:val="20"/>
                <w:szCs w:val="20"/>
                <w:lang w:val="sr-Cyrl-CS"/>
              </w:rPr>
              <w:t xml:space="preserve">за </w:t>
            </w:r>
            <w:r w:rsidRPr="00C73C67">
              <w:rPr>
                <w:bCs/>
                <w:iCs/>
                <w:sz w:val="20"/>
                <w:szCs w:val="20"/>
                <w:lang w:val="sr-Latn-CS"/>
              </w:rPr>
              <w:t>Mercedes Vito</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vMerge/>
            <w:tcBorders>
              <w:left w:val="outset" w:sz="6" w:space="0" w:color="auto"/>
              <w:bottom w:val="nil"/>
              <w:right w:val="outset" w:sz="6" w:space="0" w:color="auto"/>
            </w:tcBorders>
            <w:vAlign w:val="center"/>
          </w:tcPr>
          <w:p w:rsidR="0095269A" w:rsidRPr="00C73C67" w:rsidRDefault="0095269A" w:rsidP="007C4610">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5269A" w:rsidRPr="00C73C67" w:rsidRDefault="0095269A" w:rsidP="007C4610">
            <w:pPr>
              <w:rPr>
                <w:sz w:val="20"/>
                <w:szCs w:val="20"/>
              </w:rPr>
            </w:pPr>
            <w:r w:rsidRPr="00C73C67">
              <w:rPr>
                <w:bCs/>
                <w:sz w:val="20"/>
                <w:szCs w:val="20"/>
                <w:lang w:val="sr-Cyrl-CS"/>
              </w:rPr>
              <w:t>Замена турбине</w:t>
            </w:r>
            <w:r w:rsidRPr="00C73C67">
              <w:rPr>
                <w:sz w:val="20"/>
                <w:szCs w:val="20"/>
              </w:rPr>
              <w:t xml:space="preserve"> </w:t>
            </w:r>
            <w:r w:rsidRPr="00C73C67">
              <w:rPr>
                <w:bCs/>
                <w:iCs/>
                <w:sz w:val="20"/>
                <w:szCs w:val="20"/>
                <w:lang w:val="sr-Cyrl-CS"/>
              </w:rPr>
              <w:t xml:space="preserve">за </w:t>
            </w:r>
            <w:r w:rsidRPr="00C73C67">
              <w:rPr>
                <w:bCs/>
                <w:iCs/>
                <w:sz w:val="20"/>
                <w:szCs w:val="20"/>
                <w:lang w:val="sr-Latn-CS"/>
              </w:rPr>
              <w:t>Mercedes Sprinter</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95269A" w:rsidRDefault="0095269A" w:rsidP="007C4610">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c>
          <w:tcPr>
            <w:tcW w:w="588" w:type="pct"/>
            <w:tcBorders>
              <w:top w:val="outset" w:sz="6" w:space="0" w:color="auto"/>
              <w:left w:val="outset" w:sz="6" w:space="0" w:color="auto"/>
              <w:bottom w:val="outset" w:sz="6" w:space="0" w:color="auto"/>
              <w:right w:val="outset" w:sz="6" w:space="0" w:color="auto"/>
            </w:tcBorders>
            <w:shd w:val="clear" w:color="auto" w:fill="EEECE1"/>
          </w:tcPr>
          <w:p w:rsidR="0095269A" w:rsidRPr="00C73C67" w:rsidRDefault="0095269A" w:rsidP="007C4610">
            <w:pPr>
              <w:jc w:val="center"/>
              <w:rPr>
                <w:sz w:val="20"/>
                <w:szCs w:val="20"/>
              </w:rPr>
            </w:pPr>
          </w:p>
        </w:tc>
      </w:tr>
      <w:tr w:rsidR="0095269A" w:rsidRPr="00C73C67" w:rsidTr="0095269A">
        <w:trPr>
          <w:tblCellSpacing w:w="0" w:type="dxa"/>
        </w:trPr>
        <w:tc>
          <w:tcPr>
            <w:tcW w:w="213" w:type="pct"/>
            <w:tcBorders>
              <w:top w:val="single" w:sz="4" w:space="0" w:color="auto"/>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r>
              <w:rPr>
                <w:bCs/>
                <w:iCs/>
                <w:sz w:val="20"/>
                <w:szCs w:val="20"/>
                <w:lang w:val="sr-Cyrl-CS"/>
              </w:rPr>
              <w:t>14</w:t>
            </w:r>
            <w:r w:rsidRPr="00C73C67">
              <w:rPr>
                <w:bCs/>
                <w:iCs/>
                <w:sz w:val="20"/>
                <w:szCs w:val="20"/>
                <w:lang w:val="sr-Cyrl-CS"/>
              </w:rPr>
              <w:t>.</w:t>
            </w:r>
          </w:p>
        </w:tc>
        <w:tc>
          <w:tcPr>
            <w:tcW w:w="3610" w:type="pct"/>
            <w:gridSpan w:val="4"/>
            <w:tcBorders>
              <w:top w:val="single" w:sz="4" w:space="0" w:color="auto"/>
              <w:left w:val="outset" w:sz="6" w:space="0" w:color="auto"/>
              <w:bottom w:val="outset" w:sz="6" w:space="0" w:color="auto"/>
              <w:right w:val="outset" w:sz="6" w:space="0" w:color="auto"/>
            </w:tcBorders>
            <w:hideMark/>
          </w:tcPr>
          <w:p w:rsidR="0095269A" w:rsidRPr="00C73C67" w:rsidRDefault="00D34DA0" w:rsidP="007C4610">
            <w:pPr>
              <w:rPr>
                <w:bCs/>
                <w:iCs/>
                <w:sz w:val="20"/>
                <w:szCs w:val="20"/>
                <w:lang w:val="sr-Cyrl-CS"/>
              </w:rPr>
            </w:pPr>
            <w:r>
              <w:rPr>
                <w:bCs/>
                <w:iCs/>
                <w:sz w:val="20"/>
                <w:szCs w:val="20"/>
                <w:lang w:val="sr-Cyrl-CS"/>
              </w:rPr>
              <w:t>Укупни о</w:t>
            </w:r>
            <w:r w:rsidR="0095269A" w:rsidRPr="00C73C67">
              <w:rPr>
                <w:bCs/>
                <w:iCs/>
                <w:sz w:val="20"/>
                <w:szCs w:val="20"/>
                <w:lang w:val="sr-Cyrl-CS"/>
              </w:rPr>
              <w:t>стали зависни трошкови (административни и др. трошкови)</w:t>
            </w:r>
          </w:p>
        </w:tc>
        <w:tc>
          <w:tcPr>
            <w:tcW w:w="1178" w:type="pct"/>
            <w:gridSpan w:val="2"/>
            <w:tcBorders>
              <w:top w:val="outset" w:sz="6" w:space="0" w:color="auto"/>
              <w:left w:val="outset" w:sz="6" w:space="0" w:color="auto"/>
              <w:bottom w:val="outset" w:sz="6" w:space="0" w:color="auto"/>
              <w:right w:val="outset" w:sz="6" w:space="0" w:color="auto"/>
            </w:tcBorders>
            <w:shd w:val="clear" w:color="auto" w:fill="EEECE1"/>
            <w:vAlign w:val="center"/>
          </w:tcPr>
          <w:p w:rsidR="0095269A" w:rsidRPr="00C73C67" w:rsidRDefault="0095269A" w:rsidP="007C4610">
            <w:pPr>
              <w:jc w:val="center"/>
              <w:rPr>
                <w:sz w:val="20"/>
                <w:szCs w:val="20"/>
              </w:rPr>
            </w:pPr>
          </w:p>
        </w:tc>
      </w:tr>
      <w:tr w:rsidR="0095269A" w:rsidRPr="00C73C67" w:rsidTr="0095269A">
        <w:trPr>
          <w:tblCellSpacing w:w="0" w:type="dxa"/>
        </w:trPr>
        <w:tc>
          <w:tcPr>
            <w:tcW w:w="213" w:type="pct"/>
            <w:tcBorders>
              <w:top w:val="outset" w:sz="6" w:space="0" w:color="auto"/>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r>
              <w:rPr>
                <w:bCs/>
                <w:iCs/>
                <w:sz w:val="20"/>
                <w:szCs w:val="20"/>
                <w:lang w:val="sr-Cyrl-CS"/>
              </w:rPr>
              <w:t>15</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95269A" w:rsidRPr="00C73C67" w:rsidRDefault="0095269A" w:rsidP="007C4610">
            <w:pPr>
              <w:rPr>
                <w:sz w:val="20"/>
                <w:szCs w:val="20"/>
              </w:rPr>
            </w:pPr>
            <w:r w:rsidRPr="00C73C67">
              <w:rPr>
                <w:bCs/>
                <w:iCs/>
                <w:sz w:val="20"/>
                <w:szCs w:val="20"/>
                <w:lang w:val="sr-Cyrl-CS"/>
              </w:rPr>
              <w:t>Укупна цена услуга и добара које су предмет набавке (колон</w:t>
            </w:r>
            <w:r>
              <w:rPr>
                <w:bCs/>
                <w:iCs/>
                <w:sz w:val="20"/>
                <w:szCs w:val="20"/>
                <w:lang w:val="sr-Cyrl-CS"/>
              </w:rPr>
              <w:t>а 7</w:t>
            </w:r>
            <w:r w:rsidR="00B23B5A">
              <w:rPr>
                <w:bCs/>
                <w:iCs/>
                <w:sz w:val="20"/>
                <w:szCs w:val="20"/>
                <w:lang w:val="sr-Cyrl-CS"/>
              </w:rPr>
              <w:t xml:space="preserve"> од 1 до 14</w:t>
            </w:r>
            <w:r w:rsidRPr="00C73C67">
              <w:rPr>
                <w:bCs/>
                <w:iCs/>
                <w:sz w:val="20"/>
                <w:szCs w:val="20"/>
                <w:lang w:val="sr-Cyrl-CS"/>
              </w:rPr>
              <w:t>) без ПДВ</w:t>
            </w:r>
          </w:p>
        </w:tc>
        <w:tc>
          <w:tcPr>
            <w:tcW w:w="1178" w:type="pct"/>
            <w:gridSpan w:val="2"/>
            <w:tcBorders>
              <w:top w:val="outset" w:sz="6" w:space="0" w:color="auto"/>
              <w:left w:val="outset" w:sz="6" w:space="0" w:color="auto"/>
              <w:bottom w:val="outset" w:sz="6" w:space="0" w:color="auto"/>
              <w:right w:val="outset" w:sz="6" w:space="0" w:color="auto"/>
            </w:tcBorders>
            <w:shd w:val="clear" w:color="auto" w:fill="C4BC96"/>
          </w:tcPr>
          <w:p w:rsidR="0095269A" w:rsidRPr="00C73C67" w:rsidRDefault="0095269A" w:rsidP="007C4610">
            <w:pPr>
              <w:rPr>
                <w:sz w:val="20"/>
                <w:szCs w:val="20"/>
              </w:rPr>
            </w:pPr>
          </w:p>
        </w:tc>
      </w:tr>
      <w:tr w:rsidR="0095269A" w:rsidRPr="00C73C67" w:rsidTr="0095269A">
        <w:trPr>
          <w:tblCellSpacing w:w="0" w:type="dxa"/>
        </w:trPr>
        <w:tc>
          <w:tcPr>
            <w:tcW w:w="213" w:type="pct"/>
            <w:tcBorders>
              <w:top w:val="outset" w:sz="6" w:space="0" w:color="auto"/>
              <w:left w:val="outset" w:sz="6" w:space="0" w:color="auto"/>
              <w:bottom w:val="outset" w:sz="6" w:space="0" w:color="auto"/>
              <w:right w:val="outset" w:sz="6" w:space="0" w:color="auto"/>
            </w:tcBorders>
            <w:vAlign w:val="center"/>
          </w:tcPr>
          <w:p w:rsidR="0095269A" w:rsidRPr="00C73C67" w:rsidRDefault="0095269A" w:rsidP="007C4610">
            <w:pPr>
              <w:jc w:val="center"/>
              <w:rPr>
                <w:bCs/>
                <w:iCs/>
                <w:sz w:val="20"/>
                <w:szCs w:val="20"/>
                <w:lang w:val="sr-Cyrl-CS"/>
              </w:rPr>
            </w:pPr>
            <w:r>
              <w:rPr>
                <w:bCs/>
                <w:iCs/>
                <w:sz w:val="20"/>
                <w:szCs w:val="20"/>
                <w:lang w:val="sr-Cyrl-CS"/>
              </w:rPr>
              <w:t>16</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95269A" w:rsidRPr="00C73C67" w:rsidRDefault="0095269A" w:rsidP="007C4610">
            <w:pPr>
              <w:rPr>
                <w:sz w:val="20"/>
                <w:szCs w:val="20"/>
              </w:rPr>
            </w:pPr>
            <w:r w:rsidRPr="00C73C67">
              <w:rPr>
                <w:bCs/>
                <w:iCs/>
                <w:sz w:val="20"/>
                <w:szCs w:val="20"/>
                <w:lang w:val="sr-Cyrl-CS"/>
              </w:rPr>
              <w:t>Укупна цена услуга и добара к</w:t>
            </w:r>
            <w:r>
              <w:rPr>
                <w:bCs/>
                <w:iCs/>
                <w:sz w:val="20"/>
                <w:szCs w:val="20"/>
                <w:lang w:val="sr-Cyrl-CS"/>
              </w:rPr>
              <w:t>оје су предмет набавке (колона 7</w:t>
            </w:r>
            <w:r w:rsidR="00B23B5A">
              <w:rPr>
                <w:bCs/>
                <w:iCs/>
                <w:sz w:val="20"/>
                <w:szCs w:val="20"/>
                <w:lang w:val="sr-Cyrl-CS"/>
              </w:rPr>
              <w:t xml:space="preserve"> од 1 до 14</w:t>
            </w:r>
            <w:r w:rsidRPr="00C73C67">
              <w:rPr>
                <w:bCs/>
                <w:iCs/>
                <w:sz w:val="20"/>
                <w:szCs w:val="20"/>
                <w:lang w:val="sr-Cyrl-CS"/>
              </w:rPr>
              <w:t>) са ПДВ</w:t>
            </w:r>
          </w:p>
        </w:tc>
        <w:tc>
          <w:tcPr>
            <w:tcW w:w="1178" w:type="pct"/>
            <w:gridSpan w:val="2"/>
            <w:tcBorders>
              <w:top w:val="outset" w:sz="6" w:space="0" w:color="auto"/>
              <w:left w:val="outset" w:sz="6" w:space="0" w:color="auto"/>
              <w:bottom w:val="outset" w:sz="6" w:space="0" w:color="auto"/>
              <w:right w:val="outset" w:sz="6" w:space="0" w:color="auto"/>
            </w:tcBorders>
            <w:shd w:val="clear" w:color="auto" w:fill="C4BC96"/>
          </w:tcPr>
          <w:p w:rsidR="0095269A" w:rsidRPr="00C73C67" w:rsidRDefault="0095269A" w:rsidP="007C4610">
            <w:pPr>
              <w:rPr>
                <w:sz w:val="20"/>
                <w:szCs w:val="20"/>
              </w:rPr>
            </w:pPr>
          </w:p>
        </w:tc>
      </w:tr>
    </w:tbl>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391A29" w:rsidRDefault="00391A29" w:rsidP="00391A29">
      <w:pPr>
        <w:autoSpaceDE w:val="0"/>
        <w:autoSpaceDN w:val="0"/>
        <w:adjustRightInd w:val="0"/>
        <w:ind w:firstLine="720"/>
        <w:jc w:val="both"/>
      </w:pPr>
    </w:p>
    <w:p w:rsidR="00391A29" w:rsidRPr="00391A29" w:rsidRDefault="00391A29" w:rsidP="00391A29">
      <w:pPr>
        <w:autoSpaceDE w:val="0"/>
        <w:autoSpaceDN w:val="0"/>
        <w:adjustRightInd w:val="0"/>
        <w:ind w:firstLine="720"/>
        <w:jc w:val="both"/>
      </w:pPr>
    </w:p>
    <w:p w:rsidR="00D34DA0" w:rsidRPr="00E007E5" w:rsidRDefault="00D34DA0" w:rsidP="00D34DA0">
      <w:pPr>
        <w:autoSpaceDE w:val="0"/>
        <w:autoSpaceDN w:val="0"/>
        <w:adjustRightInd w:val="0"/>
        <w:ind w:firstLine="720"/>
        <w:jc w:val="both"/>
        <w:rPr>
          <w:lang w:val="sr-Cyrl-CS"/>
        </w:rPr>
      </w:pPr>
      <w:r w:rsidRPr="00E007E5">
        <w:rPr>
          <w:lang w:val="sr-Cyrl-CS"/>
        </w:rPr>
        <w:t>Образац структуре цена</w:t>
      </w:r>
      <w:r w:rsidRPr="00E007E5">
        <w:rPr>
          <w:lang w:val="ru-RU"/>
        </w:rPr>
        <w:t xml:space="preserve"> мора бити попуњен тако да се може проверити усклађеност</w:t>
      </w:r>
      <w:r w:rsidRPr="00E007E5">
        <w:rPr>
          <w:lang w:val="sr-Cyrl-CS"/>
        </w:rPr>
        <w:t xml:space="preserve"> </w:t>
      </w:r>
      <w:r w:rsidRPr="00E007E5">
        <w:rPr>
          <w:lang w:val="ru-RU"/>
        </w:rPr>
        <w:t>јединствених цена са трошковима.</w:t>
      </w:r>
    </w:p>
    <w:p w:rsidR="00D34DA0" w:rsidRDefault="00D34DA0" w:rsidP="00D34DA0">
      <w:pPr>
        <w:autoSpaceDE w:val="0"/>
        <w:autoSpaceDN w:val="0"/>
        <w:adjustRightInd w:val="0"/>
        <w:ind w:firstLine="720"/>
        <w:jc w:val="both"/>
        <w:rPr>
          <w:lang w:val="ru-RU"/>
        </w:rPr>
      </w:pPr>
      <w:r w:rsidRPr="00E007E5">
        <w:rPr>
          <w:lang w:val="ru-RU"/>
        </w:rPr>
        <w:t>У Обрасцу структуре цена морају бити приказан</w:t>
      </w:r>
      <w:r w:rsidRPr="00E007E5">
        <w:t xml:space="preserve">е </w:t>
      </w:r>
      <w:r w:rsidRPr="00E007E5">
        <w:rPr>
          <w:lang w:val="sr-Cyrl-CS"/>
        </w:rPr>
        <w:t>јединичне цене</w:t>
      </w:r>
      <w:r w:rsidRPr="00E007E5">
        <w:rPr>
          <w:lang w:val="ru-RU"/>
        </w:rPr>
        <w:t>, у динарима или еврима,</w:t>
      </w:r>
      <w:r w:rsidRPr="00E007E5">
        <w:t xml:space="preserve"> </w:t>
      </w:r>
      <w:r w:rsidRPr="00E007E5">
        <w:rPr>
          <w:lang w:val="ru-RU"/>
        </w:rPr>
        <w:t>као и посебно исказани трошкови који чине укупну цену (</w:t>
      </w:r>
      <w:r w:rsidRPr="00E007E5">
        <w:rPr>
          <w:rFonts w:eastAsia="Arial Unicode MS"/>
          <w:lang w:val="sr-Cyrl-CS"/>
        </w:rPr>
        <w:t xml:space="preserve">административни и други зависни </w:t>
      </w:r>
      <w:r w:rsidRPr="00E007E5">
        <w:rPr>
          <w:rFonts w:eastAsia="Arial Unicode MS"/>
          <w:lang w:val="hr-HR"/>
        </w:rPr>
        <w:t>трошков</w:t>
      </w:r>
      <w:r w:rsidRPr="00E007E5">
        <w:rPr>
          <w:rFonts w:eastAsia="Arial Unicode MS"/>
          <w:lang w:val="sr-Cyrl-CS"/>
        </w:rPr>
        <w:t>и</w:t>
      </w:r>
      <w:r w:rsidRPr="00E007E5">
        <w:rPr>
          <w:lang w:val="ru-RU"/>
        </w:rPr>
        <w:t>).</w:t>
      </w:r>
    </w:p>
    <w:p w:rsidR="00D34DA0" w:rsidRPr="00E007E5" w:rsidRDefault="00D34DA0" w:rsidP="00D34DA0">
      <w:pPr>
        <w:autoSpaceDE w:val="0"/>
        <w:autoSpaceDN w:val="0"/>
        <w:adjustRightInd w:val="0"/>
        <w:ind w:firstLine="720"/>
        <w:jc w:val="both"/>
        <w:rPr>
          <w:lang w:val="ru-RU"/>
        </w:rPr>
      </w:pPr>
      <w:r>
        <w:rPr>
          <w:lang w:val="ru-RU"/>
        </w:rPr>
        <w:t xml:space="preserve">У колони 3 су дате оквирне количине </w:t>
      </w:r>
      <w:r w:rsidR="00CE5D60">
        <w:rPr>
          <w:lang w:val="ru-RU"/>
        </w:rPr>
        <w:t xml:space="preserve">по возилу </w:t>
      </w:r>
      <w:r>
        <w:rPr>
          <w:lang w:val="ru-RU"/>
        </w:rPr>
        <w:t>које ће наручилац реализовати за време трајања уговора (три године).</w:t>
      </w:r>
    </w:p>
    <w:p w:rsidR="00D34DA0" w:rsidRPr="00E007E5" w:rsidRDefault="00D34DA0" w:rsidP="00D34DA0">
      <w:pPr>
        <w:autoSpaceDE w:val="0"/>
        <w:autoSpaceDN w:val="0"/>
        <w:adjustRightInd w:val="0"/>
        <w:ind w:firstLine="720"/>
        <w:jc w:val="both"/>
        <w:rPr>
          <w:lang w:val="ru-RU"/>
        </w:rPr>
      </w:pPr>
      <w:r w:rsidRPr="00E007E5">
        <w:rPr>
          <w:lang w:val="ru-RU"/>
        </w:rPr>
        <w:t xml:space="preserve">Цена добијена сабирањем појединачних цена од тачке 1 до тачке </w:t>
      </w:r>
      <w:r>
        <w:t>14</w:t>
      </w:r>
      <w:r w:rsidRPr="00E007E5">
        <w:rPr>
          <w:lang w:val="ru-RU"/>
        </w:rPr>
        <w:t xml:space="preserve"> без ПДВ</w:t>
      </w:r>
      <w:r>
        <w:rPr>
          <w:lang w:val="ru-RU"/>
        </w:rPr>
        <w:t xml:space="preserve"> из колоне 7</w:t>
      </w:r>
      <w:r w:rsidRPr="00E007E5">
        <w:rPr>
          <w:lang w:val="ru-RU"/>
        </w:rPr>
        <w:t xml:space="preserve">, служиће </w:t>
      </w:r>
      <w:r>
        <w:rPr>
          <w:lang w:val="ru-RU"/>
        </w:rPr>
        <w:t xml:space="preserve">искључиво </w:t>
      </w:r>
      <w:r w:rsidRPr="00E007E5">
        <w:rPr>
          <w:lang w:val="ru-RU"/>
        </w:rPr>
        <w:t xml:space="preserve">као цена за избор најповољнијег понуђача и </w:t>
      </w:r>
      <w:r>
        <w:rPr>
          <w:lang w:val="ru-RU"/>
        </w:rPr>
        <w:t xml:space="preserve">она </w:t>
      </w:r>
      <w:r w:rsidRPr="00E007E5">
        <w:rPr>
          <w:lang w:val="ru-RU"/>
        </w:rPr>
        <w:t xml:space="preserve">мора бити иста као и цена која се уписује у Образац понуде – Одељак </w:t>
      </w:r>
      <w:r w:rsidRPr="00E007E5">
        <w:rPr>
          <w:lang w:val="sr-Latn-CS"/>
        </w:rPr>
        <w:t>V</w:t>
      </w:r>
      <w:r w:rsidRPr="00E007E5">
        <w:rPr>
          <w:lang w:val="ru-RU"/>
        </w:rPr>
        <w:t>.</w:t>
      </w:r>
    </w:p>
    <w:p w:rsidR="00D34DA0" w:rsidRPr="00ED7DD4" w:rsidRDefault="00D34DA0" w:rsidP="00D34DA0">
      <w:pPr>
        <w:autoSpaceDE w:val="0"/>
        <w:autoSpaceDN w:val="0"/>
        <w:adjustRightInd w:val="0"/>
        <w:ind w:firstLine="720"/>
        <w:jc w:val="both"/>
        <w:rPr>
          <w:b/>
          <w:lang w:val="ru-RU"/>
        </w:rPr>
      </w:pPr>
      <w:r w:rsidRPr="00ED7DD4">
        <w:rPr>
          <w:b/>
          <w:lang w:val="ru-RU"/>
        </w:rPr>
        <w:t xml:space="preserve">Цене из ове табеле се не могу разликовати од цена за исту услугу из Спецификације и захтева.  </w:t>
      </w:r>
    </w:p>
    <w:p w:rsidR="00D34DA0" w:rsidRPr="00ED7DD4" w:rsidRDefault="00D34DA0" w:rsidP="00D34DA0">
      <w:pPr>
        <w:ind w:firstLine="851"/>
        <w:jc w:val="both"/>
        <w:rPr>
          <w:b/>
          <w:lang w:val="ru-RU"/>
        </w:rPr>
      </w:pPr>
      <w:r w:rsidRPr="00ED7DD4">
        <w:rPr>
          <w:b/>
          <w:lang w:val="ru-RU"/>
        </w:rPr>
        <w:t xml:space="preserve">Укупан износ који ће бити реализован у овој јавној набавци </w:t>
      </w:r>
      <w:r w:rsidRPr="00D34DA0">
        <w:rPr>
          <w:b/>
          <w:lang w:val="ru-RU"/>
        </w:rPr>
        <w:t>за време трајања уговора (три године)</w:t>
      </w:r>
      <w:r>
        <w:rPr>
          <w:b/>
          <w:lang w:val="ru-RU"/>
        </w:rPr>
        <w:t xml:space="preserve"> </w:t>
      </w:r>
      <w:r w:rsidRPr="00ED7DD4">
        <w:rPr>
          <w:b/>
          <w:lang w:val="ru-RU"/>
        </w:rPr>
        <w:t>је ограничен Финансијским планом и Планом набавки, а зави</w:t>
      </w:r>
      <w:r>
        <w:rPr>
          <w:b/>
          <w:lang w:val="ru-RU"/>
        </w:rPr>
        <w:t>сиће од броја реализованих поје</w:t>
      </w:r>
      <w:r w:rsidRPr="00ED7DD4">
        <w:rPr>
          <w:b/>
          <w:lang w:val="ru-RU"/>
        </w:rPr>
        <w:t>диначних услуга.</w:t>
      </w:r>
    </w:p>
    <w:p w:rsidR="00391A29" w:rsidRPr="002A1AFB" w:rsidRDefault="00391A29" w:rsidP="00391A29">
      <w:pPr>
        <w:ind w:firstLine="851"/>
        <w:jc w:val="both"/>
        <w:rPr>
          <w:lang w:val="sr-Cyrl-CS"/>
        </w:rPr>
      </w:pPr>
    </w:p>
    <w:p w:rsidR="00391A29" w:rsidRPr="00C83EFF" w:rsidRDefault="00391A29" w:rsidP="00391A29">
      <w:pPr>
        <w:jc w:val="both"/>
        <w:rPr>
          <w:bCs/>
          <w:lang w:val="sr-Cyrl-CS"/>
        </w:rPr>
      </w:pPr>
    </w:p>
    <w:tbl>
      <w:tblPr>
        <w:tblW w:w="0" w:type="auto"/>
        <w:tblLook w:val="04A0"/>
      </w:tblPr>
      <w:tblGrid>
        <w:gridCol w:w="4609"/>
        <w:gridCol w:w="4634"/>
      </w:tblGrid>
      <w:tr w:rsidR="00391A29" w:rsidRPr="00AD428F" w:rsidTr="00AD738B">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c>
          <w:tcPr>
            <w:tcW w:w="4788" w:type="dxa"/>
          </w:tcPr>
          <w:p w:rsidR="00391A29" w:rsidRPr="00AD428F" w:rsidRDefault="00391A29" w:rsidP="00AD738B">
            <w:pPr>
              <w:jc w:val="center"/>
              <w:rPr>
                <w:b/>
                <w:bCs/>
                <w:lang w:val="sr-Cyrl-CS"/>
              </w:rPr>
            </w:pPr>
          </w:p>
          <w:p w:rsidR="00391A29" w:rsidRPr="00AD428F" w:rsidRDefault="00391A29" w:rsidP="00AD738B">
            <w:pPr>
              <w:jc w:val="center"/>
              <w:rPr>
                <w:b/>
                <w:bCs/>
                <w:lang w:val="sr-Cyrl-CS"/>
              </w:rPr>
            </w:pPr>
            <w:r w:rsidRPr="00AD428F">
              <w:rPr>
                <w:b/>
                <w:bCs/>
                <w:lang w:val="sr-Cyrl-CS"/>
              </w:rPr>
              <w:t xml:space="preserve">  </w:t>
            </w:r>
            <w:r>
              <w:rPr>
                <w:b/>
                <w:bCs/>
                <w:lang w:val="sr-Cyrl-CS"/>
              </w:rPr>
              <w:t xml:space="preserve">     </w:t>
            </w:r>
            <w:r w:rsidRPr="00AD428F">
              <w:rPr>
                <w:b/>
                <w:bCs/>
                <w:lang w:val="sr-Cyrl-CS"/>
              </w:rPr>
              <w:t>ПОНУЂАЧ</w:t>
            </w:r>
          </w:p>
        </w:tc>
      </w:tr>
      <w:tr w:rsidR="00391A29" w:rsidRPr="00AD428F" w:rsidTr="00AD738B">
        <w:tc>
          <w:tcPr>
            <w:tcW w:w="4788" w:type="dxa"/>
            <w:tcBorders>
              <w:top w:val="double" w:sz="4" w:space="0" w:color="auto"/>
            </w:tcBorders>
          </w:tcPr>
          <w:p w:rsidR="00391A29" w:rsidRPr="00AD428F" w:rsidRDefault="00391A29" w:rsidP="00AD738B">
            <w:pPr>
              <w:jc w:val="center"/>
              <w:rPr>
                <w:bCs/>
                <w:lang w:val="sr-Cyrl-CS"/>
              </w:rPr>
            </w:pPr>
            <w:r w:rsidRPr="00AD428F">
              <w:rPr>
                <w:bCs/>
                <w:lang w:val="sr-Cyrl-CS"/>
              </w:rPr>
              <w:t>(Место и датум)</w:t>
            </w:r>
          </w:p>
        </w:tc>
        <w:tc>
          <w:tcPr>
            <w:tcW w:w="4788" w:type="dxa"/>
          </w:tcPr>
          <w:p w:rsidR="00391A29" w:rsidRPr="00AD428F" w:rsidRDefault="00391A29" w:rsidP="00AD738B">
            <w:pPr>
              <w:jc w:val="both"/>
              <w:rPr>
                <w:b/>
                <w:bCs/>
                <w:lang w:val="sr-Cyrl-CS"/>
              </w:rPr>
            </w:pPr>
          </w:p>
        </w:tc>
      </w:tr>
      <w:tr w:rsidR="00391A29" w:rsidRPr="00AD428F" w:rsidTr="00AD738B">
        <w:tc>
          <w:tcPr>
            <w:tcW w:w="4788" w:type="dxa"/>
          </w:tcPr>
          <w:p w:rsidR="00391A29" w:rsidRPr="00AD428F" w:rsidRDefault="00391A29" w:rsidP="00AD738B">
            <w:pPr>
              <w:jc w:val="both"/>
              <w:rPr>
                <w:b/>
                <w:bCs/>
                <w:lang w:val="sr-Cyrl-CS"/>
              </w:rPr>
            </w:pPr>
          </w:p>
        </w:tc>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r>
    </w:tbl>
    <w:p w:rsidR="00391A29" w:rsidRDefault="00391A29" w:rsidP="00391A29">
      <w:pPr>
        <w:rPr>
          <w:sz w:val="20"/>
          <w:szCs w:val="20"/>
        </w:rPr>
      </w:pPr>
      <w:r>
        <w:rPr>
          <w:bCs/>
          <w:lang w:val="sr-Cyrl-CS"/>
        </w:rPr>
        <w:t xml:space="preserve">                                                                                     </w:t>
      </w:r>
      <w:r>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391A29" w:rsidRDefault="00391A29" w:rsidP="00391A29">
      <w:pPr>
        <w:tabs>
          <w:tab w:val="left" w:pos="772"/>
        </w:tabs>
        <w:rPr>
          <w:sz w:val="20"/>
          <w:szCs w:val="20"/>
        </w:rPr>
      </w:pPr>
    </w:p>
    <w:p w:rsidR="00391A29" w:rsidRDefault="00391A29" w:rsidP="00391A29">
      <w:pPr>
        <w:tabs>
          <w:tab w:val="left" w:pos="772"/>
        </w:tabs>
        <w:rPr>
          <w:sz w:val="20"/>
          <w:szCs w:val="20"/>
        </w:rPr>
      </w:pPr>
    </w:p>
    <w:p w:rsidR="00391A29" w:rsidRDefault="00391A29" w:rsidP="00391A29">
      <w:pPr>
        <w:tabs>
          <w:tab w:val="left" w:pos="772"/>
        </w:tabs>
        <w:rPr>
          <w:sz w:val="20"/>
          <w:szCs w:val="20"/>
        </w:rPr>
      </w:pPr>
    </w:p>
    <w:p w:rsidR="00391A29" w:rsidRDefault="00391A29" w:rsidP="00391A29">
      <w:pPr>
        <w:tabs>
          <w:tab w:val="left" w:pos="772"/>
        </w:tabs>
        <w:rPr>
          <w:sz w:val="20"/>
          <w:szCs w:val="20"/>
        </w:rPr>
      </w:pPr>
    </w:p>
    <w:p w:rsidR="00391A29" w:rsidRDefault="00391A29" w:rsidP="00391A29">
      <w:pPr>
        <w:rPr>
          <w:sz w:val="20"/>
          <w:szCs w:val="20"/>
        </w:rPr>
      </w:pPr>
    </w:p>
    <w:p w:rsidR="00AE5172" w:rsidRDefault="00AE5172"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rPr>
          <w:sz w:val="20"/>
          <w:szCs w:val="20"/>
        </w:rPr>
      </w:pPr>
    </w:p>
    <w:p w:rsidR="00391A29" w:rsidRDefault="00391A29" w:rsidP="00391A29">
      <w:pPr>
        <w:rPr>
          <w:sz w:val="20"/>
          <w:szCs w:val="20"/>
        </w:rPr>
      </w:pPr>
    </w:p>
    <w:p w:rsidR="00391A29" w:rsidRPr="00570A10" w:rsidRDefault="00391A29" w:rsidP="00391A29">
      <w:pPr>
        <w:jc w:val="center"/>
        <w:rPr>
          <w:b/>
        </w:rPr>
      </w:pPr>
      <w:r w:rsidRPr="00570A10">
        <w:rPr>
          <w:b/>
          <w:lang w:val="sr-Cyrl-CS"/>
        </w:rPr>
        <w:t>ОБРАЗАЦ СТРУКТУРЕ ЦЕНА</w:t>
      </w:r>
      <w:r w:rsidRPr="00570A10">
        <w:rPr>
          <w:b/>
        </w:rPr>
        <w:t xml:space="preserve"> - </w:t>
      </w:r>
      <w:r w:rsidRPr="00570A10">
        <w:rPr>
          <w:b/>
          <w:lang w:val="sr-Cyrl-CS"/>
        </w:rPr>
        <w:t>ПАРТИЈ</w:t>
      </w:r>
      <w:r w:rsidRPr="00570A10">
        <w:rPr>
          <w:b/>
        </w:rPr>
        <w:t>A</w:t>
      </w:r>
      <w:r w:rsidRPr="00570A10">
        <w:rPr>
          <w:b/>
          <w:lang w:val="sr-Cyrl-CS"/>
        </w:rPr>
        <w:t xml:space="preserve"> </w:t>
      </w:r>
      <w:r>
        <w:rPr>
          <w:b/>
        </w:rPr>
        <w:t>II</w:t>
      </w:r>
      <w:r w:rsidRPr="00570A10">
        <w:rPr>
          <w:b/>
          <w:lang w:val="sr-Latn-CS"/>
        </w:rPr>
        <w:t>I</w:t>
      </w:r>
    </w:p>
    <w:p w:rsidR="00391A29" w:rsidRDefault="00391A29" w:rsidP="00391A29">
      <w:pPr>
        <w:rPr>
          <w:sz w:val="20"/>
          <w:szCs w:val="20"/>
        </w:rPr>
      </w:pPr>
    </w:p>
    <w:p w:rsidR="00ED7DD4" w:rsidRDefault="00ED7DD4" w:rsidP="00391A29">
      <w:pPr>
        <w:rPr>
          <w:sz w:val="20"/>
          <w:szCs w:val="20"/>
        </w:rPr>
      </w:pPr>
    </w:p>
    <w:tbl>
      <w:tblPr>
        <w:tblW w:w="5616" w:type="pct"/>
        <w:tblCellSpacing w:w="0" w:type="dxa"/>
        <w:tblInd w:w="-396"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44"/>
        <w:gridCol w:w="3971"/>
        <w:gridCol w:w="990"/>
        <w:gridCol w:w="1204"/>
        <w:gridCol w:w="1204"/>
        <w:gridCol w:w="1204"/>
        <w:gridCol w:w="1190"/>
      </w:tblGrid>
      <w:tr w:rsidR="00BD7D6E" w:rsidRPr="00C73C67" w:rsidTr="00BD7D6E">
        <w:trPr>
          <w:trHeight w:val="1017"/>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lang w:val="sr-Cyrl-CS"/>
              </w:rPr>
            </w:pPr>
            <w:r w:rsidRPr="00C73C67">
              <w:rPr>
                <w:b/>
                <w:sz w:val="20"/>
                <w:szCs w:val="20"/>
                <w:lang w:val="sr-Cyrl-CS"/>
              </w:rPr>
              <w:t>Ред.</w:t>
            </w:r>
          </w:p>
          <w:p w:rsidR="00BD7D6E" w:rsidRPr="00C73C67" w:rsidRDefault="00BD7D6E" w:rsidP="009E35A7">
            <w:pPr>
              <w:jc w:val="center"/>
              <w:rPr>
                <w:b/>
                <w:sz w:val="20"/>
                <w:szCs w:val="20"/>
                <w:lang w:val="sr-Cyrl-CS"/>
              </w:rPr>
            </w:pPr>
            <w:r>
              <w:rPr>
                <w:b/>
                <w:sz w:val="20"/>
                <w:szCs w:val="20"/>
                <w:lang w:val="sr-Cyrl-CS"/>
              </w:rPr>
              <w:t>бр.</w:t>
            </w:r>
          </w:p>
        </w:tc>
        <w:tc>
          <w:tcPr>
            <w:tcW w:w="1945" w:type="pct"/>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jc w:val="center"/>
              <w:rPr>
                <w:b/>
                <w:sz w:val="20"/>
                <w:szCs w:val="20"/>
                <w:lang w:val="sr-Cyrl-CS"/>
              </w:rPr>
            </w:pPr>
            <w:r w:rsidRPr="00C73C67">
              <w:rPr>
                <w:b/>
                <w:sz w:val="20"/>
                <w:szCs w:val="20"/>
                <w:lang w:val="sr-Cyrl-CS"/>
              </w:rPr>
              <w:t>Опис предметних услуга</w:t>
            </w:r>
          </w:p>
        </w:tc>
        <w:tc>
          <w:tcPr>
            <w:tcW w:w="485"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Pr>
                <w:b/>
                <w:bCs/>
                <w:sz w:val="20"/>
                <w:szCs w:val="20"/>
                <w:lang w:val="sr-Cyrl-CS"/>
              </w:rPr>
              <w:t>Јединица мере</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sidRPr="00C73C67">
              <w:rPr>
                <w:b/>
                <w:bCs/>
                <w:sz w:val="20"/>
                <w:szCs w:val="20"/>
                <w:lang w:val="sr-Cyrl-CS"/>
              </w:rPr>
              <w:t>Време уградње</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lang w:val="sr-Cyrl-CS"/>
              </w:rPr>
            </w:pPr>
            <w:r w:rsidRPr="00C73C67">
              <w:rPr>
                <w:b/>
                <w:bCs/>
                <w:sz w:val="20"/>
                <w:szCs w:val="20"/>
                <w:lang w:val="sr-Cyrl-CS"/>
              </w:rPr>
              <w:t>Цена по радном часу</w:t>
            </w:r>
            <w:r w:rsidRPr="00C73C67">
              <w:rPr>
                <w:b/>
                <w:sz w:val="20"/>
                <w:szCs w:val="20"/>
              </w:rPr>
              <w:t xml:space="preserve"> </w:t>
            </w:r>
            <w:r w:rsidRPr="00C73C67">
              <w:rPr>
                <w:b/>
                <w:sz w:val="20"/>
                <w:szCs w:val="20"/>
                <w:lang w:val="sr-Cyrl-CS"/>
              </w:rPr>
              <w:t>без ПДВ</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sidRPr="00C73C67">
              <w:rPr>
                <w:b/>
                <w:bCs/>
                <w:sz w:val="20"/>
                <w:szCs w:val="20"/>
                <w:lang w:val="sr-Cyrl-CS"/>
              </w:rPr>
              <w:t>Цена заменског дела</w:t>
            </w:r>
            <w:r w:rsidRPr="00C73C67">
              <w:rPr>
                <w:b/>
                <w:sz w:val="20"/>
                <w:szCs w:val="20"/>
              </w:rPr>
              <w:t xml:space="preserve"> </w:t>
            </w:r>
            <w:r w:rsidRPr="00C73C67">
              <w:rPr>
                <w:b/>
                <w:sz w:val="20"/>
                <w:szCs w:val="20"/>
                <w:lang w:val="sr-Cyrl-CS"/>
              </w:rPr>
              <w:t>без ПДВ</w:t>
            </w:r>
          </w:p>
        </w:tc>
        <w:tc>
          <w:tcPr>
            <w:tcW w:w="583"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bCs/>
                <w:sz w:val="20"/>
                <w:szCs w:val="20"/>
                <w:lang w:val="sr-Cyrl-CS"/>
              </w:rPr>
            </w:pPr>
            <w:r w:rsidRPr="00C73C67">
              <w:rPr>
                <w:b/>
                <w:bCs/>
                <w:sz w:val="20"/>
                <w:szCs w:val="20"/>
                <w:lang w:val="sr-Cyrl-CS"/>
              </w:rPr>
              <w:t>Укупна цена без ПДВ</w:t>
            </w:r>
          </w:p>
          <w:p w:rsidR="00BD7D6E" w:rsidRPr="00C73C67" w:rsidRDefault="00BD7D6E" w:rsidP="009E35A7">
            <w:pPr>
              <w:jc w:val="center"/>
              <w:rPr>
                <w:b/>
                <w:bCs/>
                <w:sz w:val="20"/>
                <w:szCs w:val="20"/>
                <w:lang w:val="sr-Cyrl-CS"/>
              </w:rPr>
            </w:pPr>
            <w:r>
              <w:rPr>
                <w:b/>
                <w:bCs/>
                <w:sz w:val="20"/>
                <w:szCs w:val="20"/>
                <w:lang w:val="sr-Cyrl-CS"/>
              </w:rPr>
              <w:t>3*((4*5)+6)</w:t>
            </w:r>
          </w:p>
        </w:tc>
      </w:tr>
      <w:tr w:rsidR="00BD7D6E" w:rsidRPr="00C73C67" w:rsidTr="00BD7D6E">
        <w:trPr>
          <w:tblCellSpacing w:w="0" w:type="dxa"/>
        </w:trPr>
        <w:tc>
          <w:tcPr>
            <w:tcW w:w="217"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bCs/>
                <w:iCs/>
                <w:sz w:val="20"/>
                <w:szCs w:val="20"/>
                <w:lang w:val="sr-Cyrl-CS"/>
              </w:rPr>
            </w:pPr>
            <w:r w:rsidRPr="00C73C67">
              <w:rPr>
                <w:bCs/>
                <w:iCs/>
                <w:sz w:val="20"/>
                <w:szCs w:val="20"/>
                <w:lang w:val="sr-Cyrl-CS"/>
              </w:rPr>
              <w:t>1</w:t>
            </w:r>
          </w:p>
        </w:tc>
        <w:tc>
          <w:tcPr>
            <w:tcW w:w="1945" w:type="pct"/>
            <w:tcBorders>
              <w:top w:val="outset" w:sz="6" w:space="0" w:color="auto"/>
              <w:left w:val="outset" w:sz="6" w:space="0" w:color="auto"/>
              <w:bottom w:val="outset" w:sz="6" w:space="0" w:color="auto"/>
              <w:right w:val="outset" w:sz="6" w:space="0" w:color="auto"/>
            </w:tcBorders>
            <w:shd w:val="clear" w:color="auto" w:fill="FFFFFF"/>
            <w:hideMark/>
          </w:tcPr>
          <w:p w:rsidR="00BD7D6E" w:rsidRPr="00C73C67" w:rsidRDefault="00BD7D6E" w:rsidP="009E35A7">
            <w:pPr>
              <w:jc w:val="center"/>
              <w:rPr>
                <w:bCs/>
                <w:iCs/>
                <w:sz w:val="20"/>
                <w:szCs w:val="20"/>
                <w:lang w:val="sr-Cyrl-CS"/>
              </w:rPr>
            </w:pPr>
            <w:r w:rsidRPr="00C73C67">
              <w:rPr>
                <w:bCs/>
                <w:iCs/>
                <w:sz w:val="20"/>
                <w:szCs w:val="20"/>
                <w:lang w:val="sr-Cyrl-CS"/>
              </w:rPr>
              <w:t>2</w:t>
            </w:r>
          </w:p>
        </w:tc>
        <w:tc>
          <w:tcPr>
            <w:tcW w:w="485"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sz w:val="20"/>
                <w:szCs w:val="20"/>
              </w:rPr>
            </w:pPr>
            <w:r w:rsidRPr="00C73C67">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sz w:val="20"/>
                <w:szCs w:val="20"/>
              </w:rPr>
            </w:pPr>
            <w:r w:rsidRPr="00C73C67">
              <w:rPr>
                <w:sz w:val="20"/>
                <w:szCs w:val="20"/>
              </w:rPr>
              <w:t>4</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BD7D6E" w:rsidRPr="00C73C67" w:rsidRDefault="00BD7D6E" w:rsidP="009E35A7">
            <w:pPr>
              <w:jc w:val="center"/>
              <w:rPr>
                <w:sz w:val="20"/>
                <w:szCs w:val="20"/>
              </w:rPr>
            </w:pPr>
            <w:r w:rsidRPr="00C73C67">
              <w:rPr>
                <w:sz w:val="20"/>
                <w:szCs w:val="20"/>
              </w:rPr>
              <w:t>5</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BD7D6E" w:rsidRPr="00C73C67" w:rsidRDefault="00BD7D6E" w:rsidP="009E35A7">
            <w:pPr>
              <w:jc w:val="center"/>
              <w:rPr>
                <w:sz w:val="20"/>
                <w:szCs w:val="20"/>
              </w:rPr>
            </w:pPr>
            <w:r w:rsidRPr="00C73C67">
              <w:rPr>
                <w:sz w:val="20"/>
                <w:szCs w:val="20"/>
              </w:rPr>
              <w:t>6</w:t>
            </w:r>
          </w:p>
        </w:tc>
        <w:tc>
          <w:tcPr>
            <w:tcW w:w="583" w:type="pct"/>
            <w:tcBorders>
              <w:top w:val="outset" w:sz="6" w:space="0" w:color="auto"/>
              <w:left w:val="outset" w:sz="6" w:space="0" w:color="auto"/>
              <w:bottom w:val="outset" w:sz="6" w:space="0" w:color="auto"/>
              <w:right w:val="outset" w:sz="6" w:space="0" w:color="auto"/>
            </w:tcBorders>
            <w:shd w:val="clear" w:color="auto" w:fill="FFFFFF"/>
          </w:tcPr>
          <w:p w:rsidR="00BD7D6E" w:rsidRPr="0095269A" w:rsidRDefault="00BD7D6E" w:rsidP="009E35A7">
            <w:pPr>
              <w:jc w:val="center"/>
              <w:rPr>
                <w:sz w:val="20"/>
                <w:szCs w:val="20"/>
              </w:rPr>
            </w:pPr>
            <w:r>
              <w:rPr>
                <w:sz w:val="20"/>
                <w:szCs w:val="20"/>
              </w:rPr>
              <w:t>7</w:t>
            </w: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1.</w:t>
            </w:r>
          </w:p>
          <w:p w:rsidR="00BD7D6E" w:rsidRPr="00C73C67" w:rsidRDefault="00BD7D6E" w:rsidP="009E35A7">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BD7D6E" w:rsidRPr="00BD7D6E" w:rsidRDefault="00BD7D6E" w:rsidP="00BD7D6E">
            <w:pPr>
              <w:rPr>
                <w:bCs/>
                <w:iCs/>
                <w:sz w:val="20"/>
                <w:szCs w:val="20"/>
              </w:rPr>
            </w:pPr>
            <w:r w:rsidRPr="00C73C67">
              <w:rPr>
                <w:bCs/>
                <w:iCs/>
                <w:sz w:val="20"/>
                <w:szCs w:val="20"/>
                <w:lang w:val="sr-Cyrl-CS"/>
              </w:rPr>
              <w:t xml:space="preserve">Мали сервис (замена моторног уља и филтера уља,  </w:t>
            </w:r>
            <w:r w:rsidRPr="00C73C67">
              <w:rPr>
                <w:bCs/>
                <w:sz w:val="20"/>
                <w:szCs w:val="20"/>
                <w:lang w:val="sr-Cyrl-CS"/>
              </w:rPr>
              <w:t>филтера ваздуха,  филтера горива</w:t>
            </w:r>
            <w:r w:rsidRPr="00C73C67">
              <w:rPr>
                <w:bCs/>
                <w:iCs/>
                <w:sz w:val="20"/>
                <w:szCs w:val="20"/>
                <w:lang w:val="sr-Cyrl-CS"/>
              </w:rPr>
              <w:t xml:space="preserve"> и </w:t>
            </w:r>
            <w:r w:rsidRPr="00C73C67">
              <w:rPr>
                <w:bCs/>
                <w:sz w:val="20"/>
                <w:szCs w:val="20"/>
                <w:lang w:val="sr-Cyrl-CS"/>
              </w:rPr>
              <w:t>полен филтера</w:t>
            </w:r>
            <w:r w:rsidRPr="00C73C67">
              <w:rPr>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2.</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BD7D6E">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Замена сета квачила (корпа, замајац, ламела, друк лежај)</w:t>
            </w:r>
            <w:r w:rsidRPr="00C73C67">
              <w:rPr>
                <w:rFonts w:ascii="Times New Roman" w:hAnsi="Times New Roman"/>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3.</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BD7D6E">
            <w:pPr>
              <w:pStyle w:val="ListParagraph"/>
              <w:tabs>
                <w:tab w:val="center" w:pos="4788"/>
                <w:tab w:val="left" w:pos="6212"/>
              </w:tabs>
              <w:spacing w:after="0"/>
              <w:ind w:left="0"/>
              <w:jc w:val="both"/>
              <w:rPr>
                <w:rFonts w:ascii="Times New Roman" w:hAnsi="Times New Roman"/>
                <w:bCs/>
                <w:sz w:val="20"/>
                <w:szCs w:val="20"/>
                <w:lang w:val="sr-Latn-CS"/>
              </w:rPr>
            </w:pPr>
            <w:r w:rsidRPr="00C73C67">
              <w:rPr>
                <w:rFonts w:ascii="Times New Roman" w:hAnsi="Times New Roman"/>
                <w:bCs/>
                <w:sz w:val="20"/>
                <w:szCs w:val="20"/>
                <w:lang w:val="sr-Cyrl-CS"/>
              </w:rPr>
              <w:t xml:space="preserve">Замена пумпе за воду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4.</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BD7D6E">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компресора климе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5.</w:t>
            </w:r>
          </w:p>
        </w:tc>
        <w:tc>
          <w:tcPr>
            <w:tcW w:w="1945" w:type="pct"/>
            <w:tcBorders>
              <w:top w:val="outset" w:sz="6" w:space="0" w:color="auto"/>
              <w:left w:val="outset" w:sz="6" w:space="0" w:color="auto"/>
              <w:bottom w:val="outset" w:sz="6" w:space="0" w:color="auto"/>
              <w:right w:val="outset" w:sz="6" w:space="0" w:color="auto"/>
            </w:tcBorders>
            <w:hideMark/>
          </w:tcPr>
          <w:p w:rsidR="00BD7D6E" w:rsidRPr="00BD7D6E" w:rsidRDefault="00BD7D6E" w:rsidP="009E35A7">
            <w:pPr>
              <w:pStyle w:val="ListParagraph"/>
              <w:tabs>
                <w:tab w:val="center" w:pos="4788"/>
                <w:tab w:val="left" w:pos="6212"/>
              </w:tabs>
              <w:spacing w:after="0"/>
              <w:ind w:left="0"/>
              <w:jc w:val="both"/>
              <w:rPr>
                <w:rFonts w:ascii="Times New Roman" w:hAnsi="Times New Roman"/>
                <w:bCs/>
                <w:sz w:val="20"/>
                <w:szCs w:val="20"/>
              </w:rPr>
            </w:pPr>
            <w:r w:rsidRPr="00C73C67">
              <w:rPr>
                <w:rFonts w:ascii="Times New Roman" w:hAnsi="Times New Roman"/>
                <w:bCs/>
                <w:sz w:val="20"/>
                <w:szCs w:val="20"/>
                <w:lang w:val="sr-Cyrl-CS"/>
              </w:rPr>
              <w:t xml:space="preserve">Замена анласера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6</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BD7D6E">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7</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BD7D6E">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дискова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8</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BD7D6E">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9</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BD7D6E">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дискова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10</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BD7D6E">
            <w:pPr>
              <w:rPr>
                <w:sz w:val="20"/>
                <w:szCs w:val="20"/>
              </w:rPr>
            </w:pPr>
            <w:r w:rsidRPr="00C73C67">
              <w:rPr>
                <w:bCs/>
                <w:sz w:val="20"/>
                <w:szCs w:val="20"/>
                <w:lang w:val="sr-Cyrl-CS"/>
              </w:rPr>
              <w:t>Замена задњих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11</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BD7D6E">
            <w:pPr>
              <w:rPr>
                <w:sz w:val="20"/>
                <w:szCs w:val="20"/>
              </w:rPr>
            </w:pPr>
            <w:r w:rsidRPr="00C73C67">
              <w:rPr>
                <w:bCs/>
                <w:sz w:val="20"/>
                <w:szCs w:val="20"/>
                <w:lang w:val="sr-Cyrl-CS"/>
              </w:rPr>
              <w:t>Замена предњих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12</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BD7D6E">
            <w:pPr>
              <w:rPr>
                <w:sz w:val="20"/>
                <w:szCs w:val="20"/>
              </w:rPr>
            </w:pPr>
            <w:r w:rsidRPr="00C73C67">
              <w:rPr>
                <w:bCs/>
                <w:sz w:val="20"/>
                <w:szCs w:val="20"/>
                <w:lang w:val="sr-Cyrl-CS"/>
              </w:rPr>
              <w:t>Замена летве управљача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13</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BD7D6E">
            <w:pPr>
              <w:rPr>
                <w:bCs/>
                <w:sz w:val="20"/>
                <w:szCs w:val="20"/>
                <w:lang w:val="sr-Cyrl-CS"/>
              </w:rPr>
            </w:pPr>
            <w:r w:rsidRPr="00C73C67">
              <w:rPr>
                <w:bCs/>
                <w:sz w:val="20"/>
                <w:szCs w:val="20"/>
                <w:lang w:val="sr-Cyrl-CS"/>
              </w:rPr>
              <w:t xml:space="preserve">Замена турбине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single" w:sz="4"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14</w:t>
            </w:r>
            <w:r w:rsidRPr="00C73C67">
              <w:rPr>
                <w:bCs/>
                <w:iCs/>
                <w:sz w:val="20"/>
                <w:szCs w:val="20"/>
                <w:lang w:val="sr-Cyrl-CS"/>
              </w:rPr>
              <w:t>.</w:t>
            </w:r>
          </w:p>
        </w:tc>
        <w:tc>
          <w:tcPr>
            <w:tcW w:w="3610" w:type="pct"/>
            <w:gridSpan w:val="4"/>
            <w:tcBorders>
              <w:top w:val="single" w:sz="4" w:space="0" w:color="auto"/>
              <w:left w:val="outset" w:sz="6" w:space="0" w:color="auto"/>
              <w:bottom w:val="outset" w:sz="6" w:space="0" w:color="auto"/>
              <w:right w:val="outset" w:sz="6" w:space="0" w:color="auto"/>
            </w:tcBorders>
            <w:hideMark/>
          </w:tcPr>
          <w:p w:rsidR="00BD7D6E" w:rsidRPr="00C73C67" w:rsidRDefault="00D34DA0" w:rsidP="009E35A7">
            <w:pPr>
              <w:rPr>
                <w:bCs/>
                <w:iCs/>
                <w:sz w:val="20"/>
                <w:szCs w:val="20"/>
                <w:lang w:val="sr-Cyrl-CS"/>
              </w:rPr>
            </w:pPr>
            <w:r>
              <w:rPr>
                <w:bCs/>
                <w:iCs/>
                <w:sz w:val="20"/>
                <w:szCs w:val="20"/>
                <w:lang w:val="sr-Cyrl-CS"/>
              </w:rPr>
              <w:t>Укупни о</w:t>
            </w:r>
            <w:r w:rsidR="00BD7D6E" w:rsidRPr="00C73C67">
              <w:rPr>
                <w:bCs/>
                <w:iCs/>
                <w:sz w:val="20"/>
                <w:szCs w:val="20"/>
                <w:lang w:val="sr-Cyrl-CS"/>
              </w:rPr>
              <w:t>стали зависни трошкови (административни и др. трошкови)</w:t>
            </w:r>
          </w:p>
        </w:tc>
        <w:tc>
          <w:tcPr>
            <w:tcW w:w="1173" w:type="pct"/>
            <w:gridSpan w:val="2"/>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r>
      <w:tr w:rsidR="00BD7D6E" w:rsidRPr="00C73C67" w:rsidTr="00BD7D6E">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15</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rPr>
                <w:sz w:val="20"/>
                <w:szCs w:val="20"/>
              </w:rPr>
            </w:pPr>
            <w:r w:rsidRPr="00C73C67">
              <w:rPr>
                <w:bCs/>
                <w:iCs/>
                <w:sz w:val="20"/>
                <w:szCs w:val="20"/>
                <w:lang w:val="sr-Cyrl-CS"/>
              </w:rPr>
              <w:t>Укупна цена услуга и добара које су предмет набавке (колон</w:t>
            </w:r>
            <w:r>
              <w:rPr>
                <w:bCs/>
                <w:iCs/>
                <w:sz w:val="20"/>
                <w:szCs w:val="20"/>
                <w:lang w:val="sr-Cyrl-CS"/>
              </w:rPr>
              <w:t>а 7 од 1 до 14</w:t>
            </w:r>
            <w:r w:rsidRPr="00C73C67">
              <w:rPr>
                <w:bCs/>
                <w:iCs/>
                <w:sz w:val="20"/>
                <w:szCs w:val="20"/>
                <w:lang w:val="sr-Cyrl-CS"/>
              </w:rPr>
              <w:t>) без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BD7D6E" w:rsidRPr="00C73C67" w:rsidRDefault="00BD7D6E" w:rsidP="009E35A7">
            <w:pPr>
              <w:rPr>
                <w:sz w:val="20"/>
                <w:szCs w:val="20"/>
              </w:rPr>
            </w:pPr>
          </w:p>
        </w:tc>
      </w:tr>
      <w:tr w:rsidR="00BD7D6E" w:rsidRPr="00C73C67" w:rsidTr="00BD7D6E">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16</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rPr>
                <w:sz w:val="20"/>
                <w:szCs w:val="20"/>
              </w:rPr>
            </w:pPr>
            <w:r w:rsidRPr="00C73C67">
              <w:rPr>
                <w:bCs/>
                <w:iCs/>
                <w:sz w:val="20"/>
                <w:szCs w:val="20"/>
                <w:lang w:val="sr-Cyrl-CS"/>
              </w:rPr>
              <w:t>Укупна цена услуга и добара к</w:t>
            </w:r>
            <w:r>
              <w:rPr>
                <w:bCs/>
                <w:iCs/>
                <w:sz w:val="20"/>
                <w:szCs w:val="20"/>
                <w:lang w:val="sr-Cyrl-CS"/>
              </w:rPr>
              <w:t>оје су предмет набавке (колона 7 од 1 до 14</w:t>
            </w:r>
            <w:r w:rsidRPr="00C73C67">
              <w:rPr>
                <w:bCs/>
                <w:iCs/>
                <w:sz w:val="20"/>
                <w:szCs w:val="20"/>
                <w:lang w:val="sr-Cyrl-CS"/>
              </w:rPr>
              <w:t>) са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BD7D6E" w:rsidRPr="00C73C67" w:rsidRDefault="00BD7D6E" w:rsidP="009E35A7">
            <w:pPr>
              <w:rPr>
                <w:sz w:val="20"/>
                <w:szCs w:val="20"/>
              </w:rPr>
            </w:pPr>
          </w:p>
        </w:tc>
      </w:tr>
    </w:tbl>
    <w:p w:rsidR="00BD7D6E" w:rsidRDefault="00BD7D6E" w:rsidP="00391A29">
      <w:pPr>
        <w:rPr>
          <w:sz w:val="20"/>
          <w:szCs w:val="20"/>
        </w:rPr>
      </w:pPr>
    </w:p>
    <w:p w:rsidR="00BD7D6E" w:rsidRDefault="00BD7D6E" w:rsidP="00391A29">
      <w:pPr>
        <w:rPr>
          <w:sz w:val="20"/>
          <w:szCs w:val="20"/>
        </w:rPr>
      </w:pPr>
    </w:p>
    <w:p w:rsidR="00BD7D6E" w:rsidRPr="00BD7D6E" w:rsidRDefault="00BD7D6E" w:rsidP="00391A29">
      <w:pPr>
        <w:rPr>
          <w:sz w:val="20"/>
          <w:szCs w:val="20"/>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391A29" w:rsidRDefault="00391A29" w:rsidP="00391A29">
      <w:pPr>
        <w:autoSpaceDE w:val="0"/>
        <w:autoSpaceDN w:val="0"/>
        <w:adjustRightInd w:val="0"/>
        <w:ind w:firstLine="720"/>
        <w:jc w:val="both"/>
      </w:pPr>
    </w:p>
    <w:p w:rsidR="00391A29" w:rsidRPr="00391A29" w:rsidRDefault="00391A29" w:rsidP="00391A29">
      <w:pPr>
        <w:autoSpaceDE w:val="0"/>
        <w:autoSpaceDN w:val="0"/>
        <w:adjustRightInd w:val="0"/>
        <w:ind w:firstLine="720"/>
        <w:jc w:val="both"/>
      </w:pPr>
    </w:p>
    <w:p w:rsidR="00D34DA0" w:rsidRPr="00E007E5" w:rsidRDefault="00D34DA0" w:rsidP="00D34DA0">
      <w:pPr>
        <w:autoSpaceDE w:val="0"/>
        <w:autoSpaceDN w:val="0"/>
        <w:adjustRightInd w:val="0"/>
        <w:ind w:firstLine="720"/>
        <w:jc w:val="both"/>
        <w:rPr>
          <w:lang w:val="sr-Cyrl-CS"/>
        </w:rPr>
      </w:pPr>
      <w:r w:rsidRPr="00E007E5">
        <w:rPr>
          <w:lang w:val="sr-Cyrl-CS"/>
        </w:rPr>
        <w:t>Образац структуре цена</w:t>
      </w:r>
      <w:r w:rsidRPr="00E007E5">
        <w:rPr>
          <w:lang w:val="ru-RU"/>
        </w:rPr>
        <w:t xml:space="preserve"> мора бити попуњен тако да се може проверити усклађеност</w:t>
      </w:r>
      <w:r w:rsidRPr="00E007E5">
        <w:rPr>
          <w:lang w:val="sr-Cyrl-CS"/>
        </w:rPr>
        <w:t xml:space="preserve"> </w:t>
      </w:r>
      <w:r w:rsidRPr="00E007E5">
        <w:rPr>
          <w:lang w:val="ru-RU"/>
        </w:rPr>
        <w:t>јединствених цена са трошковима.</w:t>
      </w:r>
    </w:p>
    <w:p w:rsidR="00D34DA0" w:rsidRDefault="00D34DA0" w:rsidP="00D34DA0">
      <w:pPr>
        <w:autoSpaceDE w:val="0"/>
        <w:autoSpaceDN w:val="0"/>
        <w:adjustRightInd w:val="0"/>
        <w:ind w:firstLine="720"/>
        <w:jc w:val="both"/>
        <w:rPr>
          <w:lang w:val="ru-RU"/>
        </w:rPr>
      </w:pPr>
      <w:r w:rsidRPr="00E007E5">
        <w:rPr>
          <w:lang w:val="ru-RU"/>
        </w:rPr>
        <w:t>У Обрасцу структуре цена морају бити приказан</w:t>
      </w:r>
      <w:r w:rsidRPr="00E007E5">
        <w:t xml:space="preserve">е </w:t>
      </w:r>
      <w:r w:rsidRPr="00E007E5">
        <w:rPr>
          <w:lang w:val="sr-Cyrl-CS"/>
        </w:rPr>
        <w:t>јединичне цене</w:t>
      </w:r>
      <w:r w:rsidRPr="00E007E5">
        <w:rPr>
          <w:lang w:val="ru-RU"/>
        </w:rPr>
        <w:t>, у динарима или еврима,</w:t>
      </w:r>
      <w:r w:rsidRPr="00E007E5">
        <w:t xml:space="preserve"> </w:t>
      </w:r>
      <w:r w:rsidRPr="00E007E5">
        <w:rPr>
          <w:lang w:val="ru-RU"/>
        </w:rPr>
        <w:t>као и посебно исказани трошкови који чине укупну цену (</w:t>
      </w:r>
      <w:r w:rsidRPr="00E007E5">
        <w:rPr>
          <w:rFonts w:eastAsia="Arial Unicode MS"/>
          <w:lang w:val="sr-Cyrl-CS"/>
        </w:rPr>
        <w:t xml:space="preserve">административни и други зависни </w:t>
      </w:r>
      <w:r w:rsidRPr="00E007E5">
        <w:rPr>
          <w:rFonts w:eastAsia="Arial Unicode MS"/>
          <w:lang w:val="hr-HR"/>
        </w:rPr>
        <w:t>трошков</w:t>
      </w:r>
      <w:r w:rsidRPr="00E007E5">
        <w:rPr>
          <w:rFonts w:eastAsia="Arial Unicode MS"/>
          <w:lang w:val="sr-Cyrl-CS"/>
        </w:rPr>
        <w:t>и</w:t>
      </w:r>
      <w:r w:rsidRPr="00E007E5">
        <w:rPr>
          <w:lang w:val="ru-RU"/>
        </w:rPr>
        <w:t>).</w:t>
      </w:r>
    </w:p>
    <w:p w:rsidR="00D34DA0" w:rsidRPr="00E007E5" w:rsidRDefault="00D34DA0" w:rsidP="00D34DA0">
      <w:pPr>
        <w:autoSpaceDE w:val="0"/>
        <w:autoSpaceDN w:val="0"/>
        <w:adjustRightInd w:val="0"/>
        <w:ind w:firstLine="720"/>
        <w:jc w:val="both"/>
        <w:rPr>
          <w:lang w:val="ru-RU"/>
        </w:rPr>
      </w:pPr>
      <w:r>
        <w:rPr>
          <w:lang w:val="ru-RU"/>
        </w:rPr>
        <w:t xml:space="preserve">У колони 3 су дате оквирне количине </w:t>
      </w:r>
      <w:r w:rsidR="00CE5D60">
        <w:rPr>
          <w:lang w:val="ru-RU"/>
        </w:rPr>
        <w:t xml:space="preserve">по возилу </w:t>
      </w:r>
      <w:r>
        <w:rPr>
          <w:lang w:val="ru-RU"/>
        </w:rPr>
        <w:t>које ће наручилац реализовати за време трајања уговора (три године).</w:t>
      </w:r>
    </w:p>
    <w:p w:rsidR="00D34DA0" w:rsidRPr="00E007E5" w:rsidRDefault="00D34DA0" w:rsidP="00D34DA0">
      <w:pPr>
        <w:autoSpaceDE w:val="0"/>
        <w:autoSpaceDN w:val="0"/>
        <w:adjustRightInd w:val="0"/>
        <w:ind w:firstLine="720"/>
        <w:jc w:val="both"/>
        <w:rPr>
          <w:lang w:val="ru-RU"/>
        </w:rPr>
      </w:pPr>
      <w:r w:rsidRPr="00E007E5">
        <w:rPr>
          <w:lang w:val="ru-RU"/>
        </w:rPr>
        <w:t xml:space="preserve">Цена добијена сабирањем појединачних цена од тачке 1 до тачке </w:t>
      </w:r>
      <w:r>
        <w:t>14</w:t>
      </w:r>
      <w:r w:rsidRPr="00E007E5">
        <w:rPr>
          <w:lang w:val="ru-RU"/>
        </w:rPr>
        <w:t xml:space="preserve"> без ПДВ</w:t>
      </w:r>
      <w:r>
        <w:rPr>
          <w:lang w:val="ru-RU"/>
        </w:rPr>
        <w:t xml:space="preserve"> из колоне 7</w:t>
      </w:r>
      <w:r w:rsidRPr="00E007E5">
        <w:rPr>
          <w:lang w:val="ru-RU"/>
        </w:rPr>
        <w:t xml:space="preserve">, служиће </w:t>
      </w:r>
      <w:r>
        <w:rPr>
          <w:lang w:val="ru-RU"/>
        </w:rPr>
        <w:t xml:space="preserve">искључиво </w:t>
      </w:r>
      <w:r w:rsidRPr="00E007E5">
        <w:rPr>
          <w:lang w:val="ru-RU"/>
        </w:rPr>
        <w:t xml:space="preserve">као цена за избор најповољнијег понуђача и </w:t>
      </w:r>
      <w:r>
        <w:rPr>
          <w:lang w:val="ru-RU"/>
        </w:rPr>
        <w:t xml:space="preserve">она </w:t>
      </w:r>
      <w:r w:rsidRPr="00E007E5">
        <w:rPr>
          <w:lang w:val="ru-RU"/>
        </w:rPr>
        <w:t xml:space="preserve">мора бити иста као и цена која се уписује у Образац понуде – Одељак </w:t>
      </w:r>
      <w:r w:rsidRPr="00E007E5">
        <w:rPr>
          <w:lang w:val="sr-Latn-CS"/>
        </w:rPr>
        <w:t>V</w:t>
      </w:r>
      <w:r w:rsidRPr="00E007E5">
        <w:rPr>
          <w:lang w:val="ru-RU"/>
        </w:rPr>
        <w:t>.</w:t>
      </w:r>
    </w:p>
    <w:p w:rsidR="00D34DA0" w:rsidRPr="00ED7DD4" w:rsidRDefault="00D34DA0" w:rsidP="00D34DA0">
      <w:pPr>
        <w:autoSpaceDE w:val="0"/>
        <w:autoSpaceDN w:val="0"/>
        <w:adjustRightInd w:val="0"/>
        <w:ind w:firstLine="720"/>
        <w:jc w:val="both"/>
        <w:rPr>
          <w:b/>
          <w:lang w:val="ru-RU"/>
        </w:rPr>
      </w:pPr>
      <w:r w:rsidRPr="00ED7DD4">
        <w:rPr>
          <w:b/>
          <w:lang w:val="ru-RU"/>
        </w:rPr>
        <w:t xml:space="preserve">Цене из ове табеле се не могу разликовати од цена за исту услугу из Спецификације и захтева.  </w:t>
      </w:r>
    </w:p>
    <w:p w:rsidR="00D34DA0" w:rsidRPr="00ED7DD4" w:rsidRDefault="00D34DA0" w:rsidP="00D34DA0">
      <w:pPr>
        <w:ind w:firstLine="851"/>
        <w:jc w:val="both"/>
        <w:rPr>
          <w:b/>
          <w:lang w:val="ru-RU"/>
        </w:rPr>
      </w:pPr>
      <w:r w:rsidRPr="00ED7DD4">
        <w:rPr>
          <w:b/>
          <w:lang w:val="ru-RU"/>
        </w:rPr>
        <w:t xml:space="preserve">Укупан износ који ће бити реализован у овој јавној набавци </w:t>
      </w:r>
      <w:r w:rsidRPr="00D34DA0">
        <w:rPr>
          <w:b/>
          <w:lang w:val="ru-RU"/>
        </w:rPr>
        <w:t>за време трајања уговора (три године)</w:t>
      </w:r>
      <w:r>
        <w:rPr>
          <w:b/>
          <w:lang w:val="ru-RU"/>
        </w:rPr>
        <w:t xml:space="preserve"> </w:t>
      </w:r>
      <w:r w:rsidRPr="00ED7DD4">
        <w:rPr>
          <w:b/>
          <w:lang w:val="ru-RU"/>
        </w:rPr>
        <w:t>је ограничен Финансијским планом и Планом набавки, а зави</w:t>
      </w:r>
      <w:r>
        <w:rPr>
          <w:b/>
          <w:lang w:val="ru-RU"/>
        </w:rPr>
        <w:t>сиће од броја реализованих поје</w:t>
      </w:r>
      <w:r w:rsidRPr="00ED7DD4">
        <w:rPr>
          <w:b/>
          <w:lang w:val="ru-RU"/>
        </w:rPr>
        <w:t>диначних услуга.</w:t>
      </w:r>
    </w:p>
    <w:p w:rsidR="00391A29" w:rsidRDefault="00391A29" w:rsidP="00391A29">
      <w:pPr>
        <w:ind w:firstLine="851"/>
        <w:jc w:val="both"/>
      </w:pPr>
    </w:p>
    <w:p w:rsidR="00391A29" w:rsidRPr="00391A29" w:rsidRDefault="00391A29" w:rsidP="00391A29">
      <w:pPr>
        <w:ind w:firstLine="851"/>
        <w:jc w:val="both"/>
      </w:pPr>
    </w:p>
    <w:p w:rsidR="00391A29" w:rsidRPr="00C83EFF" w:rsidRDefault="00391A29" w:rsidP="00391A29">
      <w:pPr>
        <w:jc w:val="both"/>
        <w:rPr>
          <w:bCs/>
          <w:lang w:val="sr-Cyrl-CS"/>
        </w:rPr>
      </w:pPr>
    </w:p>
    <w:tbl>
      <w:tblPr>
        <w:tblW w:w="0" w:type="auto"/>
        <w:tblLook w:val="04A0"/>
      </w:tblPr>
      <w:tblGrid>
        <w:gridCol w:w="4609"/>
        <w:gridCol w:w="4634"/>
      </w:tblGrid>
      <w:tr w:rsidR="00391A29" w:rsidRPr="00AD428F" w:rsidTr="00AD738B">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c>
          <w:tcPr>
            <w:tcW w:w="4788" w:type="dxa"/>
          </w:tcPr>
          <w:p w:rsidR="00391A29" w:rsidRPr="00AD428F" w:rsidRDefault="00391A29" w:rsidP="00AD738B">
            <w:pPr>
              <w:jc w:val="center"/>
              <w:rPr>
                <w:b/>
                <w:bCs/>
                <w:lang w:val="sr-Cyrl-CS"/>
              </w:rPr>
            </w:pPr>
          </w:p>
          <w:p w:rsidR="00391A29" w:rsidRPr="00AD428F" w:rsidRDefault="00391A29" w:rsidP="00AD738B">
            <w:pPr>
              <w:jc w:val="center"/>
              <w:rPr>
                <w:b/>
                <w:bCs/>
                <w:lang w:val="sr-Cyrl-CS"/>
              </w:rPr>
            </w:pPr>
            <w:r w:rsidRPr="00AD428F">
              <w:rPr>
                <w:b/>
                <w:bCs/>
                <w:lang w:val="sr-Cyrl-CS"/>
              </w:rPr>
              <w:t xml:space="preserve">  </w:t>
            </w:r>
            <w:r>
              <w:rPr>
                <w:b/>
                <w:bCs/>
                <w:lang w:val="sr-Cyrl-CS"/>
              </w:rPr>
              <w:t xml:space="preserve">     </w:t>
            </w:r>
            <w:r w:rsidRPr="00AD428F">
              <w:rPr>
                <w:b/>
                <w:bCs/>
                <w:lang w:val="sr-Cyrl-CS"/>
              </w:rPr>
              <w:t>ПОНУЂАЧ</w:t>
            </w:r>
          </w:p>
        </w:tc>
      </w:tr>
      <w:tr w:rsidR="00391A29" w:rsidRPr="00AD428F" w:rsidTr="00AD738B">
        <w:tc>
          <w:tcPr>
            <w:tcW w:w="4788" w:type="dxa"/>
            <w:tcBorders>
              <w:top w:val="double" w:sz="4" w:space="0" w:color="auto"/>
            </w:tcBorders>
          </w:tcPr>
          <w:p w:rsidR="00391A29" w:rsidRPr="00AD428F" w:rsidRDefault="00391A29" w:rsidP="00AD738B">
            <w:pPr>
              <w:jc w:val="center"/>
              <w:rPr>
                <w:bCs/>
                <w:lang w:val="sr-Cyrl-CS"/>
              </w:rPr>
            </w:pPr>
            <w:r w:rsidRPr="00AD428F">
              <w:rPr>
                <w:bCs/>
                <w:lang w:val="sr-Cyrl-CS"/>
              </w:rPr>
              <w:t>(Место и датум)</w:t>
            </w:r>
          </w:p>
        </w:tc>
        <w:tc>
          <w:tcPr>
            <w:tcW w:w="4788" w:type="dxa"/>
          </w:tcPr>
          <w:p w:rsidR="00391A29" w:rsidRPr="00AD428F" w:rsidRDefault="00391A29" w:rsidP="00AD738B">
            <w:pPr>
              <w:jc w:val="both"/>
              <w:rPr>
                <w:b/>
                <w:bCs/>
                <w:lang w:val="sr-Cyrl-CS"/>
              </w:rPr>
            </w:pPr>
          </w:p>
        </w:tc>
      </w:tr>
      <w:tr w:rsidR="00391A29" w:rsidRPr="00AD428F" w:rsidTr="00AD738B">
        <w:tc>
          <w:tcPr>
            <w:tcW w:w="4788" w:type="dxa"/>
          </w:tcPr>
          <w:p w:rsidR="00391A29" w:rsidRPr="00AD428F" w:rsidRDefault="00391A29" w:rsidP="00AD738B">
            <w:pPr>
              <w:jc w:val="both"/>
              <w:rPr>
                <w:b/>
                <w:bCs/>
                <w:lang w:val="sr-Cyrl-CS"/>
              </w:rPr>
            </w:pPr>
          </w:p>
        </w:tc>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r>
    </w:tbl>
    <w:p w:rsidR="00391A29" w:rsidRDefault="00391A29" w:rsidP="00391A29">
      <w:pPr>
        <w:rPr>
          <w:sz w:val="20"/>
          <w:szCs w:val="20"/>
        </w:rPr>
      </w:pPr>
      <w:r>
        <w:rPr>
          <w:bCs/>
          <w:lang w:val="sr-Cyrl-CS"/>
        </w:rPr>
        <w:t xml:space="preserve">                                                                                     </w:t>
      </w:r>
      <w:r>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rPr>
          <w:sz w:val="20"/>
          <w:szCs w:val="20"/>
        </w:rPr>
      </w:pPr>
    </w:p>
    <w:p w:rsidR="00391A29" w:rsidRDefault="00391A29" w:rsidP="00391A29">
      <w:pPr>
        <w:rPr>
          <w:sz w:val="20"/>
          <w:szCs w:val="20"/>
        </w:rPr>
      </w:pPr>
    </w:p>
    <w:p w:rsidR="00391A29" w:rsidRPr="00570A10" w:rsidRDefault="00391A29" w:rsidP="00391A29">
      <w:pPr>
        <w:jc w:val="center"/>
        <w:rPr>
          <w:b/>
        </w:rPr>
      </w:pPr>
      <w:r w:rsidRPr="00570A10">
        <w:rPr>
          <w:b/>
          <w:lang w:val="sr-Cyrl-CS"/>
        </w:rPr>
        <w:t>ОБРАЗАЦ СТРУКТУРЕ ЦЕНА</w:t>
      </w:r>
      <w:r w:rsidRPr="00570A10">
        <w:rPr>
          <w:b/>
        </w:rPr>
        <w:t xml:space="preserve"> - </w:t>
      </w:r>
      <w:r w:rsidRPr="00570A10">
        <w:rPr>
          <w:b/>
          <w:lang w:val="sr-Cyrl-CS"/>
        </w:rPr>
        <w:t>ПАРТИЈ</w:t>
      </w:r>
      <w:r w:rsidRPr="00570A10">
        <w:rPr>
          <w:b/>
        </w:rPr>
        <w:t>A</w:t>
      </w:r>
      <w:r w:rsidRPr="00570A10">
        <w:rPr>
          <w:b/>
          <w:lang w:val="sr-Cyrl-CS"/>
        </w:rPr>
        <w:t xml:space="preserve"> </w:t>
      </w:r>
      <w:r w:rsidRPr="00570A10">
        <w:rPr>
          <w:b/>
          <w:lang w:val="sr-Latn-CS"/>
        </w:rPr>
        <w:t>I</w:t>
      </w:r>
      <w:r>
        <w:rPr>
          <w:b/>
          <w:lang w:val="sr-Latn-CS"/>
        </w:rPr>
        <w:t>V</w:t>
      </w:r>
    </w:p>
    <w:p w:rsidR="00391A29" w:rsidRDefault="00391A29" w:rsidP="00391A29">
      <w:pPr>
        <w:rPr>
          <w:sz w:val="20"/>
          <w:szCs w:val="20"/>
        </w:rPr>
      </w:pPr>
    </w:p>
    <w:p w:rsidR="00391A29" w:rsidRDefault="00391A29" w:rsidP="00391A29">
      <w:pPr>
        <w:rPr>
          <w:sz w:val="20"/>
          <w:szCs w:val="20"/>
        </w:rPr>
      </w:pPr>
    </w:p>
    <w:tbl>
      <w:tblPr>
        <w:tblW w:w="5616" w:type="pct"/>
        <w:tblCellSpacing w:w="0" w:type="dxa"/>
        <w:tblInd w:w="-396"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44"/>
        <w:gridCol w:w="3971"/>
        <w:gridCol w:w="990"/>
        <w:gridCol w:w="1204"/>
        <w:gridCol w:w="1204"/>
        <w:gridCol w:w="1204"/>
        <w:gridCol w:w="1190"/>
      </w:tblGrid>
      <w:tr w:rsidR="00BD7D6E" w:rsidRPr="00C73C67" w:rsidTr="009E35A7">
        <w:trPr>
          <w:trHeight w:val="1017"/>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lang w:val="sr-Cyrl-CS"/>
              </w:rPr>
            </w:pPr>
            <w:r w:rsidRPr="00C73C67">
              <w:rPr>
                <w:b/>
                <w:sz w:val="20"/>
                <w:szCs w:val="20"/>
                <w:lang w:val="sr-Cyrl-CS"/>
              </w:rPr>
              <w:t>Ред.</w:t>
            </w:r>
          </w:p>
          <w:p w:rsidR="00BD7D6E" w:rsidRPr="00C73C67" w:rsidRDefault="00BD7D6E" w:rsidP="009E35A7">
            <w:pPr>
              <w:jc w:val="center"/>
              <w:rPr>
                <w:b/>
                <w:sz w:val="20"/>
                <w:szCs w:val="20"/>
                <w:lang w:val="sr-Cyrl-CS"/>
              </w:rPr>
            </w:pPr>
            <w:r>
              <w:rPr>
                <w:b/>
                <w:sz w:val="20"/>
                <w:szCs w:val="20"/>
                <w:lang w:val="sr-Cyrl-CS"/>
              </w:rPr>
              <w:t>бр.</w:t>
            </w:r>
          </w:p>
        </w:tc>
        <w:tc>
          <w:tcPr>
            <w:tcW w:w="1945" w:type="pct"/>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jc w:val="center"/>
              <w:rPr>
                <w:b/>
                <w:sz w:val="20"/>
                <w:szCs w:val="20"/>
                <w:lang w:val="sr-Cyrl-CS"/>
              </w:rPr>
            </w:pPr>
            <w:r w:rsidRPr="00C73C67">
              <w:rPr>
                <w:b/>
                <w:sz w:val="20"/>
                <w:szCs w:val="20"/>
                <w:lang w:val="sr-Cyrl-CS"/>
              </w:rPr>
              <w:t>Опис предметних услуга</w:t>
            </w:r>
          </w:p>
        </w:tc>
        <w:tc>
          <w:tcPr>
            <w:tcW w:w="485"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Pr>
                <w:b/>
                <w:bCs/>
                <w:sz w:val="20"/>
                <w:szCs w:val="20"/>
                <w:lang w:val="sr-Cyrl-CS"/>
              </w:rPr>
              <w:t>Јединица мере</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sidRPr="00C73C67">
              <w:rPr>
                <w:b/>
                <w:bCs/>
                <w:sz w:val="20"/>
                <w:szCs w:val="20"/>
                <w:lang w:val="sr-Cyrl-CS"/>
              </w:rPr>
              <w:t>Време уградње</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lang w:val="sr-Cyrl-CS"/>
              </w:rPr>
            </w:pPr>
            <w:r w:rsidRPr="00C73C67">
              <w:rPr>
                <w:b/>
                <w:bCs/>
                <w:sz w:val="20"/>
                <w:szCs w:val="20"/>
                <w:lang w:val="sr-Cyrl-CS"/>
              </w:rPr>
              <w:t>Цена по радном часу</w:t>
            </w:r>
            <w:r w:rsidRPr="00C73C67">
              <w:rPr>
                <w:b/>
                <w:sz w:val="20"/>
                <w:szCs w:val="20"/>
              </w:rPr>
              <w:t xml:space="preserve"> </w:t>
            </w:r>
            <w:r w:rsidRPr="00C73C67">
              <w:rPr>
                <w:b/>
                <w:sz w:val="20"/>
                <w:szCs w:val="20"/>
                <w:lang w:val="sr-Cyrl-CS"/>
              </w:rPr>
              <w:t>без ПДВ</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sidRPr="00C73C67">
              <w:rPr>
                <w:b/>
                <w:bCs/>
                <w:sz w:val="20"/>
                <w:szCs w:val="20"/>
                <w:lang w:val="sr-Cyrl-CS"/>
              </w:rPr>
              <w:t>Цена заменског дела</w:t>
            </w:r>
            <w:r w:rsidRPr="00C73C67">
              <w:rPr>
                <w:b/>
                <w:sz w:val="20"/>
                <w:szCs w:val="20"/>
              </w:rPr>
              <w:t xml:space="preserve"> </w:t>
            </w:r>
            <w:r w:rsidRPr="00C73C67">
              <w:rPr>
                <w:b/>
                <w:sz w:val="20"/>
                <w:szCs w:val="20"/>
                <w:lang w:val="sr-Cyrl-CS"/>
              </w:rPr>
              <w:t>без ПДВ</w:t>
            </w:r>
          </w:p>
        </w:tc>
        <w:tc>
          <w:tcPr>
            <w:tcW w:w="583"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bCs/>
                <w:sz w:val="20"/>
                <w:szCs w:val="20"/>
                <w:lang w:val="sr-Cyrl-CS"/>
              </w:rPr>
            </w:pPr>
            <w:r w:rsidRPr="00C73C67">
              <w:rPr>
                <w:b/>
                <w:bCs/>
                <w:sz w:val="20"/>
                <w:szCs w:val="20"/>
                <w:lang w:val="sr-Cyrl-CS"/>
              </w:rPr>
              <w:t>Укупна цена без ПДВ</w:t>
            </w:r>
          </w:p>
          <w:p w:rsidR="00BD7D6E" w:rsidRPr="00C73C67" w:rsidRDefault="00BD7D6E" w:rsidP="009E35A7">
            <w:pPr>
              <w:jc w:val="center"/>
              <w:rPr>
                <w:b/>
                <w:bCs/>
                <w:sz w:val="20"/>
                <w:szCs w:val="20"/>
                <w:lang w:val="sr-Cyrl-CS"/>
              </w:rPr>
            </w:pPr>
            <w:r>
              <w:rPr>
                <w:b/>
                <w:bCs/>
                <w:sz w:val="20"/>
                <w:szCs w:val="20"/>
                <w:lang w:val="sr-Cyrl-CS"/>
              </w:rPr>
              <w:t>3*((4*5)+6)</w:t>
            </w:r>
          </w:p>
        </w:tc>
      </w:tr>
      <w:tr w:rsidR="00BD7D6E"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bCs/>
                <w:iCs/>
                <w:sz w:val="20"/>
                <w:szCs w:val="20"/>
                <w:lang w:val="sr-Cyrl-CS"/>
              </w:rPr>
            </w:pPr>
            <w:r w:rsidRPr="00C73C67">
              <w:rPr>
                <w:bCs/>
                <w:iCs/>
                <w:sz w:val="20"/>
                <w:szCs w:val="20"/>
                <w:lang w:val="sr-Cyrl-CS"/>
              </w:rPr>
              <w:t>1</w:t>
            </w:r>
          </w:p>
        </w:tc>
        <w:tc>
          <w:tcPr>
            <w:tcW w:w="1945" w:type="pct"/>
            <w:tcBorders>
              <w:top w:val="outset" w:sz="6" w:space="0" w:color="auto"/>
              <w:left w:val="outset" w:sz="6" w:space="0" w:color="auto"/>
              <w:bottom w:val="outset" w:sz="6" w:space="0" w:color="auto"/>
              <w:right w:val="outset" w:sz="6" w:space="0" w:color="auto"/>
            </w:tcBorders>
            <w:shd w:val="clear" w:color="auto" w:fill="FFFFFF"/>
            <w:hideMark/>
          </w:tcPr>
          <w:p w:rsidR="00BD7D6E" w:rsidRPr="00C73C67" w:rsidRDefault="00BD7D6E" w:rsidP="009E35A7">
            <w:pPr>
              <w:jc w:val="center"/>
              <w:rPr>
                <w:bCs/>
                <w:iCs/>
                <w:sz w:val="20"/>
                <w:szCs w:val="20"/>
                <w:lang w:val="sr-Cyrl-CS"/>
              </w:rPr>
            </w:pPr>
            <w:r w:rsidRPr="00C73C67">
              <w:rPr>
                <w:bCs/>
                <w:iCs/>
                <w:sz w:val="20"/>
                <w:szCs w:val="20"/>
                <w:lang w:val="sr-Cyrl-CS"/>
              </w:rPr>
              <w:t>2</w:t>
            </w:r>
          </w:p>
        </w:tc>
        <w:tc>
          <w:tcPr>
            <w:tcW w:w="485"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sz w:val="20"/>
                <w:szCs w:val="20"/>
              </w:rPr>
            </w:pPr>
            <w:r w:rsidRPr="00C73C67">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sz w:val="20"/>
                <w:szCs w:val="20"/>
              </w:rPr>
            </w:pPr>
            <w:r w:rsidRPr="00C73C67">
              <w:rPr>
                <w:sz w:val="20"/>
                <w:szCs w:val="20"/>
              </w:rPr>
              <w:t>4</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BD7D6E" w:rsidRPr="00C73C67" w:rsidRDefault="00BD7D6E" w:rsidP="009E35A7">
            <w:pPr>
              <w:jc w:val="center"/>
              <w:rPr>
                <w:sz w:val="20"/>
                <w:szCs w:val="20"/>
              </w:rPr>
            </w:pPr>
            <w:r w:rsidRPr="00C73C67">
              <w:rPr>
                <w:sz w:val="20"/>
                <w:szCs w:val="20"/>
              </w:rPr>
              <w:t>5</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BD7D6E" w:rsidRPr="00C73C67" w:rsidRDefault="00BD7D6E" w:rsidP="009E35A7">
            <w:pPr>
              <w:jc w:val="center"/>
              <w:rPr>
                <w:sz w:val="20"/>
                <w:szCs w:val="20"/>
              </w:rPr>
            </w:pPr>
            <w:r w:rsidRPr="00C73C67">
              <w:rPr>
                <w:sz w:val="20"/>
                <w:szCs w:val="20"/>
              </w:rPr>
              <w:t>6</w:t>
            </w:r>
          </w:p>
        </w:tc>
        <w:tc>
          <w:tcPr>
            <w:tcW w:w="583" w:type="pct"/>
            <w:tcBorders>
              <w:top w:val="outset" w:sz="6" w:space="0" w:color="auto"/>
              <w:left w:val="outset" w:sz="6" w:space="0" w:color="auto"/>
              <w:bottom w:val="outset" w:sz="6" w:space="0" w:color="auto"/>
              <w:right w:val="outset" w:sz="6" w:space="0" w:color="auto"/>
            </w:tcBorders>
            <w:shd w:val="clear" w:color="auto" w:fill="FFFFFF"/>
          </w:tcPr>
          <w:p w:rsidR="00BD7D6E" w:rsidRPr="0095269A" w:rsidRDefault="00BD7D6E" w:rsidP="009E35A7">
            <w:pPr>
              <w:jc w:val="center"/>
              <w:rPr>
                <w:sz w:val="20"/>
                <w:szCs w:val="20"/>
              </w:rPr>
            </w:pPr>
            <w:r>
              <w:rPr>
                <w:sz w:val="20"/>
                <w:szCs w:val="20"/>
              </w:rPr>
              <w:t>7</w:t>
            </w: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1.</w:t>
            </w:r>
          </w:p>
          <w:p w:rsidR="00BD7D6E" w:rsidRPr="00C73C67" w:rsidRDefault="00BD7D6E" w:rsidP="009E35A7">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BD7D6E" w:rsidRPr="00BD7D6E" w:rsidRDefault="00BD7D6E" w:rsidP="009E35A7">
            <w:pPr>
              <w:rPr>
                <w:bCs/>
                <w:iCs/>
                <w:sz w:val="20"/>
                <w:szCs w:val="20"/>
              </w:rPr>
            </w:pPr>
            <w:r w:rsidRPr="00C73C67">
              <w:rPr>
                <w:bCs/>
                <w:iCs/>
                <w:sz w:val="20"/>
                <w:szCs w:val="20"/>
                <w:lang w:val="sr-Cyrl-CS"/>
              </w:rPr>
              <w:t xml:space="preserve">Мали сервис (замена моторног уља и филтера уља,  </w:t>
            </w:r>
            <w:r w:rsidRPr="00C73C67">
              <w:rPr>
                <w:bCs/>
                <w:sz w:val="20"/>
                <w:szCs w:val="20"/>
                <w:lang w:val="sr-Cyrl-CS"/>
              </w:rPr>
              <w:t>филтера ваздуха,  филтера горива</w:t>
            </w:r>
            <w:r w:rsidRPr="00C73C67">
              <w:rPr>
                <w:bCs/>
                <w:iCs/>
                <w:sz w:val="20"/>
                <w:szCs w:val="20"/>
                <w:lang w:val="sr-Cyrl-CS"/>
              </w:rPr>
              <w:t xml:space="preserve"> и </w:t>
            </w:r>
            <w:r w:rsidRPr="00C73C67">
              <w:rPr>
                <w:bCs/>
                <w:sz w:val="20"/>
                <w:szCs w:val="20"/>
                <w:lang w:val="sr-Cyrl-CS"/>
              </w:rPr>
              <w:t>полен филтера</w:t>
            </w:r>
            <w:r w:rsidRPr="00C73C67">
              <w:rPr>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2.</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Замена сета квачила (корпа, замајац, ламела, друк лежај)</w:t>
            </w:r>
            <w:r w:rsidRPr="00C73C67">
              <w:rPr>
                <w:rFonts w:ascii="Times New Roman" w:hAnsi="Times New Roman"/>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3.</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Latn-CS"/>
              </w:rPr>
            </w:pPr>
            <w:r w:rsidRPr="00C73C67">
              <w:rPr>
                <w:rFonts w:ascii="Times New Roman" w:hAnsi="Times New Roman"/>
                <w:bCs/>
                <w:sz w:val="20"/>
                <w:szCs w:val="20"/>
                <w:lang w:val="sr-Cyrl-CS"/>
              </w:rPr>
              <w:t xml:space="preserve">Замена пумпе за воду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4.</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компресора климе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5.</w:t>
            </w:r>
          </w:p>
        </w:tc>
        <w:tc>
          <w:tcPr>
            <w:tcW w:w="1945" w:type="pct"/>
            <w:tcBorders>
              <w:top w:val="outset" w:sz="6" w:space="0" w:color="auto"/>
              <w:left w:val="outset" w:sz="6" w:space="0" w:color="auto"/>
              <w:bottom w:val="outset" w:sz="6" w:space="0" w:color="auto"/>
              <w:right w:val="outset" w:sz="6" w:space="0" w:color="auto"/>
            </w:tcBorders>
            <w:hideMark/>
          </w:tcPr>
          <w:p w:rsidR="00BD7D6E" w:rsidRPr="00BD7D6E" w:rsidRDefault="00BD7D6E" w:rsidP="009E35A7">
            <w:pPr>
              <w:pStyle w:val="ListParagraph"/>
              <w:tabs>
                <w:tab w:val="center" w:pos="4788"/>
                <w:tab w:val="left" w:pos="6212"/>
              </w:tabs>
              <w:spacing w:after="0"/>
              <w:ind w:left="0"/>
              <w:jc w:val="both"/>
              <w:rPr>
                <w:rFonts w:ascii="Times New Roman" w:hAnsi="Times New Roman"/>
                <w:bCs/>
                <w:sz w:val="20"/>
                <w:szCs w:val="20"/>
              </w:rPr>
            </w:pPr>
            <w:r w:rsidRPr="00C73C67">
              <w:rPr>
                <w:rFonts w:ascii="Times New Roman" w:hAnsi="Times New Roman"/>
                <w:bCs/>
                <w:sz w:val="20"/>
                <w:szCs w:val="20"/>
                <w:lang w:val="sr-Cyrl-CS"/>
              </w:rPr>
              <w:t xml:space="preserve">Замена анласера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6</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7</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дискова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8</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9</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дискова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10</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rPr>
                <w:sz w:val="20"/>
                <w:szCs w:val="20"/>
              </w:rPr>
            </w:pPr>
            <w:r w:rsidRPr="00C73C67">
              <w:rPr>
                <w:bCs/>
                <w:sz w:val="20"/>
                <w:szCs w:val="20"/>
                <w:lang w:val="sr-Cyrl-CS"/>
              </w:rPr>
              <w:t>Замена задњих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11</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rPr>
                <w:sz w:val="20"/>
                <w:szCs w:val="20"/>
              </w:rPr>
            </w:pPr>
            <w:r w:rsidRPr="00C73C67">
              <w:rPr>
                <w:bCs/>
                <w:sz w:val="20"/>
                <w:szCs w:val="20"/>
                <w:lang w:val="sr-Cyrl-CS"/>
              </w:rPr>
              <w:t>Замена предњих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12</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rPr>
                <w:sz w:val="20"/>
                <w:szCs w:val="20"/>
              </w:rPr>
            </w:pPr>
            <w:r w:rsidRPr="00C73C67">
              <w:rPr>
                <w:bCs/>
                <w:sz w:val="20"/>
                <w:szCs w:val="20"/>
                <w:lang w:val="sr-Cyrl-CS"/>
              </w:rPr>
              <w:t>Замена летве управљача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13</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rPr>
                <w:bCs/>
                <w:sz w:val="20"/>
                <w:szCs w:val="20"/>
                <w:lang w:val="sr-Cyrl-CS"/>
              </w:rPr>
            </w:pPr>
            <w:r w:rsidRPr="00C73C67">
              <w:rPr>
                <w:bCs/>
                <w:sz w:val="20"/>
                <w:szCs w:val="20"/>
                <w:lang w:val="sr-Cyrl-CS"/>
              </w:rPr>
              <w:t xml:space="preserve">Замена турбине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single" w:sz="4"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14</w:t>
            </w:r>
            <w:r w:rsidRPr="00C73C67">
              <w:rPr>
                <w:bCs/>
                <w:iCs/>
                <w:sz w:val="20"/>
                <w:szCs w:val="20"/>
                <w:lang w:val="sr-Cyrl-CS"/>
              </w:rPr>
              <w:t>.</w:t>
            </w:r>
          </w:p>
        </w:tc>
        <w:tc>
          <w:tcPr>
            <w:tcW w:w="3610" w:type="pct"/>
            <w:gridSpan w:val="4"/>
            <w:tcBorders>
              <w:top w:val="single" w:sz="4" w:space="0" w:color="auto"/>
              <w:left w:val="outset" w:sz="6" w:space="0" w:color="auto"/>
              <w:bottom w:val="outset" w:sz="6" w:space="0" w:color="auto"/>
              <w:right w:val="outset" w:sz="6" w:space="0" w:color="auto"/>
            </w:tcBorders>
            <w:hideMark/>
          </w:tcPr>
          <w:p w:rsidR="00BD7D6E" w:rsidRPr="00C73C67" w:rsidRDefault="00D34DA0" w:rsidP="009E35A7">
            <w:pPr>
              <w:rPr>
                <w:bCs/>
                <w:iCs/>
                <w:sz w:val="20"/>
                <w:szCs w:val="20"/>
                <w:lang w:val="sr-Cyrl-CS"/>
              </w:rPr>
            </w:pPr>
            <w:r>
              <w:rPr>
                <w:bCs/>
                <w:iCs/>
                <w:sz w:val="20"/>
                <w:szCs w:val="20"/>
                <w:lang w:val="sr-Cyrl-CS"/>
              </w:rPr>
              <w:t>Укупни о</w:t>
            </w:r>
            <w:r w:rsidR="00BD7D6E" w:rsidRPr="00C73C67">
              <w:rPr>
                <w:bCs/>
                <w:iCs/>
                <w:sz w:val="20"/>
                <w:szCs w:val="20"/>
                <w:lang w:val="sr-Cyrl-CS"/>
              </w:rPr>
              <w:t>стали зависни трошкови (административни и др. трошкови)</w:t>
            </w:r>
          </w:p>
        </w:tc>
        <w:tc>
          <w:tcPr>
            <w:tcW w:w="1173" w:type="pct"/>
            <w:gridSpan w:val="2"/>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15</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rPr>
                <w:sz w:val="20"/>
                <w:szCs w:val="20"/>
              </w:rPr>
            </w:pPr>
            <w:r w:rsidRPr="00C73C67">
              <w:rPr>
                <w:bCs/>
                <w:iCs/>
                <w:sz w:val="20"/>
                <w:szCs w:val="20"/>
                <w:lang w:val="sr-Cyrl-CS"/>
              </w:rPr>
              <w:t>Укупна цена услуга и добара које су предмет набавке (колон</w:t>
            </w:r>
            <w:r>
              <w:rPr>
                <w:bCs/>
                <w:iCs/>
                <w:sz w:val="20"/>
                <w:szCs w:val="20"/>
                <w:lang w:val="sr-Cyrl-CS"/>
              </w:rPr>
              <w:t>а 7 од 1 до 14</w:t>
            </w:r>
            <w:r w:rsidRPr="00C73C67">
              <w:rPr>
                <w:bCs/>
                <w:iCs/>
                <w:sz w:val="20"/>
                <w:szCs w:val="20"/>
                <w:lang w:val="sr-Cyrl-CS"/>
              </w:rPr>
              <w:t>) без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BD7D6E" w:rsidRPr="00C73C67" w:rsidRDefault="00BD7D6E" w:rsidP="009E35A7">
            <w:pPr>
              <w:rPr>
                <w:sz w:val="20"/>
                <w:szCs w:val="20"/>
              </w:rPr>
            </w:pPr>
          </w:p>
        </w:tc>
      </w:tr>
      <w:tr w:rsidR="00BD7D6E"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16</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rPr>
                <w:sz w:val="20"/>
                <w:szCs w:val="20"/>
              </w:rPr>
            </w:pPr>
            <w:r w:rsidRPr="00C73C67">
              <w:rPr>
                <w:bCs/>
                <w:iCs/>
                <w:sz w:val="20"/>
                <w:szCs w:val="20"/>
                <w:lang w:val="sr-Cyrl-CS"/>
              </w:rPr>
              <w:t>Укупна цена услуга и добара к</w:t>
            </w:r>
            <w:r>
              <w:rPr>
                <w:bCs/>
                <w:iCs/>
                <w:sz w:val="20"/>
                <w:szCs w:val="20"/>
                <w:lang w:val="sr-Cyrl-CS"/>
              </w:rPr>
              <w:t>оје су предмет набавке (колона 7 од 1 до 14</w:t>
            </w:r>
            <w:r w:rsidRPr="00C73C67">
              <w:rPr>
                <w:bCs/>
                <w:iCs/>
                <w:sz w:val="20"/>
                <w:szCs w:val="20"/>
                <w:lang w:val="sr-Cyrl-CS"/>
              </w:rPr>
              <w:t>) са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BD7D6E" w:rsidRPr="00C73C67" w:rsidRDefault="00BD7D6E" w:rsidP="009E35A7">
            <w:pPr>
              <w:rPr>
                <w:sz w:val="20"/>
                <w:szCs w:val="20"/>
              </w:rPr>
            </w:pPr>
          </w:p>
        </w:tc>
      </w:tr>
    </w:tbl>
    <w:p w:rsidR="00BD7D6E" w:rsidRDefault="00BD7D6E" w:rsidP="00391A29">
      <w:pPr>
        <w:rPr>
          <w:sz w:val="20"/>
          <w:szCs w:val="20"/>
        </w:rPr>
      </w:pPr>
    </w:p>
    <w:p w:rsidR="00BD7D6E" w:rsidRPr="00BD7D6E" w:rsidRDefault="00BD7D6E" w:rsidP="00391A29">
      <w:pPr>
        <w:rPr>
          <w:sz w:val="20"/>
          <w:szCs w:val="20"/>
        </w:rPr>
      </w:pPr>
    </w:p>
    <w:p w:rsidR="00ED7DD4" w:rsidRDefault="00ED7DD4" w:rsidP="00391A29">
      <w:pPr>
        <w:rPr>
          <w:sz w:val="20"/>
          <w:szCs w:val="20"/>
        </w:rPr>
      </w:pPr>
    </w:p>
    <w:p w:rsidR="00ED7DD4" w:rsidRDefault="00ED7DD4" w:rsidP="00391A29">
      <w:pPr>
        <w:rPr>
          <w:sz w:val="20"/>
          <w:szCs w:val="20"/>
        </w:rPr>
      </w:pPr>
    </w:p>
    <w:p w:rsidR="00ED7DD4" w:rsidRPr="00ED7DD4" w:rsidRDefault="00ED7DD4" w:rsidP="00391A29">
      <w:pPr>
        <w:rPr>
          <w:sz w:val="20"/>
          <w:szCs w:val="20"/>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391A29" w:rsidRDefault="00391A29" w:rsidP="00391A29">
      <w:pPr>
        <w:autoSpaceDE w:val="0"/>
        <w:autoSpaceDN w:val="0"/>
        <w:adjustRightInd w:val="0"/>
        <w:ind w:firstLine="720"/>
        <w:jc w:val="both"/>
      </w:pPr>
    </w:p>
    <w:p w:rsidR="00391A29" w:rsidRPr="00391A29" w:rsidRDefault="00391A29" w:rsidP="00391A29">
      <w:pPr>
        <w:autoSpaceDE w:val="0"/>
        <w:autoSpaceDN w:val="0"/>
        <w:adjustRightInd w:val="0"/>
        <w:ind w:firstLine="720"/>
        <w:jc w:val="both"/>
      </w:pPr>
    </w:p>
    <w:p w:rsidR="00D34DA0" w:rsidRPr="00E007E5" w:rsidRDefault="00D34DA0" w:rsidP="00D34DA0">
      <w:pPr>
        <w:autoSpaceDE w:val="0"/>
        <w:autoSpaceDN w:val="0"/>
        <w:adjustRightInd w:val="0"/>
        <w:ind w:firstLine="720"/>
        <w:jc w:val="both"/>
        <w:rPr>
          <w:lang w:val="sr-Cyrl-CS"/>
        </w:rPr>
      </w:pPr>
      <w:r w:rsidRPr="00E007E5">
        <w:rPr>
          <w:lang w:val="sr-Cyrl-CS"/>
        </w:rPr>
        <w:t>Образац структуре цена</w:t>
      </w:r>
      <w:r w:rsidRPr="00E007E5">
        <w:rPr>
          <w:lang w:val="ru-RU"/>
        </w:rPr>
        <w:t xml:space="preserve"> мора бити попуњен тако да се може проверити усклађеност</w:t>
      </w:r>
      <w:r w:rsidRPr="00E007E5">
        <w:rPr>
          <w:lang w:val="sr-Cyrl-CS"/>
        </w:rPr>
        <w:t xml:space="preserve"> </w:t>
      </w:r>
      <w:r w:rsidRPr="00E007E5">
        <w:rPr>
          <w:lang w:val="ru-RU"/>
        </w:rPr>
        <w:t>јединствених цена са трошковима.</w:t>
      </w:r>
    </w:p>
    <w:p w:rsidR="00D34DA0" w:rsidRDefault="00D34DA0" w:rsidP="00D34DA0">
      <w:pPr>
        <w:autoSpaceDE w:val="0"/>
        <w:autoSpaceDN w:val="0"/>
        <w:adjustRightInd w:val="0"/>
        <w:ind w:firstLine="720"/>
        <w:jc w:val="both"/>
        <w:rPr>
          <w:lang w:val="ru-RU"/>
        </w:rPr>
      </w:pPr>
      <w:r w:rsidRPr="00E007E5">
        <w:rPr>
          <w:lang w:val="ru-RU"/>
        </w:rPr>
        <w:t>У Обрасцу структуре цена морају бити приказан</w:t>
      </w:r>
      <w:r w:rsidRPr="00E007E5">
        <w:t xml:space="preserve">е </w:t>
      </w:r>
      <w:r w:rsidRPr="00E007E5">
        <w:rPr>
          <w:lang w:val="sr-Cyrl-CS"/>
        </w:rPr>
        <w:t>јединичне цене</w:t>
      </w:r>
      <w:r w:rsidRPr="00E007E5">
        <w:rPr>
          <w:lang w:val="ru-RU"/>
        </w:rPr>
        <w:t>, у динарима или еврима,</w:t>
      </w:r>
      <w:r w:rsidRPr="00E007E5">
        <w:t xml:space="preserve"> </w:t>
      </w:r>
      <w:r w:rsidRPr="00E007E5">
        <w:rPr>
          <w:lang w:val="ru-RU"/>
        </w:rPr>
        <w:t>као и посебно исказани трошкови који чине укупну цену (</w:t>
      </w:r>
      <w:r w:rsidRPr="00E007E5">
        <w:rPr>
          <w:rFonts w:eastAsia="Arial Unicode MS"/>
          <w:lang w:val="sr-Cyrl-CS"/>
        </w:rPr>
        <w:t xml:space="preserve">административни и други зависни </w:t>
      </w:r>
      <w:r w:rsidRPr="00E007E5">
        <w:rPr>
          <w:rFonts w:eastAsia="Arial Unicode MS"/>
          <w:lang w:val="hr-HR"/>
        </w:rPr>
        <w:t>трошков</w:t>
      </w:r>
      <w:r w:rsidRPr="00E007E5">
        <w:rPr>
          <w:rFonts w:eastAsia="Arial Unicode MS"/>
          <w:lang w:val="sr-Cyrl-CS"/>
        </w:rPr>
        <w:t>и</w:t>
      </w:r>
      <w:r w:rsidRPr="00E007E5">
        <w:rPr>
          <w:lang w:val="ru-RU"/>
        </w:rPr>
        <w:t>).</w:t>
      </w:r>
    </w:p>
    <w:p w:rsidR="00D34DA0" w:rsidRPr="00E007E5" w:rsidRDefault="00D34DA0" w:rsidP="00D34DA0">
      <w:pPr>
        <w:autoSpaceDE w:val="0"/>
        <w:autoSpaceDN w:val="0"/>
        <w:adjustRightInd w:val="0"/>
        <w:ind w:firstLine="720"/>
        <w:jc w:val="both"/>
        <w:rPr>
          <w:lang w:val="ru-RU"/>
        </w:rPr>
      </w:pPr>
      <w:r>
        <w:rPr>
          <w:lang w:val="ru-RU"/>
        </w:rPr>
        <w:t>У колони 3 су дате оквирне количине које ће наручилац реализовати за време трајања уговора (три године).</w:t>
      </w:r>
    </w:p>
    <w:p w:rsidR="00D34DA0" w:rsidRPr="00E007E5" w:rsidRDefault="00D34DA0" w:rsidP="00D34DA0">
      <w:pPr>
        <w:autoSpaceDE w:val="0"/>
        <w:autoSpaceDN w:val="0"/>
        <w:adjustRightInd w:val="0"/>
        <w:ind w:firstLine="720"/>
        <w:jc w:val="both"/>
        <w:rPr>
          <w:lang w:val="ru-RU"/>
        </w:rPr>
      </w:pPr>
      <w:r w:rsidRPr="00E007E5">
        <w:rPr>
          <w:lang w:val="ru-RU"/>
        </w:rPr>
        <w:t xml:space="preserve">Цена добијена сабирањем појединачних цена од тачке 1 до тачке </w:t>
      </w:r>
      <w:r>
        <w:t>14</w:t>
      </w:r>
      <w:r w:rsidRPr="00E007E5">
        <w:rPr>
          <w:lang w:val="ru-RU"/>
        </w:rPr>
        <w:t xml:space="preserve"> без ПДВ</w:t>
      </w:r>
      <w:r>
        <w:rPr>
          <w:lang w:val="ru-RU"/>
        </w:rPr>
        <w:t xml:space="preserve"> из колоне 7</w:t>
      </w:r>
      <w:r w:rsidRPr="00E007E5">
        <w:rPr>
          <w:lang w:val="ru-RU"/>
        </w:rPr>
        <w:t xml:space="preserve">, служиће </w:t>
      </w:r>
      <w:r>
        <w:rPr>
          <w:lang w:val="ru-RU"/>
        </w:rPr>
        <w:t xml:space="preserve">искључиво </w:t>
      </w:r>
      <w:r w:rsidRPr="00E007E5">
        <w:rPr>
          <w:lang w:val="ru-RU"/>
        </w:rPr>
        <w:t xml:space="preserve">као цена за избор најповољнијег понуђача и </w:t>
      </w:r>
      <w:r>
        <w:rPr>
          <w:lang w:val="ru-RU"/>
        </w:rPr>
        <w:t xml:space="preserve">она </w:t>
      </w:r>
      <w:r w:rsidRPr="00E007E5">
        <w:rPr>
          <w:lang w:val="ru-RU"/>
        </w:rPr>
        <w:t xml:space="preserve">мора бити иста као и цена која се уписује у Образац понуде – Одељак </w:t>
      </w:r>
      <w:r w:rsidRPr="00E007E5">
        <w:rPr>
          <w:lang w:val="sr-Latn-CS"/>
        </w:rPr>
        <w:t>V</w:t>
      </w:r>
      <w:r w:rsidRPr="00E007E5">
        <w:rPr>
          <w:lang w:val="ru-RU"/>
        </w:rPr>
        <w:t>.</w:t>
      </w:r>
    </w:p>
    <w:p w:rsidR="00D34DA0" w:rsidRPr="00ED7DD4" w:rsidRDefault="00D34DA0" w:rsidP="00D34DA0">
      <w:pPr>
        <w:autoSpaceDE w:val="0"/>
        <w:autoSpaceDN w:val="0"/>
        <w:adjustRightInd w:val="0"/>
        <w:ind w:firstLine="720"/>
        <w:jc w:val="both"/>
        <w:rPr>
          <w:b/>
          <w:lang w:val="ru-RU"/>
        </w:rPr>
      </w:pPr>
      <w:r w:rsidRPr="00ED7DD4">
        <w:rPr>
          <w:b/>
          <w:lang w:val="ru-RU"/>
        </w:rPr>
        <w:t xml:space="preserve">Цене из ове табеле се не могу разликовати од цена за исту услугу из Спецификације и захтева.  </w:t>
      </w:r>
    </w:p>
    <w:p w:rsidR="00D34DA0" w:rsidRPr="00ED7DD4" w:rsidRDefault="00D34DA0" w:rsidP="00D34DA0">
      <w:pPr>
        <w:ind w:firstLine="851"/>
        <w:jc w:val="both"/>
        <w:rPr>
          <w:b/>
          <w:lang w:val="ru-RU"/>
        </w:rPr>
      </w:pPr>
      <w:r w:rsidRPr="00ED7DD4">
        <w:rPr>
          <w:b/>
          <w:lang w:val="ru-RU"/>
        </w:rPr>
        <w:t xml:space="preserve">Укупан износ који ће бити реализован у овој јавној набавци </w:t>
      </w:r>
      <w:r w:rsidRPr="00D34DA0">
        <w:rPr>
          <w:b/>
          <w:lang w:val="ru-RU"/>
        </w:rPr>
        <w:t>за време трајања уговора (три године)</w:t>
      </w:r>
      <w:r>
        <w:rPr>
          <w:b/>
          <w:lang w:val="ru-RU"/>
        </w:rPr>
        <w:t xml:space="preserve"> </w:t>
      </w:r>
      <w:r w:rsidRPr="00ED7DD4">
        <w:rPr>
          <w:b/>
          <w:lang w:val="ru-RU"/>
        </w:rPr>
        <w:t>је ограничен Финансијским планом и Планом набавки, а зави</w:t>
      </w:r>
      <w:r>
        <w:rPr>
          <w:b/>
          <w:lang w:val="ru-RU"/>
        </w:rPr>
        <w:t>сиће од броја реализованих поје</w:t>
      </w:r>
      <w:r w:rsidRPr="00ED7DD4">
        <w:rPr>
          <w:b/>
          <w:lang w:val="ru-RU"/>
        </w:rPr>
        <w:t>диначних услуга.</w:t>
      </w:r>
    </w:p>
    <w:p w:rsidR="00391A29" w:rsidRDefault="00391A29" w:rsidP="00391A29">
      <w:pPr>
        <w:ind w:firstLine="851"/>
        <w:jc w:val="both"/>
      </w:pPr>
    </w:p>
    <w:p w:rsidR="00391A29" w:rsidRPr="00391A29" w:rsidRDefault="00391A29" w:rsidP="00391A29">
      <w:pPr>
        <w:ind w:firstLine="851"/>
        <w:jc w:val="both"/>
      </w:pPr>
    </w:p>
    <w:p w:rsidR="00391A29" w:rsidRPr="00C83EFF" w:rsidRDefault="00391A29" w:rsidP="00391A29">
      <w:pPr>
        <w:jc w:val="both"/>
        <w:rPr>
          <w:bCs/>
          <w:lang w:val="sr-Cyrl-CS"/>
        </w:rPr>
      </w:pPr>
    </w:p>
    <w:tbl>
      <w:tblPr>
        <w:tblW w:w="0" w:type="auto"/>
        <w:tblLook w:val="04A0"/>
      </w:tblPr>
      <w:tblGrid>
        <w:gridCol w:w="4609"/>
        <w:gridCol w:w="4634"/>
      </w:tblGrid>
      <w:tr w:rsidR="00391A29" w:rsidRPr="00AD428F" w:rsidTr="00AD738B">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c>
          <w:tcPr>
            <w:tcW w:w="4788" w:type="dxa"/>
          </w:tcPr>
          <w:p w:rsidR="00391A29" w:rsidRPr="00AD428F" w:rsidRDefault="00391A29" w:rsidP="00AD738B">
            <w:pPr>
              <w:jc w:val="center"/>
              <w:rPr>
                <w:b/>
                <w:bCs/>
                <w:lang w:val="sr-Cyrl-CS"/>
              </w:rPr>
            </w:pPr>
          </w:p>
          <w:p w:rsidR="00391A29" w:rsidRPr="00AD428F" w:rsidRDefault="00391A29" w:rsidP="00AD738B">
            <w:pPr>
              <w:jc w:val="center"/>
              <w:rPr>
                <w:b/>
                <w:bCs/>
                <w:lang w:val="sr-Cyrl-CS"/>
              </w:rPr>
            </w:pPr>
            <w:r w:rsidRPr="00AD428F">
              <w:rPr>
                <w:b/>
                <w:bCs/>
                <w:lang w:val="sr-Cyrl-CS"/>
              </w:rPr>
              <w:t xml:space="preserve">  </w:t>
            </w:r>
            <w:r>
              <w:rPr>
                <w:b/>
                <w:bCs/>
                <w:lang w:val="sr-Cyrl-CS"/>
              </w:rPr>
              <w:t xml:space="preserve">     </w:t>
            </w:r>
            <w:r w:rsidRPr="00AD428F">
              <w:rPr>
                <w:b/>
                <w:bCs/>
                <w:lang w:val="sr-Cyrl-CS"/>
              </w:rPr>
              <w:t>ПОНУЂАЧ</w:t>
            </w:r>
          </w:p>
        </w:tc>
      </w:tr>
      <w:tr w:rsidR="00391A29" w:rsidRPr="00AD428F" w:rsidTr="00AD738B">
        <w:tc>
          <w:tcPr>
            <w:tcW w:w="4788" w:type="dxa"/>
            <w:tcBorders>
              <w:top w:val="double" w:sz="4" w:space="0" w:color="auto"/>
            </w:tcBorders>
          </w:tcPr>
          <w:p w:rsidR="00391A29" w:rsidRPr="00AD428F" w:rsidRDefault="00391A29" w:rsidP="00AD738B">
            <w:pPr>
              <w:jc w:val="center"/>
              <w:rPr>
                <w:bCs/>
                <w:lang w:val="sr-Cyrl-CS"/>
              </w:rPr>
            </w:pPr>
            <w:r w:rsidRPr="00AD428F">
              <w:rPr>
                <w:bCs/>
                <w:lang w:val="sr-Cyrl-CS"/>
              </w:rPr>
              <w:t>(Место и датум)</w:t>
            </w:r>
          </w:p>
        </w:tc>
        <w:tc>
          <w:tcPr>
            <w:tcW w:w="4788" w:type="dxa"/>
          </w:tcPr>
          <w:p w:rsidR="00391A29" w:rsidRPr="00AD428F" w:rsidRDefault="00391A29" w:rsidP="00AD738B">
            <w:pPr>
              <w:jc w:val="both"/>
              <w:rPr>
                <w:b/>
                <w:bCs/>
                <w:lang w:val="sr-Cyrl-CS"/>
              </w:rPr>
            </w:pPr>
          </w:p>
        </w:tc>
      </w:tr>
      <w:tr w:rsidR="00391A29" w:rsidRPr="00AD428F" w:rsidTr="00AD738B">
        <w:tc>
          <w:tcPr>
            <w:tcW w:w="4788" w:type="dxa"/>
          </w:tcPr>
          <w:p w:rsidR="00391A29" w:rsidRPr="00AD428F" w:rsidRDefault="00391A29" w:rsidP="00AD738B">
            <w:pPr>
              <w:jc w:val="both"/>
              <w:rPr>
                <w:b/>
                <w:bCs/>
                <w:lang w:val="sr-Cyrl-CS"/>
              </w:rPr>
            </w:pPr>
          </w:p>
        </w:tc>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r>
    </w:tbl>
    <w:p w:rsidR="00391A29" w:rsidRDefault="00391A29" w:rsidP="00391A29">
      <w:pPr>
        <w:rPr>
          <w:sz w:val="20"/>
          <w:szCs w:val="20"/>
        </w:rPr>
      </w:pPr>
      <w:r>
        <w:rPr>
          <w:bCs/>
          <w:lang w:val="sr-Cyrl-CS"/>
        </w:rPr>
        <w:t xml:space="preserve">                                                                                     </w:t>
      </w:r>
      <w:r>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391A29" w:rsidRDefault="00391A29" w:rsidP="00391A29">
      <w:pPr>
        <w:rPr>
          <w:sz w:val="20"/>
          <w:szCs w:val="20"/>
        </w:rPr>
      </w:pPr>
    </w:p>
    <w:p w:rsid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rPr>
          <w:sz w:val="20"/>
          <w:szCs w:val="20"/>
        </w:rPr>
      </w:pPr>
    </w:p>
    <w:p w:rsidR="00391A29" w:rsidRDefault="00391A29" w:rsidP="00391A29">
      <w:pPr>
        <w:rPr>
          <w:sz w:val="20"/>
          <w:szCs w:val="20"/>
        </w:rPr>
      </w:pPr>
    </w:p>
    <w:p w:rsidR="00391A29" w:rsidRPr="00570A10" w:rsidRDefault="00391A29" w:rsidP="00391A29">
      <w:pPr>
        <w:jc w:val="center"/>
        <w:rPr>
          <w:b/>
        </w:rPr>
      </w:pPr>
      <w:r w:rsidRPr="00570A10">
        <w:rPr>
          <w:b/>
          <w:lang w:val="sr-Cyrl-CS"/>
        </w:rPr>
        <w:t>ОБРАЗАЦ СТРУКТУРЕ ЦЕНА</w:t>
      </w:r>
      <w:r w:rsidRPr="00570A10">
        <w:rPr>
          <w:b/>
        </w:rPr>
        <w:t xml:space="preserve"> - </w:t>
      </w:r>
      <w:r w:rsidRPr="00570A10">
        <w:rPr>
          <w:b/>
          <w:lang w:val="sr-Cyrl-CS"/>
        </w:rPr>
        <w:t>ПАРТИЈ</w:t>
      </w:r>
      <w:r w:rsidRPr="00570A10">
        <w:rPr>
          <w:b/>
        </w:rPr>
        <w:t>A</w:t>
      </w:r>
      <w:r w:rsidRPr="00570A10">
        <w:rPr>
          <w:b/>
          <w:lang w:val="sr-Cyrl-CS"/>
        </w:rPr>
        <w:t xml:space="preserve"> </w:t>
      </w:r>
      <w:r>
        <w:rPr>
          <w:b/>
          <w:lang w:val="sr-Latn-CS"/>
        </w:rPr>
        <w:t>V</w:t>
      </w:r>
    </w:p>
    <w:p w:rsidR="00391A29" w:rsidRDefault="00391A29" w:rsidP="00391A29">
      <w:pPr>
        <w:rPr>
          <w:sz w:val="20"/>
          <w:szCs w:val="20"/>
        </w:rPr>
      </w:pPr>
    </w:p>
    <w:p w:rsidR="00CE5D60" w:rsidRPr="00CE5D60" w:rsidRDefault="00CE5D60" w:rsidP="00391A29">
      <w:pPr>
        <w:rPr>
          <w:sz w:val="20"/>
          <w:szCs w:val="20"/>
        </w:rPr>
      </w:pPr>
    </w:p>
    <w:tbl>
      <w:tblPr>
        <w:tblW w:w="5616" w:type="pct"/>
        <w:tblCellSpacing w:w="0" w:type="dxa"/>
        <w:tblInd w:w="-396"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44"/>
        <w:gridCol w:w="3971"/>
        <w:gridCol w:w="990"/>
        <w:gridCol w:w="1204"/>
        <w:gridCol w:w="1204"/>
        <w:gridCol w:w="1204"/>
        <w:gridCol w:w="1190"/>
      </w:tblGrid>
      <w:tr w:rsidR="00BD7D6E" w:rsidRPr="00C73C67" w:rsidTr="009E35A7">
        <w:trPr>
          <w:trHeight w:val="1017"/>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lang w:val="sr-Cyrl-CS"/>
              </w:rPr>
            </w:pPr>
            <w:r w:rsidRPr="00C73C67">
              <w:rPr>
                <w:b/>
                <w:sz w:val="20"/>
                <w:szCs w:val="20"/>
                <w:lang w:val="sr-Cyrl-CS"/>
              </w:rPr>
              <w:t>Ред.</w:t>
            </w:r>
          </w:p>
          <w:p w:rsidR="00BD7D6E" w:rsidRPr="00C73C67" w:rsidRDefault="00BD7D6E" w:rsidP="009E35A7">
            <w:pPr>
              <w:jc w:val="center"/>
              <w:rPr>
                <w:b/>
                <w:sz w:val="20"/>
                <w:szCs w:val="20"/>
                <w:lang w:val="sr-Cyrl-CS"/>
              </w:rPr>
            </w:pPr>
            <w:r>
              <w:rPr>
                <w:b/>
                <w:sz w:val="20"/>
                <w:szCs w:val="20"/>
                <w:lang w:val="sr-Cyrl-CS"/>
              </w:rPr>
              <w:t>бр.</w:t>
            </w:r>
          </w:p>
        </w:tc>
        <w:tc>
          <w:tcPr>
            <w:tcW w:w="1945" w:type="pct"/>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jc w:val="center"/>
              <w:rPr>
                <w:b/>
                <w:sz w:val="20"/>
                <w:szCs w:val="20"/>
                <w:lang w:val="sr-Cyrl-CS"/>
              </w:rPr>
            </w:pPr>
            <w:r w:rsidRPr="00C73C67">
              <w:rPr>
                <w:b/>
                <w:sz w:val="20"/>
                <w:szCs w:val="20"/>
                <w:lang w:val="sr-Cyrl-CS"/>
              </w:rPr>
              <w:t>Опис предметних услуга</w:t>
            </w:r>
          </w:p>
        </w:tc>
        <w:tc>
          <w:tcPr>
            <w:tcW w:w="485"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Pr>
                <w:b/>
                <w:bCs/>
                <w:sz w:val="20"/>
                <w:szCs w:val="20"/>
                <w:lang w:val="sr-Cyrl-CS"/>
              </w:rPr>
              <w:t>Јединица мере</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sidRPr="00C73C67">
              <w:rPr>
                <w:b/>
                <w:bCs/>
                <w:sz w:val="20"/>
                <w:szCs w:val="20"/>
                <w:lang w:val="sr-Cyrl-CS"/>
              </w:rPr>
              <w:t>Време уградње</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lang w:val="sr-Cyrl-CS"/>
              </w:rPr>
            </w:pPr>
            <w:r w:rsidRPr="00C73C67">
              <w:rPr>
                <w:b/>
                <w:bCs/>
                <w:sz w:val="20"/>
                <w:szCs w:val="20"/>
                <w:lang w:val="sr-Cyrl-CS"/>
              </w:rPr>
              <w:t>Цена по радном часу</w:t>
            </w:r>
            <w:r w:rsidRPr="00C73C67">
              <w:rPr>
                <w:b/>
                <w:sz w:val="20"/>
                <w:szCs w:val="20"/>
              </w:rPr>
              <w:t xml:space="preserve"> </w:t>
            </w:r>
            <w:r w:rsidRPr="00C73C67">
              <w:rPr>
                <w:b/>
                <w:sz w:val="20"/>
                <w:szCs w:val="20"/>
                <w:lang w:val="sr-Cyrl-CS"/>
              </w:rPr>
              <w:t>без ПДВ</w:t>
            </w:r>
          </w:p>
        </w:tc>
        <w:tc>
          <w:tcPr>
            <w:tcW w:w="590"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sz w:val="20"/>
                <w:szCs w:val="20"/>
              </w:rPr>
            </w:pPr>
            <w:r w:rsidRPr="00C73C67">
              <w:rPr>
                <w:b/>
                <w:bCs/>
                <w:sz w:val="20"/>
                <w:szCs w:val="20"/>
                <w:lang w:val="sr-Cyrl-CS"/>
              </w:rPr>
              <w:t>Цена заменског дела</w:t>
            </w:r>
            <w:r w:rsidRPr="00C73C67">
              <w:rPr>
                <w:b/>
                <w:sz w:val="20"/>
                <w:szCs w:val="20"/>
              </w:rPr>
              <w:t xml:space="preserve"> </w:t>
            </w:r>
            <w:r w:rsidRPr="00C73C67">
              <w:rPr>
                <w:b/>
                <w:sz w:val="20"/>
                <w:szCs w:val="20"/>
                <w:lang w:val="sr-Cyrl-CS"/>
              </w:rPr>
              <w:t>без ПДВ</w:t>
            </w:r>
          </w:p>
        </w:tc>
        <w:tc>
          <w:tcPr>
            <w:tcW w:w="583"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
                <w:bCs/>
                <w:sz w:val="20"/>
                <w:szCs w:val="20"/>
                <w:lang w:val="sr-Cyrl-CS"/>
              </w:rPr>
            </w:pPr>
            <w:r w:rsidRPr="00C73C67">
              <w:rPr>
                <w:b/>
                <w:bCs/>
                <w:sz w:val="20"/>
                <w:szCs w:val="20"/>
                <w:lang w:val="sr-Cyrl-CS"/>
              </w:rPr>
              <w:t>Укупна цена без ПДВ</w:t>
            </w:r>
          </w:p>
          <w:p w:rsidR="00BD7D6E" w:rsidRPr="00C73C67" w:rsidRDefault="00BD7D6E" w:rsidP="009E35A7">
            <w:pPr>
              <w:jc w:val="center"/>
              <w:rPr>
                <w:b/>
                <w:bCs/>
                <w:sz w:val="20"/>
                <w:szCs w:val="20"/>
                <w:lang w:val="sr-Cyrl-CS"/>
              </w:rPr>
            </w:pPr>
            <w:r>
              <w:rPr>
                <w:b/>
                <w:bCs/>
                <w:sz w:val="20"/>
                <w:szCs w:val="20"/>
                <w:lang w:val="sr-Cyrl-CS"/>
              </w:rPr>
              <w:t>3*((4*5)+6)</w:t>
            </w:r>
          </w:p>
        </w:tc>
      </w:tr>
      <w:tr w:rsidR="00BD7D6E"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bCs/>
                <w:iCs/>
                <w:sz w:val="20"/>
                <w:szCs w:val="20"/>
                <w:lang w:val="sr-Cyrl-CS"/>
              </w:rPr>
            </w:pPr>
            <w:r w:rsidRPr="00C73C67">
              <w:rPr>
                <w:bCs/>
                <w:iCs/>
                <w:sz w:val="20"/>
                <w:szCs w:val="20"/>
                <w:lang w:val="sr-Cyrl-CS"/>
              </w:rPr>
              <w:t>1</w:t>
            </w:r>
          </w:p>
        </w:tc>
        <w:tc>
          <w:tcPr>
            <w:tcW w:w="1945" w:type="pct"/>
            <w:tcBorders>
              <w:top w:val="outset" w:sz="6" w:space="0" w:color="auto"/>
              <w:left w:val="outset" w:sz="6" w:space="0" w:color="auto"/>
              <w:bottom w:val="outset" w:sz="6" w:space="0" w:color="auto"/>
              <w:right w:val="outset" w:sz="6" w:space="0" w:color="auto"/>
            </w:tcBorders>
            <w:shd w:val="clear" w:color="auto" w:fill="FFFFFF"/>
            <w:hideMark/>
          </w:tcPr>
          <w:p w:rsidR="00BD7D6E" w:rsidRPr="00C73C67" w:rsidRDefault="00BD7D6E" w:rsidP="009E35A7">
            <w:pPr>
              <w:jc w:val="center"/>
              <w:rPr>
                <w:bCs/>
                <w:iCs/>
                <w:sz w:val="20"/>
                <w:szCs w:val="20"/>
                <w:lang w:val="sr-Cyrl-CS"/>
              </w:rPr>
            </w:pPr>
            <w:r w:rsidRPr="00C73C67">
              <w:rPr>
                <w:bCs/>
                <w:iCs/>
                <w:sz w:val="20"/>
                <w:szCs w:val="20"/>
                <w:lang w:val="sr-Cyrl-CS"/>
              </w:rPr>
              <w:t>2</w:t>
            </w:r>
          </w:p>
        </w:tc>
        <w:tc>
          <w:tcPr>
            <w:tcW w:w="485"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sz w:val="20"/>
                <w:szCs w:val="20"/>
              </w:rPr>
            </w:pPr>
            <w:r w:rsidRPr="00C73C67">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tcPr>
          <w:p w:rsidR="00BD7D6E" w:rsidRPr="00C73C67" w:rsidRDefault="00BD7D6E" w:rsidP="009E35A7">
            <w:pPr>
              <w:jc w:val="center"/>
              <w:rPr>
                <w:sz w:val="20"/>
                <w:szCs w:val="20"/>
              </w:rPr>
            </w:pPr>
            <w:r w:rsidRPr="00C73C67">
              <w:rPr>
                <w:sz w:val="20"/>
                <w:szCs w:val="20"/>
              </w:rPr>
              <w:t>4</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BD7D6E" w:rsidRPr="00C73C67" w:rsidRDefault="00BD7D6E" w:rsidP="009E35A7">
            <w:pPr>
              <w:jc w:val="center"/>
              <w:rPr>
                <w:sz w:val="20"/>
                <w:szCs w:val="20"/>
              </w:rPr>
            </w:pPr>
            <w:r w:rsidRPr="00C73C67">
              <w:rPr>
                <w:sz w:val="20"/>
                <w:szCs w:val="20"/>
              </w:rPr>
              <w:t>5</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BD7D6E" w:rsidRPr="00C73C67" w:rsidRDefault="00BD7D6E" w:rsidP="009E35A7">
            <w:pPr>
              <w:jc w:val="center"/>
              <w:rPr>
                <w:sz w:val="20"/>
                <w:szCs w:val="20"/>
              </w:rPr>
            </w:pPr>
            <w:r w:rsidRPr="00C73C67">
              <w:rPr>
                <w:sz w:val="20"/>
                <w:szCs w:val="20"/>
              </w:rPr>
              <w:t>6</w:t>
            </w:r>
          </w:p>
        </w:tc>
        <w:tc>
          <w:tcPr>
            <w:tcW w:w="583" w:type="pct"/>
            <w:tcBorders>
              <w:top w:val="outset" w:sz="6" w:space="0" w:color="auto"/>
              <w:left w:val="outset" w:sz="6" w:space="0" w:color="auto"/>
              <w:bottom w:val="outset" w:sz="6" w:space="0" w:color="auto"/>
              <w:right w:val="outset" w:sz="6" w:space="0" w:color="auto"/>
            </w:tcBorders>
            <w:shd w:val="clear" w:color="auto" w:fill="FFFFFF"/>
          </w:tcPr>
          <w:p w:rsidR="00BD7D6E" w:rsidRPr="0095269A" w:rsidRDefault="00BD7D6E" w:rsidP="009E35A7">
            <w:pPr>
              <w:jc w:val="center"/>
              <w:rPr>
                <w:sz w:val="20"/>
                <w:szCs w:val="20"/>
              </w:rPr>
            </w:pPr>
            <w:r>
              <w:rPr>
                <w:sz w:val="20"/>
                <w:szCs w:val="20"/>
              </w:rPr>
              <w:t>7</w:t>
            </w: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1.</w:t>
            </w:r>
          </w:p>
          <w:p w:rsidR="00BD7D6E" w:rsidRPr="00C73C67" w:rsidRDefault="00BD7D6E" w:rsidP="009E35A7">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BD7D6E" w:rsidRPr="00BD7D6E" w:rsidRDefault="00BD7D6E" w:rsidP="009E35A7">
            <w:pPr>
              <w:rPr>
                <w:bCs/>
                <w:iCs/>
                <w:sz w:val="20"/>
                <w:szCs w:val="20"/>
              </w:rPr>
            </w:pPr>
            <w:r w:rsidRPr="00C73C67">
              <w:rPr>
                <w:bCs/>
                <w:iCs/>
                <w:sz w:val="20"/>
                <w:szCs w:val="20"/>
                <w:lang w:val="sr-Cyrl-CS"/>
              </w:rPr>
              <w:t xml:space="preserve">Мали сервис (замена моторног уља и филтера уља,  </w:t>
            </w:r>
            <w:r w:rsidRPr="00C73C67">
              <w:rPr>
                <w:bCs/>
                <w:sz w:val="20"/>
                <w:szCs w:val="20"/>
                <w:lang w:val="sr-Cyrl-CS"/>
              </w:rPr>
              <w:t>филтера ваздуха,  филтера горива</w:t>
            </w:r>
            <w:r w:rsidRPr="00C73C67">
              <w:rPr>
                <w:bCs/>
                <w:iCs/>
                <w:sz w:val="20"/>
                <w:szCs w:val="20"/>
                <w:lang w:val="sr-Cyrl-CS"/>
              </w:rPr>
              <w:t xml:space="preserve"> и </w:t>
            </w:r>
            <w:r w:rsidRPr="00C73C67">
              <w:rPr>
                <w:bCs/>
                <w:sz w:val="20"/>
                <w:szCs w:val="20"/>
                <w:lang w:val="sr-Cyrl-CS"/>
              </w:rPr>
              <w:t>полен филтера</w:t>
            </w:r>
            <w:r w:rsidRPr="00C73C67">
              <w:rPr>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2.</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Замена сета квачила (корпа, замајац, ламела, друк лежај)</w:t>
            </w:r>
            <w:r w:rsidRPr="00C73C67">
              <w:rPr>
                <w:rFonts w:ascii="Times New Roman" w:hAnsi="Times New Roman"/>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3.</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Latn-CS"/>
              </w:rPr>
            </w:pPr>
            <w:r w:rsidRPr="00C73C67">
              <w:rPr>
                <w:rFonts w:ascii="Times New Roman" w:hAnsi="Times New Roman"/>
                <w:bCs/>
                <w:sz w:val="20"/>
                <w:szCs w:val="20"/>
                <w:lang w:val="sr-Cyrl-CS"/>
              </w:rPr>
              <w:t xml:space="preserve">Замена пумпе за воду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4.</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компресора климе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sidRPr="00C73C67">
              <w:rPr>
                <w:bCs/>
                <w:iCs/>
                <w:sz w:val="20"/>
                <w:szCs w:val="20"/>
                <w:lang w:val="sr-Cyrl-CS"/>
              </w:rPr>
              <w:t>5.</w:t>
            </w:r>
          </w:p>
        </w:tc>
        <w:tc>
          <w:tcPr>
            <w:tcW w:w="1945" w:type="pct"/>
            <w:tcBorders>
              <w:top w:val="outset" w:sz="6" w:space="0" w:color="auto"/>
              <w:left w:val="outset" w:sz="6" w:space="0" w:color="auto"/>
              <w:bottom w:val="outset" w:sz="6" w:space="0" w:color="auto"/>
              <w:right w:val="outset" w:sz="6" w:space="0" w:color="auto"/>
            </w:tcBorders>
            <w:hideMark/>
          </w:tcPr>
          <w:p w:rsidR="00BD7D6E" w:rsidRPr="00BD7D6E" w:rsidRDefault="00BD7D6E" w:rsidP="009E35A7">
            <w:pPr>
              <w:pStyle w:val="ListParagraph"/>
              <w:tabs>
                <w:tab w:val="center" w:pos="4788"/>
                <w:tab w:val="left" w:pos="6212"/>
              </w:tabs>
              <w:spacing w:after="0"/>
              <w:ind w:left="0"/>
              <w:jc w:val="both"/>
              <w:rPr>
                <w:rFonts w:ascii="Times New Roman" w:hAnsi="Times New Roman"/>
                <w:bCs/>
                <w:sz w:val="20"/>
                <w:szCs w:val="20"/>
              </w:rPr>
            </w:pPr>
            <w:r w:rsidRPr="00C73C67">
              <w:rPr>
                <w:rFonts w:ascii="Times New Roman" w:hAnsi="Times New Roman"/>
                <w:bCs/>
                <w:sz w:val="20"/>
                <w:szCs w:val="20"/>
                <w:lang w:val="sr-Cyrl-CS"/>
              </w:rPr>
              <w:t xml:space="preserve">Замена анласера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6</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7</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дискова </w:t>
            </w:r>
            <w:r>
              <w:rPr>
                <w:rFonts w:ascii="Times New Roman" w:hAnsi="Times New Roman"/>
                <w:bCs/>
                <w:sz w:val="20"/>
                <w:szCs w:val="20"/>
                <w:lang w:val="sr-Cyrl-CS"/>
              </w:rPr>
              <w:t>(добоша)</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8</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9</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дискова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10</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rPr>
                <w:sz w:val="20"/>
                <w:szCs w:val="20"/>
              </w:rPr>
            </w:pPr>
            <w:r w:rsidRPr="00C73C67">
              <w:rPr>
                <w:bCs/>
                <w:sz w:val="20"/>
                <w:szCs w:val="20"/>
                <w:lang w:val="sr-Cyrl-CS"/>
              </w:rPr>
              <w:t>Замена задњих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11</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rPr>
                <w:sz w:val="20"/>
                <w:szCs w:val="20"/>
              </w:rPr>
            </w:pPr>
            <w:r w:rsidRPr="00C73C67">
              <w:rPr>
                <w:bCs/>
                <w:sz w:val="20"/>
                <w:szCs w:val="20"/>
                <w:lang w:val="sr-Cyrl-CS"/>
              </w:rPr>
              <w:t>Замена предњих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12</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BD7D6E" w:rsidRPr="00C73C67" w:rsidRDefault="00BD7D6E" w:rsidP="009E35A7">
            <w:pPr>
              <w:rPr>
                <w:sz w:val="20"/>
                <w:szCs w:val="20"/>
              </w:rPr>
            </w:pPr>
            <w:r w:rsidRPr="00C73C67">
              <w:rPr>
                <w:bCs/>
                <w:sz w:val="20"/>
                <w:szCs w:val="20"/>
                <w:lang w:val="sr-Cyrl-CS"/>
              </w:rPr>
              <w:t>Замена летве управљача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95269A" w:rsidRDefault="00BD7D6E"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single" w:sz="4"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w:t>
            </w:r>
            <w:r w:rsidR="009E35A7">
              <w:rPr>
                <w:bCs/>
                <w:iCs/>
                <w:sz w:val="20"/>
                <w:szCs w:val="20"/>
                <w:lang w:val="sr-Cyrl-CS"/>
              </w:rPr>
              <w:t>3</w:t>
            </w:r>
            <w:r w:rsidRPr="00C73C67">
              <w:rPr>
                <w:bCs/>
                <w:iCs/>
                <w:sz w:val="20"/>
                <w:szCs w:val="20"/>
                <w:lang w:val="sr-Cyrl-CS"/>
              </w:rPr>
              <w:t>.</w:t>
            </w:r>
          </w:p>
        </w:tc>
        <w:tc>
          <w:tcPr>
            <w:tcW w:w="3610" w:type="pct"/>
            <w:gridSpan w:val="4"/>
            <w:tcBorders>
              <w:top w:val="single" w:sz="4" w:space="0" w:color="auto"/>
              <w:left w:val="outset" w:sz="6" w:space="0" w:color="auto"/>
              <w:bottom w:val="outset" w:sz="6" w:space="0" w:color="auto"/>
              <w:right w:val="outset" w:sz="6" w:space="0" w:color="auto"/>
            </w:tcBorders>
            <w:hideMark/>
          </w:tcPr>
          <w:p w:rsidR="00BD7D6E" w:rsidRPr="00C73C67" w:rsidRDefault="00D34DA0" w:rsidP="009E35A7">
            <w:pPr>
              <w:rPr>
                <w:bCs/>
                <w:iCs/>
                <w:sz w:val="20"/>
                <w:szCs w:val="20"/>
                <w:lang w:val="sr-Cyrl-CS"/>
              </w:rPr>
            </w:pPr>
            <w:r>
              <w:rPr>
                <w:bCs/>
                <w:iCs/>
                <w:sz w:val="20"/>
                <w:szCs w:val="20"/>
                <w:lang w:val="sr-Cyrl-CS"/>
              </w:rPr>
              <w:t>Укупни о</w:t>
            </w:r>
            <w:r w:rsidR="00BD7D6E" w:rsidRPr="00C73C67">
              <w:rPr>
                <w:bCs/>
                <w:iCs/>
                <w:sz w:val="20"/>
                <w:szCs w:val="20"/>
                <w:lang w:val="sr-Cyrl-CS"/>
              </w:rPr>
              <w:t>стали зависни трошкови (административни и др. трошкови)</w:t>
            </w:r>
          </w:p>
        </w:tc>
        <w:tc>
          <w:tcPr>
            <w:tcW w:w="1173" w:type="pct"/>
            <w:gridSpan w:val="2"/>
            <w:tcBorders>
              <w:top w:val="outset" w:sz="6" w:space="0" w:color="auto"/>
              <w:left w:val="outset" w:sz="6" w:space="0" w:color="auto"/>
              <w:bottom w:val="outset" w:sz="6" w:space="0" w:color="auto"/>
              <w:right w:val="outset" w:sz="6" w:space="0" w:color="auto"/>
            </w:tcBorders>
            <w:shd w:val="clear" w:color="auto" w:fill="EEECE1"/>
            <w:vAlign w:val="center"/>
          </w:tcPr>
          <w:p w:rsidR="00BD7D6E" w:rsidRPr="00C73C67" w:rsidRDefault="00BD7D6E" w:rsidP="009E35A7">
            <w:pPr>
              <w:jc w:val="center"/>
              <w:rPr>
                <w:sz w:val="20"/>
                <w:szCs w:val="20"/>
              </w:rPr>
            </w:pPr>
          </w:p>
        </w:tc>
      </w:tr>
      <w:tr w:rsidR="00BD7D6E"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w:t>
            </w:r>
            <w:r w:rsidR="009E35A7">
              <w:rPr>
                <w:bCs/>
                <w:iCs/>
                <w:sz w:val="20"/>
                <w:szCs w:val="20"/>
                <w:lang w:val="sr-Cyrl-CS"/>
              </w:rPr>
              <w:t>4</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rPr>
                <w:sz w:val="20"/>
                <w:szCs w:val="20"/>
              </w:rPr>
            </w:pPr>
            <w:r w:rsidRPr="00C73C67">
              <w:rPr>
                <w:bCs/>
                <w:iCs/>
                <w:sz w:val="20"/>
                <w:szCs w:val="20"/>
                <w:lang w:val="sr-Cyrl-CS"/>
              </w:rPr>
              <w:t>Укупна цена услуга и добара које су предмет набавке (колон</w:t>
            </w:r>
            <w:r>
              <w:rPr>
                <w:bCs/>
                <w:iCs/>
                <w:sz w:val="20"/>
                <w:szCs w:val="20"/>
                <w:lang w:val="sr-Cyrl-CS"/>
              </w:rPr>
              <w:t>а 7 од 1 до 1</w:t>
            </w:r>
            <w:r w:rsidR="009E35A7">
              <w:rPr>
                <w:bCs/>
                <w:iCs/>
                <w:sz w:val="20"/>
                <w:szCs w:val="20"/>
                <w:lang w:val="sr-Cyrl-CS"/>
              </w:rPr>
              <w:t>3</w:t>
            </w:r>
            <w:r w:rsidRPr="00C73C67">
              <w:rPr>
                <w:bCs/>
                <w:iCs/>
                <w:sz w:val="20"/>
                <w:szCs w:val="20"/>
                <w:lang w:val="sr-Cyrl-CS"/>
              </w:rPr>
              <w:t>) без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BD7D6E" w:rsidRPr="00C73C67" w:rsidRDefault="00BD7D6E" w:rsidP="009E35A7">
            <w:pPr>
              <w:rPr>
                <w:sz w:val="20"/>
                <w:szCs w:val="20"/>
              </w:rPr>
            </w:pPr>
          </w:p>
        </w:tc>
      </w:tr>
      <w:tr w:rsidR="00BD7D6E"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BD7D6E" w:rsidRPr="00C73C67" w:rsidRDefault="00BD7D6E" w:rsidP="009E35A7">
            <w:pPr>
              <w:jc w:val="center"/>
              <w:rPr>
                <w:bCs/>
                <w:iCs/>
                <w:sz w:val="20"/>
                <w:szCs w:val="20"/>
                <w:lang w:val="sr-Cyrl-CS"/>
              </w:rPr>
            </w:pPr>
            <w:r>
              <w:rPr>
                <w:bCs/>
                <w:iCs/>
                <w:sz w:val="20"/>
                <w:szCs w:val="20"/>
                <w:lang w:val="sr-Cyrl-CS"/>
              </w:rPr>
              <w:t>1</w:t>
            </w:r>
            <w:r w:rsidR="009E35A7">
              <w:rPr>
                <w:bCs/>
                <w:iCs/>
                <w:sz w:val="20"/>
                <w:szCs w:val="20"/>
                <w:lang w:val="sr-Cyrl-CS"/>
              </w:rPr>
              <w:t>5</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BD7D6E" w:rsidRPr="00C73C67" w:rsidRDefault="00BD7D6E" w:rsidP="009E35A7">
            <w:pPr>
              <w:rPr>
                <w:sz w:val="20"/>
                <w:szCs w:val="20"/>
              </w:rPr>
            </w:pPr>
            <w:r w:rsidRPr="00C73C67">
              <w:rPr>
                <w:bCs/>
                <w:iCs/>
                <w:sz w:val="20"/>
                <w:szCs w:val="20"/>
                <w:lang w:val="sr-Cyrl-CS"/>
              </w:rPr>
              <w:t>Укупна цена услуга и добара к</w:t>
            </w:r>
            <w:r>
              <w:rPr>
                <w:bCs/>
                <w:iCs/>
                <w:sz w:val="20"/>
                <w:szCs w:val="20"/>
                <w:lang w:val="sr-Cyrl-CS"/>
              </w:rPr>
              <w:t xml:space="preserve">оје су предмет набавке (колона 7 од 1 до </w:t>
            </w:r>
            <w:r w:rsidR="009E35A7">
              <w:rPr>
                <w:bCs/>
                <w:iCs/>
                <w:sz w:val="20"/>
                <w:szCs w:val="20"/>
                <w:lang w:val="sr-Cyrl-CS"/>
              </w:rPr>
              <w:t>13</w:t>
            </w:r>
            <w:r w:rsidRPr="00C73C67">
              <w:rPr>
                <w:bCs/>
                <w:iCs/>
                <w:sz w:val="20"/>
                <w:szCs w:val="20"/>
                <w:lang w:val="sr-Cyrl-CS"/>
              </w:rPr>
              <w:t>) са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BD7D6E" w:rsidRPr="00C73C67" w:rsidRDefault="00BD7D6E" w:rsidP="009E35A7">
            <w:pPr>
              <w:rPr>
                <w:sz w:val="20"/>
                <w:szCs w:val="20"/>
              </w:rPr>
            </w:pPr>
          </w:p>
        </w:tc>
      </w:tr>
    </w:tbl>
    <w:p w:rsidR="00ED7DD4" w:rsidRDefault="00ED7DD4" w:rsidP="00391A29">
      <w:pPr>
        <w:rPr>
          <w:sz w:val="20"/>
          <w:szCs w:val="20"/>
        </w:rPr>
      </w:pPr>
    </w:p>
    <w:p w:rsidR="00BD7D6E" w:rsidRDefault="00BD7D6E" w:rsidP="00391A29">
      <w:pPr>
        <w:rPr>
          <w:sz w:val="20"/>
          <w:szCs w:val="20"/>
        </w:rPr>
      </w:pPr>
    </w:p>
    <w:p w:rsidR="00BD7D6E" w:rsidRPr="00BD7D6E" w:rsidRDefault="00BD7D6E" w:rsidP="00391A29">
      <w:pPr>
        <w:rPr>
          <w:sz w:val="20"/>
          <w:szCs w:val="20"/>
        </w:rPr>
      </w:pPr>
    </w:p>
    <w:p w:rsidR="00ED7DD4" w:rsidRDefault="00ED7DD4" w:rsidP="00391A29">
      <w:pPr>
        <w:rPr>
          <w:sz w:val="20"/>
          <w:szCs w:val="20"/>
        </w:rPr>
      </w:pPr>
    </w:p>
    <w:p w:rsidR="00ED7DD4" w:rsidRPr="00ED7DD4" w:rsidRDefault="00ED7DD4" w:rsidP="00391A29">
      <w:pPr>
        <w:rPr>
          <w:sz w:val="20"/>
          <w:szCs w:val="20"/>
        </w:rPr>
      </w:pPr>
    </w:p>
    <w:p w:rsidR="00391A29" w:rsidRDefault="00391A29" w:rsidP="00391A29">
      <w:pPr>
        <w:rPr>
          <w:sz w:val="20"/>
          <w:szCs w:val="20"/>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391A29" w:rsidRDefault="00391A29" w:rsidP="00391A29">
      <w:pPr>
        <w:autoSpaceDE w:val="0"/>
        <w:autoSpaceDN w:val="0"/>
        <w:adjustRightInd w:val="0"/>
        <w:ind w:firstLine="720"/>
        <w:jc w:val="both"/>
      </w:pPr>
    </w:p>
    <w:p w:rsidR="00391A29" w:rsidRPr="00391A29" w:rsidRDefault="00391A29" w:rsidP="00391A29">
      <w:pPr>
        <w:autoSpaceDE w:val="0"/>
        <w:autoSpaceDN w:val="0"/>
        <w:adjustRightInd w:val="0"/>
        <w:ind w:firstLine="720"/>
        <w:jc w:val="both"/>
      </w:pPr>
    </w:p>
    <w:p w:rsidR="00D34DA0" w:rsidRPr="00E007E5" w:rsidRDefault="00D34DA0" w:rsidP="00D34DA0">
      <w:pPr>
        <w:autoSpaceDE w:val="0"/>
        <w:autoSpaceDN w:val="0"/>
        <w:adjustRightInd w:val="0"/>
        <w:ind w:firstLine="720"/>
        <w:jc w:val="both"/>
        <w:rPr>
          <w:lang w:val="sr-Cyrl-CS"/>
        </w:rPr>
      </w:pPr>
      <w:r w:rsidRPr="00E007E5">
        <w:rPr>
          <w:lang w:val="sr-Cyrl-CS"/>
        </w:rPr>
        <w:t>Образац структуре цена</w:t>
      </w:r>
      <w:r w:rsidRPr="00E007E5">
        <w:rPr>
          <w:lang w:val="ru-RU"/>
        </w:rPr>
        <w:t xml:space="preserve"> мора бити попуњен тако да се може проверити усклађеност</w:t>
      </w:r>
      <w:r w:rsidRPr="00E007E5">
        <w:rPr>
          <w:lang w:val="sr-Cyrl-CS"/>
        </w:rPr>
        <w:t xml:space="preserve"> </w:t>
      </w:r>
      <w:r w:rsidRPr="00E007E5">
        <w:rPr>
          <w:lang w:val="ru-RU"/>
        </w:rPr>
        <w:t>јединствених цена са трошковима.</w:t>
      </w:r>
    </w:p>
    <w:p w:rsidR="00D34DA0" w:rsidRDefault="00D34DA0" w:rsidP="00D34DA0">
      <w:pPr>
        <w:autoSpaceDE w:val="0"/>
        <w:autoSpaceDN w:val="0"/>
        <w:adjustRightInd w:val="0"/>
        <w:ind w:firstLine="720"/>
        <w:jc w:val="both"/>
        <w:rPr>
          <w:lang w:val="ru-RU"/>
        </w:rPr>
      </w:pPr>
      <w:r w:rsidRPr="00E007E5">
        <w:rPr>
          <w:lang w:val="ru-RU"/>
        </w:rPr>
        <w:t>У Обрасцу структуре цена морају бити приказан</w:t>
      </w:r>
      <w:r w:rsidRPr="00E007E5">
        <w:t xml:space="preserve">е </w:t>
      </w:r>
      <w:r w:rsidRPr="00E007E5">
        <w:rPr>
          <w:lang w:val="sr-Cyrl-CS"/>
        </w:rPr>
        <w:t>јединичне цене</w:t>
      </w:r>
      <w:r w:rsidRPr="00E007E5">
        <w:rPr>
          <w:lang w:val="ru-RU"/>
        </w:rPr>
        <w:t>, у динарима или еврима,</w:t>
      </w:r>
      <w:r w:rsidRPr="00E007E5">
        <w:t xml:space="preserve"> </w:t>
      </w:r>
      <w:r w:rsidRPr="00E007E5">
        <w:rPr>
          <w:lang w:val="ru-RU"/>
        </w:rPr>
        <w:t>као и посебно исказани трошкови који чине укупну цену (</w:t>
      </w:r>
      <w:r w:rsidRPr="00E007E5">
        <w:rPr>
          <w:rFonts w:eastAsia="Arial Unicode MS"/>
          <w:lang w:val="sr-Cyrl-CS"/>
        </w:rPr>
        <w:t xml:space="preserve">административни и други зависни </w:t>
      </w:r>
      <w:r w:rsidRPr="00E007E5">
        <w:rPr>
          <w:rFonts w:eastAsia="Arial Unicode MS"/>
          <w:lang w:val="hr-HR"/>
        </w:rPr>
        <w:t>трошков</w:t>
      </w:r>
      <w:r w:rsidRPr="00E007E5">
        <w:rPr>
          <w:rFonts w:eastAsia="Arial Unicode MS"/>
          <w:lang w:val="sr-Cyrl-CS"/>
        </w:rPr>
        <w:t>и</w:t>
      </w:r>
      <w:r w:rsidRPr="00E007E5">
        <w:rPr>
          <w:lang w:val="ru-RU"/>
        </w:rPr>
        <w:t>).</w:t>
      </w:r>
    </w:p>
    <w:p w:rsidR="00D34DA0" w:rsidRPr="00E007E5" w:rsidRDefault="00D34DA0" w:rsidP="00D34DA0">
      <w:pPr>
        <w:autoSpaceDE w:val="0"/>
        <w:autoSpaceDN w:val="0"/>
        <w:adjustRightInd w:val="0"/>
        <w:ind w:firstLine="720"/>
        <w:jc w:val="both"/>
        <w:rPr>
          <w:lang w:val="ru-RU"/>
        </w:rPr>
      </w:pPr>
      <w:r>
        <w:rPr>
          <w:lang w:val="ru-RU"/>
        </w:rPr>
        <w:t xml:space="preserve">У колони 3 су дате оквирне количине </w:t>
      </w:r>
      <w:r w:rsidR="00CE5D60">
        <w:rPr>
          <w:lang w:val="ru-RU"/>
        </w:rPr>
        <w:t xml:space="preserve">по возилу </w:t>
      </w:r>
      <w:r>
        <w:rPr>
          <w:lang w:val="ru-RU"/>
        </w:rPr>
        <w:t>које ће наручилац реализовати за време трајања уговора (три године).</w:t>
      </w:r>
    </w:p>
    <w:p w:rsidR="00D34DA0" w:rsidRPr="00E007E5" w:rsidRDefault="00D34DA0" w:rsidP="00D34DA0">
      <w:pPr>
        <w:autoSpaceDE w:val="0"/>
        <w:autoSpaceDN w:val="0"/>
        <w:adjustRightInd w:val="0"/>
        <w:ind w:firstLine="720"/>
        <w:jc w:val="both"/>
        <w:rPr>
          <w:lang w:val="ru-RU"/>
        </w:rPr>
      </w:pPr>
      <w:r w:rsidRPr="00E007E5">
        <w:rPr>
          <w:lang w:val="ru-RU"/>
        </w:rPr>
        <w:t xml:space="preserve">Цена добијена сабирањем појединачних цена од тачке 1 до тачке </w:t>
      </w:r>
      <w:r>
        <w:t>13</w:t>
      </w:r>
      <w:r w:rsidRPr="00E007E5">
        <w:rPr>
          <w:lang w:val="ru-RU"/>
        </w:rPr>
        <w:t xml:space="preserve"> без ПДВ</w:t>
      </w:r>
      <w:r>
        <w:rPr>
          <w:lang w:val="ru-RU"/>
        </w:rPr>
        <w:t xml:space="preserve"> из колоне 7</w:t>
      </w:r>
      <w:r w:rsidRPr="00E007E5">
        <w:rPr>
          <w:lang w:val="ru-RU"/>
        </w:rPr>
        <w:t xml:space="preserve">, служиће </w:t>
      </w:r>
      <w:r>
        <w:rPr>
          <w:lang w:val="ru-RU"/>
        </w:rPr>
        <w:t xml:space="preserve">искључиво </w:t>
      </w:r>
      <w:r w:rsidRPr="00E007E5">
        <w:rPr>
          <w:lang w:val="ru-RU"/>
        </w:rPr>
        <w:t xml:space="preserve">као цена за избор најповољнијег понуђача и </w:t>
      </w:r>
      <w:r>
        <w:rPr>
          <w:lang w:val="ru-RU"/>
        </w:rPr>
        <w:t xml:space="preserve">она </w:t>
      </w:r>
      <w:r w:rsidRPr="00E007E5">
        <w:rPr>
          <w:lang w:val="ru-RU"/>
        </w:rPr>
        <w:t xml:space="preserve">мора бити иста као и цена која се уписује у Образац понуде – Одељак </w:t>
      </w:r>
      <w:r w:rsidRPr="00E007E5">
        <w:rPr>
          <w:lang w:val="sr-Latn-CS"/>
        </w:rPr>
        <w:t>V</w:t>
      </w:r>
      <w:r w:rsidRPr="00E007E5">
        <w:rPr>
          <w:lang w:val="ru-RU"/>
        </w:rPr>
        <w:t>.</w:t>
      </w:r>
    </w:p>
    <w:p w:rsidR="00D34DA0" w:rsidRPr="00ED7DD4" w:rsidRDefault="00D34DA0" w:rsidP="00D34DA0">
      <w:pPr>
        <w:autoSpaceDE w:val="0"/>
        <w:autoSpaceDN w:val="0"/>
        <w:adjustRightInd w:val="0"/>
        <w:ind w:firstLine="720"/>
        <w:jc w:val="both"/>
        <w:rPr>
          <w:b/>
          <w:lang w:val="ru-RU"/>
        </w:rPr>
      </w:pPr>
      <w:r w:rsidRPr="00ED7DD4">
        <w:rPr>
          <w:b/>
          <w:lang w:val="ru-RU"/>
        </w:rPr>
        <w:t xml:space="preserve">Цене из ове табеле се не могу разликовати од цена за исту услугу из Спецификације и захтева.  </w:t>
      </w:r>
    </w:p>
    <w:p w:rsidR="00D34DA0" w:rsidRPr="00ED7DD4" w:rsidRDefault="00D34DA0" w:rsidP="00D34DA0">
      <w:pPr>
        <w:ind w:firstLine="851"/>
        <w:jc w:val="both"/>
        <w:rPr>
          <w:b/>
          <w:lang w:val="ru-RU"/>
        </w:rPr>
      </w:pPr>
      <w:r w:rsidRPr="00ED7DD4">
        <w:rPr>
          <w:b/>
          <w:lang w:val="ru-RU"/>
        </w:rPr>
        <w:t xml:space="preserve">Укупан износ који ће бити реализован у овој јавној набавци </w:t>
      </w:r>
      <w:r w:rsidRPr="00D34DA0">
        <w:rPr>
          <w:b/>
          <w:lang w:val="ru-RU"/>
        </w:rPr>
        <w:t>за време трајања уговора (три године)</w:t>
      </w:r>
      <w:r>
        <w:rPr>
          <w:b/>
          <w:lang w:val="ru-RU"/>
        </w:rPr>
        <w:t xml:space="preserve"> </w:t>
      </w:r>
      <w:r w:rsidRPr="00ED7DD4">
        <w:rPr>
          <w:b/>
          <w:lang w:val="ru-RU"/>
        </w:rPr>
        <w:t>је ограничен Финансијским планом и Планом набавки, а зави</w:t>
      </w:r>
      <w:r>
        <w:rPr>
          <w:b/>
          <w:lang w:val="ru-RU"/>
        </w:rPr>
        <w:t>сиће од броја реализованих поје</w:t>
      </w:r>
      <w:r w:rsidRPr="00ED7DD4">
        <w:rPr>
          <w:b/>
          <w:lang w:val="ru-RU"/>
        </w:rPr>
        <w:t>диначних услуга.</w:t>
      </w:r>
    </w:p>
    <w:p w:rsidR="00391A29" w:rsidRPr="002A1AFB" w:rsidRDefault="00391A29" w:rsidP="00391A29">
      <w:pPr>
        <w:ind w:firstLine="851"/>
        <w:jc w:val="both"/>
        <w:rPr>
          <w:lang w:val="sr-Cyrl-CS"/>
        </w:rPr>
      </w:pPr>
    </w:p>
    <w:p w:rsidR="00391A29" w:rsidRPr="00C83EFF" w:rsidRDefault="00391A29" w:rsidP="00391A29">
      <w:pPr>
        <w:jc w:val="both"/>
        <w:rPr>
          <w:bCs/>
          <w:lang w:val="sr-Cyrl-CS"/>
        </w:rPr>
      </w:pPr>
    </w:p>
    <w:tbl>
      <w:tblPr>
        <w:tblW w:w="0" w:type="auto"/>
        <w:tblLook w:val="04A0"/>
      </w:tblPr>
      <w:tblGrid>
        <w:gridCol w:w="4609"/>
        <w:gridCol w:w="4634"/>
      </w:tblGrid>
      <w:tr w:rsidR="00391A29" w:rsidRPr="00AD428F" w:rsidTr="00AD738B">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c>
          <w:tcPr>
            <w:tcW w:w="4788" w:type="dxa"/>
          </w:tcPr>
          <w:p w:rsidR="00391A29" w:rsidRPr="00AD428F" w:rsidRDefault="00391A29" w:rsidP="00AD738B">
            <w:pPr>
              <w:jc w:val="center"/>
              <w:rPr>
                <w:b/>
                <w:bCs/>
                <w:lang w:val="sr-Cyrl-CS"/>
              </w:rPr>
            </w:pPr>
          </w:p>
          <w:p w:rsidR="00391A29" w:rsidRPr="00AD428F" w:rsidRDefault="00391A29" w:rsidP="00AD738B">
            <w:pPr>
              <w:jc w:val="center"/>
              <w:rPr>
                <w:b/>
                <w:bCs/>
                <w:lang w:val="sr-Cyrl-CS"/>
              </w:rPr>
            </w:pPr>
            <w:r w:rsidRPr="00AD428F">
              <w:rPr>
                <w:b/>
                <w:bCs/>
                <w:lang w:val="sr-Cyrl-CS"/>
              </w:rPr>
              <w:t xml:space="preserve">  </w:t>
            </w:r>
            <w:r>
              <w:rPr>
                <w:b/>
                <w:bCs/>
                <w:lang w:val="sr-Cyrl-CS"/>
              </w:rPr>
              <w:t xml:space="preserve">     </w:t>
            </w:r>
            <w:r w:rsidRPr="00AD428F">
              <w:rPr>
                <w:b/>
                <w:bCs/>
                <w:lang w:val="sr-Cyrl-CS"/>
              </w:rPr>
              <w:t>ПОНУЂАЧ</w:t>
            </w:r>
          </w:p>
        </w:tc>
      </w:tr>
      <w:tr w:rsidR="00391A29" w:rsidRPr="00AD428F" w:rsidTr="00AD738B">
        <w:tc>
          <w:tcPr>
            <w:tcW w:w="4788" w:type="dxa"/>
            <w:tcBorders>
              <w:top w:val="double" w:sz="4" w:space="0" w:color="auto"/>
            </w:tcBorders>
          </w:tcPr>
          <w:p w:rsidR="00391A29" w:rsidRPr="00AD428F" w:rsidRDefault="00391A29" w:rsidP="00AD738B">
            <w:pPr>
              <w:jc w:val="center"/>
              <w:rPr>
                <w:bCs/>
                <w:lang w:val="sr-Cyrl-CS"/>
              </w:rPr>
            </w:pPr>
            <w:r w:rsidRPr="00AD428F">
              <w:rPr>
                <w:bCs/>
                <w:lang w:val="sr-Cyrl-CS"/>
              </w:rPr>
              <w:t>(Место и датум)</w:t>
            </w:r>
          </w:p>
        </w:tc>
        <w:tc>
          <w:tcPr>
            <w:tcW w:w="4788" w:type="dxa"/>
          </w:tcPr>
          <w:p w:rsidR="00391A29" w:rsidRPr="00AD428F" w:rsidRDefault="00391A29" w:rsidP="00AD738B">
            <w:pPr>
              <w:jc w:val="both"/>
              <w:rPr>
                <w:b/>
                <w:bCs/>
                <w:lang w:val="sr-Cyrl-CS"/>
              </w:rPr>
            </w:pPr>
          </w:p>
        </w:tc>
      </w:tr>
      <w:tr w:rsidR="00391A29" w:rsidRPr="00AD428F" w:rsidTr="00AD738B">
        <w:tc>
          <w:tcPr>
            <w:tcW w:w="4788" w:type="dxa"/>
          </w:tcPr>
          <w:p w:rsidR="00391A29" w:rsidRPr="00AD428F" w:rsidRDefault="00391A29" w:rsidP="00AD738B">
            <w:pPr>
              <w:jc w:val="both"/>
              <w:rPr>
                <w:b/>
                <w:bCs/>
                <w:lang w:val="sr-Cyrl-CS"/>
              </w:rPr>
            </w:pPr>
          </w:p>
        </w:tc>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r>
    </w:tbl>
    <w:p w:rsidR="00391A29" w:rsidRDefault="00391A29" w:rsidP="00391A29">
      <w:pPr>
        <w:rPr>
          <w:sz w:val="20"/>
          <w:szCs w:val="20"/>
        </w:rPr>
      </w:pPr>
      <w:r>
        <w:rPr>
          <w:bCs/>
          <w:lang w:val="sr-Cyrl-CS"/>
        </w:rPr>
        <w:t xml:space="preserve">                                                                                     </w:t>
      </w:r>
      <w:r>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rPr>
          <w:sz w:val="20"/>
          <w:szCs w:val="20"/>
        </w:rPr>
      </w:pPr>
    </w:p>
    <w:p w:rsidR="00391A29" w:rsidRDefault="00391A29" w:rsidP="00391A29">
      <w:pPr>
        <w:rPr>
          <w:sz w:val="20"/>
          <w:szCs w:val="20"/>
        </w:rPr>
      </w:pPr>
    </w:p>
    <w:p w:rsidR="00391A29" w:rsidRDefault="00391A29" w:rsidP="00391A29">
      <w:pPr>
        <w:jc w:val="center"/>
        <w:rPr>
          <w:b/>
        </w:rPr>
      </w:pPr>
      <w:r w:rsidRPr="00570A10">
        <w:rPr>
          <w:b/>
          <w:lang w:val="sr-Cyrl-CS"/>
        </w:rPr>
        <w:t>ОБРАЗАЦ СТРУКТУРЕ ЦЕНА</w:t>
      </w:r>
      <w:r w:rsidRPr="00570A10">
        <w:rPr>
          <w:b/>
        </w:rPr>
        <w:t xml:space="preserve"> - </w:t>
      </w:r>
      <w:r w:rsidRPr="00570A10">
        <w:rPr>
          <w:b/>
          <w:lang w:val="sr-Cyrl-CS"/>
        </w:rPr>
        <w:t>ПАРТИЈ</w:t>
      </w:r>
      <w:r w:rsidRPr="00570A10">
        <w:rPr>
          <w:b/>
        </w:rPr>
        <w:t>A</w:t>
      </w:r>
      <w:r w:rsidRPr="00570A10">
        <w:rPr>
          <w:b/>
          <w:lang w:val="sr-Cyrl-CS"/>
        </w:rPr>
        <w:t xml:space="preserve"> </w:t>
      </w:r>
      <w:r>
        <w:rPr>
          <w:b/>
        </w:rPr>
        <w:t>V</w:t>
      </w:r>
      <w:r w:rsidRPr="00570A10">
        <w:rPr>
          <w:b/>
          <w:lang w:val="sr-Latn-CS"/>
        </w:rPr>
        <w:t>I</w:t>
      </w:r>
    </w:p>
    <w:p w:rsidR="00ED7DD4" w:rsidRDefault="00ED7DD4" w:rsidP="00391A29">
      <w:pPr>
        <w:jc w:val="center"/>
        <w:rPr>
          <w:b/>
        </w:rPr>
      </w:pPr>
    </w:p>
    <w:p w:rsidR="009E35A7" w:rsidRPr="009E35A7" w:rsidRDefault="009E35A7" w:rsidP="00391A29">
      <w:pPr>
        <w:jc w:val="center"/>
        <w:rPr>
          <w:b/>
        </w:rPr>
      </w:pPr>
    </w:p>
    <w:tbl>
      <w:tblPr>
        <w:tblW w:w="5616" w:type="pct"/>
        <w:tblCellSpacing w:w="0" w:type="dxa"/>
        <w:tblInd w:w="-396"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44"/>
        <w:gridCol w:w="3971"/>
        <w:gridCol w:w="990"/>
        <w:gridCol w:w="1204"/>
        <w:gridCol w:w="1204"/>
        <w:gridCol w:w="1204"/>
        <w:gridCol w:w="1190"/>
      </w:tblGrid>
      <w:tr w:rsidR="009E35A7" w:rsidRPr="00C73C67" w:rsidTr="009E35A7">
        <w:trPr>
          <w:trHeight w:val="1017"/>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9E35A7" w:rsidRPr="00C73C67" w:rsidRDefault="009E35A7" w:rsidP="009E35A7">
            <w:pPr>
              <w:jc w:val="center"/>
              <w:rPr>
                <w:b/>
                <w:sz w:val="20"/>
                <w:szCs w:val="20"/>
                <w:lang w:val="sr-Cyrl-CS"/>
              </w:rPr>
            </w:pPr>
            <w:r w:rsidRPr="00C73C67">
              <w:rPr>
                <w:b/>
                <w:sz w:val="20"/>
                <w:szCs w:val="20"/>
                <w:lang w:val="sr-Cyrl-CS"/>
              </w:rPr>
              <w:t>Ред.</w:t>
            </w:r>
          </w:p>
          <w:p w:rsidR="009E35A7" w:rsidRPr="00C73C67" w:rsidRDefault="009E35A7" w:rsidP="009E35A7">
            <w:pPr>
              <w:jc w:val="center"/>
              <w:rPr>
                <w:b/>
                <w:sz w:val="20"/>
                <w:szCs w:val="20"/>
                <w:lang w:val="sr-Cyrl-CS"/>
              </w:rPr>
            </w:pPr>
            <w:r>
              <w:rPr>
                <w:b/>
                <w:sz w:val="20"/>
                <w:szCs w:val="20"/>
                <w:lang w:val="sr-Cyrl-CS"/>
              </w:rPr>
              <w:t>бр.</w:t>
            </w:r>
          </w:p>
        </w:tc>
        <w:tc>
          <w:tcPr>
            <w:tcW w:w="1945" w:type="pct"/>
            <w:tcBorders>
              <w:top w:val="outset" w:sz="6" w:space="0" w:color="auto"/>
              <w:left w:val="outset" w:sz="6" w:space="0" w:color="auto"/>
              <w:bottom w:val="outset" w:sz="6" w:space="0" w:color="auto"/>
              <w:right w:val="outset" w:sz="6" w:space="0" w:color="auto"/>
            </w:tcBorders>
            <w:vAlign w:val="center"/>
            <w:hideMark/>
          </w:tcPr>
          <w:p w:rsidR="009E35A7" w:rsidRPr="00C73C67" w:rsidRDefault="009E35A7" w:rsidP="009E35A7">
            <w:pPr>
              <w:jc w:val="center"/>
              <w:rPr>
                <w:b/>
                <w:sz w:val="20"/>
                <w:szCs w:val="20"/>
                <w:lang w:val="sr-Cyrl-CS"/>
              </w:rPr>
            </w:pPr>
            <w:r w:rsidRPr="00C73C67">
              <w:rPr>
                <w:b/>
                <w:sz w:val="20"/>
                <w:szCs w:val="20"/>
                <w:lang w:val="sr-Cyrl-CS"/>
              </w:rPr>
              <w:t>Опис предметних услуга</w:t>
            </w:r>
          </w:p>
        </w:tc>
        <w:tc>
          <w:tcPr>
            <w:tcW w:w="485" w:type="pct"/>
            <w:tcBorders>
              <w:top w:val="outset" w:sz="6" w:space="0" w:color="auto"/>
              <w:left w:val="outset" w:sz="6" w:space="0" w:color="auto"/>
              <w:bottom w:val="outset" w:sz="6" w:space="0" w:color="auto"/>
              <w:right w:val="outset" w:sz="6" w:space="0" w:color="auto"/>
            </w:tcBorders>
            <w:vAlign w:val="center"/>
          </w:tcPr>
          <w:p w:rsidR="009E35A7" w:rsidRPr="00C73C67" w:rsidRDefault="009E35A7" w:rsidP="009E35A7">
            <w:pPr>
              <w:jc w:val="center"/>
              <w:rPr>
                <w:b/>
                <w:sz w:val="20"/>
                <w:szCs w:val="20"/>
              </w:rPr>
            </w:pPr>
            <w:r>
              <w:rPr>
                <w:b/>
                <w:bCs/>
                <w:sz w:val="20"/>
                <w:szCs w:val="20"/>
                <w:lang w:val="sr-Cyrl-CS"/>
              </w:rPr>
              <w:t>Јединица мере</w:t>
            </w:r>
          </w:p>
        </w:tc>
        <w:tc>
          <w:tcPr>
            <w:tcW w:w="590" w:type="pct"/>
            <w:tcBorders>
              <w:top w:val="outset" w:sz="6" w:space="0" w:color="auto"/>
              <w:left w:val="outset" w:sz="6" w:space="0" w:color="auto"/>
              <w:bottom w:val="outset" w:sz="6" w:space="0" w:color="auto"/>
              <w:right w:val="outset" w:sz="6" w:space="0" w:color="auto"/>
            </w:tcBorders>
            <w:vAlign w:val="center"/>
          </w:tcPr>
          <w:p w:rsidR="009E35A7" w:rsidRPr="00C73C67" w:rsidRDefault="009E35A7" w:rsidP="009E35A7">
            <w:pPr>
              <w:jc w:val="center"/>
              <w:rPr>
                <w:b/>
                <w:sz w:val="20"/>
                <w:szCs w:val="20"/>
              </w:rPr>
            </w:pPr>
            <w:r w:rsidRPr="00C73C67">
              <w:rPr>
                <w:b/>
                <w:bCs/>
                <w:sz w:val="20"/>
                <w:szCs w:val="20"/>
                <w:lang w:val="sr-Cyrl-CS"/>
              </w:rPr>
              <w:t>Време уградње</w:t>
            </w:r>
          </w:p>
        </w:tc>
        <w:tc>
          <w:tcPr>
            <w:tcW w:w="590" w:type="pct"/>
            <w:tcBorders>
              <w:top w:val="outset" w:sz="6" w:space="0" w:color="auto"/>
              <w:left w:val="outset" w:sz="6" w:space="0" w:color="auto"/>
              <w:bottom w:val="outset" w:sz="6" w:space="0" w:color="auto"/>
              <w:right w:val="outset" w:sz="6" w:space="0" w:color="auto"/>
            </w:tcBorders>
            <w:vAlign w:val="center"/>
          </w:tcPr>
          <w:p w:rsidR="009E35A7" w:rsidRPr="00C73C67" w:rsidRDefault="009E35A7" w:rsidP="009E35A7">
            <w:pPr>
              <w:jc w:val="center"/>
              <w:rPr>
                <w:b/>
                <w:sz w:val="20"/>
                <w:szCs w:val="20"/>
                <w:lang w:val="sr-Cyrl-CS"/>
              </w:rPr>
            </w:pPr>
            <w:r w:rsidRPr="00C73C67">
              <w:rPr>
                <w:b/>
                <w:bCs/>
                <w:sz w:val="20"/>
                <w:szCs w:val="20"/>
                <w:lang w:val="sr-Cyrl-CS"/>
              </w:rPr>
              <w:t>Цена по радном часу</w:t>
            </w:r>
            <w:r w:rsidRPr="00C73C67">
              <w:rPr>
                <w:b/>
                <w:sz w:val="20"/>
                <w:szCs w:val="20"/>
              </w:rPr>
              <w:t xml:space="preserve"> </w:t>
            </w:r>
            <w:r w:rsidRPr="00C73C67">
              <w:rPr>
                <w:b/>
                <w:sz w:val="20"/>
                <w:szCs w:val="20"/>
                <w:lang w:val="sr-Cyrl-CS"/>
              </w:rPr>
              <w:t>без ПДВ</w:t>
            </w:r>
          </w:p>
        </w:tc>
        <w:tc>
          <w:tcPr>
            <w:tcW w:w="590" w:type="pct"/>
            <w:tcBorders>
              <w:top w:val="outset" w:sz="6" w:space="0" w:color="auto"/>
              <w:left w:val="outset" w:sz="6" w:space="0" w:color="auto"/>
              <w:bottom w:val="outset" w:sz="6" w:space="0" w:color="auto"/>
              <w:right w:val="outset" w:sz="6" w:space="0" w:color="auto"/>
            </w:tcBorders>
            <w:vAlign w:val="center"/>
          </w:tcPr>
          <w:p w:rsidR="009E35A7" w:rsidRPr="00C73C67" w:rsidRDefault="009E35A7" w:rsidP="009E35A7">
            <w:pPr>
              <w:jc w:val="center"/>
              <w:rPr>
                <w:b/>
                <w:sz w:val="20"/>
                <w:szCs w:val="20"/>
              </w:rPr>
            </w:pPr>
            <w:r w:rsidRPr="00C73C67">
              <w:rPr>
                <w:b/>
                <w:bCs/>
                <w:sz w:val="20"/>
                <w:szCs w:val="20"/>
                <w:lang w:val="sr-Cyrl-CS"/>
              </w:rPr>
              <w:t>Цена заменског дела</w:t>
            </w:r>
            <w:r w:rsidRPr="00C73C67">
              <w:rPr>
                <w:b/>
                <w:sz w:val="20"/>
                <w:szCs w:val="20"/>
              </w:rPr>
              <w:t xml:space="preserve"> </w:t>
            </w:r>
            <w:r w:rsidRPr="00C73C67">
              <w:rPr>
                <w:b/>
                <w:sz w:val="20"/>
                <w:szCs w:val="20"/>
                <w:lang w:val="sr-Cyrl-CS"/>
              </w:rPr>
              <w:t>без ПДВ</w:t>
            </w:r>
          </w:p>
        </w:tc>
        <w:tc>
          <w:tcPr>
            <w:tcW w:w="583" w:type="pct"/>
            <w:tcBorders>
              <w:top w:val="outset" w:sz="6" w:space="0" w:color="auto"/>
              <w:left w:val="outset" w:sz="6" w:space="0" w:color="auto"/>
              <w:bottom w:val="outset" w:sz="6" w:space="0" w:color="auto"/>
              <w:right w:val="outset" w:sz="6" w:space="0" w:color="auto"/>
            </w:tcBorders>
            <w:vAlign w:val="center"/>
          </w:tcPr>
          <w:p w:rsidR="009E35A7" w:rsidRPr="00C73C67" w:rsidRDefault="009E35A7" w:rsidP="009E35A7">
            <w:pPr>
              <w:jc w:val="center"/>
              <w:rPr>
                <w:b/>
                <w:bCs/>
                <w:sz w:val="20"/>
                <w:szCs w:val="20"/>
                <w:lang w:val="sr-Cyrl-CS"/>
              </w:rPr>
            </w:pPr>
            <w:r w:rsidRPr="00C73C67">
              <w:rPr>
                <w:b/>
                <w:bCs/>
                <w:sz w:val="20"/>
                <w:szCs w:val="20"/>
                <w:lang w:val="sr-Cyrl-CS"/>
              </w:rPr>
              <w:t>Укупна цена без ПДВ</w:t>
            </w:r>
          </w:p>
          <w:p w:rsidR="009E35A7" w:rsidRPr="00C73C67" w:rsidRDefault="009E35A7" w:rsidP="009E35A7">
            <w:pPr>
              <w:jc w:val="center"/>
              <w:rPr>
                <w:b/>
                <w:bCs/>
                <w:sz w:val="20"/>
                <w:szCs w:val="20"/>
                <w:lang w:val="sr-Cyrl-CS"/>
              </w:rPr>
            </w:pPr>
            <w:r>
              <w:rPr>
                <w:b/>
                <w:bCs/>
                <w:sz w:val="20"/>
                <w:szCs w:val="20"/>
                <w:lang w:val="sr-Cyrl-CS"/>
              </w:rPr>
              <w:t>3*((4*5)+6)</w:t>
            </w:r>
          </w:p>
        </w:tc>
      </w:tr>
      <w:tr w:rsidR="009E35A7"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shd w:val="clear" w:color="auto" w:fill="FFFFFF"/>
            <w:vAlign w:val="center"/>
          </w:tcPr>
          <w:p w:rsidR="009E35A7" w:rsidRPr="00C73C67" w:rsidRDefault="009E35A7" w:rsidP="009E35A7">
            <w:pPr>
              <w:jc w:val="center"/>
              <w:rPr>
                <w:bCs/>
                <w:iCs/>
                <w:sz w:val="20"/>
                <w:szCs w:val="20"/>
                <w:lang w:val="sr-Cyrl-CS"/>
              </w:rPr>
            </w:pPr>
            <w:r w:rsidRPr="00C73C67">
              <w:rPr>
                <w:bCs/>
                <w:iCs/>
                <w:sz w:val="20"/>
                <w:szCs w:val="20"/>
                <w:lang w:val="sr-Cyrl-CS"/>
              </w:rPr>
              <w:t>1</w:t>
            </w:r>
          </w:p>
        </w:tc>
        <w:tc>
          <w:tcPr>
            <w:tcW w:w="1945" w:type="pct"/>
            <w:tcBorders>
              <w:top w:val="outset" w:sz="6" w:space="0" w:color="auto"/>
              <w:left w:val="outset" w:sz="6" w:space="0" w:color="auto"/>
              <w:bottom w:val="outset" w:sz="6" w:space="0" w:color="auto"/>
              <w:right w:val="outset" w:sz="6" w:space="0" w:color="auto"/>
            </w:tcBorders>
            <w:shd w:val="clear" w:color="auto" w:fill="FFFFFF"/>
            <w:hideMark/>
          </w:tcPr>
          <w:p w:rsidR="009E35A7" w:rsidRPr="00C73C67" w:rsidRDefault="009E35A7" w:rsidP="009E35A7">
            <w:pPr>
              <w:jc w:val="center"/>
              <w:rPr>
                <w:bCs/>
                <w:iCs/>
                <w:sz w:val="20"/>
                <w:szCs w:val="20"/>
                <w:lang w:val="sr-Cyrl-CS"/>
              </w:rPr>
            </w:pPr>
            <w:r w:rsidRPr="00C73C67">
              <w:rPr>
                <w:bCs/>
                <w:iCs/>
                <w:sz w:val="20"/>
                <w:szCs w:val="20"/>
                <w:lang w:val="sr-Cyrl-CS"/>
              </w:rPr>
              <w:t>2</w:t>
            </w:r>
          </w:p>
        </w:tc>
        <w:tc>
          <w:tcPr>
            <w:tcW w:w="485" w:type="pct"/>
            <w:tcBorders>
              <w:top w:val="outset" w:sz="6" w:space="0" w:color="auto"/>
              <w:left w:val="outset" w:sz="6" w:space="0" w:color="auto"/>
              <w:bottom w:val="outset" w:sz="6" w:space="0" w:color="auto"/>
              <w:right w:val="outset" w:sz="6" w:space="0" w:color="auto"/>
            </w:tcBorders>
            <w:shd w:val="clear" w:color="auto" w:fill="FFFFFF"/>
            <w:vAlign w:val="center"/>
          </w:tcPr>
          <w:p w:rsidR="009E35A7" w:rsidRPr="00C73C67" w:rsidRDefault="009E35A7" w:rsidP="009E35A7">
            <w:pPr>
              <w:jc w:val="center"/>
              <w:rPr>
                <w:sz w:val="20"/>
                <w:szCs w:val="20"/>
              </w:rPr>
            </w:pPr>
            <w:r w:rsidRPr="00C73C67">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tcPr>
          <w:p w:rsidR="009E35A7" w:rsidRPr="00C73C67" w:rsidRDefault="009E35A7" w:rsidP="009E35A7">
            <w:pPr>
              <w:jc w:val="center"/>
              <w:rPr>
                <w:sz w:val="20"/>
                <w:szCs w:val="20"/>
              </w:rPr>
            </w:pPr>
            <w:r w:rsidRPr="00C73C67">
              <w:rPr>
                <w:sz w:val="20"/>
                <w:szCs w:val="20"/>
              </w:rPr>
              <w:t>4</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9E35A7" w:rsidRPr="00C73C67" w:rsidRDefault="009E35A7" w:rsidP="009E35A7">
            <w:pPr>
              <w:jc w:val="center"/>
              <w:rPr>
                <w:sz w:val="20"/>
                <w:szCs w:val="20"/>
              </w:rPr>
            </w:pPr>
            <w:r w:rsidRPr="00C73C67">
              <w:rPr>
                <w:sz w:val="20"/>
                <w:szCs w:val="20"/>
              </w:rPr>
              <w:t>5</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9E35A7" w:rsidRPr="00C73C67" w:rsidRDefault="009E35A7" w:rsidP="009E35A7">
            <w:pPr>
              <w:jc w:val="center"/>
              <w:rPr>
                <w:sz w:val="20"/>
                <w:szCs w:val="20"/>
              </w:rPr>
            </w:pPr>
            <w:r w:rsidRPr="00C73C67">
              <w:rPr>
                <w:sz w:val="20"/>
                <w:szCs w:val="20"/>
              </w:rPr>
              <w:t>6</w:t>
            </w:r>
          </w:p>
        </w:tc>
        <w:tc>
          <w:tcPr>
            <w:tcW w:w="583" w:type="pct"/>
            <w:tcBorders>
              <w:top w:val="outset" w:sz="6" w:space="0" w:color="auto"/>
              <w:left w:val="outset" w:sz="6" w:space="0" w:color="auto"/>
              <w:bottom w:val="outset" w:sz="6" w:space="0" w:color="auto"/>
              <w:right w:val="outset" w:sz="6" w:space="0" w:color="auto"/>
            </w:tcBorders>
            <w:shd w:val="clear" w:color="auto" w:fill="FFFFFF"/>
          </w:tcPr>
          <w:p w:rsidR="009E35A7" w:rsidRPr="0095269A" w:rsidRDefault="009E35A7" w:rsidP="009E35A7">
            <w:pPr>
              <w:jc w:val="center"/>
              <w:rPr>
                <w:sz w:val="20"/>
                <w:szCs w:val="20"/>
              </w:rPr>
            </w:pPr>
            <w:r>
              <w:rPr>
                <w:sz w:val="20"/>
                <w:szCs w:val="20"/>
              </w:rPr>
              <w:t>7</w:t>
            </w:r>
          </w:p>
        </w:tc>
      </w:tr>
      <w:tr w:rsidR="009E35A7"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9E35A7" w:rsidRPr="00C73C67" w:rsidRDefault="009E35A7" w:rsidP="009E35A7">
            <w:pPr>
              <w:jc w:val="center"/>
              <w:rPr>
                <w:bCs/>
                <w:iCs/>
                <w:sz w:val="20"/>
                <w:szCs w:val="20"/>
                <w:lang w:val="sr-Cyrl-CS"/>
              </w:rPr>
            </w:pPr>
            <w:r w:rsidRPr="00C73C67">
              <w:rPr>
                <w:bCs/>
                <w:iCs/>
                <w:sz w:val="20"/>
                <w:szCs w:val="20"/>
                <w:lang w:val="sr-Cyrl-CS"/>
              </w:rPr>
              <w:t>1.</w:t>
            </w:r>
          </w:p>
          <w:p w:rsidR="009E35A7" w:rsidRPr="00C73C67" w:rsidRDefault="009E35A7" w:rsidP="009E35A7">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9E35A7" w:rsidRPr="00BD7D6E" w:rsidRDefault="009E35A7" w:rsidP="009E35A7">
            <w:pPr>
              <w:rPr>
                <w:bCs/>
                <w:iCs/>
                <w:sz w:val="20"/>
                <w:szCs w:val="20"/>
              </w:rPr>
            </w:pPr>
            <w:r w:rsidRPr="00C73C67">
              <w:rPr>
                <w:bCs/>
                <w:iCs/>
                <w:sz w:val="20"/>
                <w:szCs w:val="20"/>
                <w:lang w:val="sr-Cyrl-CS"/>
              </w:rPr>
              <w:t xml:space="preserve">Мали сервис (замена моторног уља и филтера уља,  </w:t>
            </w:r>
            <w:r w:rsidRPr="00C73C67">
              <w:rPr>
                <w:bCs/>
                <w:sz w:val="20"/>
                <w:szCs w:val="20"/>
                <w:lang w:val="sr-Cyrl-CS"/>
              </w:rPr>
              <w:t>филтера ваздуха,  филтера горива</w:t>
            </w:r>
            <w:r w:rsidRPr="00C73C67">
              <w:rPr>
                <w:bCs/>
                <w:iCs/>
                <w:sz w:val="20"/>
                <w:szCs w:val="20"/>
                <w:lang w:val="sr-Cyrl-CS"/>
              </w:rPr>
              <w:t xml:space="preserve"> и </w:t>
            </w:r>
            <w:r w:rsidRPr="00C73C67">
              <w:rPr>
                <w:bCs/>
                <w:sz w:val="20"/>
                <w:szCs w:val="20"/>
                <w:lang w:val="sr-Cyrl-CS"/>
              </w:rPr>
              <w:t>полен филтера</w:t>
            </w:r>
            <w:r w:rsidRPr="00C73C67">
              <w:rPr>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95269A" w:rsidRDefault="009E35A7"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9E35A7" w:rsidRPr="00C73C67" w:rsidRDefault="009E35A7" w:rsidP="009E35A7">
            <w:pPr>
              <w:jc w:val="center"/>
              <w:rPr>
                <w:bCs/>
                <w:iCs/>
                <w:sz w:val="20"/>
                <w:szCs w:val="20"/>
                <w:lang w:val="sr-Cyrl-CS"/>
              </w:rPr>
            </w:pPr>
            <w:r w:rsidRPr="00C73C67">
              <w:rPr>
                <w:bCs/>
                <w:iCs/>
                <w:sz w:val="20"/>
                <w:szCs w:val="20"/>
                <w:lang w:val="sr-Cyrl-CS"/>
              </w:rPr>
              <w:t>2.</w:t>
            </w:r>
          </w:p>
        </w:tc>
        <w:tc>
          <w:tcPr>
            <w:tcW w:w="1945" w:type="pct"/>
            <w:tcBorders>
              <w:top w:val="outset" w:sz="6" w:space="0" w:color="auto"/>
              <w:left w:val="outset" w:sz="6" w:space="0" w:color="auto"/>
              <w:bottom w:val="outset" w:sz="6" w:space="0" w:color="auto"/>
              <w:right w:val="outset" w:sz="6" w:space="0" w:color="auto"/>
            </w:tcBorders>
            <w:hideMark/>
          </w:tcPr>
          <w:p w:rsidR="009E35A7" w:rsidRPr="00C73C67" w:rsidRDefault="009E35A7"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Замена сета квачила (корпа, замајац, ламела, друк лежај)</w:t>
            </w:r>
            <w:r w:rsidRPr="00C73C67">
              <w:rPr>
                <w:rFonts w:ascii="Times New Roman" w:hAnsi="Times New Roman"/>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95269A" w:rsidRDefault="009E35A7"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rPr>
              <w:t>3</w:t>
            </w:r>
            <w:r w:rsidR="009E35A7"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E35A7" w:rsidRPr="00C73C67" w:rsidRDefault="009E35A7"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компресора климе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95269A" w:rsidRDefault="009E35A7"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rPr>
              <w:t>4</w:t>
            </w:r>
            <w:r w:rsidR="009E35A7"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E35A7" w:rsidRPr="00BD7D6E" w:rsidRDefault="009E35A7" w:rsidP="009E35A7">
            <w:pPr>
              <w:pStyle w:val="ListParagraph"/>
              <w:tabs>
                <w:tab w:val="center" w:pos="4788"/>
                <w:tab w:val="left" w:pos="6212"/>
              </w:tabs>
              <w:spacing w:after="0"/>
              <w:ind w:left="0"/>
              <w:jc w:val="both"/>
              <w:rPr>
                <w:rFonts w:ascii="Times New Roman" w:hAnsi="Times New Roman"/>
                <w:bCs/>
                <w:sz w:val="20"/>
                <w:szCs w:val="20"/>
              </w:rPr>
            </w:pPr>
            <w:r w:rsidRPr="00C73C67">
              <w:rPr>
                <w:rFonts w:ascii="Times New Roman" w:hAnsi="Times New Roman"/>
                <w:bCs/>
                <w:sz w:val="20"/>
                <w:szCs w:val="20"/>
                <w:lang w:val="sr-Cyrl-CS"/>
              </w:rPr>
              <w:t xml:space="preserve">Замена анласера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95269A" w:rsidRDefault="009E35A7"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rPr>
              <w:t>5</w:t>
            </w:r>
            <w:r w:rsidR="009E35A7"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E35A7" w:rsidRPr="00C73C67" w:rsidRDefault="009E35A7"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95269A" w:rsidRDefault="009E35A7"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rPr>
              <w:t>6</w:t>
            </w:r>
            <w:r w:rsidR="009E35A7"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E35A7" w:rsidRPr="00C73C67" w:rsidRDefault="009E35A7"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дискова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95269A" w:rsidRDefault="009E35A7"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rPr>
              <w:t>7</w:t>
            </w:r>
            <w:r w:rsidR="009E35A7"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E35A7" w:rsidRPr="00C73C67" w:rsidRDefault="009E35A7"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95269A" w:rsidRDefault="009E35A7" w:rsidP="009E35A7">
            <w:pPr>
              <w:jc w:val="center"/>
              <w:rPr>
                <w:sz w:val="20"/>
                <w:szCs w:val="20"/>
              </w:rPr>
            </w:pPr>
            <w:r>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rPr>
              <w:t>8</w:t>
            </w:r>
            <w:r w:rsidR="009E35A7"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E35A7" w:rsidRPr="00C73C67" w:rsidRDefault="009E35A7" w:rsidP="009E35A7">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дискова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95269A" w:rsidRDefault="009E35A7"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rPr>
              <w:t>9</w:t>
            </w:r>
            <w:r w:rsidR="009E35A7"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E35A7" w:rsidRPr="00C73C67" w:rsidRDefault="009E35A7" w:rsidP="009E35A7">
            <w:pPr>
              <w:rPr>
                <w:sz w:val="20"/>
                <w:szCs w:val="20"/>
              </w:rPr>
            </w:pPr>
            <w:r w:rsidRPr="00C73C67">
              <w:rPr>
                <w:bCs/>
                <w:sz w:val="20"/>
                <w:szCs w:val="20"/>
                <w:lang w:val="sr-Cyrl-CS"/>
              </w:rPr>
              <w:t>Замена задњих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95269A" w:rsidRDefault="009E35A7"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lang w:val="sr-Cyrl-CS"/>
              </w:rPr>
              <w:t>1</w:t>
            </w:r>
            <w:r>
              <w:rPr>
                <w:bCs/>
                <w:iCs/>
                <w:sz w:val="20"/>
                <w:szCs w:val="20"/>
              </w:rPr>
              <w:t>0</w:t>
            </w:r>
            <w:r w:rsidR="009E35A7"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E35A7" w:rsidRPr="00C73C67" w:rsidRDefault="009E35A7" w:rsidP="009E35A7">
            <w:pPr>
              <w:rPr>
                <w:sz w:val="20"/>
                <w:szCs w:val="20"/>
              </w:rPr>
            </w:pPr>
            <w:r w:rsidRPr="00C73C67">
              <w:rPr>
                <w:bCs/>
                <w:sz w:val="20"/>
                <w:szCs w:val="20"/>
                <w:lang w:val="sr-Cyrl-CS"/>
              </w:rPr>
              <w:t>Замена предњих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95269A" w:rsidRDefault="009E35A7"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outset" w:sz="6" w:space="0" w:color="auto"/>
              <w:left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lang w:val="sr-Cyrl-CS"/>
              </w:rPr>
              <w:t>1</w:t>
            </w:r>
            <w:r>
              <w:rPr>
                <w:bCs/>
                <w:iCs/>
                <w:sz w:val="20"/>
                <w:szCs w:val="20"/>
              </w:rPr>
              <w:t>1</w:t>
            </w:r>
            <w:r w:rsidR="009E35A7"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9E35A7" w:rsidRPr="00C73C67" w:rsidRDefault="009E35A7" w:rsidP="009E35A7">
            <w:pPr>
              <w:rPr>
                <w:sz w:val="20"/>
                <w:szCs w:val="20"/>
              </w:rPr>
            </w:pPr>
            <w:r w:rsidRPr="00C73C67">
              <w:rPr>
                <w:bCs/>
                <w:sz w:val="20"/>
                <w:szCs w:val="20"/>
                <w:lang w:val="sr-Cyrl-CS"/>
              </w:rPr>
              <w:t>Замена летве управљача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95269A" w:rsidRDefault="009E35A7" w:rsidP="009E35A7">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single" w:sz="4" w:space="0" w:color="auto"/>
              <w:left w:val="outset" w:sz="6" w:space="0" w:color="auto"/>
              <w:bottom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lang w:val="sr-Cyrl-CS"/>
              </w:rPr>
              <w:t>1</w:t>
            </w:r>
            <w:r>
              <w:rPr>
                <w:bCs/>
                <w:iCs/>
                <w:sz w:val="20"/>
                <w:szCs w:val="20"/>
              </w:rPr>
              <w:t>2</w:t>
            </w:r>
            <w:r w:rsidR="009E35A7" w:rsidRPr="00C73C67">
              <w:rPr>
                <w:bCs/>
                <w:iCs/>
                <w:sz w:val="20"/>
                <w:szCs w:val="20"/>
                <w:lang w:val="sr-Cyrl-CS"/>
              </w:rPr>
              <w:t>.</w:t>
            </w:r>
          </w:p>
        </w:tc>
        <w:tc>
          <w:tcPr>
            <w:tcW w:w="3610" w:type="pct"/>
            <w:gridSpan w:val="4"/>
            <w:tcBorders>
              <w:top w:val="single" w:sz="4" w:space="0" w:color="auto"/>
              <w:left w:val="outset" w:sz="6" w:space="0" w:color="auto"/>
              <w:bottom w:val="outset" w:sz="6" w:space="0" w:color="auto"/>
              <w:right w:val="outset" w:sz="6" w:space="0" w:color="auto"/>
            </w:tcBorders>
            <w:hideMark/>
          </w:tcPr>
          <w:p w:rsidR="009E35A7" w:rsidRPr="00C73C67" w:rsidRDefault="00D34DA0" w:rsidP="009E35A7">
            <w:pPr>
              <w:rPr>
                <w:bCs/>
                <w:iCs/>
                <w:sz w:val="20"/>
                <w:szCs w:val="20"/>
                <w:lang w:val="sr-Cyrl-CS"/>
              </w:rPr>
            </w:pPr>
            <w:r>
              <w:rPr>
                <w:bCs/>
                <w:iCs/>
                <w:sz w:val="20"/>
                <w:szCs w:val="20"/>
                <w:lang w:val="sr-Cyrl-CS"/>
              </w:rPr>
              <w:t>Укупни о</w:t>
            </w:r>
            <w:r w:rsidR="009E35A7" w:rsidRPr="00C73C67">
              <w:rPr>
                <w:bCs/>
                <w:iCs/>
                <w:sz w:val="20"/>
                <w:szCs w:val="20"/>
                <w:lang w:val="sr-Cyrl-CS"/>
              </w:rPr>
              <w:t>стали зависни трошкови (административни и др. трошкови)</w:t>
            </w:r>
          </w:p>
        </w:tc>
        <w:tc>
          <w:tcPr>
            <w:tcW w:w="1173" w:type="pct"/>
            <w:gridSpan w:val="2"/>
            <w:tcBorders>
              <w:top w:val="outset" w:sz="6" w:space="0" w:color="auto"/>
              <w:left w:val="outset" w:sz="6" w:space="0" w:color="auto"/>
              <w:bottom w:val="outset" w:sz="6" w:space="0" w:color="auto"/>
              <w:right w:val="outset" w:sz="6" w:space="0" w:color="auto"/>
            </w:tcBorders>
            <w:shd w:val="clear" w:color="auto" w:fill="EEECE1"/>
            <w:vAlign w:val="center"/>
          </w:tcPr>
          <w:p w:rsidR="009E35A7" w:rsidRPr="00C73C67" w:rsidRDefault="009E35A7" w:rsidP="009E35A7">
            <w:pPr>
              <w:jc w:val="center"/>
              <w:rPr>
                <w:sz w:val="20"/>
                <w:szCs w:val="20"/>
              </w:rPr>
            </w:pPr>
          </w:p>
        </w:tc>
      </w:tr>
      <w:tr w:rsidR="009E35A7"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lang w:val="sr-Cyrl-CS"/>
              </w:rPr>
              <w:t>1</w:t>
            </w:r>
            <w:r>
              <w:rPr>
                <w:bCs/>
                <w:iCs/>
                <w:sz w:val="20"/>
                <w:szCs w:val="20"/>
              </w:rPr>
              <w:t>3</w:t>
            </w:r>
            <w:r w:rsidR="009E35A7"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9E35A7" w:rsidRPr="00C73C67" w:rsidRDefault="009E35A7" w:rsidP="009E35A7">
            <w:pPr>
              <w:rPr>
                <w:sz w:val="20"/>
                <w:szCs w:val="20"/>
              </w:rPr>
            </w:pPr>
            <w:r w:rsidRPr="00C73C67">
              <w:rPr>
                <w:bCs/>
                <w:iCs/>
                <w:sz w:val="20"/>
                <w:szCs w:val="20"/>
                <w:lang w:val="sr-Cyrl-CS"/>
              </w:rPr>
              <w:t>Укупна цена услуга и добара које су предмет набавке (колон</w:t>
            </w:r>
            <w:r w:rsidR="004F6ADE">
              <w:rPr>
                <w:bCs/>
                <w:iCs/>
                <w:sz w:val="20"/>
                <w:szCs w:val="20"/>
                <w:lang w:val="sr-Cyrl-CS"/>
              </w:rPr>
              <w:t>а 7 од 1 до 1</w:t>
            </w:r>
            <w:r w:rsidR="004F6ADE">
              <w:rPr>
                <w:bCs/>
                <w:iCs/>
                <w:sz w:val="20"/>
                <w:szCs w:val="20"/>
              </w:rPr>
              <w:t>2</w:t>
            </w:r>
            <w:r w:rsidRPr="00C73C67">
              <w:rPr>
                <w:bCs/>
                <w:iCs/>
                <w:sz w:val="20"/>
                <w:szCs w:val="20"/>
                <w:lang w:val="sr-Cyrl-CS"/>
              </w:rPr>
              <w:t>) без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9E35A7" w:rsidRPr="00C73C67" w:rsidRDefault="009E35A7" w:rsidP="009E35A7">
            <w:pPr>
              <w:rPr>
                <w:sz w:val="20"/>
                <w:szCs w:val="20"/>
              </w:rPr>
            </w:pPr>
          </w:p>
        </w:tc>
      </w:tr>
      <w:tr w:rsidR="009E35A7" w:rsidRPr="00C73C67" w:rsidTr="009E35A7">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9E35A7" w:rsidRPr="00C73C67" w:rsidRDefault="004F6ADE" w:rsidP="009E35A7">
            <w:pPr>
              <w:jc w:val="center"/>
              <w:rPr>
                <w:bCs/>
                <w:iCs/>
                <w:sz w:val="20"/>
                <w:szCs w:val="20"/>
                <w:lang w:val="sr-Cyrl-CS"/>
              </w:rPr>
            </w:pPr>
            <w:r>
              <w:rPr>
                <w:bCs/>
                <w:iCs/>
                <w:sz w:val="20"/>
                <w:szCs w:val="20"/>
                <w:lang w:val="sr-Cyrl-CS"/>
              </w:rPr>
              <w:t>1</w:t>
            </w:r>
            <w:r>
              <w:rPr>
                <w:bCs/>
                <w:iCs/>
                <w:sz w:val="20"/>
                <w:szCs w:val="20"/>
              </w:rPr>
              <w:t>4</w:t>
            </w:r>
            <w:r w:rsidR="009E35A7"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9E35A7" w:rsidRPr="00C73C67" w:rsidRDefault="009E35A7" w:rsidP="009E35A7">
            <w:pPr>
              <w:rPr>
                <w:sz w:val="20"/>
                <w:szCs w:val="20"/>
              </w:rPr>
            </w:pPr>
            <w:r w:rsidRPr="00C73C67">
              <w:rPr>
                <w:bCs/>
                <w:iCs/>
                <w:sz w:val="20"/>
                <w:szCs w:val="20"/>
                <w:lang w:val="sr-Cyrl-CS"/>
              </w:rPr>
              <w:t>Укупна цена услуга и добара к</w:t>
            </w:r>
            <w:r>
              <w:rPr>
                <w:bCs/>
                <w:iCs/>
                <w:sz w:val="20"/>
                <w:szCs w:val="20"/>
                <w:lang w:val="sr-Cyrl-CS"/>
              </w:rPr>
              <w:t>оје су пред</w:t>
            </w:r>
            <w:r w:rsidR="004F6ADE">
              <w:rPr>
                <w:bCs/>
                <w:iCs/>
                <w:sz w:val="20"/>
                <w:szCs w:val="20"/>
                <w:lang w:val="sr-Cyrl-CS"/>
              </w:rPr>
              <w:t>мет набавке (колона 7 од 1 до 1</w:t>
            </w:r>
            <w:r w:rsidR="004F6ADE">
              <w:rPr>
                <w:bCs/>
                <w:iCs/>
                <w:sz w:val="20"/>
                <w:szCs w:val="20"/>
              </w:rPr>
              <w:t>2</w:t>
            </w:r>
            <w:r w:rsidRPr="00C73C67">
              <w:rPr>
                <w:bCs/>
                <w:iCs/>
                <w:sz w:val="20"/>
                <w:szCs w:val="20"/>
                <w:lang w:val="sr-Cyrl-CS"/>
              </w:rPr>
              <w:t>) са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9E35A7" w:rsidRPr="00C73C67" w:rsidRDefault="009E35A7" w:rsidP="009E35A7">
            <w:pPr>
              <w:rPr>
                <w:sz w:val="20"/>
                <w:szCs w:val="20"/>
              </w:rPr>
            </w:pPr>
          </w:p>
        </w:tc>
      </w:tr>
    </w:tbl>
    <w:p w:rsidR="00391A29" w:rsidRDefault="00391A29" w:rsidP="00391A29">
      <w:pPr>
        <w:rPr>
          <w:sz w:val="20"/>
          <w:szCs w:val="20"/>
        </w:rPr>
      </w:pPr>
    </w:p>
    <w:p w:rsidR="009E35A7" w:rsidRDefault="009E35A7" w:rsidP="00391A29">
      <w:pPr>
        <w:rPr>
          <w:sz w:val="20"/>
          <w:szCs w:val="20"/>
        </w:rPr>
      </w:pPr>
    </w:p>
    <w:p w:rsidR="009E35A7" w:rsidRPr="009E35A7" w:rsidRDefault="009E35A7" w:rsidP="00391A29">
      <w:pPr>
        <w:rPr>
          <w:sz w:val="20"/>
          <w:szCs w:val="20"/>
        </w:rPr>
      </w:pPr>
    </w:p>
    <w:p w:rsidR="00ED7DD4" w:rsidRDefault="00ED7DD4" w:rsidP="00391A29">
      <w:pPr>
        <w:rPr>
          <w:sz w:val="20"/>
          <w:szCs w:val="20"/>
        </w:rPr>
      </w:pPr>
    </w:p>
    <w:p w:rsidR="00ED7DD4" w:rsidRPr="00ED7DD4" w:rsidRDefault="00ED7DD4" w:rsidP="00391A29">
      <w:pPr>
        <w:rPr>
          <w:sz w:val="20"/>
          <w:szCs w:val="20"/>
        </w:rPr>
      </w:pPr>
    </w:p>
    <w:p w:rsidR="00391A29" w:rsidRDefault="00391A29" w:rsidP="00391A29">
      <w:pPr>
        <w:rPr>
          <w:sz w:val="20"/>
          <w:szCs w:val="20"/>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391A29" w:rsidRDefault="00391A29" w:rsidP="00391A29">
      <w:pPr>
        <w:autoSpaceDE w:val="0"/>
        <w:autoSpaceDN w:val="0"/>
        <w:adjustRightInd w:val="0"/>
        <w:ind w:firstLine="720"/>
        <w:jc w:val="both"/>
      </w:pPr>
    </w:p>
    <w:p w:rsidR="00391A29" w:rsidRPr="00391A29" w:rsidRDefault="00391A29" w:rsidP="00391A29">
      <w:pPr>
        <w:autoSpaceDE w:val="0"/>
        <w:autoSpaceDN w:val="0"/>
        <w:adjustRightInd w:val="0"/>
        <w:ind w:firstLine="720"/>
        <w:jc w:val="both"/>
      </w:pPr>
    </w:p>
    <w:p w:rsidR="00D34DA0" w:rsidRPr="00E007E5" w:rsidRDefault="00D34DA0" w:rsidP="00D34DA0">
      <w:pPr>
        <w:autoSpaceDE w:val="0"/>
        <w:autoSpaceDN w:val="0"/>
        <w:adjustRightInd w:val="0"/>
        <w:ind w:firstLine="720"/>
        <w:jc w:val="both"/>
        <w:rPr>
          <w:lang w:val="sr-Cyrl-CS"/>
        </w:rPr>
      </w:pPr>
      <w:r w:rsidRPr="00E007E5">
        <w:rPr>
          <w:lang w:val="sr-Cyrl-CS"/>
        </w:rPr>
        <w:t>Образац структуре цена</w:t>
      </w:r>
      <w:r w:rsidRPr="00E007E5">
        <w:rPr>
          <w:lang w:val="ru-RU"/>
        </w:rPr>
        <w:t xml:space="preserve"> мора бити попуњен тако да се може проверити усклађеност</w:t>
      </w:r>
      <w:r w:rsidRPr="00E007E5">
        <w:rPr>
          <w:lang w:val="sr-Cyrl-CS"/>
        </w:rPr>
        <w:t xml:space="preserve"> </w:t>
      </w:r>
      <w:r w:rsidRPr="00E007E5">
        <w:rPr>
          <w:lang w:val="ru-RU"/>
        </w:rPr>
        <w:t>јединствених цена са трошковима.</w:t>
      </w:r>
    </w:p>
    <w:p w:rsidR="00D34DA0" w:rsidRDefault="00D34DA0" w:rsidP="00D34DA0">
      <w:pPr>
        <w:autoSpaceDE w:val="0"/>
        <w:autoSpaceDN w:val="0"/>
        <w:adjustRightInd w:val="0"/>
        <w:ind w:firstLine="720"/>
        <w:jc w:val="both"/>
        <w:rPr>
          <w:lang w:val="ru-RU"/>
        </w:rPr>
      </w:pPr>
      <w:r w:rsidRPr="00E007E5">
        <w:rPr>
          <w:lang w:val="ru-RU"/>
        </w:rPr>
        <w:t>У Обрасцу структуре цена морају бити приказан</w:t>
      </w:r>
      <w:r w:rsidRPr="00E007E5">
        <w:t xml:space="preserve">е </w:t>
      </w:r>
      <w:r w:rsidRPr="00E007E5">
        <w:rPr>
          <w:lang w:val="sr-Cyrl-CS"/>
        </w:rPr>
        <w:t>јединичне цене</w:t>
      </w:r>
      <w:r w:rsidRPr="00E007E5">
        <w:rPr>
          <w:lang w:val="ru-RU"/>
        </w:rPr>
        <w:t>, у динарима или еврима,</w:t>
      </w:r>
      <w:r w:rsidRPr="00E007E5">
        <w:t xml:space="preserve"> </w:t>
      </w:r>
      <w:r w:rsidRPr="00E007E5">
        <w:rPr>
          <w:lang w:val="ru-RU"/>
        </w:rPr>
        <w:t>као и посебно исказани трошкови који чине укупну цену (</w:t>
      </w:r>
      <w:r w:rsidRPr="00E007E5">
        <w:rPr>
          <w:rFonts w:eastAsia="Arial Unicode MS"/>
          <w:lang w:val="sr-Cyrl-CS"/>
        </w:rPr>
        <w:t xml:space="preserve">административни и други зависни </w:t>
      </w:r>
      <w:r w:rsidRPr="00E007E5">
        <w:rPr>
          <w:rFonts w:eastAsia="Arial Unicode MS"/>
          <w:lang w:val="hr-HR"/>
        </w:rPr>
        <w:t>трошков</w:t>
      </w:r>
      <w:r w:rsidRPr="00E007E5">
        <w:rPr>
          <w:rFonts w:eastAsia="Arial Unicode MS"/>
          <w:lang w:val="sr-Cyrl-CS"/>
        </w:rPr>
        <w:t>и</w:t>
      </w:r>
      <w:r w:rsidRPr="00E007E5">
        <w:rPr>
          <w:lang w:val="ru-RU"/>
        </w:rPr>
        <w:t>).</w:t>
      </w:r>
    </w:p>
    <w:p w:rsidR="00D34DA0" w:rsidRPr="00E007E5" w:rsidRDefault="00D34DA0" w:rsidP="00D34DA0">
      <w:pPr>
        <w:autoSpaceDE w:val="0"/>
        <w:autoSpaceDN w:val="0"/>
        <w:adjustRightInd w:val="0"/>
        <w:ind w:firstLine="720"/>
        <w:jc w:val="both"/>
        <w:rPr>
          <w:lang w:val="ru-RU"/>
        </w:rPr>
      </w:pPr>
      <w:r>
        <w:rPr>
          <w:lang w:val="ru-RU"/>
        </w:rPr>
        <w:t>У колони 3 су дате оквирне количине које ће наручилац реализовати за време трајања уговора (три године).</w:t>
      </w:r>
    </w:p>
    <w:p w:rsidR="00D34DA0" w:rsidRPr="00E007E5" w:rsidRDefault="00D34DA0" w:rsidP="00D34DA0">
      <w:pPr>
        <w:autoSpaceDE w:val="0"/>
        <w:autoSpaceDN w:val="0"/>
        <w:adjustRightInd w:val="0"/>
        <w:ind w:firstLine="720"/>
        <w:jc w:val="both"/>
        <w:rPr>
          <w:lang w:val="ru-RU"/>
        </w:rPr>
      </w:pPr>
      <w:r w:rsidRPr="00E007E5">
        <w:rPr>
          <w:lang w:val="ru-RU"/>
        </w:rPr>
        <w:t xml:space="preserve">Цена добијена сабирањем појединачних цена од тачке 1 до тачке </w:t>
      </w:r>
      <w:r w:rsidR="004F6ADE">
        <w:t>12</w:t>
      </w:r>
      <w:r w:rsidRPr="00E007E5">
        <w:rPr>
          <w:lang w:val="ru-RU"/>
        </w:rPr>
        <w:t xml:space="preserve"> без ПДВ</w:t>
      </w:r>
      <w:r>
        <w:rPr>
          <w:lang w:val="ru-RU"/>
        </w:rPr>
        <w:t xml:space="preserve"> из колоне 7</w:t>
      </w:r>
      <w:r w:rsidRPr="00E007E5">
        <w:rPr>
          <w:lang w:val="ru-RU"/>
        </w:rPr>
        <w:t xml:space="preserve">, служиће </w:t>
      </w:r>
      <w:r>
        <w:rPr>
          <w:lang w:val="ru-RU"/>
        </w:rPr>
        <w:t xml:space="preserve">искључиво </w:t>
      </w:r>
      <w:r w:rsidRPr="00E007E5">
        <w:rPr>
          <w:lang w:val="ru-RU"/>
        </w:rPr>
        <w:t xml:space="preserve">као цена за избор најповољнијег понуђача и </w:t>
      </w:r>
      <w:r>
        <w:rPr>
          <w:lang w:val="ru-RU"/>
        </w:rPr>
        <w:t xml:space="preserve">она </w:t>
      </w:r>
      <w:r w:rsidRPr="00E007E5">
        <w:rPr>
          <w:lang w:val="ru-RU"/>
        </w:rPr>
        <w:t xml:space="preserve">мора бити иста као и цена која се уписује у Образац понуде – Одељак </w:t>
      </w:r>
      <w:r w:rsidRPr="00E007E5">
        <w:rPr>
          <w:lang w:val="sr-Latn-CS"/>
        </w:rPr>
        <w:t>V</w:t>
      </w:r>
      <w:r w:rsidRPr="00E007E5">
        <w:rPr>
          <w:lang w:val="ru-RU"/>
        </w:rPr>
        <w:t>.</w:t>
      </w:r>
    </w:p>
    <w:p w:rsidR="00D34DA0" w:rsidRPr="00ED7DD4" w:rsidRDefault="00D34DA0" w:rsidP="00D34DA0">
      <w:pPr>
        <w:autoSpaceDE w:val="0"/>
        <w:autoSpaceDN w:val="0"/>
        <w:adjustRightInd w:val="0"/>
        <w:ind w:firstLine="720"/>
        <w:jc w:val="both"/>
        <w:rPr>
          <w:b/>
          <w:lang w:val="ru-RU"/>
        </w:rPr>
      </w:pPr>
      <w:r w:rsidRPr="00ED7DD4">
        <w:rPr>
          <w:b/>
          <w:lang w:val="ru-RU"/>
        </w:rPr>
        <w:t xml:space="preserve">Цене из ове табеле се не могу разликовати од цена за исту услугу из Спецификације и захтева.  </w:t>
      </w:r>
    </w:p>
    <w:p w:rsidR="00D34DA0" w:rsidRPr="00ED7DD4" w:rsidRDefault="00D34DA0" w:rsidP="00D34DA0">
      <w:pPr>
        <w:ind w:firstLine="851"/>
        <w:jc w:val="both"/>
        <w:rPr>
          <w:b/>
          <w:lang w:val="ru-RU"/>
        </w:rPr>
      </w:pPr>
      <w:r w:rsidRPr="00ED7DD4">
        <w:rPr>
          <w:b/>
          <w:lang w:val="ru-RU"/>
        </w:rPr>
        <w:t xml:space="preserve">Укупан износ који ће бити реализован у овој јавној набавци </w:t>
      </w:r>
      <w:r w:rsidRPr="00D34DA0">
        <w:rPr>
          <w:b/>
          <w:lang w:val="ru-RU"/>
        </w:rPr>
        <w:t>за време трајања уговора (три године)</w:t>
      </w:r>
      <w:r>
        <w:rPr>
          <w:b/>
          <w:lang w:val="ru-RU"/>
        </w:rPr>
        <w:t xml:space="preserve"> </w:t>
      </w:r>
      <w:r w:rsidRPr="00ED7DD4">
        <w:rPr>
          <w:b/>
          <w:lang w:val="ru-RU"/>
        </w:rPr>
        <w:t>је ограничен Финансијским планом и Планом набавки, а зави</w:t>
      </w:r>
      <w:r>
        <w:rPr>
          <w:b/>
          <w:lang w:val="ru-RU"/>
        </w:rPr>
        <w:t>сиће од броја реализованих поје</w:t>
      </w:r>
      <w:r w:rsidRPr="00ED7DD4">
        <w:rPr>
          <w:b/>
          <w:lang w:val="ru-RU"/>
        </w:rPr>
        <w:t>диначних услуга.</w:t>
      </w:r>
    </w:p>
    <w:p w:rsidR="00391A29" w:rsidRDefault="00391A29" w:rsidP="00391A29">
      <w:pPr>
        <w:ind w:firstLine="851"/>
        <w:jc w:val="both"/>
      </w:pPr>
    </w:p>
    <w:p w:rsidR="00391A29" w:rsidRPr="00391A29" w:rsidRDefault="00391A29" w:rsidP="00391A29">
      <w:pPr>
        <w:ind w:firstLine="851"/>
        <w:jc w:val="both"/>
      </w:pPr>
    </w:p>
    <w:p w:rsidR="00391A29" w:rsidRPr="00C83EFF" w:rsidRDefault="00391A29" w:rsidP="00391A29">
      <w:pPr>
        <w:jc w:val="both"/>
        <w:rPr>
          <w:bCs/>
          <w:lang w:val="sr-Cyrl-CS"/>
        </w:rPr>
      </w:pPr>
    </w:p>
    <w:tbl>
      <w:tblPr>
        <w:tblW w:w="0" w:type="auto"/>
        <w:tblLook w:val="04A0"/>
      </w:tblPr>
      <w:tblGrid>
        <w:gridCol w:w="4609"/>
        <w:gridCol w:w="4634"/>
      </w:tblGrid>
      <w:tr w:rsidR="00391A29" w:rsidRPr="00AD428F" w:rsidTr="00AD738B">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c>
          <w:tcPr>
            <w:tcW w:w="4788" w:type="dxa"/>
          </w:tcPr>
          <w:p w:rsidR="00391A29" w:rsidRPr="00AD428F" w:rsidRDefault="00391A29" w:rsidP="00AD738B">
            <w:pPr>
              <w:jc w:val="center"/>
              <w:rPr>
                <w:b/>
                <w:bCs/>
                <w:lang w:val="sr-Cyrl-CS"/>
              </w:rPr>
            </w:pPr>
          </w:p>
          <w:p w:rsidR="00391A29" w:rsidRPr="00AD428F" w:rsidRDefault="00391A29" w:rsidP="00AD738B">
            <w:pPr>
              <w:jc w:val="center"/>
              <w:rPr>
                <w:b/>
                <w:bCs/>
                <w:lang w:val="sr-Cyrl-CS"/>
              </w:rPr>
            </w:pPr>
            <w:r w:rsidRPr="00AD428F">
              <w:rPr>
                <w:b/>
                <w:bCs/>
                <w:lang w:val="sr-Cyrl-CS"/>
              </w:rPr>
              <w:t xml:space="preserve">  </w:t>
            </w:r>
            <w:r>
              <w:rPr>
                <w:b/>
                <w:bCs/>
                <w:lang w:val="sr-Cyrl-CS"/>
              </w:rPr>
              <w:t xml:space="preserve">     </w:t>
            </w:r>
            <w:r w:rsidRPr="00AD428F">
              <w:rPr>
                <w:b/>
                <w:bCs/>
                <w:lang w:val="sr-Cyrl-CS"/>
              </w:rPr>
              <w:t>ПОНУЂАЧ</w:t>
            </w:r>
          </w:p>
        </w:tc>
      </w:tr>
      <w:tr w:rsidR="00391A29" w:rsidRPr="00AD428F" w:rsidTr="00AD738B">
        <w:tc>
          <w:tcPr>
            <w:tcW w:w="4788" w:type="dxa"/>
            <w:tcBorders>
              <w:top w:val="double" w:sz="4" w:space="0" w:color="auto"/>
            </w:tcBorders>
          </w:tcPr>
          <w:p w:rsidR="00391A29" w:rsidRPr="00AD428F" w:rsidRDefault="00391A29" w:rsidP="00AD738B">
            <w:pPr>
              <w:jc w:val="center"/>
              <w:rPr>
                <w:bCs/>
                <w:lang w:val="sr-Cyrl-CS"/>
              </w:rPr>
            </w:pPr>
            <w:r w:rsidRPr="00AD428F">
              <w:rPr>
                <w:bCs/>
                <w:lang w:val="sr-Cyrl-CS"/>
              </w:rPr>
              <w:t>(Место и датум)</w:t>
            </w:r>
          </w:p>
        </w:tc>
        <w:tc>
          <w:tcPr>
            <w:tcW w:w="4788" w:type="dxa"/>
          </w:tcPr>
          <w:p w:rsidR="00391A29" w:rsidRPr="00AD428F" w:rsidRDefault="00391A29" w:rsidP="00AD738B">
            <w:pPr>
              <w:jc w:val="both"/>
              <w:rPr>
                <w:b/>
                <w:bCs/>
                <w:lang w:val="sr-Cyrl-CS"/>
              </w:rPr>
            </w:pPr>
          </w:p>
        </w:tc>
      </w:tr>
      <w:tr w:rsidR="00391A29" w:rsidRPr="00AD428F" w:rsidTr="00AD738B">
        <w:tc>
          <w:tcPr>
            <w:tcW w:w="4788" w:type="dxa"/>
          </w:tcPr>
          <w:p w:rsidR="00391A29" w:rsidRPr="00AD428F" w:rsidRDefault="00391A29" w:rsidP="00AD738B">
            <w:pPr>
              <w:jc w:val="both"/>
              <w:rPr>
                <w:b/>
                <w:bCs/>
                <w:lang w:val="sr-Cyrl-CS"/>
              </w:rPr>
            </w:pPr>
          </w:p>
        </w:tc>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r>
    </w:tbl>
    <w:p w:rsidR="00391A29" w:rsidRDefault="00391A29" w:rsidP="00391A29">
      <w:pPr>
        <w:rPr>
          <w:sz w:val="20"/>
          <w:szCs w:val="20"/>
        </w:rPr>
      </w:pPr>
      <w:r>
        <w:rPr>
          <w:bCs/>
          <w:lang w:val="sr-Cyrl-CS"/>
        </w:rPr>
        <w:t xml:space="preserve">                                                                                     </w:t>
      </w:r>
      <w:r>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rPr>
          <w:sz w:val="20"/>
          <w:szCs w:val="20"/>
        </w:rPr>
      </w:pPr>
    </w:p>
    <w:p w:rsidR="00391A29" w:rsidRDefault="00391A29" w:rsidP="00391A29">
      <w:pPr>
        <w:rPr>
          <w:sz w:val="20"/>
          <w:szCs w:val="20"/>
        </w:rPr>
      </w:pPr>
    </w:p>
    <w:p w:rsidR="00391A29" w:rsidRPr="00570A10" w:rsidRDefault="00391A29" w:rsidP="00391A29">
      <w:pPr>
        <w:jc w:val="center"/>
        <w:rPr>
          <w:b/>
        </w:rPr>
      </w:pPr>
      <w:r w:rsidRPr="00570A10">
        <w:rPr>
          <w:b/>
          <w:lang w:val="sr-Cyrl-CS"/>
        </w:rPr>
        <w:t>ОБРАЗАЦ СТРУКТУРЕ ЦЕНА</w:t>
      </w:r>
      <w:r w:rsidRPr="00570A10">
        <w:rPr>
          <w:b/>
        </w:rPr>
        <w:t xml:space="preserve"> - </w:t>
      </w:r>
      <w:r w:rsidRPr="00570A10">
        <w:rPr>
          <w:b/>
          <w:lang w:val="sr-Cyrl-CS"/>
        </w:rPr>
        <w:t>ПАРТИЈ</w:t>
      </w:r>
      <w:r w:rsidRPr="00570A10">
        <w:rPr>
          <w:b/>
        </w:rPr>
        <w:t>A</w:t>
      </w:r>
      <w:r w:rsidRPr="00570A10">
        <w:rPr>
          <w:b/>
          <w:lang w:val="sr-Cyrl-CS"/>
        </w:rPr>
        <w:t xml:space="preserve"> </w:t>
      </w:r>
      <w:r>
        <w:rPr>
          <w:b/>
        </w:rPr>
        <w:t>VI</w:t>
      </w:r>
      <w:r w:rsidRPr="00570A10">
        <w:rPr>
          <w:b/>
          <w:lang w:val="sr-Latn-CS"/>
        </w:rPr>
        <w:t>I</w:t>
      </w:r>
    </w:p>
    <w:p w:rsidR="00391A29" w:rsidRDefault="00391A29" w:rsidP="00391A29">
      <w:pPr>
        <w:rPr>
          <w:sz w:val="20"/>
          <w:szCs w:val="20"/>
        </w:rPr>
      </w:pPr>
    </w:p>
    <w:p w:rsidR="00D34DA0" w:rsidRDefault="00D34DA0" w:rsidP="00391A29">
      <w:pPr>
        <w:rPr>
          <w:sz w:val="20"/>
          <w:szCs w:val="20"/>
        </w:rPr>
      </w:pPr>
    </w:p>
    <w:tbl>
      <w:tblPr>
        <w:tblW w:w="5616" w:type="pct"/>
        <w:tblCellSpacing w:w="0" w:type="dxa"/>
        <w:tblInd w:w="-396"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44"/>
        <w:gridCol w:w="3971"/>
        <w:gridCol w:w="990"/>
        <w:gridCol w:w="1204"/>
        <w:gridCol w:w="1204"/>
        <w:gridCol w:w="1204"/>
        <w:gridCol w:w="1190"/>
      </w:tblGrid>
      <w:tr w:rsidR="004F6ADE" w:rsidRPr="00C73C67" w:rsidTr="00881535">
        <w:trPr>
          <w:trHeight w:val="1017"/>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4F6ADE" w:rsidRPr="00C73C67" w:rsidRDefault="004F6ADE" w:rsidP="00881535">
            <w:pPr>
              <w:jc w:val="center"/>
              <w:rPr>
                <w:b/>
                <w:sz w:val="20"/>
                <w:szCs w:val="20"/>
                <w:lang w:val="sr-Cyrl-CS"/>
              </w:rPr>
            </w:pPr>
            <w:r w:rsidRPr="00C73C67">
              <w:rPr>
                <w:b/>
                <w:sz w:val="20"/>
                <w:szCs w:val="20"/>
                <w:lang w:val="sr-Cyrl-CS"/>
              </w:rPr>
              <w:t>Ред.</w:t>
            </w:r>
          </w:p>
          <w:p w:rsidR="004F6ADE" w:rsidRPr="00C73C67" w:rsidRDefault="004F6ADE" w:rsidP="00881535">
            <w:pPr>
              <w:jc w:val="center"/>
              <w:rPr>
                <w:b/>
                <w:sz w:val="20"/>
                <w:szCs w:val="20"/>
                <w:lang w:val="sr-Cyrl-CS"/>
              </w:rPr>
            </w:pPr>
            <w:r>
              <w:rPr>
                <w:b/>
                <w:sz w:val="20"/>
                <w:szCs w:val="20"/>
                <w:lang w:val="sr-Cyrl-CS"/>
              </w:rPr>
              <w:t>бр.</w:t>
            </w:r>
          </w:p>
        </w:tc>
        <w:tc>
          <w:tcPr>
            <w:tcW w:w="1945" w:type="pct"/>
            <w:tcBorders>
              <w:top w:val="outset" w:sz="6" w:space="0" w:color="auto"/>
              <w:left w:val="outset" w:sz="6" w:space="0" w:color="auto"/>
              <w:bottom w:val="outset" w:sz="6" w:space="0" w:color="auto"/>
              <w:right w:val="outset" w:sz="6" w:space="0" w:color="auto"/>
            </w:tcBorders>
            <w:vAlign w:val="center"/>
            <w:hideMark/>
          </w:tcPr>
          <w:p w:rsidR="004F6ADE" w:rsidRPr="00C73C67" w:rsidRDefault="004F6ADE" w:rsidP="00881535">
            <w:pPr>
              <w:jc w:val="center"/>
              <w:rPr>
                <w:b/>
                <w:sz w:val="20"/>
                <w:szCs w:val="20"/>
                <w:lang w:val="sr-Cyrl-CS"/>
              </w:rPr>
            </w:pPr>
            <w:r w:rsidRPr="00C73C67">
              <w:rPr>
                <w:b/>
                <w:sz w:val="20"/>
                <w:szCs w:val="20"/>
                <w:lang w:val="sr-Cyrl-CS"/>
              </w:rPr>
              <w:t>Опис предметних услуга</w:t>
            </w:r>
          </w:p>
        </w:tc>
        <w:tc>
          <w:tcPr>
            <w:tcW w:w="485" w:type="pct"/>
            <w:tcBorders>
              <w:top w:val="outset" w:sz="6" w:space="0" w:color="auto"/>
              <w:left w:val="outset" w:sz="6" w:space="0" w:color="auto"/>
              <w:bottom w:val="outset" w:sz="6" w:space="0" w:color="auto"/>
              <w:right w:val="outset" w:sz="6" w:space="0" w:color="auto"/>
            </w:tcBorders>
            <w:vAlign w:val="center"/>
          </w:tcPr>
          <w:p w:rsidR="004F6ADE" w:rsidRPr="00C73C67" w:rsidRDefault="004F6ADE" w:rsidP="00881535">
            <w:pPr>
              <w:jc w:val="center"/>
              <w:rPr>
                <w:b/>
                <w:sz w:val="20"/>
                <w:szCs w:val="20"/>
              </w:rPr>
            </w:pPr>
            <w:r>
              <w:rPr>
                <w:b/>
                <w:bCs/>
                <w:sz w:val="20"/>
                <w:szCs w:val="20"/>
                <w:lang w:val="sr-Cyrl-CS"/>
              </w:rPr>
              <w:t>Јединица мере</w:t>
            </w:r>
          </w:p>
        </w:tc>
        <w:tc>
          <w:tcPr>
            <w:tcW w:w="590" w:type="pct"/>
            <w:tcBorders>
              <w:top w:val="outset" w:sz="6" w:space="0" w:color="auto"/>
              <w:left w:val="outset" w:sz="6" w:space="0" w:color="auto"/>
              <w:bottom w:val="outset" w:sz="6" w:space="0" w:color="auto"/>
              <w:right w:val="outset" w:sz="6" w:space="0" w:color="auto"/>
            </w:tcBorders>
            <w:vAlign w:val="center"/>
          </w:tcPr>
          <w:p w:rsidR="004F6ADE" w:rsidRPr="00C73C67" w:rsidRDefault="004F6ADE" w:rsidP="00881535">
            <w:pPr>
              <w:jc w:val="center"/>
              <w:rPr>
                <w:b/>
                <w:sz w:val="20"/>
                <w:szCs w:val="20"/>
              </w:rPr>
            </w:pPr>
            <w:r w:rsidRPr="00C73C67">
              <w:rPr>
                <w:b/>
                <w:bCs/>
                <w:sz w:val="20"/>
                <w:szCs w:val="20"/>
                <w:lang w:val="sr-Cyrl-CS"/>
              </w:rPr>
              <w:t>Време уградње</w:t>
            </w:r>
          </w:p>
        </w:tc>
        <w:tc>
          <w:tcPr>
            <w:tcW w:w="590" w:type="pct"/>
            <w:tcBorders>
              <w:top w:val="outset" w:sz="6" w:space="0" w:color="auto"/>
              <w:left w:val="outset" w:sz="6" w:space="0" w:color="auto"/>
              <w:bottom w:val="outset" w:sz="6" w:space="0" w:color="auto"/>
              <w:right w:val="outset" w:sz="6" w:space="0" w:color="auto"/>
            </w:tcBorders>
            <w:vAlign w:val="center"/>
          </w:tcPr>
          <w:p w:rsidR="004F6ADE" w:rsidRPr="00C73C67" w:rsidRDefault="004F6ADE" w:rsidP="00881535">
            <w:pPr>
              <w:jc w:val="center"/>
              <w:rPr>
                <w:b/>
                <w:sz w:val="20"/>
                <w:szCs w:val="20"/>
                <w:lang w:val="sr-Cyrl-CS"/>
              </w:rPr>
            </w:pPr>
            <w:r w:rsidRPr="00C73C67">
              <w:rPr>
                <w:b/>
                <w:bCs/>
                <w:sz w:val="20"/>
                <w:szCs w:val="20"/>
                <w:lang w:val="sr-Cyrl-CS"/>
              </w:rPr>
              <w:t>Цена по радном часу</w:t>
            </w:r>
            <w:r w:rsidRPr="00C73C67">
              <w:rPr>
                <w:b/>
                <w:sz w:val="20"/>
                <w:szCs w:val="20"/>
              </w:rPr>
              <w:t xml:space="preserve"> </w:t>
            </w:r>
            <w:r w:rsidRPr="00C73C67">
              <w:rPr>
                <w:b/>
                <w:sz w:val="20"/>
                <w:szCs w:val="20"/>
                <w:lang w:val="sr-Cyrl-CS"/>
              </w:rPr>
              <w:t>без ПДВ</w:t>
            </w:r>
          </w:p>
        </w:tc>
        <w:tc>
          <w:tcPr>
            <w:tcW w:w="590" w:type="pct"/>
            <w:tcBorders>
              <w:top w:val="outset" w:sz="6" w:space="0" w:color="auto"/>
              <w:left w:val="outset" w:sz="6" w:space="0" w:color="auto"/>
              <w:bottom w:val="outset" w:sz="6" w:space="0" w:color="auto"/>
              <w:right w:val="outset" w:sz="6" w:space="0" w:color="auto"/>
            </w:tcBorders>
            <w:vAlign w:val="center"/>
          </w:tcPr>
          <w:p w:rsidR="004F6ADE" w:rsidRPr="00C73C67" w:rsidRDefault="004F6ADE" w:rsidP="00881535">
            <w:pPr>
              <w:jc w:val="center"/>
              <w:rPr>
                <w:b/>
                <w:sz w:val="20"/>
                <w:szCs w:val="20"/>
              </w:rPr>
            </w:pPr>
            <w:r w:rsidRPr="00C73C67">
              <w:rPr>
                <w:b/>
                <w:bCs/>
                <w:sz w:val="20"/>
                <w:szCs w:val="20"/>
                <w:lang w:val="sr-Cyrl-CS"/>
              </w:rPr>
              <w:t>Цена заменског дела</w:t>
            </w:r>
            <w:r w:rsidRPr="00C73C67">
              <w:rPr>
                <w:b/>
                <w:sz w:val="20"/>
                <w:szCs w:val="20"/>
              </w:rPr>
              <w:t xml:space="preserve"> </w:t>
            </w:r>
            <w:r w:rsidRPr="00C73C67">
              <w:rPr>
                <w:b/>
                <w:sz w:val="20"/>
                <w:szCs w:val="20"/>
                <w:lang w:val="sr-Cyrl-CS"/>
              </w:rPr>
              <w:t>без ПДВ</w:t>
            </w:r>
          </w:p>
        </w:tc>
        <w:tc>
          <w:tcPr>
            <w:tcW w:w="583" w:type="pct"/>
            <w:tcBorders>
              <w:top w:val="outset" w:sz="6" w:space="0" w:color="auto"/>
              <w:left w:val="outset" w:sz="6" w:space="0" w:color="auto"/>
              <w:bottom w:val="outset" w:sz="6" w:space="0" w:color="auto"/>
              <w:right w:val="outset" w:sz="6" w:space="0" w:color="auto"/>
            </w:tcBorders>
            <w:vAlign w:val="center"/>
          </w:tcPr>
          <w:p w:rsidR="004F6ADE" w:rsidRPr="00C73C67" w:rsidRDefault="004F6ADE" w:rsidP="00881535">
            <w:pPr>
              <w:jc w:val="center"/>
              <w:rPr>
                <w:b/>
                <w:bCs/>
                <w:sz w:val="20"/>
                <w:szCs w:val="20"/>
                <w:lang w:val="sr-Cyrl-CS"/>
              </w:rPr>
            </w:pPr>
            <w:r w:rsidRPr="00C73C67">
              <w:rPr>
                <w:b/>
                <w:bCs/>
                <w:sz w:val="20"/>
                <w:szCs w:val="20"/>
                <w:lang w:val="sr-Cyrl-CS"/>
              </w:rPr>
              <w:t>Укупна цена без ПДВ</w:t>
            </w:r>
          </w:p>
          <w:p w:rsidR="004F6ADE" w:rsidRPr="00C73C67" w:rsidRDefault="004F6ADE" w:rsidP="00881535">
            <w:pPr>
              <w:jc w:val="center"/>
              <w:rPr>
                <w:b/>
                <w:bCs/>
                <w:sz w:val="20"/>
                <w:szCs w:val="20"/>
                <w:lang w:val="sr-Cyrl-CS"/>
              </w:rPr>
            </w:pPr>
            <w:r>
              <w:rPr>
                <w:b/>
                <w:bCs/>
                <w:sz w:val="20"/>
                <w:szCs w:val="20"/>
                <w:lang w:val="sr-Cyrl-CS"/>
              </w:rPr>
              <w:t>3*((4*5)+6)</w:t>
            </w:r>
          </w:p>
        </w:tc>
      </w:tr>
      <w:tr w:rsidR="004F6ADE" w:rsidRPr="00C73C67" w:rsidTr="00881535">
        <w:trPr>
          <w:tblCellSpacing w:w="0" w:type="dxa"/>
        </w:trPr>
        <w:tc>
          <w:tcPr>
            <w:tcW w:w="217" w:type="pct"/>
            <w:tcBorders>
              <w:top w:val="outset" w:sz="6" w:space="0" w:color="auto"/>
              <w:left w:val="outset" w:sz="6" w:space="0" w:color="auto"/>
              <w:bottom w:val="outset" w:sz="6" w:space="0" w:color="auto"/>
              <w:right w:val="outset" w:sz="6" w:space="0" w:color="auto"/>
            </w:tcBorders>
            <w:shd w:val="clear" w:color="auto" w:fill="FFFFFF"/>
            <w:vAlign w:val="center"/>
          </w:tcPr>
          <w:p w:rsidR="004F6ADE" w:rsidRPr="00C73C67" w:rsidRDefault="004F6ADE" w:rsidP="00881535">
            <w:pPr>
              <w:jc w:val="center"/>
              <w:rPr>
                <w:bCs/>
                <w:iCs/>
                <w:sz w:val="20"/>
                <w:szCs w:val="20"/>
                <w:lang w:val="sr-Cyrl-CS"/>
              </w:rPr>
            </w:pPr>
            <w:r w:rsidRPr="00C73C67">
              <w:rPr>
                <w:bCs/>
                <w:iCs/>
                <w:sz w:val="20"/>
                <w:szCs w:val="20"/>
                <w:lang w:val="sr-Cyrl-CS"/>
              </w:rPr>
              <w:t>1</w:t>
            </w:r>
          </w:p>
        </w:tc>
        <w:tc>
          <w:tcPr>
            <w:tcW w:w="1945" w:type="pct"/>
            <w:tcBorders>
              <w:top w:val="outset" w:sz="6" w:space="0" w:color="auto"/>
              <w:left w:val="outset" w:sz="6" w:space="0" w:color="auto"/>
              <w:bottom w:val="outset" w:sz="6" w:space="0" w:color="auto"/>
              <w:right w:val="outset" w:sz="6" w:space="0" w:color="auto"/>
            </w:tcBorders>
            <w:shd w:val="clear" w:color="auto" w:fill="FFFFFF"/>
            <w:hideMark/>
          </w:tcPr>
          <w:p w:rsidR="004F6ADE" w:rsidRPr="00C73C67" w:rsidRDefault="004F6ADE" w:rsidP="00881535">
            <w:pPr>
              <w:jc w:val="center"/>
              <w:rPr>
                <w:bCs/>
                <w:iCs/>
                <w:sz w:val="20"/>
                <w:szCs w:val="20"/>
                <w:lang w:val="sr-Cyrl-CS"/>
              </w:rPr>
            </w:pPr>
            <w:r w:rsidRPr="00C73C67">
              <w:rPr>
                <w:bCs/>
                <w:iCs/>
                <w:sz w:val="20"/>
                <w:szCs w:val="20"/>
                <w:lang w:val="sr-Cyrl-CS"/>
              </w:rPr>
              <w:t>2</w:t>
            </w:r>
          </w:p>
        </w:tc>
        <w:tc>
          <w:tcPr>
            <w:tcW w:w="485" w:type="pct"/>
            <w:tcBorders>
              <w:top w:val="outset" w:sz="6" w:space="0" w:color="auto"/>
              <w:left w:val="outset" w:sz="6" w:space="0" w:color="auto"/>
              <w:bottom w:val="outset" w:sz="6" w:space="0" w:color="auto"/>
              <w:right w:val="outset" w:sz="6" w:space="0" w:color="auto"/>
            </w:tcBorders>
            <w:shd w:val="clear" w:color="auto" w:fill="FFFFFF"/>
            <w:vAlign w:val="center"/>
          </w:tcPr>
          <w:p w:rsidR="004F6ADE" w:rsidRPr="00C73C67" w:rsidRDefault="004F6ADE" w:rsidP="00881535">
            <w:pPr>
              <w:jc w:val="center"/>
              <w:rPr>
                <w:sz w:val="20"/>
                <w:szCs w:val="20"/>
              </w:rPr>
            </w:pPr>
            <w:r w:rsidRPr="00C73C67">
              <w:rPr>
                <w:sz w:val="20"/>
                <w:szCs w:val="20"/>
              </w:rPr>
              <w:t>3</w:t>
            </w:r>
          </w:p>
        </w:tc>
        <w:tc>
          <w:tcPr>
            <w:tcW w:w="590" w:type="pct"/>
            <w:tcBorders>
              <w:top w:val="outset" w:sz="6" w:space="0" w:color="auto"/>
              <w:left w:val="outset" w:sz="6" w:space="0" w:color="auto"/>
              <w:bottom w:val="outset" w:sz="6" w:space="0" w:color="auto"/>
              <w:right w:val="outset" w:sz="6" w:space="0" w:color="auto"/>
            </w:tcBorders>
            <w:shd w:val="clear" w:color="auto" w:fill="FFFFFF"/>
            <w:vAlign w:val="center"/>
          </w:tcPr>
          <w:p w:rsidR="004F6ADE" w:rsidRPr="00C73C67" w:rsidRDefault="004F6ADE" w:rsidP="00881535">
            <w:pPr>
              <w:jc w:val="center"/>
              <w:rPr>
                <w:sz w:val="20"/>
                <w:szCs w:val="20"/>
              </w:rPr>
            </w:pPr>
            <w:r w:rsidRPr="00C73C67">
              <w:rPr>
                <w:sz w:val="20"/>
                <w:szCs w:val="20"/>
              </w:rPr>
              <w:t>4</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4F6ADE" w:rsidRPr="00C73C67" w:rsidRDefault="004F6ADE" w:rsidP="00881535">
            <w:pPr>
              <w:jc w:val="center"/>
              <w:rPr>
                <w:sz w:val="20"/>
                <w:szCs w:val="20"/>
              </w:rPr>
            </w:pPr>
            <w:r w:rsidRPr="00C73C67">
              <w:rPr>
                <w:sz w:val="20"/>
                <w:szCs w:val="20"/>
              </w:rPr>
              <w:t>5</w:t>
            </w:r>
          </w:p>
        </w:tc>
        <w:tc>
          <w:tcPr>
            <w:tcW w:w="590" w:type="pct"/>
            <w:tcBorders>
              <w:top w:val="outset" w:sz="6" w:space="0" w:color="auto"/>
              <w:left w:val="outset" w:sz="6" w:space="0" w:color="auto"/>
              <w:bottom w:val="outset" w:sz="6" w:space="0" w:color="auto"/>
              <w:right w:val="outset" w:sz="6" w:space="0" w:color="auto"/>
            </w:tcBorders>
            <w:shd w:val="clear" w:color="auto" w:fill="FFFFFF"/>
          </w:tcPr>
          <w:p w:rsidR="004F6ADE" w:rsidRPr="00C73C67" w:rsidRDefault="004F6ADE" w:rsidP="00881535">
            <w:pPr>
              <w:jc w:val="center"/>
              <w:rPr>
                <w:sz w:val="20"/>
                <w:szCs w:val="20"/>
              </w:rPr>
            </w:pPr>
            <w:r w:rsidRPr="00C73C67">
              <w:rPr>
                <w:sz w:val="20"/>
                <w:szCs w:val="20"/>
              </w:rPr>
              <w:t>6</w:t>
            </w:r>
          </w:p>
        </w:tc>
        <w:tc>
          <w:tcPr>
            <w:tcW w:w="583" w:type="pct"/>
            <w:tcBorders>
              <w:top w:val="outset" w:sz="6" w:space="0" w:color="auto"/>
              <w:left w:val="outset" w:sz="6" w:space="0" w:color="auto"/>
              <w:bottom w:val="outset" w:sz="6" w:space="0" w:color="auto"/>
              <w:right w:val="outset" w:sz="6" w:space="0" w:color="auto"/>
            </w:tcBorders>
            <w:shd w:val="clear" w:color="auto" w:fill="FFFFFF"/>
          </w:tcPr>
          <w:p w:rsidR="004F6ADE" w:rsidRPr="0095269A" w:rsidRDefault="004F6ADE" w:rsidP="00881535">
            <w:pPr>
              <w:jc w:val="center"/>
              <w:rPr>
                <w:sz w:val="20"/>
                <w:szCs w:val="20"/>
              </w:rPr>
            </w:pPr>
            <w:r>
              <w:rPr>
                <w:sz w:val="20"/>
                <w:szCs w:val="20"/>
              </w:rPr>
              <w:t>7</w:t>
            </w:r>
          </w:p>
        </w:tc>
      </w:tr>
      <w:tr w:rsidR="004F6ADE" w:rsidRPr="00C73C67" w:rsidTr="00881535">
        <w:trPr>
          <w:tblCellSpacing w:w="0" w:type="dxa"/>
        </w:trPr>
        <w:tc>
          <w:tcPr>
            <w:tcW w:w="217" w:type="pct"/>
            <w:tcBorders>
              <w:top w:val="outset" w:sz="6" w:space="0" w:color="auto"/>
              <w:left w:val="outset" w:sz="6" w:space="0" w:color="auto"/>
              <w:right w:val="outset" w:sz="6" w:space="0" w:color="auto"/>
            </w:tcBorders>
            <w:vAlign w:val="center"/>
          </w:tcPr>
          <w:p w:rsidR="004F6ADE" w:rsidRPr="00C73C67" w:rsidRDefault="004F6ADE" w:rsidP="00881535">
            <w:pPr>
              <w:jc w:val="center"/>
              <w:rPr>
                <w:bCs/>
                <w:iCs/>
                <w:sz w:val="20"/>
                <w:szCs w:val="20"/>
                <w:lang w:val="sr-Cyrl-CS"/>
              </w:rPr>
            </w:pPr>
            <w:r w:rsidRPr="00C73C67">
              <w:rPr>
                <w:bCs/>
                <w:iCs/>
                <w:sz w:val="20"/>
                <w:szCs w:val="20"/>
                <w:lang w:val="sr-Cyrl-CS"/>
              </w:rPr>
              <w:t>1.</w:t>
            </w:r>
          </w:p>
          <w:p w:rsidR="004F6ADE" w:rsidRPr="00C73C67" w:rsidRDefault="004F6ADE" w:rsidP="00881535">
            <w:pPr>
              <w:jc w:val="center"/>
              <w:rPr>
                <w:bCs/>
                <w:iCs/>
                <w:sz w:val="20"/>
                <w:szCs w:val="20"/>
                <w:lang w:val="sr-Cyrl-CS"/>
              </w:rPr>
            </w:pPr>
          </w:p>
        </w:tc>
        <w:tc>
          <w:tcPr>
            <w:tcW w:w="1945" w:type="pct"/>
            <w:tcBorders>
              <w:top w:val="outset" w:sz="6" w:space="0" w:color="auto"/>
              <w:left w:val="outset" w:sz="6" w:space="0" w:color="auto"/>
              <w:bottom w:val="outset" w:sz="6" w:space="0" w:color="auto"/>
              <w:right w:val="outset" w:sz="6" w:space="0" w:color="auto"/>
            </w:tcBorders>
            <w:hideMark/>
          </w:tcPr>
          <w:p w:rsidR="004F6ADE" w:rsidRPr="00BD7D6E" w:rsidRDefault="004F6ADE" w:rsidP="00881535">
            <w:pPr>
              <w:rPr>
                <w:bCs/>
                <w:iCs/>
                <w:sz w:val="20"/>
                <w:szCs w:val="20"/>
              </w:rPr>
            </w:pPr>
            <w:r w:rsidRPr="00C73C67">
              <w:rPr>
                <w:bCs/>
                <w:iCs/>
                <w:sz w:val="20"/>
                <w:szCs w:val="20"/>
                <w:lang w:val="sr-Cyrl-CS"/>
              </w:rPr>
              <w:t xml:space="preserve">Мали сервис (замена моторног уља и филтера уља,  </w:t>
            </w:r>
            <w:r w:rsidRPr="00C73C67">
              <w:rPr>
                <w:bCs/>
                <w:sz w:val="20"/>
                <w:szCs w:val="20"/>
                <w:lang w:val="sr-Cyrl-CS"/>
              </w:rPr>
              <w:t>филтера ваздуха,  филтера горива</w:t>
            </w:r>
            <w:r w:rsidRPr="00C73C67">
              <w:rPr>
                <w:bCs/>
                <w:iCs/>
                <w:sz w:val="20"/>
                <w:szCs w:val="20"/>
                <w:lang w:val="sr-Cyrl-CS"/>
              </w:rPr>
              <w:t xml:space="preserve"> и </w:t>
            </w:r>
            <w:r w:rsidRPr="00C73C67">
              <w:rPr>
                <w:bCs/>
                <w:sz w:val="20"/>
                <w:szCs w:val="20"/>
                <w:lang w:val="sr-Cyrl-CS"/>
              </w:rPr>
              <w:t>полен филтера</w:t>
            </w:r>
            <w:r w:rsidRPr="00C73C67">
              <w:rPr>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95269A" w:rsidRDefault="004F6ADE" w:rsidP="00881535">
            <w:pPr>
              <w:jc w:val="center"/>
              <w:rPr>
                <w:sz w:val="20"/>
                <w:szCs w:val="20"/>
              </w:rPr>
            </w:pPr>
            <w:r>
              <w:rPr>
                <w:sz w:val="20"/>
                <w:szCs w:val="20"/>
              </w:rPr>
              <w:t>6</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outset" w:sz="6" w:space="0" w:color="auto"/>
              <w:left w:val="outset" w:sz="6" w:space="0" w:color="auto"/>
              <w:right w:val="outset" w:sz="6" w:space="0" w:color="auto"/>
            </w:tcBorders>
            <w:vAlign w:val="center"/>
          </w:tcPr>
          <w:p w:rsidR="004F6ADE" w:rsidRPr="00C73C67" w:rsidRDefault="004F6ADE" w:rsidP="00881535">
            <w:pPr>
              <w:jc w:val="center"/>
              <w:rPr>
                <w:bCs/>
                <w:iCs/>
                <w:sz w:val="20"/>
                <w:szCs w:val="20"/>
                <w:lang w:val="sr-Cyrl-CS"/>
              </w:rPr>
            </w:pPr>
            <w:r w:rsidRPr="00C73C67">
              <w:rPr>
                <w:bCs/>
                <w:iCs/>
                <w:sz w:val="20"/>
                <w:szCs w:val="20"/>
                <w:lang w:val="sr-Cyrl-CS"/>
              </w:rPr>
              <w:t>2.</w:t>
            </w:r>
          </w:p>
        </w:tc>
        <w:tc>
          <w:tcPr>
            <w:tcW w:w="1945" w:type="pct"/>
            <w:tcBorders>
              <w:top w:val="outset" w:sz="6" w:space="0" w:color="auto"/>
              <w:left w:val="outset" w:sz="6" w:space="0" w:color="auto"/>
              <w:bottom w:val="outset" w:sz="6" w:space="0" w:color="auto"/>
              <w:right w:val="outset" w:sz="6" w:space="0" w:color="auto"/>
            </w:tcBorders>
            <w:hideMark/>
          </w:tcPr>
          <w:p w:rsidR="004F6ADE" w:rsidRPr="00C73C67" w:rsidRDefault="004F6ADE" w:rsidP="00881535">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Замена сета квачила (корпа, замајац, ламела, друк лежај)</w:t>
            </w:r>
            <w:r w:rsidRPr="00C73C67">
              <w:rPr>
                <w:rFonts w:ascii="Times New Roman" w:hAnsi="Times New Roman"/>
                <w:bCs/>
                <w:iCs/>
                <w:sz w:val="20"/>
                <w:szCs w:val="20"/>
                <w:lang w:val="sr-Cyrl-CS"/>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95269A" w:rsidRDefault="004F6ADE" w:rsidP="00881535">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outset" w:sz="6" w:space="0" w:color="auto"/>
              <w:left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rPr>
              <w:t>3</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4F6ADE" w:rsidRPr="00C73C67" w:rsidRDefault="004F6ADE" w:rsidP="00881535">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компресора климе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95269A" w:rsidRDefault="004F6ADE" w:rsidP="00881535">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outset" w:sz="6" w:space="0" w:color="auto"/>
              <w:left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rPr>
              <w:t>4</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4F6ADE" w:rsidRPr="00BD7D6E" w:rsidRDefault="004F6ADE" w:rsidP="00881535">
            <w:pPr>
              <w:pStyle w:val="ListParagraph"/>
              <w:tabs>
                <w:tab w:val="center" w:pos="4788"/>
                <w:tab w:val="left" w:pos="6212"/>
              </w:tabs>
              <w:spacing w:after="0"/>
              <w:ind w:left="0"/>
              <w:jc w:val="both"/>
              <w:rPr>
                <w:rFonts w:ascii="Times New Roman" w:hAnsi="Times New Roman"/>
                <w:bCs/>
                <w:sz w:val="20"/>
                <w:szCs w:val="20"/>
              </w:rPr>
            </w:pPr>
            <w:r w:rsidRPr="00C73C67">
              <w:rPr>
                <w:rFonts w:ascii="Times New Roman" w:hAnsi="Times New Roman"/>
                <w:bCs/>
                <w:sz w:val="20"/>
                <w:szCs w:val="20"/>
                <w:lang w:val="sr-Cyrl-CS"/>
              </w:rPr>
              <w:t xml:space="preserve">Замена анласера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95269A" w:rsidRDefault="004F6ADE" w:rsidP="00881535">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outset" w:sz="6" w:space="0" w:color="auto"/>
              <w:left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rPr>
              <w:t>5</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4F6ADE" w:rsidRPr="00C73C67" w:rsidRDefault="004F6ADE" w:rsidP="00881535">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95269A" w:rsidRDefault="004F6ADE" w:rsidP="00881535">
            <w:pPr>
              <w:jc w:val="center"/>
              <w:rPr>
                <w:sz w:val="20"/>
                <w:szCs w:val="20"/>
              </w:rPr>
            </w:pPr>
            <w:r>
              <w:rPr>
                <w:sz w:val="20"/>
                <w:szCs w:val="20"/>
              </w:rPr>
              <w:t>4</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outset" w:sz="6" w:space="0" w:color="auto"/>
              <w:left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rPr>
              <w:t>6</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4F6ADE" w:rsidRPr="00C73C67" w:rsidRDefault="004F6ADE" w:rsidP="00881535">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задњих кочионих дискова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95269A" w:rsidRDefault="004F6ADE" w:rsidP="00881535">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outset" w:sz="6" w:space="0" w:color="auto"/>
              <w:left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rPr>
              <w:t>7</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4F6ADE" w:rsidRPr="00C73C67" w:rsidRDefault="004F6ADE" w:rsidP="00881535">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облога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95269A" w:rsidRDefault="004F6ADE" w:rsidP="00881535">
            <w:pPr>
              <w:jc w:val="center"/>
              <w:rPr>
                <w:sz w:val="20"/>
                <w:szCs w:val="20"/>
              </w:rPr>
            </w:pPr>
            <w:r>
              <w:rPr>
                <w:sz w:val="20"/>
                <w:szCs w:val="20"/>
              </w:rPr>
              <w:t>4</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outset" w:sz="6" w:space="0" w:color="auto"/>
              <w:left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rPr>
              <w:t>8</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4F6ADE" w:rsidRPr="00C73C67" w:rsidRDefault="004F6ADE" w:rsidP="00881535">
            <w:pPr>
              <w:pStyle w:val="ListParagraph"/>
              <w:tabs>
                <w:tab w:val="center" w:pos="4788"/>
                <w:tab w:val="left" w:pos="6212"/>
              </w:tabs>
              <w:spacing w:after="0"/>
              <w:ind w:left="0"/>
              <w:jc w:val="both"/>
              <w:rPr>
                <w:rFonts w:ascii="Times New Roman" w:hAnsi="Times New Roman"/>
                <w:bCs/>
                <w:sz w:val="20"/>
                <w:szCs w:val="20"/>
                <w:lang w:val="sr-Cyrl-CS"/>
              </w:rPr>
            </w:pPr>
            <w:r w:rsidRPr="00C73C67">
              <w:rPr>
                <w:rFonts w:ascii="Times New Roman" w:hAnsi="Times New Roman"/>
                <w:bCs/>
                <w:sz w:val="20"/>
                <w:szCs w:val="20"/>
                <w:lang w:val="sr-Cyrl-CS"/>
              </w:rPr>
              <w:t xml:space="preserve">Замена предњих кочионих дискова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95269A" w:rsidRDefault="004F6ADE" w:rsidP="00881535">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outset" w:sz="6" w:space="0" w:color="auto"/>
              <w:left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rPr>
              <w:t>9</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4F6ADE" w:rsidRPr="00C73C67" w:rsidRDefault="004F6ADE" w:rsidP="00881535">
            <w:pPr>
              <w:rPr>
                <w:sz w:val="20"/>
                <w:szCs w:val="20"/>
              </w:rPr>
            </w:pPr>
            <w:r w:rsidRPr="00C73C67">
              <w:rPr>
                <w:bCs/>
                <w:sz w:val="20"/>
                <w:szCs w:val="20"/>
                <w:lang w:val="sr-Cyrl-CS"/>
              </w:rPr>
              <w:t>Замена задњих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95269A" w:rsidRDefault="004F6ADE" w:rsidP="00881535">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outset" w:sz="6" w:space="0" w:color="auto"/>
              <w:left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lang w:val="sr-Cyrl-CS"/>
              </w:rPr>
              <w:t>1</w:t>
            </w:r>
            <w:r>
              <w:rPr>
                <w:bCs/>
                <w:iCs/>
                <w:sz w:val="20"/>
                <w:szCs w:val="20"/>
              </w:rPr>
              <w:t>0</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4F6ADE" w:rsidRPr="00C73C67" w:rsidRDefault="004F6ADE" w:rsidP="00881535">
            <w:pPr>
              <w:rPr>
                <w:sz w:val="20"/>
                <w:szCs w:val="20"/>
              </w:rPr>
            </w:pPr>
            <w:r w:rsidRPr="00C73C67">
              <w:rPr>
                <w:bCs/>
                <w:sz w:val="20"/>
                <w:szCs w:val="20"/>
                <w:lang w:val="sr-Cyrl-CS"/>
              </w:rPr>
              <w:t>Замена предњих амортизера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95269A" w:rsidRDefault="004F6ADE" w:rsidP="00881535">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outset" w:sz="6" w:space="0" w:color="auto"/>
              <w:left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lang w:val="sr-Cyrl-CS"/>
              </w:rPr>
              <w:t>1</w:t>
            </w:r>
            <w:r>
              <w:rPr>
                <w:bCs/>
                <w:iCs/>
                <w:sz w:val="20"/>
                <w:szCs w:val="20"/>
              </w:rPr>
              <w:t>1</w:t>
            </w:r>
            <w:r w:rsidRPr="00C73C67">
              <w:rPr>
                <w:bCs/>
                <w:iCs/>
                <w:sz w:val="20"/>
                <w:szCs w:val="20"/>
                <w:lang w:val="sr-Cyrl-CS"/>
              </w:rPr>
              <w:t>.</w:t>
            </w:r>
          </w:p>
        </w:tc>
        <w:tc>
          <w:tcPr>
            <w:tcW w:w="1945" w:type="pct"/>
            <w:tcBorders>
              <w:top w:val="outset" w:sz="6" w:space="0" w:color="auto"/>
              <w:left w:val="outset" w:sz="6" w:space="0" w:color="auto"/>
              <w:bottom w:val="outset" w:sz="6" w:space="0" w:color="auto"/>
              <w:right w:val="outset" w:sz="6" w:space="0" w:color="auto"/>
            </w:tcBorders>
            <w:hideMark/>
          </w:tcPr>
          <w:p w:rsidR="004F6ADE" w:rsidRPr="00C73C67" w:rsidRDefault="004F6ADE" w:rsidP="00881535">
            <w:pPr>
              <w:rPr>
                <w:sz w:val="20"/>
                <w:szCs w:val="20"/>
              </w:rPr>
            </w:pPr>
            <w:r w:rsidRPr="00C73C67">
              <w:rPr>
                <w:bCs/>
                <w:sz w:val="20"/>
                <w:szCs w:val="20"/>
                <w:lang w:val="sr-Cyrl-CS"/>
              </w:rPr>
              <w:t>Замена летве управљача</w:t>
            </w:r>
            <w:r w:rsidRPr="00C73C67">
              <w:rPr>
                <w:sz w:val="20"/>
                <w:szCs w:val="20"/>
              </w:rPr>
              <w:t xml:space="preserve"> </w:t>
            </w:r>
          </w:p>
        </w:tc>
        <w:tc>
          <w:tcPr>
            <w:tcW w:w="485"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95269A" w:rsidRDefault="004F6ADE" w:rsidP="00881535">
            <w:pPr>
              <w:jc w:val="center"/>
              <w:rPr>
                <w:sz w:val="20"/>
                <w:szCs w:val="20"/>
              </w:rPr>
            </w:pPr>
            <w:r>
              <w:rPr>
                <w:sz w:val="20"/>
                <w:szCs w:val="20"/>
              </w:rPr>
              <w:t>1</w:t>
            </w:r>
          </w:p>
        </w:tc>
        <w:tc>
          <w:tcPr>
            <w:tcW w:w="590" w:type="pct"/>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90"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EEECE1"/>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single" w:sz="4" w:space="0" w:color="auto"/>
              <w:left w:val="outset" w:sz="6" w:space="0" w:color="auto"/>
              <w:bottom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lang w:val="sr-Cyrl-CS"/>
              </w:rPr>
              <w:t>1</w:t>
            </w:r>
            <w:r>
              <w:rPr>
                <w:bCs/>
                <w:iCs/>
                <w:sz w:val="20"/>
                <w:szCs w:val="20"/>
              </w:rPr>
              <w:t>2</w:t>
            </w:r>
            <w:r w:rsidRPr="00C73C67">
              <w:rPr>
                <w:bCs/>
                <w:iCs/>
                <w:sz w:val="20"/>
                <w:szCs w:val="20"/>
                <w:lang w:val="sr-Cyrl-CS"/>
              </w:rPr>
              <w:t>.</w:t>
            </w:r>
          </w:p>
        </w:tc>
        <w:tc>
          <w:tcPr>
            <w:tcW w:w="3610" w:type="pct"/>
            <w:gridSpan w:val="4"/>
            <w:tcBorders>
              <w:top w:val="single" w:sz="4" w:space="0" w:color="auto"/>
              <w:left w:val="outset" w:sz="6" w:space="0" w:color="auto"/>
              <w:bottom w:val="outset" w:sz="6" w:space="0" w:color="auto"/>
              <w:right w:val="outset" w:sz="6" w:space="0" w:color="auto"/>
            </w:tcBorders>
            <w:hideMark/>
          </w:tcPr>
          <w:p w:rsidR="004F6ADE" w:rsidRPr="00C73C67" w:rsidRDefault="004F6ADE" w:rsidP="00881535">
            <w:pPr>
              <w:rPr>
                <w:bCs/>
                <w:iCs/>
                <w:sz w:val="20"/>
                <w:szCs w:val="20"/>
                <w:lang w:val="sr-Cyrl-CS"/>
              </w:rPr>
            </w:pPr>
            <w:r>
              <w:rPr>
                <w:bCs/>
                <w:iCs/>
                <w:sz w:val="20"/>
                <w:szCs w:val="20"/>
                <w:lang w:val="sr-Cyrl-CS"/>
              </w:rPr>
              <w:t>Укупни о</w:t>
            </w:r>
            <w:r w:rsidRPr="00C73C67">
              <w:rPr>
                <w:bCs/>
                <w:iCs/>
                <w:sz w:val="20"/>
                <w:szCs w:val="20"/>
                <w:lang w:val="sr-Cyrl-CS"/>
              </w:rPr>
              <w:t>стали зависни трошкови (административни и др. трошкови)</w:t>
            </w:r>
          </w:p>
        </w:tc>
        <w:tc>
          <w:tcPr>
            <w:tcW w:w="1173" w:type="pct"/>
            <w:gridSpan w:val="2"/>
            <w:tcBorders>
              <w:top w:val="outset" w:sz="6" w:space="0" w:color="auto"/>
              <w:left w:val="outset" w:sz="6" w:space="0" w:color="auto"/>
              <w:bottom w:val="outset" w:sz="6" w:space="0" w:color="auto"/>
              <w:right w:val="outset" w:sz="6" w:space="0" w:color="auto"/>
            </w:tcBorders>
            <w:shd w:val="clear" w:color="auto" w:fill="EEECE1"/>
            <w:vAlign w:val="center"/>
          </w:tcPr>
          <w:p w:rsidR="004F6ADE" w:rsidRPr="00C73C67" w:rsidRDefault="004F6ADE" w:rsidP="00881535">
            <w:pPr>
              <w:jc w:val="center"/>
              <w:rPr>
                <w:sz w:val="20"/>
                <w:szCs w:val="20"/>
              </w:rPr>
            </w:pPr>
          </w:p>
        </w:tc>
      </w:tr>
      <w:tr w:rsidR="004F6ADE" w:rsidRPr="00C73C67" w:rsidTr="00881535">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lang w:val="sr-Cyrl-CS"/>
              </w:rPr>
              <w:t>1</w:t>
            </w:r>
            <w:r>
              <w:rPr>
                <w:bCs/>
                <w:iCs/>
                <w:sz w:val="20"/>
                <w:szCs w:val="20"/>
              </w:rPr>
              <w:t>3</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4F6ADE" w:rsidRPr="00C73C67" w:rsidRDefault="004F6ADE" w:rsidP="00881535">
            <w:pPr>
              <w:rPr>
                <w:sz w:val="20"/>
                <w:szCs w:val="20"/>
              </w:rPr>
            </w:pPr>
            <w:r w:rsidRPr="00C73C67">
              <w:rPr>
                <w:bCs/>
                <w:iCs/>
                <w:sz w:val="20"/>
                <w:szCs w:val="20"/>
                <w:lang w:val="sr-Cyrl-CS"/>
              </w:rPr>
              <w:t>Укупна цена услуга и добара које су предмет набавке (колон</w:t>
            </w:r>
            <w:r>
              <w:rPr>
                <w:bCs/>
                <w:iCs/>
                <w:sz w:val="20"/>
                <w:szCs w:val="20"/>
                <w:lang w:val="sr-Cyrl-CS"/>
              </w:rPr>
              <w:t>а 7 од 1 до 1</w:t>
            </w:r>
            <w:r>
              <w:rPr>
                <w:bCs/>
                <w:iCs/>
                <w:sz w:val="20"/>
                <w:szCs w:val="20"/>
              </w:rPr>
              <w:t>2</w:t>
            </w:r>
            <w:r w:rsidRPr="00C73C67">
              <w:rPr>
                <w:bCs/>
                <w:iCs/>
                <w:sz w:val="20"/>
                <w:szCs w:val="20"/>
                <w:lang w:val="sr-Cyrl-CS"/>
              </w:rPr>
              <w:t>) без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4F6ADE" w:rsidRPr="00C73C67" w:rsidRDefault="004F6ADE" w:rsidP="00881535">
            <w:pPr>
              <w:rPr>
                <w:sz w:val="20"/>
                <w:szCs w:val="20"/>
              </w:rPr>
            </w:pPr>
          </w:p>
        </w:tc>
      </w:tr>
      <w:tr w:rsidR="004F6ADE" w:rsidRPr="00C73C67" w:rsidTr="00881535">
        <w:trPr>
          <w:tblCellSpacing w:w="0" w:type="dxa"/>
        </w:trPr>
        <w:tc>
          <w:tcPr>
            <w:tcW w:w="217" w:type="pct"/>
            <w:tcBorders>
              <w:top w:val="outset" w:sz="6" w:space="0" w:color="auto"/>
              <w:left w:val="outset" w:sz="6" w:space="0" w:color="auto"/>
              <w:bottom w:val="outset" w:sz="6" w:space="0" w:color="auto"/>
              <w:right w:val="outset" w:sz="6" w:space="0" w:color="auto"/>
            </w:tcBorders>
            <w:vAlign w:val="center"/>
          </w:tcPr>
          <w:p w:rsidR="004F6ADE" w:rsidRPr="00C73C67" w:rsidRDefault="004F6ADE" w:rsidP="00881535">
            <w:pPr>
              <w:jc w:val="center"/>
              <w:rPr>
                <w:bCs/>
                <w:iCs/>
                <w:sz w:val="20"/>
                <w:szCs w:val="20"/>
                <w:lang w:val="sr-Cyrl-CS"/>
              </w:rPr>
            </w:pPr>
            <w:r>
              <w:rPr>
                <w:bCs/>
                <w:iCs/>
                <w:sz w:val="20"/>
                <w:szCs w:val="20"/>
                <w:lang w:val="sr-Cyrl-CS"/>
              </w:rPr>
              <w:t>1</w:t>
            </w:r>
            <w:r>
              <w:rPr>
                <w:bCs/>
                <w:iCs/>
                <w:sz w:val="20"/>
                <w:szCs w:val="20"/>
              </w:rPr>
              <w:t>4</w:t>
            </w:r>
            <w:r w:rsidRPr="00C73C67">
              <w:rPr>
                <w:bCs/>
                <w:iCs/>
                <w:sz w:val="20"/>
                <w:szCs w:val="20"/>
                <w:lang w:val="sr-Cyrl-CS"/>
              </w:rPr>
              <w:t>.</w:t>
            </w:r>
          </w:p>
        </w:tc>
        <w:tc>
          <w:tcPr>
            <w:tcW w:w="3610" w:type="pct"/>
            <w:gridSpan w:val="4"/>
            <w:tcBorders>
              <w:top w:val="outset" w:sz="6" w:space="0" w:color="auto"/>
              <w:left w:val="outset" w:sz="6" w:space="0" w:color="auto"/>
              <w:bottom w:val="outset" w:sz="6" w:space="0" w:color="auto"/>
              <w:right w:val="outset" w:sz="6" w:space="0" w:color="auto"/>
            </w:tcBorders>
            <w:vAlign w:val="center"/>
            <w:hideMark/>
          </w:tcPr>
          <w:p w:rsidR="004F6ADE" w:rsidRPr="00C73C67" w:rsidRDefault="004F6ADE" w:rsidP="00881535">
            <w:pPr>
              <w:rPr>
                <w:sz w:val="20"/>
                <w:szCs w:val="20"/>
              </w:rPr>
            </w:pPr>
            <w:r w:rsidRPr="00C73C67">
              <w:rPr>
                <w:bCs/>
                <w:iCs/>
                <w:sz w:val="20"/>
                <w:szCs w:val="20"/>
                <w:lang w:val="sr-Cyrl-CS"/>
              </w:rPr>
              <w:t>Укупна цена услуга и добара к</w:t>
            </w:r>
            <w:r>
              <w:rPr>
                <w:bCs/>
                <w:iCs/>
                <w:sz w:val="20"/>
                <w:szCs w:val="20"/>
                <w:lang w:val="sr-Cyrl-CS"/>
              </w:rPr>
              <w:t>оје су предмет набавке (колона 7 од 1 до 1</w:t>
            </w:r>
            <w:r>
              <w:rPr>
                <w:bCs/>
                <w:iCs/>
                <w:sz w:val="20"/>
                <w:szCs w:val="20"/>
              </w:rPr>
              <w:t>2</w:t>
            </w:r>
            <w:r w:rsidRPr="00C73C67">
              <w:rPr>
                <w:bCs/>
                <w:iCs/>
                <w:sz w:val="20"/>
                <w:szCs w:val="20"/>
                <w:lang w:val="sr-Cyrl-CS"/>
              </w:rPr>
              <w:t>) са ПДВ</w:t>
            </w:r>
          </w:p>
        </w:tc>
        <w:tc>
          <w:tcPr>
            <w:tcW w:w="1173" w:type="pct"/>
            <w:gridSpan w:val="2"/>
            <w:tcBorders>
              <w:top w:val="outset" w:sz="6" w:space="0" w:color="auto"/>
              <w:left w:val="outset" w:sz="6" w:space="0" w:color="auto"/>
              <w:bottom w:val="outset" w:sz="6" w:space="0" w:color="auto"/>
              <w:right w:val="outset" w:sz="6" w:space="0" w:color="auto"/>
            </w:tcBorders>
            <w:shd w:val="clear" w:color="auto" w:fill="C4BC96"/>
          </w:tcPr>
          <w:p w:rsidR="004F6ADE" w:rsidRPr="00C73C67" w:rsidRDefault="004F6ADE" w:rsidP="00881535">
            <w:pPr>
              <w:rPr>
                <w:sz w:val="20"/>
                <w:szCs w:val="20"/>
              </w:rPr>
            </w:pPr>
          </w:p>
        </w:tc>
      </w:tr>
    </w:tbl>
    <w:p w:rsidR="004F6ADE" w:rsidRDefault="004F6ADE" w:rsidP="00391A29">
      <w:pPr>
        <w:rPr>
          <w:sz w:val="20"/>
          <w:szCs w:val="20"/>
        </w:rPr>
      </w:pPr>
    </w:p>
    <w:p w:rsidR="004F6ADE" w:rsidRPr="00D34DA0" w:rsidRDefault="004F6ADE" w:rsidP="00391A29">
      <w:pPr>
        <w:rPr>
          <w:sz w:val="20"/>
          <w:szCs w:val="20"/>
        </w:rPr>
      </w:pPr>
    </w:p>
    <w:p w:rsidR="00391A29" w:rsidRDefault="00391A29" w:rsidP="00391A29">
      <w:pPr>
        <w:rPr>
          <w:sz w:val="20"/>
          <w:szCs w:val="20"/>
        </w:rPr>
      </w:pPr>
    </w:p>
    <w:p w:rsidR="00D34DA0" w:rsidRDefault="00D34DA0" w:rsidP="00391A29">
      <w:pPr>
        <w:rPr>
          <w:sz w:val="20"/>
          <w:szCs w:val="20"/>
        </w:rPr>
      </w:pPr>
    </w:p>
    <w:p w:rsidR="00D34DA0" w:rsidRPr="00D34DA0" w:rsidRDefault="00D34DA0" w:rsidP="00391A29">
      <w:pPr>
        <w:rPr>
          <w:sz w:val="20"/>
          <w:szCs w:val="20"/>
        </w:rPr>
      </w:pPr>
    </w:p>
    <w:p w:rsidR="00DD4E23" w:rsidRDefault="00DD4E23" w:rsidP="00391A29">
      <w:pPr>
        <w:rPr>
          <w:sz w:val="20"/>
          <w:szCs w:val="20"/>
        </w:rPr>
      </w:pPr>
    </w:p>
    <w:p w:rsidR="00DD4E23" w:rsidRPr="00DD4E23" w:rsidRDefault="00DD4E23" w:rsidP="00391A29">
      <w:pPr>
        <w:rPr>
          <w:sz w:val="20"/>
          <w:szCs w:val="20"/>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pPr>
    </w:p>
    <w:p w:rsidR="00391A29" w:rsidRDefault="00391A29" w:rsidP="00391A29">
      <w:pPr>
        <w:autoSpaceDE w:val="0"/>
        <w:autoSpaceDN w:val="0"/>
        <w:adjustRightInd w:val="0"/>
        <w:ind w:firstLine="720"/>
        <w:jc w:val="both"/>
        <w:rPr>
          <w:lang w:val="sr-Cyrl-CS"/>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ind w:firstLine="720"/>
        <w:jc w:val="both"/>
        <w:rPr>
          <w:lang w:val="sr-Cyrl-CS"/>
        </w:rPr>
      </w:pPr>
    </w:p>
    <w:p w:rsidR="00391A29" w:rsidRPr="00C83EFF" w:rsidRDefault="00391A29" w:rsidP="00391A29">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391A29" w:rsidRDefault="00391A29" w:rsidP="00391A29">
      <w:pPr>
        <w:autoSpaceDE w:val="0"/>
        <w:autoSpaceDN w:val="0"/>
        <w:adjustRightInd w:val="0"/>
        <w:ind w:firstLine="720"/>
        <w:jc w:val="both"/>
      </w:pPr>
    </w:p>
    <w:p w:rsidR="00391A29" w:rsidRPr="00391A29" w:rsidRDefault="00391A29" w:rsidP="00391A29">
      <w:pPr>
        <w:autoSpaceDE w:val="0"/>
        <w:autoSpaceDN w:val="0"/>
        <w:adjustRightInd w:val="0"/>
        <w:ind w:firstLine="720"/>
        <w:jc w:val="both"/>
      </w:pPr>
    </w:p>
    <w:p w:rsidR="00D34DA0" w:rsidRPr="00E007E5" w:rsidRDefault="00D34DA0" w:rsidP="00D34DA0">
      <w:pPr>
        <w:autoSpaceDE w:val="0"/>
        <w:autoSpaceDN w:val="0"/>
        <w:adjustRightInd w:val="0"/>
        <w:ind w:firstLine="720"/>
        <w:jc w:val="both"/>
        <w:rPr>
          <w:lang w:val="sr-Cyrl-CS"/>
        </w:rPr>
      </w:pPr>
      <w:r w:rsidRPr="00E007E5">
        <w:rPr>
          <w:lang w:val="sr-Cyrl-CS"/>
        </w:rPr>
        <w:t>Образац структуре цена</w:t>
      </w:r>
      <w:r w:rsidRPr="00E007E5">
        <w:rPr>
          <w:lang w:val="ru-RU"/>
        </w:rPr>
        <w:t xml:space="preserve"> мора бити попуњен тако да се може проверити усклађеност</w:t>
      </w:r>
      <w:r w:rsidRPr="00E007E5">
        <w:rPr>
          <w:lang w:val="sr-Cyrl-CS"/>
        </w:rPr>
        <w:t xml:space="preserve"> </w:t>
      </w:r>
      <w:r w:rsidRPr="00E007E5">
        <w:rPr>
          <w:lang w:val="ru-RU"/>
        </w:rPr>
        <w:t>јединствених цена са трошковима.</w:t>
      </w:r>
    </w:p>
    <w:p w:rsidR="00D34DA0" w:rsidRDefault="00D34DA0" w:rsidP="00D34DA0">
      <w:pPr>
        <w:autoSpaceDE w:val="0"/>
        <w:autoSpaceDN w:val="0"/>
        <w:adjustRightInd w:val="0"/>
        <w:ind w:firstLine="720"/>
        <w:jc w:val="both"/>
        <w:rPr>
          <w:lang w:val="ru-RU"/>
        </w:rPr>
      </w:pPr>
      <w:r w:rsidRPr="00E007E5">
        <w:rPr>
          <w:lang w:val="ru-RU"/>
        </w:rPr>
        <w:t>У Обрасцу структуре цена морају бити приказан</w:t>
      </w:r>
      <w:r w:rsidRPr="00E007E5">
        <w:t xml:space="preserve">е </w:t>
      </w:r>
      <w:r w:rsidRPr="00E007E5">
        <w:rPr>
          <w:lang w:val="sr-Cyrl-CS"/>
        </w:rPr>
        <w:t>јединичне цене</w:t>
      </w:r>
      <w:r w:rsidRPr="00E007E5">
        <w:rPr>
          <w:lang w:val="ru-RU"/>
        </w:rPr>
        <w:t>, у динарима или еврима,</w:t>
      </w:r>
      <w:r w:rsidRPr="00E007E5">
        <w:t xml:space="preserve"> </w:t>
      </w:r>
      <w:r w:rsidRPr="00E007E5">
        <w:rPr>
          <w:lang w:val="ru-RU"/>
        </w:rPr>
        <w:t>као и посебно исказани трошкови који чине укупну цену (</w:t>
      </w:r>
      <w:r w:rsidRPr="00E007E5">
        <w:rPr>
          <w:rFonts w:eastAsia="Arial Unicode MS"/>
          <w:lang w:val="sr-Cyrl-CS"/>
        </w:rPr>
        <w:t xml:space="preserve">административни и други зависни </w:t>
      </w:r>
      <w:r w:rsidRPr="00E007E5">
        <w:rPr>
          <w:rFonts w:eastAsia="Arial Unicode MS"/>
          <w:lang w:val="hr-HR"/>
        </w:rPr>
        <w:t>трошков</w:t>
      </w:r>
      <w:r w:rsidRPr="00E007E5">
        <w:rPr>
          <w:rFonts w:eastAsia="Arial Unicode MS"/>
          <w:lang w:val="sr-Cyrl-CS"/>
        </w:rPr>
        <w:t>и</w:t>
      </w:r>
      <w:r w:rsidRPr="00E007E5">
        <w:rPr>
          <w:lang w:val="ru-RU"/>
        </w:rPr>
        <w:t>).</w:t>
      </w:r>
    </w:p>
    <w:p w:rsidR="00D34DA0" w:rsidRPr="00E007E5" w:rsidRDefault="00D34DA0" w:rsidP="00D34DA0">
      <w:pPr>
        <w:autoSpaceDE w:val="0"/>
        <w:autoSpaceDN w:val="0"/>
        <w:adjustRightInd w:val="0"/>
        <w:ind w:firstLine="720"/>
        <w:jc w:val="both"/>
        <w:rPr>
          <w:lang w:val="ru-RU"/>
        </w:rPr>
      </w:pPr>
      <w:r>
        <w:rPr>
          <w:lang w:val="ru-RU"/>
        </w:rPr>
        <w:t>У колони 3 су дате оквирне количине које ће наручилац реализовати за време трајања уговора (три године).</w:t>
      </w:r>
    </w:p>
    <w:p w:rsidR="00D34DA0" w:rsidRPr="00E007E5" w:rsidRDefault="00D34DA0" w:rsidP="00D34DA0">
      <w:pPr>
        <w:autoSpaceDE w:val="0"/>
        <w:autoSpaceDN w:val="0"/>
        <w:adjustRightInd w:val="0"/>
        <w:ind w:firstLine="720"/>
        <w:jc w:val="both"/>
        <w:rPr>
          <w:lang w:val="ru-RU"/>
        </w:rPr>
      </w:pPr>
      <w:r w:rsidRPr="00E007E5">
        <w:rPr>
          <w:lang w:val="ru-RU"/>
        </w:rPr>
        <w:t xml:space="preserve">Цена добијена сабирањем појединачних цена од тачке 1 до тачке </w:t>
      </w:r>
      <w:r w:rsidR="004F6ADE">
        <w:t>12</w:t>
      </w:r>
      <w:r w:rsidRPr="00E007E5">
        <w:rPr>
          <w:lang w:val="ru-RU"/>
        </w:rPr>
        <w:t xml:space="preserve"> без ПДВ</w:t>
      </w:r>
      <w:r>
        <w:rPr>
          <w:lang w:val="ru-RU"/>
        </w:rPr>
        <w:t xml:space="preserve"> из колоне 7</w:t>
      </w:r>
      <w:r w:rsidRPr="00E007E5">
        <w:rPr>
          <w:lang w:val="ru-RU"/>
        </w:rPr>
        <w:t xml:space="preserve">, служиће </w:t>
      </w:r>
      <w:r>
        <w:rPr>
          <w:lang w:val="ru-RU"/>
        </w:rPr>
        <w:t xml:space="preserve">искључиво </w:t>
      </w:r>
      <w:r w:rsidRPr="00E007E5">
        <w:rPr>
          <w:lang w:val="ru-RU"/>
        </w:rPr>
        <w:t xml:space="preserve">као цена за избор најповољнијег понуђача и </w:t>
      </w:r>
      <w:r>
        <w:rPr>
          <w:lang w:val="ru-RU"/>
        </w:rPr>
        <w:t xml:space="preserve">она </w:t>
      </w:r>
      <w:r w:rsidRPr="00E007E5">
        <w:rPr>
          <w:lang w:val="ru-RU"/>
        </w:rPr>
        <w:t xml:space="preserve">мора бити иста као и цена која се уписује у Образац понуде – Одељак </w:t>
      </w:r>
      <w:r w:rsidRPr="00E007E5">
        <w:rPr>
          <w:lang w:val="sr-Latn-CS"/>
        </w:rPr>
        <w:t>V</w:t>
      </w:r>
      <w:r w:rsidRPr="00E007E5">
        <w:rPr>
          <w:lang w:val="ru-RU"/>
        </w:rPr>
        <w:t>.</w:t>
      </w:r>
    </w:p>
    <w:p w:rsidR="00D34DA0" w:rsidRPr="00ED7DD4" w:rsidRDefault="00D34DA0" w:rsidP="00D34DA0">
      <w:pPr>
        <w:autoSpaceDE w:val="0"/>
        <w:autoSpaceDN w:val="0"/>
        <w:adjustRightInd w:val="0"/>
        <w:ind w:firstLine="720"/>
        <w:jc w:val="both"/>
        <w:rPr>
          <w:b/>
          <w:lang w:val="ru-RU"/>
        </w:rPr>
      </w:pPr>
      <w:r w:rsidRPr="00ED7DD4">
        <w:rPr>
          <w:b/>
          <w:lang w:val="ru-RU"/>
        </w:rPr>
        <w:t xml:space="preserve">Цене из ове табеле се не могу разликовати од цена за исту услугу из Спецификације и захтева.  </w:t>
      </w:r>
    </w:p>
    <w:p w:rsidR="00D34DA0" w:rsidRPr="00ED7DD4" w:rsidRDefault="00D34DA0" w:rsidP="00D34DA0">
      <w:pPr>
        <w:ind w:firstLine="851"/>
        <w:jc w:val="both"/>
        <w:rPr>
          <w:b/>
          <w:lang w:val="ru-RU"/>
        </w:rPr>
      </w:pPr>
      <w:r w:rsidRPr="00ED7DD4">
        <w:rPr>
          <w:b/>
          <w:lang w:val="ru-RU"/>
        </w:rPr>
        <w:t xml:space="preserve">Укупан износ који ће бити реализован у овој јавној набавци </w:t>
      </w:r>
      <w:r w:rsidRPr="00D34DA0">
        <w:rPr>
          <w:b/>
          <w:lang w:val="ru-RU"/>
        </w:rPr>
        <w:t>за време трајања уговора (три године)</w:t>
      </w:r>
      <w:r>
        <w:rPr>
          <w:b/>
          <w:lang w:val="ru-RU"/>
        </w:rPr>
        <w:t xml:space="preserve"> </w:t>
      </w:r>
      <w:r w:rsidRPr="00ED7DD4">
        <w:rPr>
          <w:b/>
          <w:lang w:val="ru-RU"/>
        </w:rPr>
        <w:t>је ограничен Финансијским планом и Планом набавки, а зави</w:t>
      </w:r>
      <w:r>
        <w:rPr>
          <w:b/>
          <w:lang w:val="ru-RU"/>
        </w:rPr>
        <w:t>сиће од броја реализованих поје</w:t>
      </w:r>
      <w:r w:rsidRPr="00ED7DD4">
        <w:rPr>
          <w:b/>
          <w:lang w:val="ru-RU"/>
        </w:rPr>
        <w:t>диначних услуга.</w:t>
      </w:r>
    </w:p>
    <w:p w:rsidR="00391A29" w:rsidRDefault="00391A29" w:rsidP="00391A29">
      <w:pPr>
        <w:ind w:firstLine="851"/>
        <w:jc w:val="both"/>
      </w:pPr>
    </w:p>
    <w:p w:rsidR="00391A29" w:rsidRPr="00391A29" w:rsidRDefault="00391A29" w:rsidP="00391A29">
      <w:pPr>
        <w:ind w:firstLine="851"/>
        <w:jc w:val="both"/>
      </w:pPr>
    </w:p>
    <w:p w:rsidR="00391A29" w:rsidRPr="00C83EFF" w:rsidRDefault="00391A29" w:rsidP="00391A29">
      <w:pPr>
        <w:jc w:val="both"/>
        <w:rPr>
          <w:bCs/>
          <w:lang w:val="sr-Cyrl-CS"/>
        </w:rPr>
      </w:pPr>
    </w:p>
    <w:tbl>
      <w:tblPr>
        <w:tblW w:w="0" w:type="auto"/>
        <w:tblLook w:val="04A0"/>
      </w:tblPr>
      <w:tblGrid>
        <w:gridCol w:w="4609"/>
        <w:gridCol w:w="4634"/>
      </w:tblGrid>
      <w:tr w:rsidR="00391A29" w:rsidRPr="00AD428F" w:rsidTr="00AD738B">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c>
          <w:tcPr>
            <w:tcW w:w="4788" w:type="dxa"/>
          </w:tcPr>
          <w:p w:rsidR="00391A29" w:rsidRPr="00AD428F" w:rsidRDefault="00391A29" w:rsidP="00AD738B">
            <w:pPr>
              <w:jc w:val="center"/>
              <w:rPr>
                <w:b/>
                <w:bCs/>
                <w:lang w:val="sr-Cyrl-CS"/>
              </w:rPr>
            </w:pPr>
          </w:p>
          <w:p w:rsidR="00391A29" w:rsidRPr="00AD428F" w:rsidRDefault="00391A29" w:rsidP="00AD738B">
            <w:pPr>
              <w:jc w:val="center"/>
              <w:rPr>
                <w:b/>
                <w:bCs/>
                <w:lang w:val="sr-Cyrl-CS"/>
              </w:rPr>
            </w:pPr>
            <w:r w:rsidRPr="00AD428F">
              <w:rPr>
                <w:b/>
                <w:bCs/>
                <w:lang w:val="sr-Cyrl-CS"/>
              </w:rPr>
              <w:t xml:space="preserve">  </w:t>
            </w:r>
            <w:r>
              <w:rPr>
                <w:b/>
                <w:bCs/>
                <w:lang w:val="sr-Cyrl-CS"/>
              </w:rPr>
              <w:t xml:space="preserve">     </w:t>
            </w:r>
            <w:r w:rsidRPr="00AD428F">
              <w:rPr>
                <w:b/>
                <w:bCs/>
                <w:lang w:val="sr-Cyrl-CS"/>
              </w:rPr>
              <w:t>ПОНУЂАЧ</w:t>
            </w:r>
          </w:p>
        </w:tc>
      </w:tr>
      <w:tr w:rsidR="00391A29" w:rsidRPr="00AD428F" w:rsidTr="00AD738B">
        <w:tc>
          <w:tcPr>
            <w:tcW w:w="4788" w:type="dxa"/>
            <w:tcBorders>
              <w:top w:val="double" w:sz="4" w:space="0" w:color="auto"/>
            </w:tcBorders>
          </w:tcPr>
          <w:p w:rsidR="00391A29" w:rsidRPr="00AD428F" w:rsidRDefault="00391A29" w:rsidP="00AD738B">
            <w:pPr>
              <w:jc w:val="center"/>
              <w:rPr>
                <w:bCs/>
                <w:lang w:val="sr-Cyrl-CS"/>
              </w:rPr>
            </w:pPr>
            <w:r w:rsidRPr="00AD428F">
              <w:rPr>
                <w:bCs/>
                <w:lang w:val="sr-Cyrl-CS"/>
              </w:rPr>
              <w:t>(Место и датум)</w:t>
            </w:r>
          </w:p>
        </w:tc>
        <w:tc>
          <w:tcPr>
            <w:tcW w:w="4788" w:type="dxa"/>
          </w:tcPr>
          <w:p w:rsidR="00391A29" w:rsidRPr="00AD428F" w:rsidRDefault="00391A29" w:rsidP="00AD738B">
            <w:pPr>
              <w:jc w:val="both"/>
              <w:rPr>
                <w:b/>
                <w:bCs/>
                <w:lang w:val="sr-Cyrl-CS"/>
              </w:rPr>
            </w:pPr>
          </w:p>
        </w:tc>
      </w:tr>
      <w:tr w:rsidR="00391A29" w:rsidRPr="00AD428F" w:rsidTr="00AD738B">
        <w:tc>
          <w:tcPr>
            <w:tcW w:w="4788" w:type="dxa"/>
          </w:tcPr>
          <w:p w:rsidR="00391A29" w:rsidRPr="00AD428F" w:rsidRDefault="00391A29" w:rsidP="00AD738B">
            <w:pPr>
              <w:jc w:val="both"/>
              <w:rPr>
                <w:b/>
                <w:bCs/>
                <w:lang w:val="sr-Cyrl-CS"/>
              </w:rPr>
            </w:pPr>
          </w:p>
        </w:tc>
        <w:tc>
          <w:tcPr>
            <w:tcW w:w="4788" w:type="dxa"/>
            <w:tcBorders>
              <w:bottom w:val="double" w:sz="4" w:space="0" w:color="auto"/>
            </w:tcBorders>
            <w:shd w:val="clear" w:color="auto" w:fill="EEECE1"/>
          </w:tcPr>
          <w:p w:rsidR="00391A29" w:rsidRPr="00AD428F" w:rsidRDefault="00391A29" w:rsidP="00AD738B">
            <w:pPr>
              <w:jc w:val="both"/>
              <w:rPr>
                <w:b/>
                <w:bCs/>
                <w:lang w:val="sr-Cyrl-CS"/>
              </w:rPr>
            </w:pPr>
          </w:p>
          <w:p w:rsidR="00391A29" w:rsidRPr="00AD428F" w:rsidRDefault="00391A29" w:rsidP="00AD738B">
            <w:pPr>
              <w:jc w:val="both"/>
              <w:rPr>
                <w:b/>
                <w:bCs/>
                <w:lang w:val="sr-Cyrl-CS"/>
              </w:rPr>
            </w:pPr>
          </w:p>
        </w:tc>
      </w:tr>
    </w:tbl>
    <w:p w:rsidR="00391A29" w:rsidRPr="00391A29" w:rsidRDefault="00391A29" w:rsidP="00391A29">
      <w:pPr>
        <w:rPr>
          <w:sz w:val="20"/>
          <w:szCs w:val="20"/>
        </w:rPr>
      </w:pPr>
      <w:r>
        <w:rPr>
          <w:bCs/>
          <w:lang w:val="sr-Cyrl-CS"/>
        </w:rPr>
        <w:t xml:space="preserve">                                                                                     </w:t>
      </w:r>
      <w:r>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91A29" w:rsidRPr="00570A10" w:rsidTr="00AD738B">
        <w:tc>
          <w:tcPr>
            <w:tcW w:w="9243" w:type="dxa"/>
            <w:tcBorders>
              <w:top w:val="nil"/>
              <w:left w:val="nil"/>
              <w:bottom w:val="nil"/>
              <w:right w:val="nil"/>
            </w:tcBorders>
            <w:shd w:val="clear" w:color="auto" w:fill="DDD9C3"/>
          </w:tcPr>
          <w:p w:rsidR="00391A29" w:rsidRPr="00570A10" w:rsidRDefault="00391A29" w:rsidP="00AD738B">
            <w:pPr>
              <w:jc w:val="center"/>
              <w:rPr>
                <w:b/>
                <w:sz w:val="28"/>
                <w:szCs w:val="28"/>
              </w:rPr>
            </w:pPr>
            <w:r w:rsidRPr="00570A10">
              <w:rPr>
                <w:u w:val="single"/>
                <w:lang w:val="sr-Cyrl-CS"/>
              </w:rPr>
              <w:lastRenderedPageBreak/>
              <w:br w:type="page"/>
            </w:r>
            <w:r w:rsidRPr="00570A10">
              <w:rPr>
                <w:b/>
                <w:sz w:val="28"/>
                <w:szCs w:val="28"/>
                <w:lang w:val="sr-Cyrl-CS"/>
              </w:rPr>
              <w:t>ОДЕЉАК V</w:t>
            </w:r>
            <w:r w:rsidRPr="00570A10">
              <w:rPr>
                <w:b/>
                <w:sz w:val="28"/>
                <w:szCs w:val="28"/>
              </w:rPr>
              <w:t>II</w:t>
            </w:r>
          </w:p>
        </w:tc>
      </w:tr>
    </w:tbl>
    <w:p w:rsidR="00391A29" w:rsidRPr="00570A10" w:rsidRDefault="00391A29" w:rsidP="00391A29">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391A29" w:rsidRPr="00570A10" w:rsidRDefault="00391A29" w:rsidP="00391A29">
      <w:pPr>
        <w:ind w:firstLine="720"/>
        <w:jc w:val="both"/>
        <w:rPr>
          <w:b/>
          <w:sz w:val="28"/>
          <w:szCs w:val="28"/>
        </w:rPr>
      </w:pPr>
    </w:p>
    <w:p w:rsidR="00391A29" w:rsidRPr="00570A10" w:rsidRDefault="00391A29" w:rsidP="00391A29">
      <w:pPr>
        <w:spacing w:line="276" w:lineRule="auto"/>
        <w:ind w:left="720"/>
        <w:contextualSpacing/>
        <w:jc w:val="center"/>
        <w:rPr>
          <w:b/>
          <w:sz w:val="28"/>
          <w:szCs w:val="28"/>
        </w:rPr>
      </w:pPr>
    </w:p>
    <w:p w:rsidR="00391A29" w:rsidRPr="00570A10" w:rsidRDefault="00391A29" w:rsidP="00391A29">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Pr="00570A10">
        <w:rPr>
          <w:rFonts w:ascii="Times New Roman" w:hAnsi="Times New Roman"/>
          <w:b/>
          <w:sz w:val="28"/>
          <w:szCs w:val="28"/>
        </w:rPr>
        <w:t xml:space="preserve">- </w:t>
      </w:r>
      <w:r w:rsidRPr="00570A10">
        <w:rPr>
          <w:rFonts w:ascii="Times New Roman" w:hAnsi="Times New Roman"/>
          <w:b/>
          <w:sz w:val="28"/>
          <w:szCs w:val="28"/>
          <w:lang w:val="sr-Cyrl-CS"/>
        </w:rPr>
        <w:t>ПАРТИЈ</w:t>
      </w:r>
      <w:r w:rsidRPr="00570A10">
        <w:rPr>
          <w:rFonts w:ascii="Times New Roman" w:hAnsi="Times New Roman"/>
          <w:b/>
          <w:sz w:val="28"/>
          <w:szCs w:val="28"/>
        </w:rPr>
        <w:t>A</w:t>
      </w:r>
      <w:r w:rsidRPr="00570A10">
        <w:rPr>
          <w:rFonts w:ascii="Times New Roman" w:hAnsi="Times New Roman"/>
          <w:b/>
          <w:sz w:val="28"/>
          <w:szCs w:val="28"/>
          <w:lang w:val="sr-Cyrl-CS"/>
        </w:rPr>
        <w:t xml:space="preserve"> </w:t>
      </w:r>
      <w:r w:rsidRPr="00570A10">
        <w:rPr>
          <w:rFonts w:ascii="Times New Roman" w:hAnsi="Times New Roman"/>
          <w:b/>
          <w:sz w:val="28"/>
          <w:szCs w:val="28"/>
        </w:rPr>
        <w:t>I</w:t>
      </w:r>
      <w:r w:rsidRPr="00570A10">
        <w:rPr>
          <w:rFonts w:ascii="Times New Roman" w:hAnsi="Times New Roman"/>
          <w:b/>
          <w:sz w:val="28"/>
          <w:szCs w:val="28"/>
          <w:lang w:val="sr-Cyrl-CS"/>
        </w:rPr>
        <w:t xml:space="preserve"> </w:t>
      </w:r>
    </w:p>
    <w:p w:rsidR="00391A29" w:rsidRPr="00570A10" w:rsidRDefault="00391A29" w:rsidP="00391A29">
      <w:pPr>
        <w:jc w:val="both"/>
      </w:pPr>
    </w:p>
    <w:p w:rsidR="00391A29" w:rsidRPr="00570A10" w:rsidRDefault="00391A29" w:rsidP="00391A29">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jc w:val="center"/>
              <w:rPr>
                <w:b/>
                <w:sz w:val="22"/>
                <w:szCs w:val="22"/>
              </w:rPr>
            </w:pPr>
            <w:r w:rsidRPr="00570A10">
              <w:rPr>
                <w:b/>
                <w:sz w:val="22"/>
                <w:szCs w:val="22"/>
              </w:rPr>
              <w:t xml:space="preserve">Трошкови прибављања менице </w:t>
            </w:r>
          </w:p>
          <w:p w:rsidR="00391A29" w:rsidRPr="00570A10" w:rsidRDefault="00391A29" w:rsidP="00AD738B">
            <w:pPr>
              <w:jc w:val="center"/>
              <w:rPr>
                <w:b/>
                <w:sz w:val="22"/>
                <w:szCs w:val="22"/>
              </w:rPr>
            </w:pPr>
            <w:r w:rsidRPr="00570A10">
              <w:rPr>
                <w:b/>
                <w:sz w:val="22"/>
                <w:szCs w:val="22"/>
              </w:rPr>
              <w:t>као средства обезбеђења за добро извршење посла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spacing w:before="100" w:beforeAutospacing="1" w:after="100" w:afterAutospacing="1"/>
              <w:jc w:val="center"/>
              <w:rPr>
                <w:b/>
                <w:sz w:val="22"/>
                <w:szCs w:val="22"/>
              </w:rPr>
            </w:pPr>
            <w:r w:rsidRPr="00570A10">
              <w:rPr>
                <w:b/>
                <w:sz w:val="22"/>
                <w:szCs w:val="22"/>
              </w:rPr>
              <w:t xml:space="preserve">Цена </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БЕЗ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СА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bl>
    <w:p w:rsidR="00391A29" w:rsidRDefault="00391A29" w:rsidP="00391A29">
      <w:pPr>
        <w:jc w:val="both"/>
      </w:pPr>
    </w:p>
    <w:p w:rsidR="00391A29" w:rsidRPr="00570A10" w:rsidRDefault="00391A29" w:rsidP="00391A29">
      <w:pPr>
        <w:jc w:val="both"/>
      </w:pPr>
    </w:p>
    <w:p w:rsidR="00391A29" w:rsidRPr="00570A10" w:rsidRDefault="00391A29" w:rsidP="00391A29">
      <w:pPr>
        <w:jc w:val="both"/>
        <w:rPr>
          <w:bCs/>
        </w:rPr>
      </w:pPr>
    </w:p>
    <w:p w:rsidR="00391A29" w:rsidRPr="00570A10" w:rsidRDefault="00391A29" w:rsidP="00391A29">
      <w:pPr>
        <w:jc w:val="both"/>
        <w:rPr>
          <w:bCs/>
        </w:rPr>
      </w:pPr>
    </w:p>
    <w:tbl>
      <w:tblPr>
        <w:tblW w:w="0" w:type="auto"/>
        <w:tblInd w:w="108" w:type="dxa"/>
        <w:tblLook w:val="04A0"/>
      </w:tblPr>
      <w:tblGrid>
        <w:gridCol w:w="4557"/>
        <w:gridCol w:w="4578"/>
      </w:tblGrid>
      <w:tr w:rsidR="00391A29" w:rsidRPr="00570A10" w:rsidTr="00AD738B">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c>
          <w:tcPr>
            <w:tcW w:w="4680" w:type="dxa"/>
          </w:tcPr>
          <w:p w:rsidR="00391A29" w:rsidRPr="00570A10" w:rsidRDefault="00391A29" w:rsidP="00AD738B">
            <w:pPr>
              <w:jc w:val="center"/>
              <w:rPr>
                <w:b/>
                <w:bCs/>
                <w:lang w:val="sr-Cyrl-CS"/>
              </w:rPr>
            </w:pPr>
          </w:p>
          <w:p w:rsidR="00391A29" w:rsidRPr="00570A10" w:rsidRDefault="00391A29" w:rsidP="00AD738B">
            <w:pPr>
              <w:jc w:val="center"/>
              <w:rPr>
                <w:b/>
                <w:bCs/>
                <w:lang w:val="sr-Cyrl-CS"/>
              </w:rPr>
            </w:pPr>
            <w:r w:rsidRPr="00570A10">
              <w:rPr>
                <w:b/>
                <w:bCs/>
                <w:lang w:val="sr-Cyrl-CS"/>
              </w:rPr>
              <w:t xml:space="preserve">  ПОНУЂАЧ</w:t>
            </w:r>
          </w:p>
        </w:tc>
      </w:tr>
      <w:tr w:rsidR="00391A29" w:rsidRPr="00570A10" w:rsidTr="00AD738B">
        <w:tc>
          <w:tcPr>
            <w:tcW w:w="4680" w:type="dxa"/>
            <w:tcBorders>
              <w:top w:val="double" w:sz="4" w:space="0" w:color="auto"/>
            </w:tcBorders>
          </w:tcPr>
          <w:p w:rsidR="00391A29" w:rsidRPr="00570A10" w:rsidRDefault="00391A29" w:rsidP="00AD738B">
            <w:pPr>
              <w:jc w:val="center"/>
              <w:rPr>
                <w:bCs/>
                <w:sz w:val="20"/>
                <w:szCs w:val="20"/>
                <w:lang w:val="sr-Cyrl-CS"/>
              </w:rPr>
            </w:pPr>
            <w:r w:rsidRPr="00570A10">
              <w:rPr>
                <w:bCs/>
                <w:sz w:val="20"/>
                <w:szCs w:val="20"/>
                <w:lang w:val="sr-Cyrl-CS"/>
              </w:rPr>
              <w:t>(Место и датум)</w:t>
            </w:r>
          </w:p>
        </w:tc>
        <w:tc>
          <w:tcPr>
            <w:tcW w:w="4680" w:type="dxa"/>
          </w:tcPr>
          <w:p w:rsidR="00391A29" w:rsidRPr="00570A10" w:rsidRDefault="00391A29" w:rsidP="00AD738B">
            <w:pPr>
              <w:jc w:val="both"/>
              <w:rPr>
                <w:b/>
                <w:bCs/>
                <w:lang w:val="sr-Cyrl-CS"/>
              </w:rPr>
            </w:pPr>
          </w:p>
        </w:tc>
      </w:tr>
      <w:tr w:rsidR="00391A29" w:rsidRPr="00570A10" w:rsidTr="00AD738B">
        <w:tc>
          <w:tcPr>
            <w:tcW w:w="4680" w:type="dxa"/>
          </w:tcPr>
          <w:p w:rsidR="00391A29" w:rsidRPr="00570A10" w:rsidRDefault="00391A29" w:rsidP="00AD738B">
            <w:pPr>
              <w:jc w:val="both"/>
              <w:rPr>
                <w:b/>
                <w:bCs/>
                <w:lang w:val="sr-Cyrl-CS"/>
              </w:rPr>
            </w:pPr>
          </w:p>
        </w:tc>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r>
    </w:tbl>
    <w:p w:rsidR="00391A29" w:rsidRPr="00570A10" w:rsidRDefault="00391A29" w:rsidP="00391A29">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391A29" w:rsidRPr="00570A10" w:rsidRDefault="00391A29" w:rsidP="00391A29">
      <w:pPr>
        <w:jc w:val="both"/>
        <w:rPr>
          <w:bCs/>
          <w:sz w:val="20"/>
          <w:szCs w:val="20"/>
          <w:lang w:val="sr-Cyrl-CS"/>
        </w:rPr>
      </w:pPr>
    </w:p>
    <w:p w:rsidR="00391A29" w:rsidRPr="00570A10" w:rsidRDefault="00391A29" w:rsidP="00391A29">
      <w:pPr>
        <w:rPr>
          <w:lang w:val="sr-Cyrl-CS"/>
        </w:rPr>
      </w:pPr>
    </w:p>
    <w:p w:rsidR="00391A29" w:rsidRPr="00570A10" w:rsidRDefault="00391A29" w:rsidP="00391A29">
      <w:pPr>
        <w:jc w:val="both"/>
        <w:rPr>
          <w:lang w:val="sr-Cyrl-CS"/>
        </w:rPr>
      </w:pPr>
      <w:r w:rsidRPr="00570A10">
        <w:rPr>
          <w:b/>
          <w:caps/>
          <w:sz w:val="28"/>
          <w:szCs w:val="28"/>
          <w:lang w:val="sr-Cyrl-CS"/>
        </w:rPr>
        <w:t xml:space="preserve"> </w:t>
      </w: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Pr="00391A29" w:rsidRDefault="00391A29" w:rsidP="00391A29">
      <w:pPr>
        <w:rPr>
          <w:sz w:val="20"/>
          <w:szCs w:val="20"/>
        </w:rPr>
      </w:pPr>
    </w:p>
    <w:p w:rsidR="00391A29" w:rsidRDefault="00391A29" w:rsidP="00391A29">
      <w:pPr>
        <w:rPr>
          <w:sz w:val="20"/>
          <w:szCs w:val="20"/>
        </w:rPr>
      </w:pPr>
    </w:p>
    <w:p w:rsidR="00391A29" w:rsidRDefault="00391A29" w:rsidP="00391A29">
      <w:pPr>
        <w:ind w:firstLine="357"/>
        <w:rPr>
          <w:sz w:val="20"/>
          <w:szCs w:val="20"/>
        </w:rPr>
      </w:pPr>
    </w:p>
    <w:p w:rsidR="00391A29" w:rsidRDefault="00391A29" w:rsidP="00391A29">
      <w:pPr>
        <w:ind w:firstLine="357"/>
        <w:rPr>
          <w:sz w:val="20"/>
          <w:szCs w:val="20"/>
        </w:rPr>
      </w:pPr>
    </w:p>
    <w:p w:rsidR="00391A29" w:rsidRDefault="00391A29" w:rsidP="00391A29">
      <w:pPr>
        <w:ind w:firstLine="357"/>
        <w:rPr>
          <w:sz w:val="20"/>
          <w:szCs w:val="20"/>
        </w:rPr>
      </w:pPr>
    </w:p>
    <w:p w:rsidR="00391A29" w:rsidRDefault="00391A29" w:rsidP="00391A29">
      <w:pPr>
        <w:ind w:firstLine="357"/>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ind w:firstLine="357"/>
        <w:rPr>
          <w:sz w:val="20"/>
          <w:szCs w:val="20"/>
        </w:rPr>
      </w:pPr>
    </w:p>
    <w:p w:rsidR="00391A29" w:rsidRDefault="00391A29" w:rsidP="00391A29">
      <w:pPr>
        <w:rPr>
          <w:sz w:val="20"/>
          <w:szCs w:val="20"/>
        </w:rPr>
      </w:pPr>
    </w:p>
    <w:p w:rsidR="00391A29" w:rsidRPr="00570A10" w:rsidRDefault="00391A29" w:rsidP="00391A29">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Pr="00570A10">
        <w:rPr>
          <w:rFonts w:ascii="Times New Roman" w:hAnsi="Times New Roman"/>
          <w:b/>
          <w:sz w:val="28"/>
          <w:szCs w:val="28"/>
        </w:rPr>
        <w:t xml:space="preserve">- </w:t>
      </w:r>
      <w:r w:rsidRPr="00570A10">
        <w:rPr>
          <w:rFonts w:ascii="Times New Roman" w:hAnsi="Times New Roman"/>
          <w:b/>
          <w:sz w:val="28"/>
          <w:szCs w:val="28"/>
          <w:lang w:val="sr-Cyrl-CS"/>
        </w:rPr>
        <w:t>ПАРТИЈ</w:t>
      </w:r>
      <w:r w:rsidRPr="00570A10">
        <w:rPr>
          <w:rFonts w:ascii="Times New Roman" w:hAnsi="Times New Roman"/>
          <w:b/>
          <w:sz w:val="28"/>
          <w:szCs w:val="28"/>
        </w:rPr>
        <w:t>A</w:t>
      </w:r>
      <w:r w:rsidRPr="00570A10">
        <w:rPr>
          <w:rFonts w:ascii="Times New Roman" w:hAnsi="Times New Roman"/>
          <w:b/>
          <w:sz w:val="28"/>
          <w:szCs w:val="28"/>
          <w:lang w:val="sr-Cyrl-CS"/>
        </w:rPr>
        <w:t xml:space="preserve"> </w:t>
      </w:r>
      <w:r>
        <w:rPr>
          <w:rFonts w:ascii="Times New Roman" w:hAnsi="Times New Roman"/>
          <w:b/>
          <w:sz w:val="28"/>
          <w:szCs w:val="28"/>
        </w:rPr>
        <w:t>I</w:t>
      </w:r>
      <w:r w:rsidRPr="00570A10">
        <w:rPr>
          <w:rFonts w:ascii="Times New Roman" w:hAnsi="Times New Roman"/>
          <w:b/>
          <w:sz w:val="28"/>
          <w:szCs w:val="28"/>
        </w:rPr>
        <w:t>I</w:t>
      </w:r>
      <w:r w:rsidRPr="00570A10">
        <w:rPr>
          <w:rFonts w:ascii="Times New Roman" w:hAnsi="Times New Roman"/>
          <w:b/>
          <w:sz w:val="28"/>
          <w:szCs w:val="28"/>
          <w:lang w:val="sr-Cyrl-CS"/>
        </w:rPr>
        <w:t xml:space="preserve"> </w:t>
      </w:r>
    </w:p>
    <w:p w:rsidR="00391A29" w:rsidRPr="00570A10" w:rsidRDefault="00391A29" w:rsidP="00391A29">
      <w:pPr>
        <w:jc w:val="both"/>
      </w:pPr>
    </w:p>
    <w:p w:rsidR="00391A29" w:rsidRPr="00570A10" w:rsidRDefault="00391A29" w:rsidP="00391A29">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jc w:val="center"/>
              <w:rPr>
                <w:b/>
                <w:sz w:val="22"/>
                <w:szCs w:val="22"/>
              </w:rPr>
            </w:pPr>
            <w:r w:rsidRPr="00570A10">
              <w:rPr>
                <w:b/>
                <w:sz w:val="22"/>
                <w:szCs w:val="22"/>
              </w:rPr>
              <w:t xml:space="preserve">Трошкови прибављања менице </w:t>
            </w:r>
          </w:p>
          <w:p w:rsidR="00391A29" w:rsidRPr="00570A10" w:rsidRDefault="00391A29" w:rsidP="00AD738B">
            <w:pPr>
              <w:jc w:val="center"/>
              <w:rPr>
                <w:b/>
                <w:sz w:val="22"/>
                <w:szCs w:val="22"/>
              </w:rPr>
            </w:pPr>
            <w:r w:rsidRPr="00570A10">
              <w:rPr>
                <w:b/>
                <w:sz w:val="22"/>
                <w:szCs w:val="22"/>
              </w:rPr>
              <w:t>као средства обезбеђења за добро извршење посла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spacing w:before="100" w:beforeAutospacing="1" w:after="100" w:afterAutospacing="1"/>
              <w:jc w:val="center"/>
              <w:rPr>
                <w:b/>
                <w:sz w:val="22"/>
                <w:szCs w:val="22"/>
              </w:rPr>
            </w:pPr>
            <w:r w:rsidRPr="00570A10">
              <w:rPr>
                <w:b/>
                <w:sz w:val="22"/>
                <w:szCs w:val="22"/>
              </w:rPr>
              <w:t xml:space="preserve">Цена </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БЕЗ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СА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bl>
    <w:p w:rsidR="00391A29" w:rsidRDefault="00391A29" w:rsidP="00391A29">
      <w:pPr>
        <w:jc w:val="both"/>
      </w:pPr>
    </w:p>
    <w:p w:rsidR="00391A29" w:rsidRPr="00570A10" w:rsidRDefault="00391A29" w:rsidP="00391A29">
      <w:pPr>
        <w:jc w:val="both"/>
      </w:pPr>
    </w:p>
    <w:p w:rsidR="00391A29" w:rsidRPr="00570A10" w:rsidRDefault="00391A29" w:rsidP="00391A29">
      <w:pPr>
        <w:jc w:val="both"/>
        <w:rPr>
          <w:bCs/>
        </w:rPr>
      </w:pPr>
    </w:p>
    <w:p w:rsidR="00391A29" w:rsidRPr="00570A10" w:rsidRDefault="00391A29" w:rsidP="00391A29">
      <w:pPr>
        <w:jc w:val="both"/>
        <w:rPr>
          <w:bCs/>
        </w:rPr>
      </w:pPr>
    </w:p>
    <w:tbl>
      <w:tblPr>
        <w:tblW w:w="0" w:type="auto"/>
        <w:tblInd w:w="108" w:type="dxa"/>
        <w:tblLook w:val="04A0"/>
      </w:tblPr>
      <w:tblGrid>
        <w:gridCol w:w="4557"/>
        <w:gridCol w:w="4578"/>
      </w:tblGrid>
      <w:tr w:rsidR="00391A29" w:rsidRPr="00570A10" w:rsidTr="00AD738B">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c>
          <w:tcPr>
            <w:tcW w:w="4680" w:type="dxa"/>
          </w:tcPr>
          <w:p w:rsidR="00391A29" w:rsidRPr="00570A10" w:rsidRDefault="00391A29" w:rsidP="00AD738B">
            <w:pPr>
              <w:jc w:val="center"/>
              <w:rPr>
                <w:b/>
                <w:bCs/>
                <w:lang w:val="sr-Cyrl-CS"/>
              </w:rPr>
            </w:pPr>
          </w:p>
          <w:p w:rsidR="00391A29" w:rsidRPr="00570A10" w:rsidRDefault="00391A29" w:rsidP="00AD738B">
            <w:pPr>
              <w:jc w:val="center"/>
              <w:rPr>
                <w:b/>
                <w:bCs/>
                <w:lang w:val="sr-Cyrl-CS"/>
              </w:rPr>
            </w:pPr>
            <w:r w:rsidRPr="00570A10">
              <w:rPr>
                <w:b/>
                <w:bCs/>
                <w:lang w:val="sr-Cyrl-CS"/>
              </w:rPr>
              <w:t xml:space="preserve">  ПОНУЂАЧ</w:t>
            </w:r>
          </w:p>
        </w:tc>
      </w:tr>
      <w:tr w:rsidR="00391A29" w:rsidRPr="00570A10" w:rsidTr="00AD738B">
        <w:tc>
          <w:tcPr>
            <w:tcW w:w="4680" w:type="dxa"/>
            <w:tcBorders>
              <w:top w:val="double" w:sz="4" w:space="0" w:color="auto"/>
            </w:tcBorders>
          </w:tcPr>
          <w:p w:rsidR="00391A29" w:rsidRPr="00570A10" w:rsidRDefault="00391A29" w:rsidP="00AD738B">
            <w:pPr>
              <w:jc w:val="center"/>
              <w:rPr>
                <w:bCs/>
                <w:sz w:val="20"/>
                <w:szCs w:val="20"/>
                <w:lang w:val="sr-Cyrl-CS"/>
              </w:rPr>
            </w:pPr>
            <w:r w:rsidRPr="00570A10">
              <w:rPr>
                <w:bCs/>
                <w:sz w:val="20"/>
                <w:szCs w:val="20"/>
                <w:lang w:val="sr-Cyrl-CS"/>
              </w:rPr>
              <w:t>(Место и датум)</w:t>
            </w:r>
          </w:p>
        </w:tc>
        <w:tc>
          <w:tcPr>
            <w:tcW w:w="4680" w:type="dxa"/>
          </w:tcPr>
          <w:p w:rsidR="00391A29" w:rsidRPr="00570A10" w:rsidRDefault="00391A29" w:rsidP="00AD738B">
            <w:pPr>
              <w:jc w:val="both"/>
              <w:rPr>
                <w:b/>
                <w:bCs/>
                <w:lang w:val="sr-Cyrl-CS"/>
              </w:rPr>
            </w:pPr>
          </w:p>
        </w:tc>
      </w:tr>
      <w:tr w:rsidR="00391A29" w:rsidRPr="00570A10" w:rsidTr="00AD738B">
        <w:tc>
          <w:tcPr>
            <w:tcW w:w="4680" w:type="dxa"/>
          </w:tcPr>
          <w:p w:rsidR="00391A29" w:rsidRPr="00570A10" w:rsidRDefault="00391A29" w:rsidP="00AD738B">
            <w:pPr>
              <w:jc w:val="both"/>
              <w:rPr>
                <w:b/>
                <w:bCs/>
                <w:lang w:val="sr-Cyrl-CS"/>
              </w:rPr>
            </w:pPr>
          </w:p>
        </w:tc>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r>
    </w:tbl>
    <w:p w:rsidR="00391A29" w:rsidRPr="00570A10" w:rsidRDefault="00391A29" w:rsidP="00391A29">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391A29" w:rsidRPr="00570A10" w:rsidRDefault="00391A29" w:rsidP="00391A29">
      <w:pPr>
        <w:jc w:val="both"/>
        <w:rPr>
          <w:bCs/>
          <w:sz w:val="20"/>
          <w:szCs w:val="20"/>
          <w:lang w:val="sr-Cyrl-CS"/>
        </w:rPr>
      </w:pPr>
    </w:p>
    <w:p w:rsidR="00391A29" w:rsidRPr="00570A10" w:rsidRDefault="00391A29" w:rsidP="00391A29">
      <w:pPr>
        <w:rPr>
          <w:lang w:val="sr-Cyrl-CS"/>
        </w:rPr>
      </w:pPr>
    </w:p>
    <w:p w:rsidR="00391A29" w:rsidRPr="00570A10" w:rsidRDefault="00391A29" w:rsidP="00391A29">
      <w:pPr>
        <w:jc w:val="both"/>
        <w:rPr>
          <w:lang w:val="sr-Cyrl-CS"/>
        </w:rPr>
      </w:pPr>
      <w:r w:rsidRPr="00570A10">
        <w:rPr>
          <w:b/>
          <w:caps/>
          <w:sz w:val="28"/>
          <w:szCs w:val="28"/>
          <w:lang w:val="sr-Cyrl-CS"/>
        </w:rPr>
        <w:t xml:space="preserve"> </w:t>
      </w: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rPr>
          <w:sz w:val="20"/>
          <w:szCs w:val="20"/>
        </w:rPr>
      </w:pPr>
    </w:p>
    <w:p w:rsidR="00391A29" w:rsidRDefault="00391A29" w:rsidP="00391A29">
      <w:pPr>
        <w:rPr>
          <w:sz w:val="20"/>
          <w:szCs w:val="20"/>
        </w:rPr>
      </w:pPr>
    </w:p>
    <w:p w:rsidR="00391A29" w:rsidRPr="00570A10" w:rsidRDefault="00391A29" w:rsidP="00391A29">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Pr="00570A10">
        <w:rPr>
          <w:rFonts w:ascii="Times New Roman" w:hAnsi="Times New Roman"/>
          <w:b/>
          <w:sz w:val="28"/>
          <w:szCs w:val="28"/>
        </w:rPr>
        <w:t xml:space="preserve">- </w:t>
      </w:r>
      <w:r w:rsidRPr="00570A10">
        <w:rPr>
          <w:rFonts w:ascii="Times New Roman" w:hAnsi="Times New Roman"/>
          <w:b/>
          <w:sz w:val="28"/>
          <w:szCs w:val="28"/>
          <w:lang w:val="sr-Cyrl-CS"/>
        </w:rPr>
        <w:t>ПАРТИЈ</w:t>
      </w:r>
      <w:r w:rsidRPr="00570A10">
        <w:rPr>
          <w:rFonts w:ascii="Times New Roman" w:hAnsi="Times New Roman"/>
          <w:b/>
          <w:sz w:val="28"/>
          <w:szCs w:val="28"/>
        </w:rPr>
        <w:t>A</w:t>
      </w:r>
      <w:r w:rsidRPr="00570A10">
        <w:rPr>
          <w:rFonts w:ascii="Times New Roman" w:hAnsi="Times New Roman"/>
          <w:b/>
          <w:sz w:val="28"/>
          <w:szCs w:val="28"/>
          <w:lang w:val="sr-Cyrl-CS"/>
        </w:rPr>
        <w:t xml:space="preserve"> </w:t>
      </w:r>
      <w:r w:rsidRPr="00570A10">
        <w:rPr>
          <w:rFonts w:ascii="Times New Roman" w:hAnsi="Times New Roman"/>
          <w:b/>
          <w:sz w:val="28"/>
          <w:szCs w:val="28"/>
        </w:rPr>
        <w:t>I</w:t>
      </w:r>
      <w:r>
        <w:rPr>
          <w:rFonts w:ascii="Times New Roman" w:hAnsi="Times New Roman"/>
          <w:b/>
          <w:sz w:val="28"/>
          <w:szCs w:val="28"/>
        </w:rPr>
        <w:t>II</w:t>
      </w:r>
      <w:r w:rsidRPr="00570A10">
        <w:rPr>
          <w:rFonts w:ascii="Times New Roman" w:hAnsi="Times New Roman"/>
          <w:b/>
          <w:sz w:val="28"/>
          <w:szCs w:val="28"/>
          <w:lang w:val="sr-Cyrl-CS"/>
        </w:rPr>
        <w:t xml:space="preserve"> </w:t>
      </w:r>
    </w:p>
    <w:p w:rsidR="00391A29" w:rsidRPr="00570A10" w:rsidRDefault="00391A29" w:rsidP="00391A29">
      <w:pPr>
        <w:jc w:val="both"/>
      </w:pPr>
    </w:p>
    <w:p w:rsidR="00391A29" w:rsidRPr="00570A10" w:rsidRDefault="00391A29" w:rsidP="00391A29">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jc w:val="center"/>
              <w:rPr>
                <w:b/>
                <w:sz w:val="22"/>
                <w:szCs w:val="22"/>
              </w:rPr>
            </w:pPr>
            <w:r w:rsidRPr="00570A10">
              <w:rPr>
                <w:b/>
                <w:sz w:val="22"/>
                <w:szCs w:val="22"/>
              </w:rPr>
              <w:t xml:space="preserve">Трошкови прибављања менице </w:t>
            </w:r>
          </w:p>
          <w:p w:rsidR="00391A29" w:rsidRPr="00570A10" w:rsidRDefault="00391A29" w:rsidP="00AD738B">
            <w:pPr>
              <w:jc w:val="center"/>
              <w:rPr>
                <w:b/>
                <w:sz w:val="22"/>
                <w:szCs w:val="22"/>
              </w:rPr>
            </w:pPr>
            <w:r w:rsidRPr="00570A10">
              <w:rPr>
                <w:b/>
                <w:sz w:val="22"/>
                <w:szCs w:val="22"/>
              </w:rPr>
              <w:t>као средства обезбеђења за добро извршење посла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spacing w:before="100" w:beforeAutospacing="1" w:after="100" w:afterAutospacing="1"/>
              <w:jc w:val="center"/>
              <w:rPr>
                <w:b/>
                <w:sz w:val="22"/>
                <w:szCs w:val="22"/>
              </w:rPr>
            </w:pPr>
            <w:r w:rsidRPr="00570A10">
              <w:rPr>
                <w:b/>
                <w:sz w:val="22"/>
                <w:szCs w:val="22"/>
              </w:rPr>
              <w:t xml:space="preserve">Цена </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БЕЗ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СА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bl>
    <w:p w:rsidR="00391A29" w:rsidRDefault="00391A29" w:rsidP="00391A29">
      <w:pPr>
        <w:jc w:val="both"/>
      </w:pPr>
    </w:p>
    <w:p w:rsidR="00391A29" w:rsidRPr="00570A10" w:rsidRDefault="00391A29" w:rsidP="00391A29">
      <w:pPr>
        <w:jc w:val="both"/>
      </w:pPr>
    </w:p>
    <w:p w:rsidR="00391A29" w:rsidRPr="00570A10" w:rsidRDefault="00391A29" w:rsidP="00391A29">
      <w:pPr>
        <w:jc w:val="both"/>
        <w:rPr>
          <w:bCs/>
        </w:rPr>
      </w:pPr>
    </w:p>
    <w:p w:rsidR="00391A29" w:rsidRPr="00570A10" w:rsidRDefault="00391A29" w:rsidP="00391A29">
      <w:pPr>
        <w:jc w:val="both"/>
        <w:rPr>
          <w:bCs/>
        </w:rPr>
      </w:pPr>
    </w:p>
    <w:tbl>
      <w:tblPr>
        <w:tblW w:w="0" w:type="auto"/>
        <w:tblInd w:w="108" w:type="dxa"/>
        <w:tblLook w:val="04A0"/>
      </w:tblPr>
      <w:tblGrid>
        <w:gridCol w:w="4557"/>
        <w:gridCol w:w="4578"/>
      </w:tblGrid>
      <w:tr w:rsidR="00391A29" w:rsidRPr="00570A10" w:rsidTr="00AD738B">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c>
          <w:tcPr>
            <w:tcW w:w="4680" w:type="dxa"/>
          </w:tcPr>
          <w:p w:rsidR="00391A29" w:rsidRPr="00570A10" w:rsidRDefault="00391A29" w:rsidP="00AD738B">
            <w:pPr>
              <w:jc w:val="center"/>
              <w:rPr>
                <w:b/>
                <w:bCs/>
                <w:lang w:val="sr-Cyrl-CS"/>
              </w:rPr>
            </w:pPr>
          </w:p>
          <w:p w:rsidR="00391A29" w:rsidRPr="00570A10" w:rsidRDefault="00391A29" w:rsidP="00AD738B">
            <w:pPr>
              <w:jc w:val="center"/>
              <w:rPr>
                <w:b/>
                <w:bCs/>
                <w:lang w:val="sr-Cyrl-CS"/>
              </w:rPr>
            </w:pPr>
            <w:r w:rsidRPr="00570A10">
              <w:rPr>
                <w:b/>
                <w:bCs/>
                <w:lang w:val="sr-Cyrl-CS"/>
              </w:rPr>
              <w:t xml:space="preserve">  ПОНУЂАЧ</w:t>
            </w:r>
          </w:p>
        </w:tc>
      </w:tr>
      <w:tr w:rsidR="00391A29" w:rsidRPr="00570A10" w:rsidTr="00AD738B">
        <w:tc>
          <w:tcPr>
            <w:tcW w:w="4680" w:type="dxa"/>
            <w:tcBorders>
              <w:top w:val="double" w:sz="4" w:space="0" w:color="auto"/>
            </w:tcBorders>
          </w:tcPr>
          <w:p w:rsidR="00391A29" w:rsidRPr="00570A10" w:rsidRDefault="00391A29" w:rsidP="00AD738B">
            <w:pPr>
              <w:jc w:val="center"/>
              <w:rPr>
                <w:bCs/>
                <w:sz w:val="20"/>
                <w:szCs w:val="20"/>
                <w:lang w:val="sr-Cyrl-CS"/>
              </w:rPr>
            </w:pPr>
            <w:r w:rsidRPr="00570A10">
              <w:rPr>
                <w:bCs/>
                <w:sz w:val="20"/>
                <w:szCs w:val="20"/>
                <w:lang w:val="sr-Cyrl-CS"/>
              </w:rPr>
              <w:t>(Место и датум)</w:t>
            </w:r>
          </w:p>
        </w:tc>
        <w:tc>
          <w:tcPr>
            <w:tcW w:w="4680" w:type="dxa"/>
          </w:tcPr>
          <w:p w:rsidR="00391A29" w:rsidRPr="00570A10" w:rsidRDefault="00391A29" w:rsidP="00AD738B">
            <w:pPr>
              <w:jc w:val="both"/>
              <w:rPr>
                <w:b/>
                <w:bCs/>
                <w:lang w:val="sr-Cyrl-CS"/>
              </w:rPr>
            </w:pPr>
          </w:p>
        </w:tc>
      </w:tr>
      <w:tr w:rsidR="00391A29" w:rsidRPr="00570A10" w:rsidTr="00AD738B">
        <w:tc>
          <w:tcPr>
            <w:tcW w:w="4680" w:type="dxa"/>
          </w:tcPr>
          <w:p w:rsidR="00391A29" w:rsidRPr="00570A10" w:rsidRDefault="00391A29" w:rsidP="00AD738B">
            <w:pPr>
              <w:jc w:val="both"/>
              <w:rPr>
                <w:b/>
                <w:bCs/>
                <w:lang w:val="sr-Cyrl-CS"/>
              </w:rPr>
            </w:pPr>
          </w:p>
        </w:tc>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r>
    </w:tbl>
    <w:p w:rsidR="00391A29" w:rsidRPr="00570A10" w:rsidRDefault="00391A29" w:rsidP="00391A29">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391A29" w:rsidRPr="00570A10" w:rsidRDefault="00391A29" w:rsidP="00391A29">
      <w:pPr>
        <w:jc w:val="both"/>
        <w:rPr>
          <w:bCs/>
          <w:sz w:val="20"/>
          <w:szCs w:val="20"/>
          <w:lang w:val="sr-Cyrl-CS"/>
        </w:rPr>
      </w:pPr>
    </w:p>
    <w:p w:rsidR="00391A29" w:rsidRPr="00570A10" w:rsidRDefault="00391A29" w:rsidP="00391A29">
      <w:pPr>
        <w:rPr>
          <w:lang w:val="sr-Cyrl-CS"/>
        </w:rPr>
      </w:pPr>
    </w:p>
    <w:p w:rsidR="00391A29" w:rsidRPr="00570A10" w:rsidRDefault="00391A29" w:rsidP="00391A29">
      <w:pPr>
        <w:jc w:val="both"/>
        <w:rPr>
          <w:lang w:val="sr-Cyrl-CS"/>
        </w:rPr>
      </w:pPr>
      <w:r w:rsidRPr="00570A10">
        <w:rPr>
          <w:b/>
          <w:caps/>
          <w:sz w:val="28"/>
          <w:szCs w:val="28"/>
          <w:lang w:val="sr-Cyrl-CS"/>
        </w:rPr>
        <w:t xml:space="preserve"> </w:t>
      </w: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rPr>
          <w:sz w:val="20"/>
          <w:szCs w:val="20"/>
        </w:rPr>
      </w:pPr>
    </w:p>
    <w:p w:rsidR="00391A29" w:rsidRDefault="00391A29" w:rsidP="00391A29">
      <w:pPr>
        <w:rPr>
          <w:sz w:val="20"/>
          <w:szCs w:val="20"/>
        </w:rPr>
      </w:pPr>
    </w:p>
    <w:p w:rsidR="00391A29" w:rsidRPr="00570A10" w:rsidRDefault="00391A29" w:rsidP="00391A29">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Pr="00570A10">
        <w:rPr>
          <w:rFonts w:ascii="Times New Roman" w:hAnsi="Times New Roman"/>
          <w:b/>
          <w:sz w:val="28"/>
          <w:szCs w:val="28"/>
        </w:rPr>
        <w:t xml:space="preserve">- </w:t>
      </w:r>
      <w:r w:rsidRPr="00570A10">
        <w:rPr>
          <w:rFonts w:ascii="Times New Roman" w:hAnsi="Times New Roman"/>
          <w:b/>
          <w:sz w:val="28"/>
          <w:szCs w:val="28"/>
          <w:lang w:val="sr-Cyrl-CS"/>
        </w:rPr>
        <w:t>ПАРТИЈ</w:t>
      </w:r>
      <w:r w:rsidRPr="00570A10">
        <w:rPr>
          <w:rFonts w:ascii="Times New Roman" w:hAnsi="Times New Roman"/>
          <w:b/>
          <w:sz w:val="28"/>
          <w:szCs w:val="28"/>
        </w:rPr>
        <w:t>A</w:t>
      </w:r>
      <w:r w:rsidRPr="00570A10">
        <w:rPr>
          <w:rFonts w:ascii="Times New Roman" w:hAnsi="Times New Roman"/>
          <w:b/>
          <w:sz w:val="28"/>
          <w:szCs w:val="28"/>
          <w:lang w:val="sr-Cyrl-CS"/>
        </w:rPr>
        <w:t xml:space="preserve"> </w:t>
      </w:r>
      <w:r w:rsidRPr="00570A10">
        <w:rPr>
          <w:rFonts w:ascii="Times New Roman" w:hAnsi="Times New Roman"/>
          <w:b/>
          <w:sz w:val="28"/>
          <w:szCs w:val="28"/>
        </w:rPr>
        <w:t>I</w:t>
      </w:r>
      <w:r>
        <w:rPr>
          <w:rFonts w:ascii="Times New Roman" w:hAnsi="Times New Roman"/>
          <w:b/>
          <w:sz w:val="28"/>
          <w:szCs w:val="28"/>
        </w:rPr>
        <w:t>V</w:t>
      </w:r>
      <w:r w:rsidRPr="00570A10">
        <w:rPr>
          <w:rFonts w:ascii="Times New Roman" w:hAnsi="Times New Roman"/>
          <w:b/>
          <w:sz w:val="28"/>
          <w:szCs w:val="28"/>
          <w:lang w:val="sr-Cyrl-CS"/>
        </w:rPr>
        <w:t xml:space="preserve"> </w:t>
      </w:r>
    </w:p>
    <w:p w:rsidR="00391A29" w:rsidRPr="00570A10" w:rsidRDefault="00391A29" w:rsidP="00391A29">
      <w:pPr>
        <w:jc w:val="both"/>
      </w:pPr>
    </w:p>
    <w:p w:rsidR="00391A29" w:rsidRPr="00570A10" w:rsidRDefault="00391A29" w:rsidP="00391A29">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jc w:val="center"/>
              <w:rPr>
                <w:b/>
                <w:sz w:val="22"/>
                <w:szCs w:val="22"/>
              </w:rPr>
            </w:pPr>
            <w:r w:rsidRPr="00570A10">
              <w:rPr>
                <w:b/>
                <w:sz w:val="22"/>
                <w:szCs w:val="22"/>
              </w:rPr>
              <w:t xml:space="preserve">Трошкови прибављања менице </w:t>
            </w:r>
          </w:p>
          <w:p w:rsidR="00391A29" w:rsidRPr="00570A10" w:rsidRDefault="00391A29" w:rsidP="00AD738B">
            <w:pPr>
              <w:jc w:val="center"/>
              <w:rPr>
                <w:b/>
                <w:sz w:val="22"/>
                <w:szCs w:val="22"/>
              </w:rPr>
            </w:pPr>
            <w:r w:rsidRPr="00570A10">
              <w:rPr>
                <w:b/>
                <w:sz w:val="22"/>
                <w:szCs w:val="22"/>
              </w:rPr>
              <w:t>као средства обезбеђења за добро извршење посла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spacing w:before="100" w:beforeAutospacing="1" w:after="100" w:afterAutospacing="1"/>
              <w:jc w:val="center"/>
              <w:rPr>
                <w:b/>
                <w:sz w:val="22"/>
                <w:szCs w:val="22"/>
              </w:rPr>
            </w:pPr>
            <w:r w:rsidRPr="00570A10">
              <w:rPr>
                <w:b/>
                <w:sz w:val="22"/>
                <w:szCs w:val="22"/>
              </w:rPr>
              <w:t xml:space="preserve">Цена </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БЕЗ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СА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bl>
    <w:p w:rsidR="00391A29" w:rsidRDefault="00391A29" w:rsidP="00391A29">
      <w:pPr>
        <w:jc w:val="both"/>
      </w:pPr>
    </w:p>
    <w:p w:rsidR="00391A29" w:rsidRPr="00570A10" w:rsidRDefault="00391A29" w:rsidP="00391A29">
      <w:pPr>
        <w:jc w:val="both"/>
      </w:pPr>
    </w:p>
    <w:p w:rsidR="00391A29" w:rsidRPr="00570A10" w:rsidRDefault="00391A29" w:rsidP="00391A29">
      <w:pPr>
        <w:jc w:val="both"/>
        <w:rPr>
          <w:bCs/>
        </w:rPr>
      </w:pPr>
    </w:p>
    <w:p w:rsidR="00391A29" w:rsidRPr="00570A10" w:rsidRDefault="00391A29" w:rsidP="00391A29">
      <w:pPr>
        <w:jc w:val="both"/>
        <w:rPr>
          <w:bCs/>
        </w:rPr>
      </w:pPr>
    </w:p>
    <w:tbl>
      <w:tblPr>
        <w:tblW w:w="0" w:type="auto"/>
        <w:tblInd w:w="108" w:type="dxa"/>
        <w:tblLook w:val="04A0"/>
      </w:tblPr>
      <w:tblGrid>
        <w:gridCol w:w="4557"/>
        <w:gridCol w:w="4578"/>
      </w:tblGrid>
      <w:tr w:rsidR="00391A29" w:rsidRPr="00570A10" w:rsidTr="00AD738B">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c>
          <w:tcPr>
            <w:tcW w:w="4680" w:type="dxa"/>
          </w:tcPr>
          <w:p w:rsidR="00391A29" w:rsidRPr="00570A10" w:rsidRDefault="00391A29" w:rsidP="00AD738B">
            <w:pPr>
              <w:jc w:val="center"/>
              <w:rPr>
                <w:b/>
                <w:bCs/>
                <w:lang w:val="sr-Cyrl-CS"/>
              </w:rPr>
            </w:pPr>
          </w:p>
          <w:p w:rsidR="00391A29" w:rsidRPr="00570A10" w:rsidRDefault="00391A29" w:rsidP="00AD738B">
            <w:pPr>
              <w:jc w:val="center"/>
              <w:rPr>
                <w:b/>
                <w:bCs/>
                <w:lang w:val="sr-Cyrl-CS"/>
              </w:rPr>
            </w:pPr>
            <w:r w:rsidRPr="00570A10">
              <w:rPr>
                <w:b/>
                <w:bCs/>
                <w:lang w:val="sr-Cyrl-CS"/>
              </w:rPr>
              <w:t xml:space="preserve">  ПОНУЂАЧ</w:t>
            </w:r>
          </w:p>
        </w:tc>
      </w:tr>
      <w:tr w:rsidR="00391A29" w:rsidRPr="00570A10" w:rsidTr="00AD738B">
        <w:tc>
          <w:tcPr>
            <w:tcW w:w="4680" w:type="dxa"/>
            <w:tcBorders>
              <w:top w:val="double" w:sz="4" w:space="0" w:color="auto"/>
            </w:tcBorders>
          </w:tcPr>
          <w:p w:rsidR="00391A29" w:rsidRPr="00570A10" w:rsidRDefault="00391A29" w:rsidP="00AD738B">
            <w:pPr>
              <w:jc w:val="center"/>
              <w:rPr>
                <w:bCs/>
                <w:sz w:val="20"/>
                <w:szCs w:val="20"/>
                <w:lang w:val="sr-Cyrl-CS"/>
              </w:rPr>
            </w:pPr>
            <w:r w:rsidRPr="00570A10">
              <w:rPr>
                <w:bCs/>
                <w:sz w:val="20"/>
                <w:szCs w:val="20"/>
                <w:lang w:val="sr-Cyrl-CS"/>
              </w:rPr>
              <w:t>(Место и датум)</w:t>
            </w:r>
          </w:p>
        </w:tc>
        <w:tc>
          <w:tcPr>
            <w:tcW w:w="4680" w:type="dxa"/>
          </w:tcPr>
          <w:p w:rsidR="00391A29" w:rsidRPr="00570A10" w:rsidRDefault="00391A29" w:rsidP="00AD738B">
            <w:pPr>
              <w:jc w:val="both"/>
              <w:rPr>
                <w:b/>
                <w:bCs/>
                <w:lang w:val="sr-Cyrl-CS"/>
              </w:rPr>
            </w:pPr>
          </w:p>
        </w:tc>
      </w:tr>
      <w:tr w:rsidR="00391A29" w:rsidRPr="00570A10" w:rsidTr="00AD738B">
        <w:tc>
          <w:tcPr>
            <w:tcW w:w="4680" w:type="dxa"/>
          </w:tcPr>
          <w:p w:rsidR="00391A29" w:rsidRPr="00570A10" w:rsidRDefault="00391A29" w:rsidP="00AD738B">
            <w:pPr>
              <w:jc w:val="both"/>
              <w:rPr>
                <w:b/>
                <w:bCs/>
                <w:lang w:val="sr-Cyrl-CS"/>
              </w:rPr>
            </w:pPr>
          </w:p>
        </w:tc>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r>
    </w:tbl>
    <w:p w:rsidR="00391A29" w:rsidRPr="00570A10" w:rsidRDefault="00391A29" w:rsidP="00391A29">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391A29" w:rsidRPr="00570A10" w:rsidRDefault="00391A29" w:rsidP="00391A29">
      <w:pPr>
        <w:jc w:val="both"/>
        <w:rPr>
          <w:bCs/>
          <w:sz w:val="20"/>
          <w:szCs w:val="20"/>
          <w:lang w:val="sr-Cyrl-CS"/>
        </w:rPr>
      </w:pPr>
    </w:p>
    <w:p w:rsidR="00391A29" w:rsidRPr="00570A10" w:rsidRDefault="00391A29" w:rsidP="00391A29">
      <w:pPr>
        <w:rPr>
          <w:lang w:val="sr-Cyrl-CS"/>
        </w:rPr>
      </w:pPr>
    </w:p>
    <w:p w:rsidR="00391A29" w:rsidRPr="00570A10" w:rsidRDefault="00391A29" w:rsidP="00391A29">
      <w:pPr>
        <w:jc w:val="both"/>
        <w:rPr>
          <w:lang w:val="sr-Cyrl-CS"/>
        </w:rPr>
      </w:pPr>
      <w:r w:rsidRPr="00570A10">
        <w:rPr>
          <w:b/>
          <w:caps/>
          <w:sz w:val="28"/>
          <w:szCs w:val="28"/>
          <w:lang w:val="sr-Cyrl-CS"/>
        </w:rPr>
        <w:t xml:space="preserve"> </w:t>
      </w: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rPr>
          <w:sz w:val="20"/>
          <w:szCs w:val="20"/>
        </w:rPr>
      </w:pPr>
    </w:p>
    <w:p w:rsidR="00391A29" w:rsidRDefault="00391A29" w:rsidP="00391A29">
      <w:pPr>
        <w:rPr>
          <w:sz w:val="20"/>
          <w:szCs w:val="20"/>
        </w:rPr>
      </w:pPr>
    </w:p>
    <w:p w:rsidR="00391A29" w:rsidRPr="00570A10" w:rsidRDefault="00391A29" w:rsidP="00391A29">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Pr="00570A10">
        <w:rPr>
          <w:rFonts w:ascii="Times New Roman" w:hAnsi="Times New Roman"/>
          <w:b/>
          <w:sz w:val="28"/>
          <w:szCs w:val="28"/>
        </w:rPr>
        <w:t xml:space="preserve">- </w:t>
      </w:r>
      <w:r w:rsidRPr="00570A10">
        <w:rPr>
          <w:rFonts w:ascii="Times New Roman" w:hAnsi="Times New Roman"/>
          <w:b/>
          <w:sz w:val="28"/>
          <w:szCs w:val="28"/>
          <w:lang w:val="sr-Cyrl-CS"/>
        </w:rPr>
        <w:t>ПАРТИЈ</w:t>
      </w:r>
      <w:r w:rsidRPr="00570A10">
        <w:rPr>
          <w:rFonts w:ascii="Times New Roman" w:hAnsi="Times New Roman"/>
          <w:b/>
          <w:sz w:val="28"/>
          <w:szCs w:val="28"/>
        </w:rPr>
        <w:t>A</w:t>
      </w:r>
      <w:r w:rsidRPr="00570A10">
        <w:rPr>
          <w:rFonts w:ascii="Times New Roman" w:hAnsi="Times New Roman"/>
          <w:b/>
          <w:sz w:val="28"/>
          <w:szCs w:val="28"/>
          <w:lang w:val="sr-Cyrl-CS"/>
        </w:rPr>
        <w:t xml:space="preserve"> </w:t>
      </w:r>
      <w:r>
        <w:rPr>
          <w:rFonts w:ascii="Times New Roman" w:hAnsi="Times New Roman"/>
          <w:b/>
          <w:sz w:val="28"/>
          <w:szCs w:val="28"/>
        </w:rPr>
        <w:t>V</w:t>
      </w:r>
      <w:r w:rsidRPr="00570A10">
        <w:rPr>
          <w:rFonts w:ascii="Times New Roman" w:hAnsi="Times New Roman"/>
          <w:b/>
          <w:sz w:val="28"/>
          <w:szCs w:val="28"/>
          <w:lang w:val="sr-Cyrl-CS"/>
        </w:rPr>
        <w:t xml:space="preserve"> </w:t>
      </w:r>
    </w:p>
    <w:p w:rsidR="00391A29" w:rsidRPr="00570A10" w:rsidRDefault="00391A29" w:rsidP="00391A29">
      <w:pPr>
        <w:jc w:val="both"/>
      </w:pPr>
    </w:p>
    <w:p w:rsidR="00391A29" w:rsidRPr="00570A10" w:rsidRDefault="00391A29" w:rsidP="00391A29">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jc w:val="center"/>
              <w:rPr>
                <w:b/>
                <w:sz w:val="22"/>
                <w:szCs w:val="22"/>
              </w:rPr>
            </w:pPr>
            <w:r w:rsidRPr="00570A10">
              <w:rPr>
                <w:b/>
                <w:sz w:val="22"/>
                <w:szCs w:val="22"/>
              </w:rPr>
              <w:t xml:space="preserve">Трошкови прибављања менице </w:t>
            </w:r>
          </w:p>
          <w:p w:rsidR="00391A29" w:rsidRPr="00570A10" w:rsidRDefault="00391A29" w:rsidP="00AD738B">
            <w:pPr>
              <w:jc w:val="center"/>
              <w:rPr>
                <w:b/>
                <w:sz w:val="22"/>
                <w:szCs w:val="22"/>
              </w:rPr>
            </w:pPr>
            <w:r w:rsidRPr="00570A10">
              <w:rPr>
                <w:b/>
                <w:sz w:val="22"/>
                <w:szCs w:val="22"/>
              </w:rPr>
              <w:t>као средства обезбеђења за добро извршење посла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spacing w:before="100" w:beforeAutospacing="1" w:after="100" w:afterAutospacing="1"/>
              <w:jc w:val="center"/>
              <w:rPr>
                <w:b/>
                <w:sz w:val="22"/>
                <w:szCs w:val="22"/>
              </w:rPr>
            </w:pPr>
            <w:r w:rsidRPr="00570A10">
              <w:rPr>
                <w:b/>
                <w:sz w:val="22"/>
                <w:szCs w:val="22"/>
              </w:rPr>
              <w:t xml:space="preserve">Цена </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БЕЗ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СА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bl>
    <w:p w:rsidR="00391A29" w:rsidRDefault="00391A29" w:rsidP="00391A29">
      <w:pPr>
        <w:jc w:val="both"/>
      </w:pPr>
    </w:p>
    <w:p w:rsidR="00391A29" w:rsidRPr="00570A10" w:rsidRDefault="00391A29" w:rsidP="00391A29">
      <w:pPr>
        <w:jc w:val="both"/>
      </w:pPr>
    </w:p>
    <w:p w:rsidR="00391A29" w:rsidRPr="00570A10" w:rsidRDefault="00391A29" w:rsidP="00391A29">
      <w:pPr>
        <w:jc w:val="both"/>
        <w:rPr>
          <w:bCs/>
        </w:rPr>
      </w:pPr>
    </w:p>
    <w:p w:rsidR="00391A29" w:rsidRPr="00570A10" w:rsidRDefault="00391A29" w:rsidP="00391A29">
      <w:pPr>
        <w:jc w:val="both"/>
        <w:rPr>
          <w:bCs/>
        </w:rPr>
      </w:pPr>
    </w:p>
    <w:tbl>
      <w:tblPr>
        <w:tblW w:w="0" w:type="auto"/>
        <w:tblInd w:w="108" w:type="dxa"/>
        <w:tblLook w:val="04A0"/>
      </w:tblPr>
      <w:tblGrid>
        <w:gridCol w:w="4557"/>
        <w:gridCol w:w="4578"/>
      </w:tblGrid>
      <w:tr w:rsidR="00391A29" w:rsidRPr="00570A10" w:rsidTr="00AD738B">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c>
          <w:tcPr>
            <w:tcW w:w="4680" w:type="dxa"/>
          </w:tcPr>
          <w:p w:rsidR="00391A29" w:rsidRPr="00570A10" w:rsidRDefault="00391A29" w:rsidP="00AD738B">
            <w:pPr>
              <w:jc w:val="center"/>
              <w:rPr>
                <w:b/>
                <w:bCs/>
                <w:lang w:val="sr-Cyrl-CS"/>
              </w:rPr>
            </w:pPr>
          </w:p>
          <w:p w:rsidR="00391A29" w:rsidRPr="00570A10" w:rsidRDefault="00391A29" w:rsidP="00AD738B">
            <w:pPr>
              <w:jc w:val="center"/>
              <w:rPr>
                <w:b/>
                <w:bCs/>
                <w:lang w:val="sr-Cyrl-CS"/>
              </w:rPr>
            </w:pPr>
            <w:r w:rsidRPr="00570A10">
              <w:rPr>
                <w:b/>
                <w:bCs/>
                <w:lang w:val="sr-Cyrl-CS"/>
              </w:rPr>
              <w:t xml:space="preserve">  ПОНУЂАЧ</w:t>
            </w:r>
          </w:p>
        </w:tc>
      </w:tr>
      <w:tr w:rsidR="00391A29" w:rsidRPr="00570A10" w:rsidTr="00AD738B">
        <w:tc>
          <w:tcPr>
            <w:tcW w:w="4680" w:type="dxa"/>
            <w:tcBorders>
              <w:top w:val="double" w:sz="4" w:space="0" w:color="auto"/>
            </w:tcBorders>
          </w:tcPr>
          <w:p w:rsidR="00391A29" w:rsidRPr="00570A10" w:rsidRDefault="00391A29" w:rsidP="00AD738B">
            <w:pPr>
              <w:jc w:val="center"/>
              <w:rPr>
                <w:bCs/>
                <w:sz w:val="20"/>
                <w:szCs w:val="20"/>
                <w:lang w:val="sr-Cyrl-CS"/>
              </w:rPr>
            </w:pPr>
            <w:r w:rsidRPr="00570A10">
              <w:rPr>
                <w:bCs/>
                <w:sz w:val="20"/>
                <w:szCs w:val="20"/>
                <w:lang w:val="sr-Cyrl-CS"/>
              </w:rPr>
              <w:t>(Место и датум)</w:t>
            </w:r>
          </w:p>
        </w:tc>
        <w:tc>
          <w:tcPr>
            <w:tcW w:w="4680" w:type="dxa"/>
          </w:tcPr>
          <w:p w:rsidR="00391A29" w:rsidRPr="00570A10" w:rsidRDefault="00391A29" w:rsidP="00AD738B">
            <w:pPr>
              <w:jc w:val="both"/>
              <w:rPr>
                <w:b/>
                <w:bCs/>
                <w:lang w:val="sr-Cyrl-CS"/>
              </w:rPr>
            </w:pPr>
          </w:p>
        </w:tc>
      </w:tr>
      <w:tr w:rsidR="00391A29" w:rsidRPr="00570A10" w:rsidTr="00AD738B">
        <w:tc>
          <w:tcPr>
            <w:tcW w:w="4680" w:type="dxa"/>
          </w:tcPr>
          <w:p w:rsidR="00391A29" w:rsidRPr="00570A10" w:rsidRDefault="00391A29" w:rsidP="00AD738B">
            <w:pPr>
              <w:jc w:val="both"/>
              <w:rPr>
                <w:b/>
                <w:bCs/>
                <w:lang w:val="sr-Cyrl-CS"/>
              </w:rPr>
            </w:pPr>
          </w:p>
        </w:tc>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r>
    </w:tbl>
    <w:p w:rsidR="00391A29" w:rsidRPr="00570A10" w:rsidRDefault="00391A29" w:rsidP="00391A29">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391A29" w:rsidRPr="00570A10" w:rsidRDefault="00391A29" w:rsidP="00391A29">
      <w:pPr>
        <w:jc w:val="both"/>
        <w:rPr>
          <w:bCs/>
          <w:sz w:val="20"/>
          <w:szCs w:val="20"/>
          <w:lang w:val="sr-Cyrl-CS"/>
        </w:rPr>
      </w:pPr>
    </w:p>
    <w:p w:rsidR="00391A29" w:rsidRPr="00570A10" w:rsidRDefault="00391A29" w:rsidP="00391A29">
      <w:pPr>
        <w:rPr>
          <w:lang w:val="sr-Cyrl-CS"/>
        </w:rPr>
      </w:pPr>
    </w:p>
    <w:p w:rsidR="00391A29" w:rsidRPr="00570A10" w:rsidRDefault="00391A29" w:rsidP="00391A29">
      <w:pPr>
        <w:jc w:val="both"/>
        <w:rPr>
          <w:lang w:val="sr-Cyrl-CS"/>
        </w:rPr>
      </w:pPr>
      <w:r w:rsidRPr="00570A10">
        <w:rPr>
          <w:b/>
          <w:caps/>
          <w:sz w:val="28"/>
          <w:szCs w:val="28"/>
          <w:lang w:val="sr-Cyrl-CS"/>
        </w:rPr>
        <w:t xml:space="preserve"> </w:t>
      </w: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rPr>
          <w:sz w:val="20"/>
          <w:szCs w:val="20"/>
        </w:rPr>
      </w:pPr>
    </w:p>
    <w:p w:rsidR="00391A29" w:rsidRDefault="00391A29" w:rsidP="00391A29">
      <w:pPr>
        <w:rPr>
          <w:sz w:val="20"/>
          <w:szCs w:val="20"/>
        </w:rPr>
      </w:pPr>
    </w:p>
    <w:p w:rsidR="00391A29" w:rsidRPr="00570A10" w:rsidRDefault="00391A29" w:rsidP="00391A29">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Pr="00570A10">
        <w:rPr>
          <w:rFonts w:ascii="Times New Roman" w:hAnsi="Times New Roman"/>
          <w:b/>
          <w:sz w:val="28"/>
          <w:szCs w:val="28"/>
        </w:rPr>
        <w:t xml:space="preserve">- </w:t>
      </w:r>
      <w:r w:rsidRPr="00570A10">
        <w:rPr>
          <w:rFonts w:ascii="Times New Roman" w:hAnsi="Times New Roman"/>
          <w:b/>
          <w:sz w:val="28"/>
          <w:szCs w:val="28"/>
          <w:lang w:val="sr-Cyrl-CS"/>
        </w:rPr>
        <w:t>ПАРТИЈ</w:t>
      </w:r>
      <w:r w:rsidRPr="00570A10">
        <w:rPr>
          <w:rFonts w:ascii="Times New Roman" w:hAnsi="Times New Roman"/>
          <w:b/>
          <w:sz w:val="28"/>
          <w:szCs w:val="28"/>
        </w:rPr>
        <w:t>A</w:t>
      </w:r>
      <w:r w:rsidRPr="00570A10">
        <w:rPr>
          <w:rFonts w:ascii="Times New Roman" w:hAnsi="Times New Roman"/>
          <w:b/>
          <w:sz w:val="28"/>
          <w:szCs w:val="28"/>
          <w:lang w:val="sr-Cyrl-CS"/>
        </w:rPr>
        <w:t xml:space="preserve"> </w:t>
      </w:r>
      <w:r>
        <w:rPr>
          <w:rFonts w:ascii="Times New Roman" w:hAnsi="Times New Roman"/>
          <w:b/>
          <w:sz w:val="28"/>
          <w:szCs w:val="28"/>
        </w:rPr>
        <w:t>V</w:t>
      </w:r>
      <w:r w:rsidRPr="00570A10">
        <w:rPr>
          <w:rFonts w:ascii="Times New Roman" w:hAnsi="Times New Roman"/>
          <w:b/>
          <w:sz w:val="28"/>
          <w:szCs w:val="28"/>
        </w:rPr>
        <w:t>I</w:t>
      </w:r>
      <w:r w:rsidRPr="00570A10">
        <w:rPr>
          <w:rFonts w:ascii="Times New Roman" w:hAnsi="Times New Roman"/>
          <w:b/>
          <w:sz w:val="28"/>
          <w:szCs w:val="28"/>
          <w:lang w:val="sr-Cyrl-CS"/>
        </w:rPr>
        <w:t xml:space="preserve"> </w:t>
      </w:r>
    </w:p>
    <w:p w:rsidR="00391A29" w:rsidRPr="00570A10" w:rsidRDefault="00391A29" w:rsidP="00391A29">
      <w:pPr>
        <w:jc w:val="both"/>
      </w:pPr>
    </w:p>
    <w:p w:rsidR="00391A29" w:rsidRPr="00570A10" w:rsidRDefault="00391A29" w:rsidP="00391A29">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jc w:val="center"/>
              <w:rPr>
                <w:b/>
                <w:sz w:val="22"/>
                <w:szCs w:val="22"/>
              </w:rPr>
            </w:pPr>
            <w:r w:rsidRPr="00570A10">
              <w:rPr>
                <w:b/>
                <w:sz w:val="22"/>
                <w:szCs w:val="22"/>
              </w:rPr>
              <w:t xml:space="preserve">Трошкови прибављања менице </w:t>
            </w:r>
          </w:p>
          <w:p w:rsidR="00391A29" w:rsidRPr="00570A10" w:rsidRDefault="00391A29" w:rsidP="00AD738B">
            <w:pPr>
              <w:jc w:val="center"/>
              <w:rPr>
                <w:b/>
                <w:sz w:val="22"/>
                <w:szCs w:val="22"/>
              </w:rPr>
            </w:pPr>
            <w:r w:rsidRPr="00570A10">
              <w:rPr>
                <w:b/>
                <w:sz w:val="22"/>
                <w:szCs w:val="22"/>
              </w:rPr>
              <w:t>као средства обезбеђења за добро извршење посла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spacing w:before="100" w:beforeAutospacing="1" w:after="100" w:afterAutospacing="1"/>
              <w:jc w:val="center"/>
              <w:rPr>
                <w:b/>
                <w:sz w:val="22"/>
                <w:szCs w:val="22"/>
              </w:rPr>
            </w:pPr>
            <w:r w:rsidRPr="00570A10">
              <w:rPr>
                <w:b/>
                <w:sz w:val="22"/>
                <w:szCs w:val="22"/>
              </w:rPr>
              <w:t xml:space="preserve">Цена </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БЕЗ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СА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bl>
    <w:p w:rsidR="00391A29" w:rsidRDefault="00391A29" w:rsidP="00391A29">
      <w:pPr>
        <w:jc w:val="both"/>
      </w:pPr>
    </w:p>
    <w:p w:rsidR="00391A29" w:rsidRPr="00570A10" w:rsidRDefault="00391A29" w:rsidP="00391A29">
      <w:pPr>
        <w:jc w:val="both"/>
      </w:pPr>
    </w:p>
    <w:p w:rsidR="00391A29" w:rsidRPr="00570A10" w:rsidRDefault="00391A29" w:rsidP="00391A29">
      <w:pPr>
        <w:jc w:val="both"/>
        <w:rPr>
          <w:bCs/>
        </w:rPr>
      </w:pPr>
    </w:p>
    <w:p w:rsidR="00391A29" w:rsidRPr="00570A10" w:rsidRDefault="00391A29" w:rsidP="00391A29">
      <w:pPr>
        <w:jc w:val="both"/>
        <w:rPr>
          <w:bCs/>
        </w:rPr>
      </w:pPr>
    </w:p>
    <w:tbl>
      <w:tblPr>
        <w:tblW w:w="0" w:type="auto"/>
        <w:tblInd w:w="108" w:type="dxa"/>
        <w:tblLook w:val="04A0"/>
      </w:tblPr>
      <w:tblGrid>
        <w:gridCol w:w="4557"/>
        <w:gridCol w:w="4578"/>
      </w:tblGrid>
      <w:tr w:rsidR="00391A29" w:rsidRPr="00570A10" w:rsidTr="00AD738B">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c>
          <w:tcPr>
            <w:tcW w:w="4680" w:type="dxa"/>
          </w:tcPr>
          <w:p w:rsidR="00391A29" w:rsidRPr="00570A10" w:rsidRDefault="00391A29" w:rsidP="00AD738B">
            <w:pPr>
              <w:jc w:val="center"/>
              <w:rPr>
                <w:b/>
                <w:bCs/>
                <w:lang w:val="sr-Cyrl-CS"/>
              </w:rPr>
            </w:pPr>
          </w:p>
          <w:p w:rsidR="00391A29" w:rsidRPr="00570A10" w:rsidRDefault="00391A29" w:rsidP="00AD738B">
            <w:pPr>
              <w:jc w:val="center"/>
              <w:rPr>
                <w:b/>
                <w:bCs/>
                <w:lang w:val="sr-Cyrl-CS"/>
              </w:rPr>
            </w:pPr>
            <w:r w:rsidRPr="00570A10">
              <w:rPr>
                <w:b/>
                <w:bCs/>
                <w:lang w:val="sr-Cyrl-CS"/>
              </w:rPr>
              <w:t xml:space="preserve">  ПОНУЂАЧ</w:t>
            </w:r>
          </w:p>
        </w:tc>
      </w:tr>
      <w:tr w:rsidR="00391A29" w:rsidRPr="00570A10" w:rsidTr="00AD738B">
        <w:tc>
          <w:tcPr>
            <w:tcW w:w="4680" w:type="dxa"/>
            <w:tcBorders>
              <w:top w:val="double" w:sz="4" w:space="0" w:color="auto"/>
            </w:tcBorders>
          </w:tcPr>
          <w:p w:rsidR="00391A29" w:rsidRPr="00570A10" w:rsidRDefault="00391A29" w:rsidP="00AD738B">
            <w:pPr>
              <w:jc w:val="center"/>
              <w:rPr>
                <w:bCs/>
                <w:sz w:val="20"/>
                <w:szCs w:val="20"/>
                <w:lang w:val="sr-Cyrl-CS"/>
              </w:rPr>
            </w:pPr>
            <w:r w:rsidRPr="00570A10">
              <w:rPr>
                <w:bCs/>
                <w:sz w:val="20"/>
                <w:szCs w:val="20"/>
                <w:lang w:val="sr-Cyrl-CS"/>
              </w:rPr>
              <w:t>(Место и датум)</w:t>
            </w:r>
          </w:p>
        </w:tc>
        <w:tc>
          <w:tcPr>
            <w:tcW w:w="4680" w:type="dxa"/>
          </w:tcPr>
          <w:p w:rsidR="00391A29" w:rsidRPr="00570A10" w:rsidRDefault="00391A29" w:rsidP="00AD738B">
            <w:pPr>
              <w:jc w:val="both"/>
              <w:rPr>
                <w:b/>
                <w:bCs/>
                <w:lang w:val="sr-Cyrl-CS"/>
              </w:rPr>
            </w:pPr>
          </w:p>
        </w:tc>
      </w:tr>
      <w:tr w:rsidR="00391A29" w:rsidRPr="00570A10" w:rsidTr="00AD738B">
        <w:tc>
          <w:tcPr>
            <w:tcW w:w="4680" w:type="dxa"/>
          </w:tcPr>
          <w:p w:rsidR="00391A29" w:rsidRPr="00570A10" w:rsidRDefault="00391A29" w:rsidP="00AD738B">
            <w:pPr>
              <w:jc w:val="both"/>
              <w:rPr>
                <w:b/>
                <w:bCs/>
                <w:lang w:val="sr-Cyrl-CS"/>
              </w:rPr>
            </w:pPr>
          </w:p>
        </w:tc>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r>
    </w:tbl>
    <w:p w:rsidR="00391A29" w:rsidRPr="00570A10" w:rsidRDefault="00391A29" w:rsidP="00391A29">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391A29" w:rsidRPr="00570A10" w:rsidRDefault="00391A29" w:rsidP="00391A29">
      <w:pPr>
        <w:jc w:val="both"/>
        <w:rPr>
          <w:bCs/>
          <w:sz w:val="20"/>
          <w:szCs w:val="20"/>
          <w:lang w:val="sr-Cyrl-CS"/>
        </w:rPr>
      </w:pPr>
    </w:p>
    <w:p w:rsidR="00391A29" w:rsidRPr="00570A10" w:rsidRDefault="00391A29" w:rsidP="00391A29">
      <w:pPr>
        <w:rPr>
          <w:lang w:val="sr-Cyrl-CS"/>
        </w:rPr>
      </w:pPr>
    </w:p>
    <w:p w:rsidR="00391A29" w:rsidRPr="00570A10" w:rsidRDefault="00391A29" w:rsidP="00391A29">
      <w:pPr>
        <w:jc w:val="both"/>
        <w:rPr>
          <w:lang w:val="sr-Cyrl-CS"/>
        </w:rPr>
      </w:pPr>
      <w:r w:rsidRPr="00570A10">
        <w:rPr>
          <w:b/>
          <w:caps/>
          <w:sz w:val="28"/>
          <w:szCs w:val="28"/>
          <w:lang w:val="sr-Cyrl-CS"/>
        </w:rPr>
        <w:t xml:space="preserve"> </w:t>
      </w: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p w:rsidR="00391A29" w:rsidRDefault="00391A29" w:rsidP="00391A29">
      <w:pPr>
        <w:rPr>
          <w:sz w:val="20"/>
          <w:szCs w:val="20"/>
        </w:rPr>
      </w:pPr>
    </w:p>
    <w:p w:rsidR="00391A29" w:rsidRDefault="00391A29" w:rsidP="00391A29">
      <w:pPr>
        <w:rPr>
          <w:sz w:val="20"/>
          <w:szCs w:val="20"/>
        </w:rPr>
      </w:pPr>
    </w:p>
    <w:p w:rsidR="00391A29" w:rsidRPr="00570A10" w:rsidRDefault="00391A29" w:rsidP="00391A29">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ТРОШКОВА ПРИПРЕМЕ ПОНУДЕ </w:t>
      </w:r>
      <w:r w:rsidRPr="00570A10">
        <w:rPr>
          <w:rFonts w:ascii="Times New Roman" w:hAnsi="Times New Roman"/>
          <w:b/>
          <w:sz w:val="28"/>
          <w:szCs w:val="28"/>
        </w:rPr>
        <w:t xml:space="preserve">- </w:t>
      </w:r>
      <w:r w:rsidRPr="00570A10">
        <w:rPr>
          <w:rFonts w:ascii="Times New Roman" w:hAnsi="Times New Roman"/>
          <w:b/>
          <w:sz w:val="28"/>
          <w:szCs w:val="28"/>
          <w:lang w:val="sr-Cyrl-CS"/>
        </w:rPr>
        <w:t>ПАРТИЈ</w:t>
      </w:r>
      <w:r w:rsidRPr="00570A10">
        <w:rPr>
          <w:rFonts w:ascii="Times New Roman" w:hAnsi="Times New Roman"/>
          <w:b/>
          <w:sz w:val="28"/>
          <w:szCs w:val="28"/>
        </w:rPr>
        <w:t>A</w:t>
      </w:r>
      <w:r w:rsidRPr="00570A10">
        <w:rPr>
          <w:rFonts w:ascii="Times New Roman" w:hAnsi="Times New Roman"/>
          <w:b/>
          <w:sz w:val="28"/>
          <w:szCs w:val="28"/>
          <w:lang w:val="sr-Cyrl-CS"/>
        </w:rPr>
        <w:t xml:space="preserve"> </w:t>
      </w:r>
      <w:r>
        <w:rPr>
          <w:rFonts w:ascii="Times New Roman" w:hAnsi="Times New Roman"/>
          <w:b/>
          <w:sz w:val="28"/>
          <w:szCs w:val="28"/>
        </w:rPr>
        <w:t>VI</w:t>
      </w:r>
      <w:r w:rsidRPr="00570A10">
        <w:rPr>
          <w:rFonts w:ascii="Times New Roman" w:hAnsi="Times New Roman"/>
          <w:b/>
          <w:sz w:val="28"/>
          <w:szCs w:val="28"/>
        </w:rPr>
        <w:t>I</w:t>
      </w:r>
      <w:r w:rsidRPr="00570A10">
        <w:rPr>
          <w:rFonts w:ascii="Times New Roman" w:hAnsi="Times New Roman"/>
          <w:b/>
          <w:sz w:val="28"/>
          <w:szCs w:val="28"/>
          <w:lang w:val="sr-Cyrl-CS"/>
        </w:rPr>
        <w:t xml:space="preserve"> </w:t>
      </w:r>
    </w:p>
    <w:p w:rsidR="00391A29" w:rsidRPr="00570A10" w:rsidRDefault="00391A29" w:rsidP="00391A29">
      <w:pPr>
        <w:jc w:val="both"/>
      </w:pPr>
    </w:p>
    <w:p w:rsidR="00391A29" w:rsidRPr="00570A10" w:rsidRDefault="00391A29" w:rsidP="00391A29">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jc w:val="center"/>
              <w:rPr>
                <w:b/>
                <w:sz w:val="22"/>
                <w:szCs w:val="22"/>
              </w:rPr>
            </w:pPr>
            <w:r w:rsidRPr="00570A10">
              <w:rPr>
                <w:b/>
                <w:sz w:val="22"/>
                <w:szCs w:val="22"/>
              </w:rPr>
              <w:t xml:space="preserve">Трошкови прибављања менице </w:t>
            </w:r>
          </w:p>
          <w:p w:rsidR="00391A29" w:rsidRPr="00570A10" w:rsidRDefault="00391A29" w:rsidP="00AD738B">
            <w:pPr>
              <w:jc w:val="center"/>
              <w:rPr>
                <w:b/>
                <w:sz w:val="22"/>
                <w:szCs w:val="22"/>
              </w:rPr>
            </w:pPr>
            <w:r w:rsidRPr="00570A10">
              <w:rPr>
                <w:b/>
                <w:sz w:val="22"/>
                <w:szCs w:val="22"/>
              </w:rPr>
              <w:t>као средства обезбеђења за добро извршење посла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spacing w:before="100" w:beforeAutospacing="1" w:after="100" w:afterAutospacing="1"/>
              <w:jc w:val="center"/>
              <w:rPr>
                <w:b/>
                <w:sz w:val="22"/>
                <w:szCs w:val="22"/>
              </w:rPr>
            </w:pPr>
            <w:r w:rsidRPr="00570A10">
              <w:rPr>
                <w:b/>
                <w:sz w:val="22"/>
                <w:szCs w:val="22"/>
              </w:rPr>
              <w:t xml:space="preserve">Цена </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БЕЗ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r w:rsidR="00391A29" w:rsidRPr="00570A10" w:rsidTr="00AD738B">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91A29" w:rsidRPr="00570A10" w:rsidRDefault="00391A29" w:rsidP="00AD738B">
            <w:pPr>
              <w:rPr>
                <w:lang w:val="sr-Cyrl-CS"/>
              </w:rPr>
            </w:pPr>
            <w:r w:rsidRPr="00570A10">
              <w:t xml:space="preserve">ЦЕНА СА ПДВ </w:t>
            </w:r>
            <w:r w:rsidRPr="00570A10">
              <w:rPr>
                <w:lang w:val="sr-Cyrl-CS"/>
              </w:rPr>
              <w:t xml:space="preserve">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91A29" w:rsidRPr="00570A10" w:rsidRDefault="00391A29" w:rsidP="00AD738B">
            <w:pPr>
              <w:jc w:val="right"/>
              <w:rPr>
                <w:sz w:val="22"/>
                <w:szCs w:val="22"/>
              </w:rPr>
            </w:pPr>
          </w:p>
        </w:tc>
        <w:tc>
          <w:tcPr>
            <w:tcW w:w="841" w:type="pct"/>
            <w:tcBorders>
              <w:top w:val="outset" w:sz="6" w:space="0" w:color="auto"/>
              <w:left w:val="outset" w:sz="6" w:space="0" w:color="auto"/>
              <w:bottom w:val="outset" w:sz="6" w:space="0" w:color="auto"/>
              <w:right w:val="outset" w:sz="6" w:space="0" w:color="auto"/>
            </w:tcBorders>
            <w:vAlign w:val="center"/>
          </w:tcPr>
          <w:p w:rsidR="00391A29" w:rsidRPr="00570A10" w:rsidRDefault="00391A29" w:rsidP="00AD738B">
            <w:pPr>
              <w:jc w:val="center"/>
              <w:rPr>
                <w:lang w:val="sr-Cyrl-CS"/>
              </w:rPr>
            </w:pPr>
            <w:r w:rsidRPr="00570A10">
              <w:rPr>
                <w:sz w:val="22"/>
                <w:szCs w:val="22"/>
                <w:lang w:val="sr-Cyrl-CS"/>
              </w:rPr>
              <w:t>RSD/EUR</w:t>
            </w:r>
          </w:p>
        </w:tc>
      </w:tr>
    </w:tbl>
    <w:p w:rsidR="00391A29" w:rsidRDefault="00391A29" w:rsidP="00391A29">
      <w:pPr>
        <w:jc w:val="both"/>
      </w:pPr>
    </w:p>
    <w:p w:rsidR="00391A29" w:rsidRPr="00570A10" w:rsidRDefault="00391A29" w:rsidP="00391A29">
      <w:pPr>
        <w:jc w:val="both"/>
      </w:pPr>
    </w:p>
    <w:p w:rsidR="00391A29" w:rsidRPr="00570A10" w:rsidRDefault="00391A29" w:rsidP="00391A29">
      <w:pPr>
        <w:jc w:val="both"/>
        <w:rPr>
          <w:bCs/>
        </w:rPr>
      </w:pPr>
    </w:p>
    <w:p w:rsidR="00391A29" w:rsidRPr="00570A10" w:rsidRDefault="00391A29" w:rsidP="00391A29">
      <w:pPr>
        <w:jc w:val="both"/>
        <w:rPr>
          <w:bCs/>
        </w:rPr>
      </w:pPr>
    </w:p>
    <w:tbl>
      <w:tblPr>
        <w:tblW w:w="0" w:type="auto"/>
        <w:tblInd w:w="108" w:type="dxa"/>
        <w:tblLook w:val="04A0"/>
      </w:tblPr>
      <w:tblGrid>
        <w:gridCol w:w="4557"/>
        <w:gridCol w:w="4578"/>
      </w:tblGrid>
      <w:tr w:rsidR="00391A29" w:rsidRPr="00570A10" w:rsidTr="00AD738B">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c>
          <w:tcPr>
            <w:tcW w:w="4680" w:type="dxa"/>
          </w:tcPr>
          <w:p w:rsidR="00391A29" w:rsidRPr="00570A10" w:rsidRDefault="00391A29" w:rsidP="00AD738B">
            <w:pPr>
              <w:jc w:val="center"/>
              <w:rPr>
                <w:b/>
                <w:bCs/>
                <w:lang w:val="sr-Cyrl-CS"/>
              </w:rPr>
            </w:pPr>
          </w:p>
          <w:p w:rsidR="00391A29" w:rsidRPr="00570A10" w:rsidRDefault="00391A29" w:rsidP="00AD738B">
            <w:pPr>
              <w:jc w:val="center"/>
              <w:rPr>
                <w:b/>
                <w:bCs/>
                <w:lang w:val="sr-Cyrl-CS"/>
              </w:rPr>
            </w:pPr>
            <w:r w:rsidRPr="00570A10">
              <w:rPr>
                <w:b/>
                <w:bCs/>
                <w:lang w:val="sr-Cyrl-CS"/>
              </w:rPr>
              <w:t xml:space="preserve">  ПОНУЂАЧ</w:t>
            </w:r>
          </w:p>
        </w:tc>
      </w:tr>
      <w:tr w:rsidR="00391A29" w:rsidRPr="00570A10" w:rsidTr="00AD738B">
        <w:tc>
          <w:tcPr>
            <w:tcW w:w="4680" w:type="dxa"/>
            <w:tcBorders>
              <w:top w:val="double" w:sz="4" w:space="0" w:color="auto"/>
            </w:tcBorders>
          </w:tcPr>
          <w:p w:rsidR="00391A29" w:rsidRPr="00570A10" w:rsidRDefault="00391A29" w:rsidP="00AD738B">
            <w:pPr>
              <w:jc w:val="center"/>
              <w:rPr>
                <w:bCs/>
                <w:sz w:val="20"/>
                <w:szCs w:val="20"/>
                <w:lang w:val="sr-Cyrl-CS"/>
              </w:rPr>
            </w:pPr>
            <w:r w:rsidRPr="00570A10">
              <w:rPr>
                <w:bCs/>
                <w:sz w:val="20"/>
                <w:szCs w:val="20"/>
                <w:lang w:val="sr-Cyrl-CS"/>
              </w:rPr>
              <w:t>(Место и датум)</w:t>
            </w:r>
          </w:p>
        </w:tc>
        <w:tc>
          <w:tcPr>
            <w:tcW w:w="4680" w:type="dxa"/>
          </w:tcPr>
          <w:p w:rsidR="00391A29" w:rsidRPr="00570A10" w:rsidRDefault="00391A29" w:rsidP="00AD738B">
            <w:pPr>
              <w:jc w:val="both"/>
              <w:rPr>
                <w:b/>
                <w:bCs/>
                <w:lang w:val="sr-Cyrl-CS"/>
              </w:rPr>
            </w:pPr>
          </w:p>
        </w:tc>
      </w:tr>
      <w:tr w:rsidR="00391A29" w:rsidRPr="00570A10" w:rsidTr="00AD738B">
        <w:tc>
          <w:tcPr>
            <w:tcW w:w="4680" w:type="dxa"/>
          </w:tcPr>
          <w:p w:rsidR="00391A29" w:rsidRPr="00570A10" w:rsidRDefault="00391A29" w:rsidP="00AD738B">
            <w:pPr>
              <w:jc w:val="both"/>
              <w:rPr>
                <w:b/>
                <w:bCs/>
                <w:lang w:val="sr-Cyrl-CS"/>
              </w:rPr>
            </w:pPr>
          </w:p>
        </w:tc>
        <w:tc>
          <w:tcPr>
            <w:tcW w:w="4680"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r>
    </w:tbl>
    <w:p w:rsidR="00391A29" w:rsidRPr="00570A10" w:rsidRDefault="00391A29" w:rsidP="00391A29">
      <w:pPr>
        <w:jc w:val="both"/>
        <w:rPr>
          <w:bCs/>
          <w:sz w:val="20"/>
          <w:szCs w:val="20"/>
          <w:lang w:val="sr-Cyrl-CS"/>
        </w:rPr>
      </w:pP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
          <w:bCs/>
          <w:lang w:val="sr-Cyrl-CS"/>
        </w:rPr>
        <w:tab/>
      </w:r>
      <w:r w:rsidRPr="00570A10">
        <w:rPr>
          <w:bCs/>
          <w:sz w:val="20"/>
          <w:szCs w:val="20"/>
          <w:lang w:val="sr-Cyrl-CS"/>
        </w:rPr>
        <w:t xml:space="preserve">                                                                </w:t>
      </w:r>
      <w:r w:rsidRPr="00570A10">
        <w:rPr>
          <w:b/>
          <w:bCs/>
          <w:sz w:val="20"/>
          <w:szCs w:val="20"/>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391A29" w:rsidRPr="00570A10" w:rsidRDefault="00391A29" w:rsidP="00391A29">
      <w:pPr>
        <w:jc w:val="both"/>
        <w:rPr>
          <w:bCs/>
          <w:sz w:val="20"/>
          <w:szCs w:val="20"/>
          <w:lang w:val="sr-Cyrl-CS"/>
        </w:rPr>
      </w:pPr>
    </w:p>
    <w:p w:rsidR="00391A29" w:rsidRPr="00570A10" w:rsidRDefault="00391A29" w:rsidP="00391A29">
      <w:pPr>
        <w:rPr>
          <w:lang w:val="sr-Cyrl-CS"/>
        </w:rPr>
      </w:pPr>
    </w:p>
    <w:p w:rsidR="00391A29" w:rsidRPr="00570A10" w:rsidRDefault="00391A29" w:rsidP="00391A29">
      <w:pPr>
        <w:jc w:val="both"/>
        <w:rPr>
          <w:lang w:val="sr-Cyrl-CS"/>
        </w:rPr>
      </w:pPr>
      <w:r w:rsidRPr="00570A10">
        <w:rPr>
          <w:b/>
          <w:caps/>
          <w:sz w:val="28"/>
          <w:szCs w:val="28"/>
          <w:lang w:val="sr-Cyrl-CS"/>
        </w:rPr>
        <w:t xml:space="preserve"> </w:t>
      </w: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jc w:val="both"/>
        <w:rPr>
          <w:rFonts w:ascii="Times New Roman" w:hAnsi="Times New Roman" w:cs="Times New Roman"/>
          <w:u w:val="single"/>
          <w:lang w:val="sr-Cyrl-CS"/>
        </w:rPr>
      </w:pP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391A29" w:rsidRPr="00570A10" w:rsidRDefault="00391A29" w:rsidP="00391A29">
      <w:pPr>
        <w:pStyle w:val="clan"/>
        <w:tabs>
          <w:tab w:val="center" w:pos="4680"/>
        </w:tabs>
        <w:spacing w:before="0" w:after="0"/>
        <w:ind w:firstLine="567"/>
        <w:jc w:val="both"/>
        <w:rPr>
          <w:rFonts w:ascii="Times New Roman" w:hAnsi="Times New Roman" w:cs="Times New Roman"/>
          <w:i/>
          <w:u w:val="single"/>
          <w:lang w:val="sr-Cyrl-CS"/>
        </w:rPr>
      </w:pPr>
      <w:r w:rsidRPr="00570A10">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91A29" w:rsidRPr="00570A10" w:rsidTr="00AD738B">
        <w:tc>
          <w:tcPr>
            <w:tcW w:w="9243" w:type="dxa"/>
            <w:tcBorders>
              <w:top w:val="nil"/>
              <w:left w:val="nil"/>
              <w:bottom w:val="nil"/>
              <w:right w:val="nil"/>
            </w:tcBorders>
            <w:shd w:val="clear" w:color="auto" w:fill="DDD9C3"/>
          </w:tcPr>
          <w:p w:rsidR="00391A29" w:rsidRPr="00570A10" w:rsidRDefault="00391A29" w:rsidP="00AD738B">
            <w:pPr>
              <w:jc w:val="center"/>
              <w:rPr>
                <w:b/>
                <w:sz w:val="28"/>
                <w:szCs w:val="28"/>
              </w:rPr>
            </w:pPr>
            <w:r w:rsidRPr="00570A10">
              <w:rPr>
                <w:u w:val="single"/>
                <w:lang w:val="sr-Cyrl-CS"/>
              </w:rPr>
              <w:lastRenderedPageBreak/>
              <w:br w:type="page"/>
            </w:r>
            <w:r w:rsidRPr="00570A10">
              <w:rPr>
                <w:u w:val="single"/>
                <w:lang w:val="sr-Cyrl-CS"/>
              </w:rPr>
              <w:br w:type="page"/>
            </w:r>
            <w:r w:rsidRPr="00570A10">
              <w:rPr>
                <w:b/>
                <w:sz w:val="28"/>
                <w:szCs w:val="28"/>
                <w:lang w:val="sr-Cyrl-CS"/>
              </w:rPr>
              <w:t>ОДЕЉАК V</w:t>
            </w:r>
            <w:r w:rsidRPr="00570A10">
              <w:rPr>
                <w:b/>
                <w:sz w:val="28"/>
                <w:szCs w:val="28"/>
              </w:rPr>
              <w:t>III</w:t>
            </w:r>
          </w:p>
        </w:tc>
      </w:tr>
    </w:tbl>
    <w:p w:rsidR="00391A29" w:rsidRPr="00570A10" w:rsidRDefault="00391A29" w:rsidP="00391A29">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391A29" w:rsidRPr="00570A10" w:rsidRDefault="00391A29" w:rsidP="00391A29">
      <w:pPr>
        <w:spacing w:line="276" w:lineRule="auto"/>
        <w:ind w:left="720"/>
        <w:contextualSpacing/>
        <w:jc w:val="center"/>
        <w:rPr>
          <w:b/>
          <w:sz w:val="28"/>
          <w:szCs w:val="28"/>
        </w:rPr>
      </w:pPr>
    </w:p>
    <w:p w:rsidR="00391A29" w:rsidRPr="00570A10" w:rsidRDefault="00391A29" w:rsidP="00391A29">
      <w:pPr>
        <w:pStyle w:val="ListParagraph"/>
        <w:ind w:left="1800"/>
        <w:rPr>
          <w:rFonts w:ascii="Times New Roman" w:hAnsi="Times New Roman"/>
          <w:b/>
          <w:sz w:val="28"/>
          <w:szCs w:val="28"/>
          <w:lang w:val="sr-Cyrl-CS"/>
        </w:rPr>
      </w:pPr>
    </w:p>
    <w:p w:rsidR="00391A29" w:rsidRPr="00570A10" w:rsidRDefault="00391A29" w:rsidP="00391A29">
      <w:pPr>
        <w:pStyle w:val="ListParagraph"/>
        <w:ind w:left="0"/>
        <w:jc w:val="center"/>
        <w:rPr>
          <w:rFonts w:ascii="Times New Roman" w:hAnsi="Times New Roman"/>
          <w:b/>
          <w:sz w:val="28"/>
          <w:szCs w:val="28"/>
          <w:lang w:val="sr-Cyrl-CS"/>
        </w:rPr>
      </w:pPr>
      <w:r w:rsidRPr="00570A10">
        <w:rPr>
          <w:rFonts w:ascii="Times New Roman" w:hAnsi="Times New Roman"/>
          <w:b/>
          <w:sz w:val="28"/>
          <w:szCs w:val="28"/>
          <w:lang w:val="sr-Cyrl-CS"/>
        </w:rPr>
        <w:t>ОБРАЗАЦ ИЗЈАВЕ О НЕЗАВИСНОЈ ПОНУДИ</w:t>
      </w:r>
    </w:p>
    <w:p w:rsidR="00391A29" w:rsidRPr="00570A10" w:rsidRDefault="00391A29" w:rsidP="00391A29">
      <w:pPr>
        <w:jc w:val="both"/>
        <w:rPr>
          <w:lang w:val="sr-Cyrl-CS"/>
        </w:rPr>
      </w:pPr>
    </w:p>
    <w:p w:rsidR="00391A29" w:rsidRPr="00570A10" w:rsidRDefault="00391A29" w:rsidP="00391A29">
      <w:pPr>
        <w:jc w:val="center"/>
        <w:rPr>
          <w:rFonts w:eastAsia="Arial Unicode MS"/>
          <w:noProof/>
          <w:lang w:val="sr-Cyrl-CS"/>
        </w:rPr>
      </w:pPr>
    </w:p>
    <w:p w:rsidR="00391A29" w:rsidRPr="00570A10" w:rsidRDefault="00391A29" w:rsidP="00391A29">
      <w:pPr>
        <w:ind w:firstLine="720"/>
        <w:jc w:val="both"/>
        <w:rPr>
          <w:lang w:val="sr-Cyrl-CS"/>
        </w:rPr>
      </w:pPr>
      <w:r w:rsidRPr="00570A10">
        <w:rPr>
          <w:rFonts w:eastAsia="Arial Unicode MS"/>
          <w:noProof/>
          <w:lang w:val="sr-Cyrl-CS"/>
        </w:rPr>
        <w:t>Изјављујем под пуном материјалном и кривичном одговорношћу, да Понуђач _____________________________________</w:t>
      </w:r>
      <w:r w:rsidRPr="00570A10">
        <w:rPr>
          <w:rFonts w:eastAsia="Arial Unicode MS"/>
          <w:noProof/>
        </w:rPr>
        <w:t>_____________________________</w:t>
      </w:r>
      <w:r w:rsidRPr="00570A10">
        <w:rPr>
          <w:rFonts w:eastAsia="Arial Unicode MS"/>
          <w:noProof/>
          <w:lang w:val="sr-Cyrl-CS"/>
        </w:rPr>
        <w:t xml:space="preserve">____ из ________________________________,  понуду подноси независно, </w:t>
      </w:r>
      <w:r w:rsidRPr="00570A10">
        <w:rPr>
          <w:lang w:val="sr-Cyrl-CS"/>
        </w:rPr>
        <w:t>без договора са другим понуђачима или заинтересованим лицима.</w:t>
      </w:r>
    </w:p>
    <w:p w:rsidR="00391A29" w:rsidRPr="00570A10" w:rsidRDefault="00391A29" w:rsidP="00391A29">
      <w:pPr>
        <w:rPr>
          <w:rFonts w:eastAsia="Arial Unicode MS"/>
          <w:noProof/>
          <w:lang w:val="sr-Cyrl-CS"/>
        </w:rPr>
      </w:pPr>
    </w:p>
    <w:p w:rsidR="00391A29" w:rsidRPr="00570A10" w:rsidRDefault="00391A29" w:rsidP="00391A29">
      <w:pPr>
        <w:ind w:left="360" w:firstLine="450"/>
        <w:jc w:val="both"/>
        <w:rPr>
          <w:sz w:val="28"/>
          <w:szCs w:val="28"/>
          <w:lang w:val="sr-Cyrl-CS"/>
        </w:rPr>
      </w:pPr>
    </w:p>
    <w:p w:rsidR="00391A29" w:rsidRPr="00570A10" w:rsidRDefault="00391A29" w:rsidP="00391A29">
      <w:pPr>
        <w:ind w:left="360" w:firstLine="450"/>
        <w:jc w:val="both"/>
        <w:rPr>
          <w:sz w:val="28"/>
          <w:szCs w:val="28"/>
          <w:lang w:val="sr-Cyrl-CS"/>
        </w:rPr>
      </w:pPr>
    </w:p>
    <w:p w:rsidR="00391A29" w:rsidRPr="00570A10" w:rsidRDefault="00391A29" w:rsidP="00391A29">
      <w:pPr>
        <w:rPr>
          <w:sz w:val="28"/>
          <w:szCs w:val="28"/>
          <w:lang w:val="sr-Cyrl-CS"/>
        </w:rPr>
      </w:pPr>
    </w:p>
    <w:p w:rsidR="00391A29" w:rsidRPr="00570A10" w:rsidRDefault="00391A29" w:rsidP="00391A29">
      <w:pPr>
        <w:rPr>
          <w:sz w:val="28"/>
          <w:szCs w:val="28"/>
          <w:lang w:val="sr-Cyrl-CS"/>
        </w:rPr>
      </w:pPr>
    </w:p>
    <w:tbl>
      <w:tblPr>
        <w:tblW w:w="0" w:type="auto"/>
        <w:tblInd w:w="108" w:type="dxa"/>
        <w:tblLook w:val="04A0"/>
      </w:tblPr>
      <w:tblGrid>
        <w:gridCol w:w="4500"/>
        <w:gridCol w:w="4635"/>
      </w:tblGrid>
      <w:tr w:rsidR="00391A29" w:rsidRPr="00570A10" w:rsidTr="00AD738B">
        <w:tc>
          <w:tcPr>
            <w:tcW w:w="4631"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c>
          <w:tcPr>
            <w:tcW w:w="4747" w:type="dxa"/>
          </w:tcPr>
          <w:p w:rsidR="00391A29" w:rsidRPr="00570A10" w:rsidRDefault="00391A29" w:rsidP="00AD738B">
            <w:pPr>
              <w:jc w:val="center"/>
              <w:rPr>
                <w:b/>
                <w:bCs/>
                <w:lang w:val="sr-Cyrl-CS"/>
              </w:rPr>
            </w:pPr>
            <w:r w:rsidRPr="00570A10">
              <w:rPr>
                <w:b/>
                <w:bCs/>
                <w:lang w:val="sr-Cyrl-CS"/>
              </w:rPr>
              <w:t>ПОНУЂАЧ</w:t>
            </w:r>
          </w:p>
        </w:tc>
      </w:tr>
      <w:tr w:rsidR="00391A29" w:rsidRPr="00570A10" w:rsidTr="00AD738B">
        <w:tc>
          <w:tcPr>
            <w:tcW w:w="4631" w:type="dxa"/>
            <w:tcBorders>
              <w:top w:val="double" w:sz="4" w:space="0" w:color="auto"/>
            </w:tcBorders>
          </w:tcPr>
          <w:p w:rsidR="00391A29" w:rsidRPr="00570A10" w:rsidRDefault="00391A29" w:rsidP="00AD738B">
            <w:pPr>
              <w:jc w:val="center"/>
              <w:rPr>
                <w:bCs/>
                <w:sz w:val="20"/>
                <w:szCs w:val="20"/>
                <w:lang w:val="sr-Cyrl-CS"/>
              </w:rPr>
            </w:pPr>
            <w:r w:rsidRPr="00570A10">
              <w:rPr>
                <w:bCs/>
                <w:sz w:val="20"/>
                <w:szCs w:val="20"/>
                <w:lang w:val="sr-Cyrl-CS"/>
              </w:rPr>
              <w:t>(Место и датум)</w:t>
            </w:r>
          </w:p>
        </w:tc>
        <w:tc>
          <w:tcPr>
            <w:tcW w:w="4747" w:type="dxa"/>
          </w:tcPr>
          <w:p w:rsidR="00391A29" w:rsidRPr="00570A10" w:rsidRDefault="00391A29" w:rsidP="00AD738B">
            <w:pPr>
              <w:jc w:val="both"/>
              <w:rPr>
                <w:b/>
                <w:bCs/>
                <w:lang w:val="sr-Cyrl-CS"/>
              </w:rPr>
            </w:pPr>
          </w:p>
        </w:tc>
      </w:tr>
      <w:tr w:rsidR="00391A29" w:rsidRPr="00570A10" w:rsidTr="00AD738B">
        <w:tc>
          <w:tcPr>
            <w:tcW w:w="4631" w:type="dxa"/>
          </w:tcPr>
          <w:p w:rsidR="00391A29" w:rsidRPr="00570A10" w:rsidRDefault="00391A29" w:rsidP="00AD738B">
            <w:pPr>
              <w:jc w:val="both"/>
              <w:rPr>
                <w:b/>
                <w:bCs/>
                <w:lang w:val="sr-Cyrl-CS"/>
              </w:rPr>
            </w:pPr>
          </w:p>
        </w:tc>
        <w:tc>
          <w:tcPr>
            <w:tcW w:w="4747" w:type="dxa"/>
            <w:tcBorders>
              <w:bottom w:val="double" w:sz="4" w:space="0" w:color="auto"/>
            </w:tcBorders>
            <w:shd w:val="clear" w:color="auto" w:fill="EEECE1"/>
          </w:tcPr>
          <w:p w:rsidR="00391A29" w:rsidRPr="00570A10" w:rsidRDefault="00391A29" w:rsidP="00AD738B">
            <w:pPr>
              <w:jc w:val="both"/>
              <w:rPr>
                <w:b/>
                <w:bCs/>
                <w:lang w:val="sr-Cyrl-CS"/>
              </w:rPr>
            </w:pPr>
          </w:p>
          <w:p w:rsidR="00391A29" w:rsidRPr="00570A10" w:rsidRDefault="00391A29" w:rsidP="00AD738B">
            <w:pPr>
              <w:jc w:val="both"/>
              <w:rPr>
                <w:b/>
                <w:bCs/>
                <w:lang w:val="sr-Cyrl-CS"/>
              </w:rPr>
            </w:pPr>
          </w:p>
        </w:tc>
      </w:tr>
    </w:tbl>
    <w:p w:rsidR="00391A29" w:rsidRPr="00570A10" w:rsidRDefault="00391A29" w:rsidP="00391A29">
      <w:pPr>
        <w:tabs>
          <w:tab w:val="left" w:pos="7350"/>
        </w:tabs>
        <w:rPr>
          <w:sz w:val="28"/>
          <w:szCs w:val="28"/>
          <w:lang w:val="sr-Cyrl-CS"/>
        </w:rPr>
      </w:pPr>
      <w:r w:rsidRPr="00570A10">
        <w:rPr>
          <w:sz w:val="28"/>
          <w:szCs w:val="28"/>
          <w:lang w:val="sr-Cyrl-CS"/>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391A29" w:rsidRPr="00570A10" w:rsidRDefault="00391A29" w:rsidP="00391A29">
      <w:pPr>
        <w:spacing w:line="276" w:lineRule="auto"/>
        <w:ind w:left="720"/>
        <w:contextualSpacing/>
        <w:jc w:val="center"/>
        <w:rPr>
          <w:b/>
          <w:sz w:val="28"/>
          <w:szCs w:val="28"/>
        </w:rPr>
      </w:pPr>
    </w:p>
    <w:p w:rsidR="00391A29" w:rsidRPr="00570A10" w:rsidRDefault="00391A29" w:rsidP="00391A29">
      <w:pPr>
        <w:spacing w:line="276" w:lineRule="auto"/>
        <w:ind w:left="720"/>
        <w:contextualSpacing/>
        <w:jc w:val="center"/>
        <w:rPr>
          <w:b/>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rPr>
          <w:sz w:val="28"/>
          <w:szCs w:val="28"/>
        </w:rPr>
      </w:pPr>
    </w:p>
    <w:p w:rsidR="00391A29" w:rsidRPr="00570A10" w:rsidRDefault="00391A29" w:rsidP="00391A29">
      <w:pPr>
        <w:pStyle w:val="BodyText"/>
        <w:spacing w:line="360" w:lineRule="auto"/>
        <w:ind w:firstLine="567"/>
        <w:rPr>
          <w:b/>
          <w:i/>
          <w:u w:val="single"/>
          <w:lang w:val="sr-Cyrl-CS"/>
        </w:rPr>
      </w:pPr>
      <w:r w:rsidRPr="00570A10">
        <w:rPr>
          <w:sz w:val="28"/>
          <w:szCs w:val="28"/>
        </w:rPr>
        <w:tab/>
      </w:r>
      <w:r w:rsidRPr="00570A10">
        <w:rPr>
          <w:b/>
          <w:i/>
          <w:u w:val="single"/>
          <w:lang w:val="sr-Cyrl-CS"/>
        </w:rPr>
        <w:t>НАПОМЕНА:</w:t>
      </w:r>
      <w:r w:rsidRPr="00570A10">
        <w:rPr>
          <w:i/>
          <w:u w:val="single"/>
          <w:lang w:val="sr-Cyrl-CS"/>
        </w:rPr>
        <w:t xml:space="preserve"> </w:t>
      </w:r>
      <w:r w:rsidRPr="00570A10">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91A29" w:rsidRDefault="00391A29" w:rsidP="00391A29">
      <w:pPr>
        <w:rPr>
          <w:sz w:val="20"/>
          <w:szCs w:val="20"/>
        </w:rPr>
      </w:pPr>
    </w:p>
    <w:p w:rsidR="00391A29" w:rsidRDefault="00391A29" w:rsidP="00391A29">
      <w:pPr>
        <w:rPr>
          <w:sz w:val="20"/>
          <w:szCs w:val="20"/>
        </w:rPr>
      </w:pPr>
    </w:p>
    <w:p w:rsidR="00391A29" w:rsidRDefault="00391A29" w:rsidP="00391A29">
      <w:pPr>
        <w:rPr>
          <w:sz w:val="20"/>
          <w:szCs w:val="20"/>
        </w:rPr>
        <w:sectPr w:rsidR="00391A29"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D738B" w:rsidRPr="00570A10" w:rsidTr="00AD738B">
        <w:tc>
          <w:tcPr>
            <w:tcW w:w="9243" w:type="dxa"/>
            <w:tcBorders>
              <w:top w:val="nil"/>
              <w:left w:val="nil"/>
              <w:bottom w:val="nil"/>
              <w:right w:val="nil"/>
            </w:tcBorders>
            <w:shd w:val="clear" w:color="auto" w:fill="DDD9C3"/>
          </w:tcPr>
          <w:p w:rsidR="00AD738B" w:rsidRPr="00570A10" w:rsidRDefault="00AD738B" w:rsidP="00AD738B">
            <w:pPr>
              <w:jc w:val="center"/>
              <w:rPr>
                <w:b/>
                <w:sz w:val="28"/>
                <w:szCs w:val="28"/>
              </w:rPr>
            </w:pPr>
            <w:r w:rsidRPr="00570A10">
              <w:rPr>
                <w:u w:val="single"/>
                <w:lang w:val="sr-Cyrl-CS"/>
              </w:rPr>
              <w:lastRenderedPageBreak/>
              <w:br w:type="page"/>
            </w:r>
            <w:r w:rsidRPr="00570A10">
              <w:rPr>
                <w:u w:val="single"/>
                <w:lang w:val="sr-Cyrl-CS"/>
              </w:rPr>
              <w:br w:type="page"/>
            </w:r>
            <w:r w:rsidRPr="00570A10">
              <w:rPr>
                <w:b/>
                <w:sz w:val="28"/>
                <w:szCs w:val="28"/>
                <w:lang w:val="sr-Cyrl-CS"/>
              </w:rPr>
              <w:t xml:space="preserve">ОДЕЉАК </w:t>
            </w:r>
            <w:r w:rsidRPr="00570A10">
              <w:rPr>
                <w:b/>
                <w:sz w:val="28"/>
                <w:szCs w:val="28"/>
              </w:rPr>
              <w:t>IX</w:t>
            </w:r>
          </w:p>
        </w:tc>
      </w:tr>
    </w:tbl>
    <w:p w:rsidR="00AD738B" w:rsidRPr="00570A10" w:rsidRDefault="00AD738B" w:rsidP="00AD738B">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AD738B" w:rsidRPr="00570A10" w:rsidRDefault="00AD738B" w:rsidP="00AD738B">
      <w:pPr>
        <w:spacing w:line="276" w:lineRule="auto"/>
        <w:ind w:left="720"/>
        <w:contextualSpacing/>
        <w:jc w:val="center"/>
        <w:rPr>
          <w:b/>
          <w:sz w:val="28"/>
          <w:szCs w:val="28"/>
        </w:rPr>
      </w:pPr>
    </w:p>
    <w:p w:rsidR="00AD738B" w:rsidRPr="00570A10" w:rsidRDefault="00AD738B" w:rsidP="00AD738B">
      <w:pPr>
        <w:pStyle w:val="ListParagraph"/>
        <w:spacing w:after="0"/>
        <w:ind w:left="1800"/>
        <w:rPr>
          <w:rFonts w:ascii="Times New Roman" w:hAnsi="Times New Roman"/>
          <w:b/>
          <w:sz w:val="28"/>
          <w:szCs w:val="28"/>
          <w:lang w:val="sr-Cyrl-CS"/>
        </w:rPr>
      </w:pPr>
    </w:p>
    <w:p w:rsidR="00AD738B" w:rsidRPr="00570A10" w:rsidRDefault="00AD738B" w:rsidP="00AD738B">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 xml:space="preserve">ОБРАЗАЦ ИЗЈАВЕ О ПОШТОВАЊУ ОБАВЕЗА ПОНУЂАЧА </w:t>
      </w:r>
    </w:p>
    <w:p w:rsidR="00AD738B" w:rsidRPr="00570A10" w:rsidRDefault="00AD738B" w:rsidP="00AD738B">
      <w:pPr>
        <w:pStyle w:val="ListParagraph"/>
        <w:spacing w:after="0"/>
        <w:ind w:left="0"/>
        <w:jc w:val="center"/>
        <w:rPr>
          <w:rFonts w:ascii="Times New Roman" w:hAnsi="Times New Roman"/>
          <w:b/>
          <w:sz w:val="28"/>
          <w:szCs w:val="28"/>
          <w:lang w:val="sr-Cyrl-CS"/>
        </w:rPr>
      </w:pPr>
      <w:r w:rsidRPr="00570A10">
        <w:rPr>
          <w:rFonts w:ascii="Times New Roman" w:hAnsi="Times New Roman"/>
          <w:b/>
          <w:sz w:val="28"/>
          <w:szCs w:val="28"/>
          <w:lang w:val="sr-Cyrl-CS"/>
        </w:rPr>
        <w:t>ИЗ ДРУГИХ ПРОПИСА</w:t>
      </w:r>
    </w:p>
    <w:p w:rsidR="00AD738B" w:rsidRPr="00570A10" w:rsidRDefault="00AD738B" w:rsidP="00AD738B">
      <w:pPr>
        <w:jc w:val="both"/>
        <w:rPr>
          <w:lang w:val="sr-Cyrl-CS"/>
        </w:rPr>
      </w:pPr>
    </w:p>
    <w:p w:rsidR="00AD738B" w:rsidRPr="00570A10" w:rsidRDefault="00AD738B" w:rsidP="00AD738B">
      <w:pPr>
        <w:rPr>
          <w:rFonts w:eastAsia="Arial Unicode MS"/>
          <w:noProof/>
          <w:lang w:val="sr-Cyrl-CS"/>
        </w:rPr>
      </w:pPr>
    </w:p>
    <w:p w:rsidR="00AD738B" w:rsidRPr="00570A10" w:rsidRDefault="00AD738B" w:rsidP="00AD738B">
      <w:pPr>
        <w:ind w:left="360" w:firstLine="450"/>
        <w:jc w:val="both"/>
        <w:rPr>
          <w:sz w:val="28"/>
          <w:szCs w:val="28"/>
          <w:lang w:val="sr-Cyrl-CS"/>
        </w:rPr>
      </w:pPr>
      <w:r w:rsidRPr="00570A10">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 из ________________________________, </w:t>
      </w:r>
      <w:r w:rsidRPr="00570A10">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AD738B" w:rsidRPr="00570A10" w:rsidRDefault="00AD738B" w:rsidP="00AD738B">
      <w:pPr>
        <w:ind w:left="360" w:firstLine="450"/>
        <w:jc w:val="both"/>
        <w:rPr>
          <w:sz w:val="28"/>
          <w:szCs w:val="28"/>
          <w:lang w:val="sr-Cyrl-CS"/>
        </w:rPr>
      </w:pPr>
    </w:p>
    <w:p w:rsidR="00AD738B" w:rsidRPr="00570A10" w:rsidRDefault="00AD738B" w:rsidP="00AD738B">
      <w:pPr>
        <w:ind w:left="360" w:firstLine="450"/>
        <w:jc w:val="both"/>
        <w:rPr>
          <w:sz w:val="28"/>
          <w:szCs w:val="28"/>
          <w:lang w:val="sr-Cyrl-CS"/>
        </w:rPr>
      </w:pPr>
    </w:p>
    <w:p w:rsidR="00AD738B" w:rsidRPr="00570A10" w:rsidRDefault="00AD738B" w:rsidP="00AD738B">
      <w:pPr>
        <w:rPr>
          <w:sz w:val="28"/>
          <w:szCs w:val="28"/>
          <w:lang w:val="sr-Cyrl-CS"/>
        </w:rPr>
      </w:pPr>
    </w:p>
    <w:p w:rsidR="00AD738B" w:rsidRPr="00570A10" w:rsidRDefault="00AD738B" w:rsidP="00AD738B">
      <w:pPr>
        <w:rPr>
          <w:sz w:val="28"/>
          <w:szCs w:val="28"/>
          <w:lang w:val="sr-Cyrl-CS"/>
        </w:rPr>
      </w:pPr>
    </w:p>
    <w:tbl>
      <w:tblPr>
        <w:tblW w:w="0" w:type="auto"/>
        <w:tblLook w:val="04A0"/>
      </w:tblPr>
      <w:tblGrid>
        <w:gridCol w:w="4606"/>
        <w:gridCol w:w="4637"/>
      </w:tblGrid>
      <w:tr w:rsidR="00AD738B" w:rsidRPr="00570A10" w:rsidTr="00AD738B">
        <w:tc>
          <w:tcPr>
            <w:tcW w:w="4739" w:type="dxa"/>
            <w:tcBorders>
              <w:bottom w:val="double" w:sz="4" w:space="0" w:color="auto"/>
            </w:tcBorders>
            <w:shd w:val="clear" w:color="auto" w:fill="EEECE1"/>
          </w:tcPr>
          <w:p w:rsidR="00AD738B" w:rsidRPr="00570A10" w:rsidRDefault="00AD738B" w:rsidP="00AD738B">
            <w:pPr>
              <w:jc w:val="both"/>
              <w:rPr>
                <w:b/>
                <w:bCs/>
                <w:lang w:val="sr-Cyrl-CS"/>
              </w:rPr>
            </w:pPr>
          </w:p>
          <w:p w:rsidR="00AD738B" w:rsidRPr="00570A10" w:rsidRDefault="00AD738B" w:rsidP="00AD738B">
            <w:pPr>
              <w:jc w:val="both"/>
              <w:rPr>
                <w:b/>
                <w:bCs/>
                <w:lang w:val="sr-Cyrl-CS"/>
              </w:rPr>
            </w:pPr>
          </w:p>
        </w:tc>
        <w:tc>
          <w:tcPr>
            <w:tcW w:w="4747" w:type="dxa"/>
          </w:tcPr>
          <w:p w:rsidR="00AD738B" w:rsidRPr="00570A10" w:rsidRDefault="00AD738B" w:rsidP="00AD738B">
            <w:pPr>
              <w:jc w:val="center"/>
              <w:rPr>
                <w:b/>
                <w:bCs/>
                <w:lang w:val="sr-Cyrl-CS"/>
              </w:rPr>
            </w:pPr>
            <w:r w:rsidRPr="00570A10">
              <w:rPr>
                <w:b/>
                <w:bCs/>
                <w:lang w:val="sr-Cyrl-CS"/>
              </w:rPr>
              <w:t>ПОНУЂАЧ</w:t>
            </w:r>
          </w:p>
        </w:tc>
      </w:tr>
      <w:tr w:rsidR="00AD738B" w:rsidRPr="00570A10" w:rsidTr="00AD738B">
        <w:tc>
          <w:tcPr>
            <w:tcW w:w="4739" w:type="dxa"/>
            <w:tcBorders>
              <w:top w:val="double" w:sz="4" w:space="0" w:color="auto"/>
            </w:tcBorders>
          </w:tcPr>
          <w:p w:rsidR="00AD738B" w:rsidRPr="00570A10" w:rsidRDefault="00AD738B" w:rsidP="00AD738B">
            <w:pPr>
              <w:jc w:val="center"/>
              <w:rPr>
                <w:bCs/>
                <w:sz w:val="20"/>
                <w:szCs w:val="20"/>
                <w:lang w:val="sr-Cyrl-CS"/>
              </w:rPr>
            </w:pPr>
            <w:r w:rsidRPr="00570A10">
              <w:rPr>
                <w:bCs/>
                <w:sz w:val="20"/>
                <w:szCs w:val="20"/>
                <w:lang w:val="sr-Cyrl-CS"/>
              </w:rPr>
              <w:t>(Место и датум)</w:t>
            </w:r>
          </w:p>
        </w:tc>
        <w:tc>
          <w:tcPr>
            <w:tcW w:w="4747" w:type="dxa"/>
          </w:tcPr>
          <w:p w:rsidR="00AD738B" w:rsidRPr="00570A10" w:rsidRDefault="00AD738B" w:rsidP="00AD738B">
            <w:pPr>
              <w:jc w:val="both"/>
              <w:rPr>
                <w:b/>
                <w:bCs/>
                <w:lang w:val="sr-Cyrl-CS"/>
              </w:rPr>
            </w:pPr>
          </w:p>
        </w:tc>
      </w:tr>
      <w:tr w:rsidR="00AD738B" w:rsidRPr="00570A10" w:rsidTr="00AD738B">
        <w:tc>
          <w:tcPr>
            <w:tcW w:w="4739" w:type="dxa"/>
          </w:tcPr>
          <w:p w:rsidR="00AD738B" w:rsidRPr="00570A10" w:rsidRDefault="00AD738B" w:rsidP="00AD738B">
            <w:pPr>
              <w:jc w:val="both"/>
              <w:rPr>
                <w:b/>
                <w:bCs/>
                <w:lang w:val="sr-Cyrl-CS"/>
              </w:rPr>
            </w:pPr>
          </w:p>
        </w:tc>
        <w:tc>
          <w:tcPr>
            <w:tcW w:w="4747" w:type="dxa"/>
            <w:tcBorders>
              <w:bottom w:val="double" w:sz="4" w:space="0" w:color="auto"/>
            </w:tcBorders>
            <w:shd w:val="clear" w:color="auto" w:fill="EEECE1"/>
          </w:tcPr>
          <w:p w:rsidR="00AD738B" w:rsidRPr="00570A10" w:rsidRDefault="00AD738B" w:rsidP="00AD738B">
            <w:pPr>
              <w:jc w:val="both"/>
              <w:rPr>
                <w:b/>
                <w:bCs/>
                <w:lang w:val="sr-Cyrl-CS"/>
              </w:rPr>
            </w:pPr>
          </w:p>
          <w:p w:rsidR="00AD738B" w:rsidRPr="00570A10" w:rsidRDefault="00AD738B" w:rsidP="00AD738B">
            <w:pPr>
              <w:jc w:val="both"/>
              <w:rPr>
                <w:b/>
                <w:bCs/>
                <w:lang w:val="sr-Cyrl-CS"/>
              </w:rPr>
            </w:pPr>
          </w:p>
        </w:tc>
      </w:tr>
    </w:tbl>
    <w:p w:rsidR="00AD738B" w:rsidRPr="00570A10" w:rsidRDefault="00AD738B" w:rsidP="00AD738B">
      <w:pPr>
        <w:tabs>
          <w:tab w:val="left" w:pos="7350"/>
        </w:tabs>
        <w:rPr>
          <w:lang w:val="sr-Cyrl-CS"/>
        </w:rPr>
      </w:pPr>
      <w:r w:rsidRPr="00570A10">
        <w:rPr>
          <w:sz w:val="28"/>
          <w:szCs w:val="28"/>
          <w:lang w:val="sr-Cyrl-CS"/>
        </w:rPr>
        <w:t xml:space="preserve">                                                                                  </w:t>
      </w:r>
      <w:r w:rsidRPr="00570A10">
        <w:rPr>
          <w:bCs/>
          <w:sz w:val="20"/>
          <w:szCs w:val="20"/>
          <w:lang w:val="sr-Cyrl-CS"/>
        </w:rPr>
        <w:t>(потпис</w:t>
      </w:r>
      <w:r w:rsidRPr="00570A10">
        <w:rPr>
          <w:bCs/>
          <w:sz w:val="20"/>
          <w:szCs w:val="20"/>
        </w:rPr>
        <w:t xml:space="preserve"> овлашћеног лица</w:t>
      </w:r>
      <w:r w:rsidRPr="00570A10">
        <w:rPr>
          <w:bCs/>
          <w:sz w:val="20"/>
          <w:szCs w:val="20"/>
          <w:lang w:val="sr-Cyrl-CS"/>
        </w:rPr>
        <w:t>)</w:t>
      </w: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jc w:val="both"/>
        <w:rPr>
          <w:lang w:val="sr-Cyrl-CS"/>
        </w:rPr>
      </w:pPr>
    </w:p>
    <w:p w:rsidR="00AD738B" w:rsidRPr="00570A10" w:rsidRDefault="00AD738B" w:rsidP="00AD738B">
      <w:pPr>
        <w:pStyle w:val="BodyText"/>
        <w:spacing w:line="360" w:lineRule="auto"/>
        <w:ind w:firstLine="567"/>
        <w:rPr>
          <w:b/>
          <w:i/>
          <w:u w:val="single"/>
          <w:lang w:val="en-GB"/>
        </w:rPr>
      </w:pPr>
      <w:r w:rsidRPr="00570A10">
        <w:rPr>
          <w:b/>
          <w:i/>
          <w:u w:val="single"/>
          <w:lang w:val="sr-Cyrl-CS"/>
        </w:rPr>
        <w:t>НАПОМЕНА</w:t>
      </w:r>
      <w:r w:rsidRPr="00570A10">
        <w:rPr>
          <w:b/>
          <w:u w:val="single"/>
          <w:lang w:val="sr-Cyrl-CS"/>
        </w:rPr>
        <w:t>:</w:t>
      </w:r>
      <w:r w:rsidRPr="00570A10">
        <w:rPr>
          <w:u w:val="single"/>
          <w:lang w:val="sr-Cyrl-CS"/>
        </w:rPr>
        <w:t xml:space="preserve"> </w:t>
      </w:r>
      <w:r w:rsidRPr="00570A10">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AD738B" w:rsidRDefault="00AD738B" w:rsidP="00391A29">
      <w:pPr>
        <w:rPr>
          <w:sz w:val="20"/>
          <w:szCs w:val="20"/>
        </w:rPr>
      </w:pPr>
    </w:p>
    <w:p w:rsidR="00AD738B" w:rsidRDefault="00AD738B" w:rsidP="00AD738B">
      <w:pPr>
        <w:rPr>
          <w:sz w:val="20"/>
          <w:szCs w:val="20"/>
        </w:rPr>
        <w:sectPr w:rsidR="00AD738B"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D738B" w:rsidRPr="00570A10" w:rsidTr="00AD738B">
        <w:tc>
          <w:tcPr>
            <w:tcW w:w="9243" w:type="dxa"/>
            <w:tcBorders>
              <w:top w:val="nil"/>
              <w:left w:val="nil"/>
              <w:bottom w:val="nil"/>
              <w:right w:val="nil"/>
            </w:tcBorders>
            <w:shd w:val="clear" w:color="auto" w:fill="DDD9C3"/>
          </w:tcPr>
          <w:p w:rsidR="00AD738B" w:rsidRPr="00AD738B" w:rsidRDefault="00AD738B" w:rsidP="00AD738B">
            <w:pPr>
              <w:jc w:val="center"/>
              <w:rPr>
                <w:b/>
                <w:sz w:val="28"/>
                <w:szCs w:val="28"/>
              </w:rPr>
            </w:pPr>
            <w:r w:rsidRPr="00570A10">
              <w:rPr>
                <w:u w:val="single"/>
                <w:lang w:val="sr-Cyrl-CS"/>
              </w:rPr>
              <w:lastRenderedPageBreak/>
              <w:br w:type="page"/>
            </w:r>
            <w:r w:rsidRPr="00570A10">
              <w:rPr>
                <w:u w:val="single"/>
                <w:lang w:val="sr-Cyrl-CS"/>
              </w:rPr>
              <w:br w:type="page"/>
            </w:r>
            <w:r w:rsidRPr="00570A10">
              <w:rPr>
                <w:b/>
                <w:sz w:val="28"/>
                <w:szCs w:val="28"/>
                <w:lang w:val="sr-Cyrl-CS"/>
              </w:rPr>
              <w:t xml:space="preserve">ОДЕЉАК </w:t>
            </w:r>
            <w:r w:rsidRPr="00570A10">
              <w:rPr>
                <w:b/>
                <w:sz w:val="28"/>
                <w:szCs w:val="28"/>
              </w:rPr>
              <w:t>X</w:t>
            </w:r>
          </w:p>
        </w:tc>
      </w:tr>
    </w:tbl>
    <w:p w:rsidR="00AD738B" w:rsidRPr="00570A10" w:rsidRDefault="00AD738B" w:rsidP="00AD738B">
      <w:pPr>
        <w:ind w:firstLine="720"/>
        <w:jc w:val="both"/>
        <w:rPr>
          <w:b/>
          <w:sz w:val="28"/>
          <w:szCs w:val="28"/>
          <w:lang w:val="sr-Cyrl-CS"/>
        </w:rPr>
      </w:pPr>
      <w:r w:rsidRPr="00570A10">
        <w:rPr>
          <w:bCs/>
          <w:lang w:val="sr-Cyrl-CS"/>
        </w:rPr>
        <w:t xml:space="preserve">На основу члана 61. Закона о јавним набавкама </w:t>
      </w:r>
      <w:r w:rsidRPr="00570A10">
        <w:rPr>
          <w:lang w:val="sr-Cyrl-CS"/>
        </w:rPr>
        <w:t xml:space="preserve">(„Службени гласник РС“, бр. 124/12, 14/15 и 68/15), </w:t>
      </w:r>
      <w:r w:rsidRPr="00570A10">
        <w:rPr>
          <w:bCs/>
          <w:lang w:val="sr-Cyrl-CS"/>
        </w:rPr>
        <w:t>члана</w:t>
      </w:r>
      <w:r w:rsidRPr="00570A10">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 xml:space="preserve">ова („Службени гласник РС“, бр. </w:t>
      </w:r>
      <w:r w:rsidRPr="00570A10">
        <w:rPr>
          <w:lang w:val="sr-Cyrl-CS"/>
        </w:rPr>
        <w:t>86/15</w:t>
      </w:r>
      <w:r>
        <w:rPr>
          <w:lang w:val="sr-Cyrl-CS"/>
        </w:rPr>
        <w:t xml:space="preserve"> и 41/19</w:t>
      </w:r>
      <w:r w:rsidRPr="00570A10">
        <w:rPr>
          <w:lang w:val="sr-Cyrl-CS"/>
        </w:rPr>
        <w:t>), наручилац је припремио:</w:t>
      </w:r>
    </w:p>
    <w:p w:rsidR="00AD738B" w:rsidRDefault="00AD738B" w:rsidP="00AD738B">
      <w:pPr>
        <w:rPr>
          <w:sz w:val="20"/>
          <w:szCs w:val="20"/>
        </w:rPr>
      </w:pPr>
    </w:p>
    <w:p w:rsidR="00AD738B" w:rsidRDefault="00AD738B" w:rsidP="00AD738B">
      <w:pPr>
        <w:rPr>
          <w:sz w:val="20"/>
          <w:szCs w:val="20"/>
        </w:rPr>
      </w:pPr>
    </w:p>
    <w:p w:rsidR="00AD738B" w:rsidRPr="009D1607" w:rsidRDefault="00AD738B" w:rsidP="00AD738B">
      <w:pPr>
        <w:jc w:val="center"/>
        <w:rPr>
          <w:b/>
          <w:bCs/>
          <w:noProof/>
          <w:lang w:val="sr-Cyrl-CS"/>
        </w:rPr>
      </w:pPr>
      <w:r w:rsidRPr="009D1607">
        <w:rPr>
          <w:b/>
          <w:lang w:val="sr-Cyrl-CS"/>
        </w:rPr>
        <w:t>МОДЕЛ УГОВОРА</w:t>
      </w:r>
      <w:r>
        <w:rPr>
          <w:b/>
        </w:rPr>
        <w:t xml:space="preserve"> – ПАРТИЈА I</w:t>
      </w:r>
      <w:r>
        <w:rPr>
          <w:b/>
          <w:lang w:val="sr-Cyrl-CS"/>
        </w:rPr>
        <w:t xml:space="preserve">  </w:t>
      </w:r>
    </w:p>
    <w:p w:rsidR="00AD738B" w:rsidRDefault="00AD738B" w:rsidP="00AD738B">
      <w:pPr>
        <w:rPr>
          <w:lang w:val="sr-Latn-CS"/>
        </w:rPr>
      </w:pPr>
      <w:r w:rsidRPr="009D1607">
        <w:rPr>
          <w:lang w:val="sr-Latn-CS"/>
        </w:rPr>
        <w:t> </w:t>
      </w:r>
    </w:p>
    <w:p w:rsidR="00AD738B" w:rsidRDefault="00AD738B" w:rsidP="00AD738B">
      <w:pPr>
        <w:rPr>
          <w:lang w:val="sr-Cyrl-CS"/>
        </w:rPr>
      </w:pPr>
    </w:p>
    <w:p w:rsidR="00AD738B" w:rsidRPr="0073258B" w:rsidRDefault="00AD738B" w:rsidP="00AD738B">
      <w:pPr>
        <w:jc w:val="both"/>
        <w:rPr>
          <w:lang w:val="sr-Cyrl-CS"/>
        </w:rPr>
      </w:pPr>
      <w:r w:rsidRPr="0073258B">
        <w:rPr>
          <w:lang w:val="sr-Cyrl-CS"/>
        </w:rPr>
        <w:t>Закључен у Београду, дана _____________, између:</w:t>
      </w:r>
    </w:p>
    <w:p w:rsidR="00AD738B" w:rsidRPr="0073258B" w:rsidRDefault="00AD738B" w:rsidP="00AD738B">
      <w:pPr>
        <w:jc w:val="both"/>
        <w:rPr>
          <w:lang w:val="sr-Cyrl-CS"/>
        </w:rPr>
      </w:pPr>
    </w:p>
    <w:p w:rsidR="00AD738B" w:rsidRPr="0073258B" w:rsidRDefault="00AD738B" w:rsidP="00AD738B">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AD738B" w:rsidRPr="0073258B" w:rsidRDefault="00AD738B" w:rsidP="00AD738B">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и</w:t>
      </w:r>
    </w:p>
    <w:p w:rsidR="00AD738B" w:rsidRPr="0073258B" w:rsidRDefault="00AD738B" w:rsidP="00AD738B">
      <w:pPr>
        <w:jc w:val="both"/>
        <w:rPr>
          <w:b/>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r>
        <w:rPr>
          <w:lang w:val="sr-Cyrl-CS"/>
        </w:rPr>
        <w:t>(у даљем тексту: Пружалац</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Који наступа са подизвођачем:</w:t>
      </w:r>
    </w:p>
    <w:p w:rsidR="00AD738B" w:rsidRPr="0073258B" w:rsidRDefault="00AD738B" w:rsidP="00AD738B">
      <w:pPr>
        <w:jc w:val="both"/>
        <w:rPr>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b/>
          <w:i/>
          <w:lang w:val="sr-Cyrl-CS"/>
        </w:rPr>
      </w:pPr>
      <w:r w:rsidRPr="0073258B">
        <w:rPr>
          <w:b/>
          <w:i/>
          <w:lang w:val="sr-Cyrl-CS"/>
        </w:rPr>
        <w:lastRenderedPageBreak/>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AD738B" w:rsidRPr="009D1607" w:rsidRDefault="00AD738B" w:rsidP="00AD738B">
      <w:pPr>
        <w:pStyle w:val="BodyText"/>
        <w:rPr>
          <w:b/>
          <w:bCs/>
          <w:noProof/>
          <w:lang w:val="sr-Cyrl-CS"/>
        </w:rPr>
      </w:pPr>
    </w:p>
    <w:p w:rsidR="00AD738B" w:rsidRPr="002A1AFB" w:rsidRDefault="00AD738B" w:rsidP="00AD738B">
      <w:pPr>
        <w:keepNext/>
        <w:jc w:val="center"/>
        <w:outlineLvl w:val="2"/>
        <w:rPr>
          <w:b/>
          <w:bCs/>
          <w:i/>
          <w:iCs/>
          <w:lang w:val="sr-Cyrl-CS"/>
        </w:rPr>
      </w:pPr>
      <w:r w:rsidRPr="002A1AFB">
        <w:rPr>
          <w:b/>
          <w:bCs/>
          <w:i/>
          <w:iCs/>
          <w:lang w:val="sr-Latn-CS"/>
        </w:rPr>
        <w:t>Предмет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rPr>
          <w:bCs/>
          <w:lang w:val="sr-Cyrl-CS"/>
        </w:rPr>
      </w:pPr>
      <w:r w:rsidRPr="002A1AFB">
        <w:rPr>
          <w:bCs/>
          <w:lang w:val="sr-Cyrl-CS"/>
        </w:rPr>
        <w:t xml:space="preserve"> Предмет овог Уговора је пружање услуга у погледу техничк</w:t>
      </w:r>
      <w:r>
        <w:rPr>
          <w:bCs/>
          <w:lang w:val="sr-Cyrl-CS"/>
        </w:rPr>
        <w:t xml:space="preserve">о-механичког одржавања </w:t>
      </w:r>
      <w:r w:rsidRPr="002A1AFB">
        <w:rPr>
          <w:bCs/>
          <w:lang w:val="sr-Cyrl-CS"/>
        </w:rPr>
        <w:t xml:space="preserve">возила Наручиоца марке </w:t>
      </w:r>
      <w:r w:rsidR="00FB6CA0">
        <w:rPr>
          <w:bCs/>
          <w:lang w:val="sr-Cyrl-CS"/>
        </w:rPr>
        <w:t>„Шкода“,</w:t>
      </w:r>
      <w:r w:rsidRPr="002A1AFB">
        <w:rPr>
          <w:bCs/>
          <w:lang w:val="sr-Cyrl-CS"/>
        </w:rPr>
        <w:t xml:space="preserve"> а све према понуди Пружаоца</w:t>
      </w:r>
      <w:r>
        <w:rPr>
          <w:bCs/>
          <w:lang w:val="sr-Cyrl-CS"/>
        </w:rPr>
        <w:t xml:space="preserve"> број ___________ од ___.___.2019</w:t>
      </w:r>
      <w:r w:rsidRPr="002A1AFB">
        <w:rPr>
          <w:bCs/>
          <w:lang w:val="sr-Cyrl-CS"/>
        </w:rPr>
        <w:t xml:space="preserve">. године (у даљем тексту: Понуда), и </w:t>
      </w:r>
      <w:r>
        <w:rPr>
          <w:bCs/>
          <w:lang w:val="sr-Cyrl-CS"/>
        </w:rPr>
        <w:t>Спецификацији и</w:t>
      </w:r>
      <w:r w:rsidRPr="002A1AFB">
        <w:rPr>
          <w:bCs/>
          <w:lang w:val="sr-Cyrl-CS"/>
        </w:rPr>
        <w:t xml:space="preserve"> захтевима </w:t>
      </w:r>
      <w:r>
        <w:rPr>
          <w:bCs/>
          <w:lang w:val="sr-Cyrl-CS"/>
        </w:rPr>
        <w:t xml:space="preserve">предмета набавке </w:t>
      </w:r>
      <w:r w:rsidRPr="002A1AFB">
        <w:rPr>
          <w:bCs/>
          <w:lang w:val="sr-Cyrl-CS"/>
        </w:rPr>
        <w:t>из конкурсне документације бр</w:t>
      </w:r>
      <w:r>
        <w:rPr>
          <w:bCs/>
          <w:lang w:val="sr-Cyrl-CS"/>
        </w:rPr>
        <w:t>ој  1-02-404</w:t>
      </w:r>
      <w:r>
        <w:rPr>
          <w:bCs/>
        </w:rPr>
        <w:t>2</w:t>
      </w:r>
      <w:r>
        <w:rPr>
          <w:bCs/>
          <w:lang w:val="sr-Cyrl-CS"/>
        </w:rPr>
        <w:t>-</w:t>
      </w:r>
      <w:r>
        <w:rPr>
          <w:bCs/>
        </w:rPr>
        <w:t>20</w:t>
      </w:r>
      <w:r>
        <w:rPr>
          <w:bCs/>
          <w:lang w:val="sr-Cyrl-CS"/>
        </w:rPr>
        <w:t>/1</w:t>
      </w:r>
      <w:r>
        <w:rPr>
          <w:bCs/>
        </w:rPr>
        <w:t>9</w:t>
      </w:r>
      <w:r>
        <w:rPr>
          <w:bCs/>
          <w:lang w:val="sr-Cyrl-CS"/>
        </w:rPr>
        <w:t>-__ од  ___.___.2019</w:t>
      </w:r>
      <w:r w:rsidRPr="002A1AFB">
        <w:rPr>
          <w:bCs/>
          <w:lang w:val="sr-Cyrl-CS"/>
        </w:rPr>
        <w:t>. године</w:t>
      </w:r>
      <w:r>
        <w:rPr>
          <w:bCs/>
          <w:lang w:val="sr-Cyrl-CS"/>
        </w:rPr>
        <w:t xml:space="preserve"> </w:t>
      </w:r>
      <w:r>
        <w:rPr>
          <w:rFonts w:eastAsia="Calibri"/>
        </w:rPr>
        <w:t>(напомена: број и датум уписује Наручилац)</w:t>
      </w:r>
      <w:r w:rsidRPr="002A1AFB">
        <w:rPr>
          <w:bCs/>
          <w:lang w:val="sr-Cyrl-CS"/>
        </w:rPr>
        <w:t xml:space="preserve">, који су саставни део Уговора.                        </w:t>
      </w:r>
    </w:p>
    <w:p w:rsidR="00AD738B" w:rsidRPr="002A1AFB" w:rsidRDefault="00AD738B" w:rsidP="00AD738B">
      <w:pPr>
        <w:jc w:val="center"/>
        <w:rPr>
          <w:b/>
          <w:bCs/>
          <w:i/>
          <w:spacing w:val="20"/>
          <w:lang w:val="sr-Cyrl-CS"/>
        </w:rPr>
      </w:pPr>
    </w:p>
    <w:p w:rsidR="00AD738B" w:rsidRPr="002A1AFB" w:rsidRDefault="00AD738B" w:rsidP="00AD738B">
      <w:pPr>
        <w:jc w:val="center"/>
        <w:rPr>
          <w:b/>
          <w:bCs/>
          <w:i/>
          <w:spacing w:val="20"/>
          <w:lang w:val="sr-Cyrl-CS"/>
        </w:rPr>
      </w:pPr>
      <w:r w:rsidRPr="002A1AFB">
        <w:rPr>
          <w:b/>
          <w:bCs/>
          <w:i/>
          <w:spacing w:val="20"/>
          <w:lang w:val="sr-Cyrl-CS"/>
        </w:rPr>
        <w:t>Цена</w:t>
      </w:r>
    </w:p>
    <w:p w:rsidR="00AD738B" w:rsidRDefault="00AD738B" w:rsidP="00AD738B">
      <w:pPr>
        <w:jc w:val="center"/>
        <w:rPr>
          <w:b/>
          <w:bCs/>
          <w:spacing w:val="20"/>
        </w:rPr>
      </w:pPr>
    </w:p>
    <w:p w:rsidR="00AD738B" w:rsidRPr="002A1AFB" w:rsidRDefault="00AD738B" w:rsidP="00AD738B">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rsidR="00AD738B" w:rsidRPr="002A1AFB" w:rsidRDefault="00AD738B" w:rsidP="00AD738B">
      <w:pPr>
        <w:rPr>
          <w:lang w:val="sr-Cyrl-CS"/>
        </w:rPr>
      </w:pPr>
    </w:p>
    <w:p w:rsidR="00AD738B" w:rsidRDefault="00AD738B" w:rsidP="00AD738B">
      <w:pPr>
        <w:tabs>
          <w:tab w:val="left" w:pos="2355"/>
        </w:tabs>
        <w:ind w:firstLine="810"/>
        <w:jc w:val="both"/>
        <w:rPr>
          <w:lang w:val="sr-Cyrl-CS"/>
        </w:rPr>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Уговора. </w:t>
      </w:r>
    </w:p>
    <w:p w:rsidR="00357549" w:rsidRPr="002A1AFB" w:rsidRDefault="00357549" w:rsidP="00AD738B">
      <w:pPr>
        <w:tabs>
          <w:tab w:val="left" w:pos="2355"/>
        </w:tabs>
        <w:ind w:firstLine="810"/>
        <w:jc w:val="both"/>
        <w:rPr>
          <w:lang w:val="sr-Cyrl-CS"/>
        </w:rPr>
      </w:pPr>
      <w:r>
        <w:rPr>
          <w:lang w:val="sr-Cyrl-CS"/>
        </w:rPr>
        <w:t xml:space="preserve">Укупна цена је ограничена висином процењене вредности, која за ову партију износи _____________ динара без ПДВ </w:t>
      </w:r>
      <w:r>
        <w:rPr>
          <w:rFonts w:eastAsia="Calibri"/>
        </w:rPr>
        <w:t>(напомена: износ уписује Наручилац)</w:t>
      </w:r>
      <w:r>
        <w:rPr>
          <w:lang w:val="sr-Cyrl-CS"/>
        </w:rPr>
        <w:t>.</w:t>
      </w:r>
    </w:p>
    <w:p w:rsidR="00AD738B" w:rsidRDefault="00AD738B" w:rsidP="00AD738B">
      <w:pPr>
        <w:tabs>
          <w:tab w:val="left" w:pos="2355"/>
        </w:tabs>
        <w:jc w:val="center"/>
        <w:rPr>
          <w:b/>
          <w:bCs/>
          <w:spacing w:val="20"/>
          <w:lang w:val="sr-Cyrl-CS"/>
        </w:rPr>
      </w:pPr>
    </w:p>
    <w:p w:rsidR="00AD738B" w:rsidRPr="00293108" w:rsidRDefault="00AD738B" w:rsidP="00AD738B">
      <w:pPr>
        <w:tabs>
          <w:tab w:val="left" w:pos="2355"/>
        </w:tabs>
        <w:jc w:val="center"/>
        <w:rPr>
          <w:b/>
          <w:bCs/>
          <w:i/>
          <w:spacing w:val="20"/>
          <w:lang w:val="sr-Cyrl-CS"/>
        </w:rPr>
      </w:pPr>
      <w:r w:rsidRPr="00293108">
        <w:rPr>
          <w:b/>
          <w:bCs/>
          <w:i/>
          <w:spacing w:val="20"/>
          <w:lang w:val="sr-Cyrl-CS"/>
        </w:rPr>
        <w:t>Начин плаћања</w:t>
      </w:r>
    </w:p>
    <w:p w:rsidR="00AD738B" w:rsidRDefault="00AD738B" w:rsidP="00AD738B">
      <w:pPr>
        <w:tabs>
          <w:tab w:val="left" w:pos="2355"/>
        </w:tabs>
        <w:jc w:val="center"/>
        <w:rPr>
          <w:b/>
          <w:bCs/>
          <w:spacing w:val="20"/>
        </w:rPr>
      </w:pPr>
    </w:p>
    <w:p w:rsidR="00AD738B" w:rsidRPr="002A1AFB" w:rsidRDefault="00AD738B" w:rsidP="00AD738B">
      <w:pPr>
        <w:tabs>
          <w:tab w:val="left" w:pos="2355"/>
        </w:tabs>
        <w:jc w:val="center"/>
        <w:rPr>
          <w:lang w:val="sr-Cyrl-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rsidR="00AD738B" w:rsidRPr="002A1AFB" w:rsidRDefault="00AD738B" w:rsidP="00AD738B">
      <w:pPr>
        <w:rPr>
          <w:lang w:val="sr-Cyrl-CS"/>
        </w:rPr>
      </w:pPr>
    </w:p>
    <w:p w:rsidR="00AD738B" w:rsidRPr="002A1AFB" w:rsidRDefault="00AD738B" w:rsidP="00AD738B">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______ дана од дана </w:t>
      </w:r>
      <w:r>
        <w:rPr>
          <w:bCs/>
        </w:rPr>
        <w:t>службеног</w:t>
      </w:r>
      <w:r w:rsidRPr="002A1AFB">
        <w:rPr>
          <w:bCs/>
          <w:lang w:val="sr-Cyrl-CS"/>
        </w:rPr>
        <w:t xml:space="preserve"> пријема</w:t>
      </w:r>
      <w:r w:rsidRPr="002A1AFB">
        <w:rPr>
          <w:bCs/>
          <w:lang w:val="hr-HR"/>
        </w:rPr>
        <w:t xml:space="preserve"> фактуре </w:t>
      </w:r>
      <w:r>
        <w:rPr>
          <w:rFonts w:eastAsia="Calibri"/>
        </w:rPr>
        <w:t xml:space="preserve">(напомена: уписати број дана) </w:t>
      </w:r>
      <w:r w:rsidRPr="002A1AFB">
        <w:rPr>
          <w:bCs/>
          <w:lang w:val="hr-HR"/>
        </w:rPr>
        <w:t>и извештаја о обављеним пословима.</w:t>
      </w:r>
    </w:p>
    <w:p w:rsidR="00AD738B" w:rsidRDefault="00AD738B" w:rsidP="00AD738B">
      <w:pPr>
        <w:keepNext/>
        <w:ind w:firstLine="720"/>
        <w:jc w:val="both"/>
        <w:outlineLvl w:val="0"/>
        <w:rPr>
          <w:bCs/>
          <w:lang w:val="sr-Cyrl-CS"/>
        </w:rPr>
      </w:pPr>
      <w:r w:rsidRPr="002A1AFB">
        <w:rPr>
          <w:bCs/>
          <w:lang w:val="sr-Cyrl-CS"/>
        </w:rPr>
        <w:t>Цена из члана 2. Уговора,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rsidR="00AD738B" w:rsidRPr="00293108" w:rsidRDefault="00AD738B" w:rsidP="00AD738B">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AD738B" w:rsidRPr="00293108" w:rsidRDefault="00AD738B" w:rsidP="00AD738B">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AD738B" w:rsidRPr="002A1AFB" w:rsidRDefault="00AD738B" w:rsidP="00AD738B">
      <w:pPr>
        <w:ind w:firstLine="810"/>
        <w:jc w:val="both"/>
        <w:rPr>
          <w:lang w:val="sr-Cyrl-CS"/>
        </w:rPr>
      </w:pPr>
    </w:p>
    <w:p w:rsidR="00AD738B" w:rsidRPr="002A1AFB" w:rsidRDefault="00AD738B" w:rsidP="00AD738B">
      <w:pPr>
        <w:jc w:val="center"/>
        <w:rPr>
          <w:b/>
          <w:i/>
          <w:lang w:val="sr-Cyrl-CS"/>
        </w:rPr>
      </w:pPr>
      <w:r w:rsidRPr="002A1AFB">
        <w:rPr>
          <w:b/>
          <w:i/>
          <w:lang w:val="sr-Cyrl-CS"/>
        </w:rPr>
        <w:t>Средство обезбеђења</w:t>
      </w:r>
    </w:p>
    <w:p w:rsidR="00AD738B" w:rsidRDefault="00AD738B" w:rsidP="00AD738B">
      <w:pPr>
        <w:jc w:val="center"/>
        <w:rPr>
          <w:b/>
          <w:lang w:val="sr-Cyrl-CS"/>
        </w:rPr>
      </w:pPr>
    </w:p>
    <w:p w:rsidR="00AD738B" w:rsidRPr="002A1AFB" w:rsidRDefault="00AD738B" w:rsidP="00AD738B">
      <w:pPr>
        <w:jc w:val="center"/>
        <w:rPr>
          <w:b/>
          <w:lang w:val="sr-Cyrl-CS"/>
        </w:rPr>
      </w:pPr>
      <w:r w:rsidRPr="002A1AFB">
        <w:rPr>
          <w:b/>
          <w:lang w:val="sr-Cyrl-CS"/>
        </w:rPr>
        <w:t>Члан 4.</w:t>
      </w:r>
    </w:p>
    <w:p w:rsidR="00AD738B" w:rsidRPr="002A1AFB" w:rsidRDefault="00AD738B" w:rsidP="00AD738B">
      <w:pPr>
        <w:jc w:val="both"/>
        <w:rPr>
          <w:b/>
          <w:lang w:val="sr-Cyrl-CS"/>
        </w:rPr>
      </w:pPr>
    </w:p>
    <w:p w:rsidR="00AD738B" w:rsidRPr="0087359B" w:rsidRDefault="00AD738B" w:rsidP="00AD738B">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AD738B" w:rsidRPr="00CF660A" w:rsidRDefault="00AD738B" w:rsidP="00AD738B">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rsidR="00AD738B" w:rsidRDefault="00AD738B" w:rsidP="00AD738B">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односно пет да</w:t>
      </w:r>
      <w:r w:rsidR="00FB6CA0">
        <w:t>на од дана истека периода од три</w:t>
      </w:r>
      <w:r>
        <w:t xml:space="preserve"> године) и</w:t>
      </w:r>
      <w:r w:rsidRPr="00CF660A">
        <w:t xml:space="preserve"> томе да се меница може и без сагласности меничног дужника, </w:t>
      </w:r>
      <w:r w:rsidRPr="00CF660A">
        <w:lastRenderedPageBreak/>
        <w:t>безусловно, без протеста, права на приговор и трошкова, наплатити код било које пословне банке код које менични дужник има рачун.</w:t>
      </w:r>
    </w:p>
    <w:p w:rsidR="00AD738B" w:rsidRPr="00CF660A" w:rsidRDefault="00AD738B" w:rsidP="00AD738B">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AD738B" w:rsidRPr="00CF660A" w:rsidRDefault="00AD738B" w:rsidP="00AD738B">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AD738B" w:rsidRPr="002A1AFB" w:rsidRDefault="00AD738B" w:rsidP="00AD738B">
      <w:pPr>
        <w:ind w:firstLine="810"/>
        <w:jc w:val="both"/>
        <w:rPr>
          <w:lang w:val="sr-Cyrl-CS"/>
        </w:rPr>
      </w:pPr>
    </w:p>
    <w:p w:rsidR="00AD738B" w:rsidRPr="002A1AFB" w:rsidRDefault="00AD738B" w:rsidP="00AD738B">
      <w:pPr>
        <w:jc w:val="center"/>
      </w:pPr>
      <w:r w:rsidRPr="002A1AFB">
        <w:rPr>
          <w:b/>
          <w:bCs/>
          <w:i/>
          <w:spacing w:val="20"/>
          <w:lang w:val="sr-Cyrl-CS"/>
        </w:rPr>
        <w:t>Обавезе Пружаоца</w:t>
      </w:r>
    </w:p>
    <w:p w:rsidR="00AD738B" w:rsidRDefault="00AD738B" w:rsidP="00AD738B">
      <w:pPr>
        <w:jc w:val="center"/>
        <w:rPr>
          <w:b/>
          <w:bCs/>
          <w:spacing w:val="20"/>
        </w:rPr>
      </w:pPr>
    </w:p>
    <w:p w:rsidR="00AD738B" w:rsidRPr="002A1AFB" w:rsidRDefault="00AD738B" w:rsidP="00AD738B">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rsidR="00AD738B" w:rsidRPr="002A1AFB" w:rsidRDefault="00AD738B" w:rsidP="00AD738B">
      <w:pPr>
        <w:ind w:firstLine="720"/>
        <w:jc w:val="center"/>
        <w:rPr>
          <w:b/>
          <w:bCs/>
          <w:spacing w:val="20"/>
          <w:lang w:val="sr-Latn-CS"/>
        </w:rPr>
      </w:pPr>
    </w:p>
    <w:p w:rsidR="00AD738B" w:rsidRPr="002A1AFB" w:rsidRDefault="00AD738B" w:rsidP="00AD738B">
      <w:pPr>
        <w:ind w:firstLine="720"/>
        <w:jc w:val="both"/>
        <w:rPr>
          <w:lang w:val="sr-Cyrl-CS"/>
        </w:rPr>
      </w:pPr>
      <w:r w:rsidRPr="002A1AFB">
        <w:t xml:space="preserve">Обавезе Пружаоца су да одржавање возила врши на начин захтеван Позивом за подношење понуда и Конкурсном документацијом број </w:t>
      </w:r>
      <w:r>
        <w:rPr>
          <w:lang w:val="sr-Latn-CS"/>
        </w:rPr>
        <w:t>1-02-4042-</w:t>
      </w:r>
      <w:r>
        <w:t>20</w:t>
      </w:r>
      <w:r>
        <w:rPr>
          <w:lang w:val="sr-Latn-CS"/>
        </w:rPr>
        <w:t>/1</w:t>
      </w:r>
      <w:r>
        <w:t>9</w:t>
      </w:r>
      <w:r w:rsidR="00716F70">
        <w:t>-__</w:t>
      </w:r>
      <w:r w:rsidRPr="002A1AFB">
        <w:t xml:space="preserve">, у складу са нормативима и стандардима за ову врсту посла. </w:t>
      </w:r>
    </w:p>
    <w:p w:rsidR="00AD738B" w:rsidRPr="002A1AFB" w:rsidRDefault="00AD738B" w:rsidP="00AD738B">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rsidR="00AD738B" w:rsidRPr="002A1AFB" w:rsidRDefault="00AD738B" w:rsidP="00AD738B">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rsidR="00AD738B" w:rsidRPr="002A1AFB" w:rsidRDefault="00AD738B" w:rsidP="00AD738B">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
    <w:p w:rsidR="00AD738B" w:rsidRPr="002A1AFB" w:rsidRDefault="00AD738B" w:rsidP="00AD738B">
      <w:pPr>
        <w:autoSpaceDE w:val="0"/>
        <w:autoSpaceDN w:val="0"/>
        <w:adjustRightInd w:val="0"/>
        <w:ind w:firstLine="720"/>
        <w:jc w:val="both"/>
        <w:rPr>
          <w:rFonts w:eastAsia="Calibri"/>
        </w:rPr>
      </w:pPr>
    </w:p>
    <w:p w:rsidR="00AD738B" w:rsidRPr="002A1AFB" w:rsidRDefault="00AD738B" w:rsidP="00AD738B">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rsidR="00AD738B" w:rsidRPr="002A1AFB" w:rsidRDefault="00AD738B" w:rsidP="00AD738B">
      <w:pPr>
        <w:autoSpaceDE w:val="0"/>
        <w:autoSpaceDN w:val="0"/>
        <w:adjustRightInd w:val="0"/>
        <w:rPr>
          <w:rFonts w:eastAsia="Calibri"/>
          <w:lang w:val="sr-Cyrl-CS"/>
        </w:rPr>
      </w:pPr>
    </w:p>
    <w:p w:rsidR="00AD738B" w:rsidRPr="002A1AFB" w:rsidRDefault="00AD738B" w:rsidP="00AD738B">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
    <w:p w:rsidR="00AD738B" w:rsidRPr="002A1AFB" w:rsidRDefault="00AD738B" w:rsidP="00AD738B">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rsidR="00AD738B" w:rsidRPr="002A1AFB" w:rsidRDefault="00AD738B" w:rsidP="00AD738B">
      <w:pPr>
        <w:autoSpaceDE w:val="0"/>
        <w:autoSpaceDN w:val="0"/>
        <w:adjustRightInd w:val="0"/>
        <w:ind w:firstLine="720"/>
        <w:jc w:val="both"/>
        <w:rPr>
          <w:rFonts w:eastAsia="Calibri"/>
        </w:rPr>
      </w:pPr>
      <w:r w:rsidRPr="002A1AFB">
        <w:rPr>
          <w:rFonts w:eastAsia="Calibri"/>
        </w:rPr>
        <w:t>У случају већег квара, рок за извршење услуга износи 15 дана.</w:t>
      </w:r>
    </w:p>
    <w:p w:rsidR="00AD738B" w:rsidRPr="002A1AFB" w:rsidRDefault="00AD738B" w:rsidP="00AD738B">
      <w:pPr>
        <w:autoSpaceDE w:val="0"/>
        <w:autoSpaceDN w:val="0"/>
        <w:adjustRightInd w:val="0"/>
        <w:ind w:firstLine="720"/>
        <w:jc w:val="both"/>
        <w:rPr>
          <w:rFonts w:eastAsia="Calibri"/>
        </w:rPr>
      </w:pPr>
      <w:r w:rsidRPr="002A1AFB">
        <w:rPr>
          <w:rFonts w:eastAsia="Calibri"/>
        </w:rPr>
        <w:t>За рок дужи од рока из става 4. овог члана потребна је писмена сагласност</w:t>
      </w:r>
      <w:r w:rsidRPr="002A1AFB">
        <w:rPr>
          <w:rFonts w:eastAsia="Calibri"/>
          <w:lang w:val="sr-Cyrl-CS"/>
        </w:rPr>
        <w:t xml:space="preserve"> Наручиоца</w:t>
      </w:r>
      <w:r w:rsidRPr="002A1AFB">
        <w:rPr>
          <w:rFonts w:eastAsia="Calibri"/>
        </w:rPr>
        <w:t xml:space="preserve"> услуга.</w:t>
      </w:r>
    </w:p>
    <w:p w:rsidR="00AD738B" w:rsidRPr="002A1AFB" w:rsidRDefault="00AD738B" w:rsidP="00AD738B">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овог </w:t>
      </w:r>
      <w:r w:rsidRPr="002A1AFB">
        <w:rPr>
          <w:rFonts w:eastAsia="Calibri"/>
          <w:lang w:val="sr-Cyrl-CS"/>
        </w:rPr>
        <w:t>члана</w:t>
      </w:r>
      <w:r w:rsidRPr="002A1AFB">
        <w:rPr>
          <w:rFonts w:eastAsia="Calibri"/>
        </w:rPr>
        <w:t>, у року од два дана од дана пријема обавештења.</w:t>
      </w:r>
    </w:p>
    <w:p w:rsidR="00AD738B" w:rsidRPr="002A1AFB" w:rsidRDefault="00AD738B" w:rsidP="00AD738B">
      <w:pPr>
        <w:autoSpaceDE w:val="0"/>
        <w:autoSpaceDN w:val="0"/>
        <w:adjustRightInd w:val="0"/>
        <w:ind w:firstLine="720"/>
        <w:jc w:val="both"/>
        <w:rPr>
          <w:rFonts w:eastAsia="Calibri"/>
        </w:rPr>
      </w:pPr>
      <w:r w:rsidRPr="002A1AFB">
        <w:rPr>
          <w:rFonts w:eastAsia="Calibri"/>
        </w:rPr>
        <w:t xml:space="preserve">Пружалац се обавезује да по извршењу услуга из члана 1.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Pr>
          <w:rFonts w:eastAsia="Calibri"/>
        </w:rPr>
        <w:t xml:space="preserve"> (напомена: уписати број месеци)</w:t>
      </w:r>
      <w:r w:rsidRPr="002A1AFB">
        <w:rPr>
          <w:rFonts w:eastAsia="Calibri"/>
        </w:rPr>
        <w:t>,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rsidR="00AD738B" w:rsidRPr="002A1AFB" w:rsidRDefault="00AD738B" w:rsidP="00AD738B">
      <w:pPr>
        <w:autoSpaceDE w:val="0"/>
        <w:autoSpaceDN w:val="0"/>
        <w:adjustRightInd w:val="0"/>
        <w:jc w:val="both"/>
        <w:rPr>
          <w:rFonts w:eastAsia="Calibri"/>
          <w:lang w:val="sr-Cyrl-CS"/>
        </w:rPr>
      </w:pPr>
    </w:p>
    <w:p w:rsidR="00AD738B" w:rsidRPr="002A1AFB" w:rsidRDefault="00AD738B" w:rsidP="00AD738B">
      <w:pPr>
        <w:jc w:val="center"/>
        <w:rPr>
          <w:b/>
          <w:bCs/>
          <w:i/>
          <w:spacing w:val="20"/>
          <w:lang w:val="sr-Cyrl-CS"/>
        </w:rPr>
      </w:pPr>
      <w:r w:rsidRPr="002A1AFB">
        <w:rPr>
          <w:b/>
          <w:bCs/>
          <w:i/>
          <w:spacing w:val="20"/>
          <w:lang w:val="sr-Cyrl-CS"/>
        </w:rPr>
        <w:t>Обавезе Наручиоца</w:t>
      </w:r>
    </w:p>
    <w:p w:rsidR="00AD738B" w:rsidRDefault="00AD738B" w:rsidP="00AD738B">
      <w:pPr>
        <w:autoSpaceDE w:val="0"/>
        <w:autoSpaceDN w:val="0"/>
        <w:adjustRightInd w:val="0"/>
        <w:jc w:val="center"/>
        <w:rPr>
          <w:b/>
          <w:bCs/>
          <w:spacing w:val="20"/>
        </w:rPr>
      </w:pPr>
    </w:p>
    <w:p w:rsidR="00AD738B" w:rsidRPr="002A1AFB" w:rsidRDefault="00AD738B" w:rsidP="00AD738B">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rsidR="00AD738B" w:rsidRPr="002A1AFB" w:rsidRDefault="00AD738B" w:rsidP="00AD738B">
      <w:pPr>
        <w:autoSpaceDE w:val="0"/>
        <w:autoSpaceDN w:val="0"/>
        <w:adjustRightInd w:val="0"/>
        <w:jc w:val="center"/>
        <w:rPr>
          <w:b/>
          <w:bCs/>
          <w:spacing w:val="20"/>
          <w:lang w:val="sr-Cyrl-CS"/>
        </w:rPr>
      </w:pPr>
    </w:p>
    <w:p w:rsidR="00AD738B" w:rsidRPr="002A1AFB" w:rsidRDefault="00AD738B" w:rsidP="00AD738B">
      <w:pPr>
        <w:keepNext/>
        <w:ind w:firstLine="720"/>
        <w:jc w:val="both"/>
        <w:outlineLvl w:val="0"/>
        <w:rPr>
          <w:bCs/>
          <w:lang w:val="hr-HR"/>
        </w:rPr>
      </w:pPr>
      <w:r w:rsidRPr="002A1AFB">
        <w:rPr>
          <w:bCs/>
          <w:lang w:val="hr-HR"/>
        </w:rPr>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rsidR="00AD738B" w:rsidRPr="002A1AFB" w:rsidRDefault="00AD738B" w:rsidP="00AD738B">
      <w:pPr>
        <w:autoSpaceDE w:val="0"/>
        <w:autoSpaceDN w:val="0"/>
        <w:adjustRightInd w:val="0"/>
        <w:ind w:firstLine="720"/>
        <w:jc w:val="both"/>
        <w:rPr>
          <w:rFonts w:eastAsia="Calibri"/>
        </w:rPr>
      </w:pPr>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
    <w:p w:rsidR="00AD738B" w:rsidRPr="002A1AFB" w:rsidRDefault="00AD738B" w:rsidP="00AD738B">
      <w:pPr>
        <w:autoSpaceDE w:val="0"/>
        <w:autoSpaceDN w:val="0"/>
        <w:adjustRightInd w:val="0"/>
        <w:ind w:firstLine="720"/>
        <w:jc w:val="both"/>
        <w:rPr>
          <w:rFonts w:eastAsia="Calibri"/>
        </w:rPr>
      </w:pPr>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
    <w:p w:rsidR="00AD738B" w:rsidRPr="002A1AFB" w:rsidRDefault="00AD738B" w:rsidP="00AD738B">
      <w:pPr>
        <w:autoSpaceDE w:val="0"/>
        <w:autoSpaceDN w:val="0"/>
        <w:adjustRightInd w:val="0"/>
        <w:ind w:firstLine="720"/>
        <w:jc w:val="both"/>
        <w:rPr>
          <w:rFonts w:eastAsia="Calibri"/>
        </w:rPr>
      </w:pPr>
      <w:r w:rsidRPr="002A1AFB">
        <w:rPr>
          <w:rFonts w:eastAsia="Calibri"/>
        </w:rPr>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
    <w:p w:rsidR="00AD738B" w:rsidRPr="002A1AFB" w:rsidRDefault="00AD738B" w:rsidP="00AD738B">
      <w:pPr>
        <w:autoSpaceDE w:val="0"/>
        <w:autoSpaceDN w:val="0"/>
        <w:adjustRightInd w:val="0"/>
        <w:ind w:firstLine="720"/>
        <w:jc w:val="both"/>
        <w:rPr>
          <w:rFonts w:eastAsia="Calibri"/>
        </w:rPr>
      </w:pPr>
      <w:r w:rsidRPr="002A1AFB">
        <w:rPr>
          <w:rFonts w:eastAsia="Calibri"/>
          <w:b/>
          <w:bCs/>
          <w:i/>
          <w:iCs/>
          <w:lang w:val="sr-Cyrl-CS"/>
        </w:rPr>
        <w:lastRenderedPageBreak/>
        <w:t xml:space="preserve"> </w:t>
      </w:r>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изврши 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
    <w:p w:rsidR="00AD738B" w:rsidRPr="002A1AFB" w:rsidRDefault="00AD738B" w:rsidP="00AD738B">
      <w:pPr>
        <w:autoSpaceDE w:val="0"/>
        <w:autoSpaceDN w:val="0"/>
        <w:adjustRightInd w:val="0"/>
        <w:ind w:firstLine="720"/>
        <w:jc w:val="both"/>
        <w:rPr>
          <w:rFonts w:eastAsia="Calibri"/>
          <w:lang w:val="sr-Cyrl-CS"/>
        </w:rPr>
      </w:pPr>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 xml:space="preserve">. и </w:t>
      </w:r>
      <w:r w:rsidRPr="002A1AFB">
        <w:rPr>
          <w:rFonts w:eastAsia="Calibri"/>
          <w:lang w:val="sr-Cyrl-CS"/>
        </w:rPr>
        <w:t>5</w:t>
      </w:r>
      <w:r w:rsidRPr="002A1AFB">
        <w:rPr>
          <w:rFonts w:eastAsia="Calibri"/>
        </w:rPr>
        <w:t xml:space="preserve">. овог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у примереном року, који не може бити дужи од рокова за откла</w:t>
      </w:r>
      <w:r w:rsidR="00E97D00">
        <w:rPr>
          <w:rFonts w:eastAsia="Calibri"/>
          <w:lang w:val="sr-Cyrl-CS"/>
        </w:rPr>
        <w:t>њање кварова наведених у члану 6</w:t>
      </w:r>
      <w:r w:rsidRPr="002A1AFB">
        <w:rPr>
          <w:rFonts w:eastAsia="Calibri"/>
          <w:lang w:val="sr-Cyrl-CS"/>
        </w:rPr>
        <w:t>. Уговора</w:t>
      </w:r>
      <w:r w:rsidRPr="002A1AFB">
        <w:rPr>
          <w:rFonts w:eastAsia="Calibri"/>
        </w:rPr>
        <w:t>.</w:t>
      </w:r>
    </w:p>
    <w:p w:rsidR="00AD738B" w:rsidRPr="002A1AFB" w:rsidRDefault="00AD738B" w:rsidP="00AD738B">
      <w:pPr>
        <w:autoSpaceDE w:val="0"/>
        <w:autoSpaceDN w:val="0"/>
        <w:adjustRightInd w:val="0"/>
        <w:jc w:val="both"/>
        <w:rPr>
          <w:rFonts w:eastAsia="Calibri"/>
          <w:lang w:val="sr-Cyrl-CS"/>
        </w:rPr>
      </w:pPr>
    </w:p>
    <w:p w:rsidR="00AD738B" w:rsidRPr="002A1AFB" w:rsidRDefault="00AD738B" w:rsidP="00AD738B">
      <w:pPr>
        <w:jc w:val="center"/>
        <w:rPr>
          <w:rFonts w:eastAsia="Calibri"/>
          <w:b/>
          <w:i/>
          <w:lang w:val="sr-Cyrl-CS"/>
        </w:rPr>
      </w:pPr>
      <w:r w:rsidRPr="002A1AFB">
        <w:rPr>
          <w:rFonts w:eastAsia="Calibri"/>
          <w:b/>
          <w:i/>
          <w:lang w:val="sr-Cyrl-CS"/>
        </w:rPr>
        <w:t>Раскид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rsidR="00AD738B" w:rsidRPr="002A1AFB" w:rsidRDefault="00AD738B" w:rsidP="00AD738B">
      <w:pPr>
        <w:autoSpaceDE w:val="0"/>
        <w:autoSpaceDN w:val="0"/>
        <w:adjustRightInd w:val="0"/>
        <w:jc w:val="both"/>
        <w:rPr>
          <w:rFonts w:eastAsia="Calibri"/>
          <w:lang w:val="sr-Cyrl-CS"/>
        </w:rPr>
      </w:pPr>
    </w:p>
    <w:p w:rsidR="00AD738B" w:rsidRPr="002A1AFB" w:rsidRDefault="00AD738B" w:rsidP="00AD738B">
      <w:pPr>
        <w:autoSpaceDE w:val="0"/>
        <w:autoSpaceDN w:val="0"/>
        <w:adjustRightInd w:val="0"/>
        <w:ind w:firstLine="720"/>
        <w:jc w:val="both"/>
        <w:rPr>
          <w:rFonts w:eastAsia="Calibri"/>
        </w:rPr>
      </w:pPr>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из </w:t>
      </w:r>
      <w:r w:rsidRPr="002A1AFB">
        <w:rPr>
          <w:rFonts w:eastAsia="Calibri"/>
          <w:lang w:val="sr-Cyrl-CS"/>
        </w:rPr>
        <w:t>члана</w:t>
      </w:r>
      <w:r w:rsidRPr="002A1AFB">
        <w:rPr>
          <w:rFonts w:eastAsia="Calibri"/>
        </w:rPr>
        <w:t xml:space="preserve"> 6.</w:t>
      </w:r>
      <w:r w:rsidRPr="002A1AFB">
        <w:rPr>
          <w:rFonts w:eastAsia="Calibri"/>
          <w:lang w:val="sr-Cyrl-CS"/>
        </w:rPr>
        <w:t xml:space="preserve"> став 6</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rsidR="00AD738B" w:rsidRPr="002A1AFB" w:rsidRDefault="00AD738B" w:rsidP="00AD738B">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rsidR="00AD738B" w:rsidRPr="002A1AFB" w:rsidRDefault="00AD738B" w:rsidP="00AD738B">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rsidR="00AD738B" w:rsidRPr="002A1AFB" w:rsidRDefault="00AD738B" w:rsidP="00AD738B">
      <w:pPr>
        <w:jc w:val="center"/>
        <w:rPr>
          <w:rFonts w:eastAsia="Calibri"/>
          <w:lang w:val="sr-Cyrl-CS"/>
        </w:rPr>
      </w:pPr>
    </w:p>
    <w:p w:rsidR="00AD738B" w:rsidRPr="002A1AFB" w:rsidRDefault="00AD738B" w:rsidP="00AD738B">
      <w:pPr>
        <w:jc w:val="center"/>
        <w:rPr>
          <w:rFonts w:eastAsia="Calibri"/>
          <w:b/>
          <w:i/>
          <w:lang w:val="sr-Cyrl-CS"/>
        </w:rPr>
      </w:pPr>
      <w:r w:rsidRPr="002A1AFB">
        <w:rPr>
          <w:rFonts w:eastAsia="Calibri"/>
          <w:b/>
          <w:i/>
          <w:lang w:val="sr-Cyrl-CS"/>
        </w:rPr>
        <w:t>Уговорна казна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rsidR="00AD738B" w:rsidRPr="002A1AFB" w:rsidRDefault="00AD738B" w:rsidP="00AD738B">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rsidR="00AD738B" w:rsidRPr="002A1AFB" w:rsidRDefault="00AD738B" w:rsidP="00AD738B">
      <w:pPr>
        <w:ind w:firstLine="720"/>
        <w:jc w:val="both"/>
        <w:rPr>
          <w:b/>
          <w:bCs/>
          <w:i/>
          <w:iCs/>
          <w:lang w:val="sr-Latn-CS"/>
        </w:rPr>
      </w:pPr>
      <w:r w:rsidRPr="002A1AFB">
        <w:rPr>
          <w:b/>
          <w:bCs/>
          <w:i/>
          <w:iCs/>
          <w:lang w:val="sr-Latn-CS"/>
        </w:rPr>
        <w:t xml:space="preserve">                                               </w:t>
      </w:r>
    </w:p>
    <w:p w:rsidR="00AD738B" w:rsidRPr="002A1AFB" w:rsidRDefault="00AD738B" w:rsidP="00AD738B">
      <w:pPr>
        <w:jc w:val="center"/>
        <w:rPr>
          <w:b/>
          <w:bCs/>
          <w:i/>
          <w:iCs/>
          <w:lang w:val="sr-Cyrl-CS"/>
        </w:rPr>
      </w:pPr>
      <w:r w:rsidRPr="002A1AFB">
        <w:rPr>
          <w:b/>
          <w:bCs/>
          <w:i/>
          <w:iCs/>
          <w:lang w:val="sr-Latn-CS"/>
        </w:rPr>
        <w:t>Решавање спорова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AD738B" w:rsidRPr="002A1AFB" w:rsidRDefault="00AD738B" w:rsidP="00AD738B">
      <w:pPr>
        <w:ind w:firstLine="720"/>
        <w:jc w:val="both"/>
        <w:rPr>
          <w:lang w:val="sr-Cyrl-C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AD738B" w:rsidRPr="002A1AFB" w:rsidRDefault="00AD738B" w:rsidP="00AD738B">
      <w:pPr>
        <w:jc w:val="both"/>
        <w:rPr>
          <w:lang w:val="sr-Cyrl-CS"/>
        </w:rPr>
      </w:pPr>
    </w:p>
    <w:p w:rsidR="00AD738B" w:rsidRPr="002A1AFB" w:rsidRDefault="00AD738B" w:rsidP="00AD738B">
      <w:pPr>
        <w:keepNext/>
        <w:jc w:val="center"/>
        <w:outlineLvl w:val="2"/>
        <w:rPr>
          <w:b/>
          <w:bCs/>
          <w:i/>
          <w:iCs/>
          <w:lang w:val="sr-Cyrl-CS"/>
        </w:rPr>
      </w:pPr>
      <w:r w:rsidRPr="002A1AFB">
        <w:rPr>
          <w:b/>
          <w:bCs/>
          <w:i/>
          <w:iCs/>
          <w:lang w:val="sr-Latn-CS"/>
        </w:rPr>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rPr>
          <w:lang w:val="sr-Cyrl-CS"/>
        </w:rPr>
      </w:pPr>
      <w:r w:rsidRPr="002A1AFB">
        <w:t>Уговор ступа на снагу дан</w:t>
      </w:r>
      <w:r w:rsidR="00FB6CA0">
        <w:rPr>
          <w:lang w:val="sr-Cyrl-CS"/>
        </w:rPr>
        <w:t>а 19.10.2019. године</w:t>
      </w:r>
      <w:r w:rsidRPr="002A1AFB">
        <w:t xml:space="preserve"> </w:t>
      </w:r>
      <w:r>
        <w:rPr>
          <w:lang w:val="sr-Cyrl-CS"/>
        </w:rPr>
        <w:t xml:space="preserve">и остаје на снази најдуже </w:t>
      </w:r>
      <w:r w:rsidR="00FB6CA0">
        <w:rPr>
          <w:lang w:val="sr-Cyrl-CS"/>
        </w:rPr>
        <w:t>до 19.10.2022.</w:t>
      </w:r>
      <w:r w:rsidRPr="002A1AFB">
        <w:rPr>
          <w:lang w:val="sr-Cyrl-CS"/>
        </w:rPr>
        <w:t xml:space="preserve"> године или до утрошка обезбеђених средстава из Финансијског плана наручиоца за ову набавку, у зависности од тога који се услов први испуни</w:t>
      </w:r>
      <w:r w:rsidRPr="002A1AFB">
        <w:t>.</w:t>
      </w:r>
    </w:p>
    <w:p w:rsidR="00AD738B" w:rsidRPr="002A1AFB" w:rsidRDefault="00AD738B" w:rsidP="00AD738B">
      <w:pPr>
        <w:jc w:val="both"/>
        <w:rPr>
          <w:lang w:val="sr-Cyrl-CS"/>
        </w:rPr>
      </w:pPr>
    </w:p>
    <w:p w:rsidR="00AD738B" w:rsidRPr="002A1AFB" w:rsidRDefault="00AD738B" w:rsidP="00AD738B">
      <w:pPr>
        <w:keepNext/>
        <w:jc w:val="center"/>
        <w:rPr>
          <w:b/>
          <w:bCs/>
          <w:i/>
          <w:iCs/>
          <w:lang w:val="sr-Cyrl-CS"/>
        </w:rPr>
      </w:pPr>
      <w:r w:rsidRPr="002A1AFB">
        <w:rPr>
          <w:b/>
          <w:bCs/>
          <w:spacing w:val="20"/>
          <w:lang w:val="sr-Cyrl-CS"/>
        </w:rPr>
        <w:lastRenderedPageBreak/>
        <w:t xml:space="preserve"> </w:t>
      </w:r>
      <w:r w:rsidRPr="002A1AFB">
        <w:rPr>
          <w:b/>
          <w:bCs/>
          <w:i/>
          <w:iCs/>
          <w:lang w:val="sr-Latn-CS"/>
        </w:rPr>
        <w:t>Број примерака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pPr>
      <w:r>
        <w:rPr>
          <w:lang w:val="sr-Latn-CS"/>
        </w:rPr>
        <w:t xml:space="preserve">Уговор је сачињен у </w:t>
      </w:r>
      <w:r>
        <w:t>шест</w:t>
      </w:r>
      <w:r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Pr="002A1AFB">
        <w:rPr>
          <w:lang w:val="sr-Latn-CS"/>
        </w:rPr>
        <w:t xml:space="preserve"> примерка.</w:t>
      </w:r>
    </w:p>
    <w:p w:rsidR="00AD738B" w:rsidRDefault="00AD738B" w:rsidP="00AD738B">
      <w:pPr>
        <w:ind w:firstLine="720"/>
        <w:jc w:val="both"/>
      </w:pPr>
      <w:r w:rsidRPr="002A1AFB">
        <w:rPr>
          <w:lang w:val="sr-Latn-CS"/>
        </w:rPr>
        <w:t>Сваки уредно потписан и оверен примерак уговора представља оригинал и производи једнако правно дејство.</w:t>
      </w:r>
    </w:p>
    <w:p w:rsidR="00AD738B" w:rsidRDefault="00AD738B" w:rsidP="00AD738B">
      <w:pPr>
        <w:ind w:firstLine="720"/>
        <w:jc w:val="both"/>
      </w:pPr>
    </w:p>
    <w:p w:rsidR="00AD738B" w:rsidRPr="00756552" w:rsidRDefault="00AD738B" w:rsidP="00AD738B">
      <w:pPr>
        <w:ind w:firstLine="720"/>
        <w:jc w:val="both"/>
      </w:pPr>
    </w:p>
    <w:p w:rsidR="00AD738B" w:rsidRPr="009D1607" w:rsidRDefault="00AD738B" w:rsidP="00AD738B">
      <w:pPr>
        <w:jc w:val="both"/>
        <w:rPr>
          <w:lang w:val="sr-Cyrl-CS"/>
        </w:rPr>
      </w:pPr>
    </w:p>
    <w:p w:rsidR="00AD738B" w:rsidRPr="009D1607" w:rsidRDefault="00AD738B" w:rsidP="00AD738B">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AD738B" w:rsidRPr="009D1607" w:rsidRDefault="00AD738B" w:rsidP="00AD738B">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AD738B" w:rsidRPr="009D1607" w:rsidRDefault="00AD738B" w:rsidP="00AD738B">
      <w:pPr>
        <w:jc w:val="both"/>
        <w:rPr>
          <w:lang w:val="sr-Cyrl-CS"/>
        </w:rPr>
      </w:pPr>
    </w:p>
    <w:p w:rsidR="00AD738B" w:rsidRPr="009D1607" w:rsidRDefault="00AD738B" w:rsidP="00AD738B">
      <w:pPr>
        <w:jc w:val="both"/>
        <w:rPr>
          <w:lang w:val="sr-Cyrl-CS"/>
        </w:rPr>
      </w:pPr>
    </w:p>
    <w:p w:rsidR="00AD738B" w:rsidRDefault="00AD738B" w:rsidP="00AD738B">
      <w:pPr>
        <w:jc w:val="center"/>
        <w:rPr>
          <w:b/>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AD738B" w:rsidRDefault="00AD738B" w:rsidP="00AD738B">
      <w:pPr>
        <w:jc w:val="center"/>
        <w:rPr>
          <w:b/>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Pr="00AD738B" w:rsidRDefault="00AD738B" w:rsidP="00AD738B">
      <w:pPr>
        <w:widowControl w:val="0"/>
        <w:autoSpaceDE w:val="0"/>
        <w:autoSpaceDN w:val="0"/>
        <w:adjustRightInd w:val="0"/>
        <w:spacing w:line="200" w:lineRule="exact"/>
        <w:jc w:val="center"/>
        <w:rPr>
          <w:b/>
          <w:i/>
          <w:w w:val="102"/>
        </w:rPr>
      </w:pPr>
    </w:p>
    <w:p w:rsidR="00AD738B" w:rsidRDefault="00AD738B" w:rsidP="00AD738B">
      <w:pPr>
        <w:autoSpaceDE w:val="0"/>
        <w:autoSpaceDN w:val="0"/>
        <w:adjustRightInd w:val="0"/>
        <w:ind w:right="120" w:firstLine="720"/>
        <w:jc w:val="both"/>
        <w:rPr>
          <w:rFonts w:eastAsia="Calibri"/>
          <w:b/>
          <w:i/>
          <w:u w:val="single"/>
        </w:rPr>
        <w:sectPr w:rsidR="00AD738B"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p w:rsidR="00AD738B" w:rsidRPr="00AD738B" w:rsidRDefault="00AD738B" w:rsidP="00AD738B">
      <w:pPr>
        <w:rPr>
          <w:sz w:val="20"/>
          <w:szCs w:val="20"/>
        </w:rPr>
      </w:pPr>
    </w:p>
    <w:p w:rsidR="00AD738B" w:rsidRDefault="00AD738B" w:rsidP="00AD738B">
      <w:pPr>
        <w:rPr>
          <w:sz w:val="20"/>
          <w:szCs w:val="20"/>
        </w:rPr>
      </w:pPr>
    </w:p>
    <w:p w:rsidR="00AD738B" w:rsidRPr="009D1607" w:rsidRDefault="00AD738B" w:rsidP="00AD738B">
      <w:pPr>
        <w:jc w:val="center"/>
        <w:rPr>
          <w:b/>
          <w:bCs/>
          <w:noProof/>
          <w:lang w:val="sr-Cyrl-CS"/>
        </w:rPr>
      </w:pPr>
      <w:r w:rsidRPr="009D1607">
        <w:rPr>
          <w:b/>
          <w:lang w:val="sr-Cyrl-CS"/>
        </w:rPr>
        <w:t>МОДЕЛ УГОВОРА</w:t>
      </w:r>
      <w:r>
        <w:rPr>
          <w:b/>
        </w:rPr>
        <w:t xml:space="preserve"> – ПАРТИЈА II</w:t>
      </w:r>
      <w:r>
        <w:rPr>
          <w:b/>
          <w:lang w:val="sr-Cyrl-CS"/>
        </w:rPr>
        <w:t xml:space="preserve">  </w:t>
      </w:r>
    </w:p>
    <w:p w:rsidR="00AD738B" w:rsidRDefault="00AD738B" w:rsidP="00AD738B">
      <w:pPr>
        <w:rPr>
          <w:lang w:val="sr-Latn-CS"/>
        </w:rPr>
      </w:pPr>
      <w:r w:rsidRPr="009D1607">
        <w:rPr>
          <w:lang w:val="sr-Latn-CS"/>
        </w:rPr>
        <w:t> </w:t>
      </w:r>
    </w:p>
    <w:p w:rsidR="00AD738B" w:rsidRDefault="00AD738B" w:rsidP="00AD738B">
      <w:pPr>
        <w:rPr>
          <w:lang w:val="sr-Cyrl-CS"/>
        </w:rPr>
      </w:pPr>
    </w:p>
    <w:p w:rsidR="00AD738B" w:rsidRPr="0073258B" w:rsidRDefault="00AD738B" w:rsidP="00AD738B">
      <w:pPr>
        <w:jc w:val="both"/>
        <w:rPr>
          <w:lang w:val="sr-Cyrl-CS"/>
        </w:rPr>
      </w:pPr>
      <w:r w:rsidRPr="0073258B">
        <w:rPr>
          <w:lang w:val="sr-Cyrl-CS"/>
        </w:rPr>
        <w:t>Закључен у Београду, дана _____________, између:</w:t>
      </w:r>
    </w:p>
    <w:p w:rsidR="00AD738B" w:rsidRPr="0073258B" w:rsidRDefault="00AD738B" w:rsidP="00AD738B">
      <w:pPr>
        <w:jc w:val="both"/>
        <w:rPr>
          <w:lang w:val="sr-Cyrl-CS"/>
        </w:rPr>
      </w:pPr>
    </w:p>
    <w:p w:rsidR="00AD738B" w:rsidRPr="0073258B" w:rsidRDefault="00AD738B" w:rsidP="00AD738B">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AD738B" w:rsidRPr="0073258B" w:rsidRDefault="00AD738B" w:rsidP="00AD738B">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и</w:t>
      </w:r>
    </w:p>
    <w:p w:rsidR="00AD738B" w:rsidRPr="0073258B" w:rsidRDefault="00AD738B" w:rsidP="00AD738B">
      <w:pPr>
        <w:jc w:val="both"/>
        <w:rPr>
          <w:b/>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r>
        <w:rPr>
          <w:lang w:val="sr-Cyrl-CS"/>
        </w:rPr>
        <w:t>(у даљем тексту: Пружалац</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Који наступа са подизвођачем:</w:t>
      </w:r>
    </w:p>
    <w:p w:rsidR="00AD738B" w:rsidRPr="0073258B" w:rsidRDefault="00AD738B" w:rsidP="00AD738B">
      <w:pPr>
        <w:jc w:val="both"/>
        <w:rPr>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AD738B" w:rsidRPr="009D1607" w:rsidRDefault="00AD738B" w:rsidP="00AD738B">
      <w:pPr>
        <w:pStyle w:val="BodyText"/>
        <w:rPr>
          <w:b/>
          <w:bCs/>
          <w:noProof/>
          <w:lang w:val="sr-Cyrl-CS"/>
        </w:rPr>
      </w:pPr>
    </w:p>
    <w:p w:rsidR="00AD738B" w:rsidRPr="002A1AFB" w:rsidRDefault="00AD738B" w:rsidP="00AD738B">
      <w:pPr>
        <w:keepNext/>
        <w:jc w:val="center"/>
        <w:outlineLvl w:val="2"/>
        <w:rPr>
          <w:b/>
          <w:bCs/>
          <w:i/>
          <w:iCs/>
          <w:lang w:val="sr-Cyrl-CS"/>
        </w:rPr>
      </w:pPr>
      <w:r w:rsidRPr="002A1AFB">
        <w:rPr>
          <w:b/>
          <w:bCs/>
          <w:i/>
          <w:iCs/>
          <w:lang w:val="sr-Latn-CS"/>
        </w:rPr>
        <w:lastRenderedPageBreak/>
        <w:t>Предмет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rPr>
          <w:bCs/>
          <w:lang w:val="sr-Cyrl-CS"/>
        </w:rPr>
      </w:pPr>
      <w:r w:rsidRPr="002A1AFB">
        <w:rPr>
          <w:bCs/>
          <w:lang w:val="sr-Cyrl-CS"/>
        </w:rPr>
        <w:t xml:space="preserve"> Предмет овог Уговора је пружање услуга у погледу техничк</w:t>
      </w:r>
      <w:r>
        <w:rPr>
          <w:bCs/>
          <w:lang w:val="sr-Cyrl-CS"/>
        </w:rPr>
        <w:t>о-механичког одржавања теренског</w:t>
      </w:r>
      <w:r w:rsidRPr="002A1AFB">
        <w:rPr>
          <w:bCs/>
          <w:lang w:val="sr-Cyrl-CS"/>
        </w:rPr>
        <w:t xml:space="preserve"> возила Наручиоца </w:t>
      </w:r>
      <w:r w:rsidRPr="003434E1">
        <w:rPr>
          <w:bCs/>
          <w:lang w:val="sr-Cyrl-CS"/>
        </w:rPr>
        <w:t>марке „</w:t>
      </w:r>
      <w:r w:rsidR="003434E1" w:rsidRPr="003434E1">
        <w:rPr>
          <w:bCs/>
          <w:lang w:val="sr-Cyrl-CS"/>
        </w:rPr>
        <w:t>Мерцедес“</w:t>
      </w:r>
      <w:r w:rsidRPr="003434E1">
        <w:rPr>
          <w:bCs/>
          <w:lang w:val="sr-Cyrl-CS"/>
        </w:rPr>
        <w:t>,</w:t>
      </w:r>
      <w:r w:rsidRPr="002A1AFB">
        <w:rPr>
          <w:bCs/>
          <w:lang w:val="sr-Cyrl-CS"/>
        </w:rPr>
        <w:t xml:space="preserve"> а све према понуди Пружаоца</w:t>
      </w:r>
      <w:r>
        <w:rPr>
          <w:bCs/>
          <w:lang w:val="sr-Cyrl-CS"/>
        </w:rPr>
        <w:t xml:space="preserve"> број ___________ од ___.___.2019</w:t>
      </w:r>
      <w:r w:rsidRPr="002A1AFB">
        <w:rPr>
          <w:bCs/>
          <w:lang w:val="sr-Cyrl-CS"/>
        </w:rPr>
        <w:t xml:space="preserve">. године (у даљем тексту: Понуда), и </w:t>
      </w:r>
      <w:r>
        <w:rPr>
          <w:bCs/>
          <w:lang w:val="sr-Cyrl-CS"/>
        </w:rPr>
        <w:t>Спецификацији и</w:t>
      </w:r>
      <w:r w:rsidRPr="002A1AFB">
        <w:rPr>
          <w:bCs/>
          <w:lang w:val="sr-Cyrl-CS"/>
        </w:rPr>
        <w:t xml:space="preserve"> захтевима </w:t>
      </w:r>
      <w:r>
        <w:rPr>
          <w:bCs/>
          <w:lang w:val="sr-Cyrl-CS"/>
        </w:rPr>
        <w:t xml:space="preserve">предмета набавке </w:t>
      </w:r>
      <w:r w:rsidRPr="002A1AFB">
        <w:rPr>
          <w:bCs/>
          <w:lang w:val="sr-Cyrl-CS"/>
        </w:rPr>
        <w:t>из конкурсне документације бр</w:t>
      </w:r>
      <w:r>
        <w:rPr>
          <w:bCs/>
          <w:lang w:val="sr-Cyrl-CS"/>
        </w:rPr>
        <w:t>ој  1-02-404</w:t>
      </w:r>
      <w:r>
        <w:rPr>
          <w:bCs/>
        </w:rPr>
        <w:t>2</w:t>
      </w:r>
      <w:r>
        <w:rPr>
          <w:bCs/>
          <w:lang w:val="sr-Cyrl-CS"/>
        </w:rPr>
        <w:t>-</w:t>
      </w:r>
      <w:r>
        <w:rPr>
          <w:bCs/>
        </w:rPr>
        <w:t>20</w:t>
      </w:r>
      <w:r>
        <w:rPr>
          <w:bCs/>
          <w:lang w:val="sr-Cyrl-CS"/>
        </w:rPr>
        <w:t>/1</w:t>
      </w:r>
      <w:r>
        <w:rPr>
          <w:bCs/>
        </w:rPr>
        <w:t>9</w:t>
      </w:r>
      <w:r>
        <w:rPr>
          <w:bCs/>
          <w:lang w:val="sr-Cyrl-CS"/>
        </w:rPr>
        <w:t>-__ од  ___.___.2019</w:t>
      </w:r>
      <w:r w:rsidRPr="002A1AFB">
        <w:rPr>
          <w:bCs/>
          <w:lang w:val="sr-Cyrl-CS"/>
        </w:rPr>
        <w:t>. године</w:t>
      </w:r>
      <w:r>
        <w:rPr>
          <w:bCs/>
          <w:lang w:val="sr-Cyrl-CS"/>
        </w:rPr>
        <w:t xml:space="preserve"> </w:t>
      </w:r>
      <w:r>
        <w:rPr>
          <w:rFonts w:eastAsia="Calibri"/>
        </w:rPr>
        <w:t>(напомена: број и датум уписује Наручилац)</w:t>
      </w:r>
      <w:r w:rsidRPr="002A1AFB">
        <w:rPr>
          <w:bCs/>
          <w:lang w:val="sr-Cyrl-CS"/>
        </w:rPr>
        <w:t xml:space="preserve">, који су саставни део Уговора.                        </w:t>
      </w:r>
    </w:p>
    <w:p w:rsidR="00AD738B" w:rsidRPr="002A1AFB" w:rsidRDefault="00AD738B" w:rsidP="00AD738B">
      <w:pPr>
        <w:jc w:val="center"/>
        <w:rPr>
          <w:b/>
          <w:bCs/>
          <w:i/>
          <w:spacing w:val="20"/>
          <w:lang w:val="sr-Cyrl-CS"/>
        </w:rPr>
      </w:pPr>
    </w:p>
    <w:p w:rsidR="00357549" w:rsidRPr="002A1AFB" w:rsidRDefault="00357549" w:rsidP="00357549">
      <w:pPr>
        <w:jc w:val="center"/>
        <w:rPr>
          <w:b/>
          <w:bCs/>
          <w:i/>
          <w:spacing w:val="20"/>
          <w:lang w:val="sr-Cyrl-CS"/>
        </w:rPr>
      </w:pPr>
      <w:r w:rsidRPr="002A1AFB">
        <w:rPr>
          <w:b/>
          <w:bCs/>
          <w:i/>
          <w:spacing w:val="20"/>
          <w:lang w:val="sr-Cyrl-CS"/>
        </w:rPr>
        <w:t>Цена</w:t>
      </w:r>
    </w:p>
    <w:p w:rsidR="00357549" w:rsidRDefault="00357549" w:rsidP="00357549">
      <w:pPr>
        <w:jc w:val="center"/>
        <w:rPr>
          <w:b/>
          <w:bCs/>
          <w:spacing w:val="20"/>
        </w:rPr>
      </w:pPr>
    </w:p>
    <w:p w:rsidR="00357549" w:rsidRPr="002A1AFB" w:rsidRDefault="00357549" w:rsidP="00357549">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rsidR="00357549" w:rsidRPr="002A1AFB" w:rsidRDefault="00357549" w:rsidP="00357549">
      <w:pPr>
        <w:rPr>
          <w:lang w:val="sr-Cyrl-CS"/>
        </w:rPr>
      </w:pPr>
    </w:p>
    <w:p w:rsidR="00357549" w:rsidRDefault="00357549" w:rsidP="00357549">
      <w:pPr>
        <w:tabs>
          <w:tab w:val="left" w:pos="2355"/>
        </w:tabs>
        <w:ind w:firstLine="810"/>
        <w:jc w:val="both"/>
        <w:rPr>
          <w:lang w:val="sr-Cyrl-CS"/>
        </w:rPr>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Уговора. </w:t>
      </w:r>
    </w:p>
    <w:p w:rsidR="00357549" w:rsidRPr="002A1AFB" w:rsidRDefault="00357549" w:rsidP="00357549">
      <w:pPr>
        <w:tabs>
          <w:tab w:val="left" w:pos="2355"/>
        </w:tabs>
        <w:ind w:firstLine="810"/>
        <w:jc w:val="both"/>
        <w:rPr>
          <w:lang w:val="sr-Cyrl-CS"/>
        </w:rPr>
      </w:pPr>
      <w:r>
        <w:rPr>
          <w:lang w:val="sr-Cyrl-CS"/>
        </w:rPr>
        <w:t xml:space="preserve">Укупна цена је ограничена висином процењене вредности, која за ову партију износи _____________ динара без ПДВ </w:t>
      </w:r>
      <w:r>
        <w:rPr>
          <w:rFonts w:eastAsia="Calibri"/>
        </w:rPr>
        <w:t>(напомена: износ уписује Наручилац)</w:t>
      </w:r>
      <w:r>
        <w:rPr>
          <w:lang w:val="sr-Cyrl-CS"/>
        </w:rPr>
        <w:t>.</w:t>
      </w:r>
    </w:p>
    <w:p w:rsidR="00357549" w:rsidRDefault="00357549" w:rsidP="00357549">
      <w:pPr>
        <w:tabs>
          <w:tab w:val="left" w:pos="2355"/>
        </w:tabs>
        <w:jc w:val="center"/>
        <w:rPr>
          <w:b/>
          <w:bCs/>
          <w:spacing w:val="20"/>
          <w:lang w:val="sr-Cyrl-CS"/>
        </w:rPr>
      </w:pPr>
    </w:p>
    <w:p w:rsidR="00357549" w:rsidRPr="00293108" w:rsidRDefault="00357549" w:rsidP="00357549">
      <w:pPr>
        <w:tabs>
          <w:tab w:val="left" w:pos="2355"/>
        </w:tabs>
        <w:jc w:val="center"/>
        <w:rPr>
          <w:b/>
          <w:bCs/>
          <w:i/>
          <w:spacing w:val="20"/>
          <w:lang w:val="sr-Cyrl-CS"/>
        </w:rPr>
      </w:pPr>
      <w:r w:rsidRPr="00293108">
        <w:rPr>
          <w:b/>
          <w:bCs/>
          <w:i/>
          <w:spacing w:val="20"/>
          <w:lang w:val="sr-Cyrl-CS"/>
        </w:rPr>
        <w:t>Начин плаћања</w:t>
      </w:r>
    </w:p>
    <w:p w:rsidR="00357549" w:rsidRDefault="00357549" w:rsidP="00357549">
      <w:pPr>
        <w:tabs>
          <w:tab w:val="left" w:pos="2355"/>
        </w:tabs>
        <w:jc w:val="center"/>
        <w:rPr>
          <w:b/>
          <w:bCs/>
          <w:spacing w:val="20"/>
        </w:rPr>
      </w:pPr>
    </w:p>
    <w:p w:rsidR="00357549" w:rsidRPr="002A1AFB" w:rsidRDefault="00357549" w:rsidP="00357549">
      <w:pPr>
        <w:tabs>
          <w:tab w:val="left" w:pos="2355"/>
        </w:tabs>
        <w:jc w:val="center"/>
        <w:rPr>
          <w:lang w:val="sr-Cyrl-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rsidR="00357549" w:rsidRPr="002A1AFB" w:rsidRDefault="00357549" w:rsidP="00357549">
      <w:pPr>
        <w:rPr>
          <w:lang w:val="sr-Cyrl-CS"/>
        </w:rPr>
      </w:pPr>
    </w:p>
    <w:p w:rsidR="00357549" w:rsidRPr="002A1AFB" w:rsidRDefault="00357549" w:rsidP="00357549">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______ дана од дана </w:t>
      </w:r>
      <w:r>
        <w:rPr>
          <w:bCs/>
        </w:rPr>
        <w:t>службеног</w:t>
      </w:r>
      <w:r w:rsidRPr="002A1AFB">
        <w:rPr>
          <w:bCs/>
          <w:lang w:val="sr-Cyrl-CS"/>
        </w:rPr>
        <w:t xml:space="preserve"> пријема</w:t>
      </w:r>
      <w:r w:rsidRPr="002A1AFB">
        <w:rPr>
          <w:bCs/>
          <w:lang w:val="hr-HR"/>
        </w:rPr>
        <w:t xml:space="preserve"> фактуре </w:t>
      </w:r>
      <w:r>
        <w:rPr>
          <w:rFonts w:eastAsia="Calibri"/>
        </w:rPr>
        <w:t xml:space="preserve">(напомена: уписати број дана) </w:t>
      </w:r>
      <w:r w:rsidRPr="002A1AFB">
        <w:rPr>
          <w:bCs/>
          <w:lang w:val="hr-HR"/>
        </w:rPr>
        <w:t>и извештаја о обављеним пословима.</w:t>
      </w:r>
    </w:p>
    <w:p w:rsidR="00357549" w:rsidRDefault="00357549" w:rsidP="00357549">
      <w:pPr>
        <w:keepNext/>
        <w:ind w:firstLine="720"/>
        <w:jc w:val="both"/>
        <w:outlineLvl w:val="0"/>
        <w:rPr>
          <w:bCs/>
          <w:lang w:val="sr-Cyrl-CS"/>
        </w:rPr>
      </w:pPr>
      <w:r w:rsidRPr="002A1AFB">
        <w:rPr>
          <w:bCs/>
          <w:lang w:val="sr-Cyrl-CS"/>
        </w:rPr>
        <w:t>Цена из члана 2. Уговора,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rsidR="00357549" w:rsidRPr="00293108" w:rsidRDefault="00357549" w:rsidP="00357549">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357549" w:rsidRPr="00293108" w:rsidRDefault="00357549" w:rsidP="00357549">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357549" w:rsidRPr="002A1AFB" w:rsidRDefault="00357549" w:rsidP="00357549">
      <w:pPr>
        <w:ind w:firstLine="810"/>
        <w:jc w:val="both"/>
        <w:rPr>
          <w:lang w:val="sr-Cyrl-CS"/>
        </w:rPr>
      </w:pPr>
    </w:p>
    <w:p w:rsidR="00357549" w:rsidRPr="002A1AFB" w:rsidRDefault="00357549" w:rsidP="00357549">
      <w:pPr>
        <w:jc w:val="center"/>
        <w:rPr>
          <w:b/>
          <w:i/>
          <w:lang w:val="sr-Cyrl-CS"/>
        </w:rPr>
      </w:pPr>
      <w:r w:rsidRPr="002A1AFB">
        <w:rPr>
          <w:b/>
          <w:i/>
          <w:lang w:val="sr-Cyrl-CS"/>
        </w:rPr>
        <w:t>Средство обезбеђења</w:t>
      </w:r>
    </w:p>
    <w:p w:rsidR="00357549" w:rsidRDefault="00357549" w:rsidP="00357549">
      <w:pPr>
        <w:jc w:val="center"/>
        <w:rPr>
          <w:b/>
          <w:lang w:val="sr-Cyrl-CS"/>
        </w:rPr>
      </w:pPr>
    </w:p>
    <w:p w:rsidR="00357549" w:rsidRPr="002A1AFB" w:rsidRDefault="00357549" w:rsidP="00357549">
      <w:pPr>
        <w:jc w:val="center"/>
        <w:rPr>
          <w:b/>
          <w:lang w:val="sr-Cyrl-CS"/>
        </w:rPr>
      </w:pPr>
      <w:r w:rsidRPr="002A1AFB">
        <w:rPr>
          <w:b/>
          <w:lang w:val="sr-Cyrl-CS"/>
        </w:rPr>
        <w:t>Члан 4.</w:t>
      </w:r>
    </w:p>
    <w:p w:rsidR="00357549" w:rsidRPr="002A1AFB" w:rsidRDefault="00357549" w:rsidP="00357549">
      <w:pPr>
        <w:jc w:val="both"/>
        <w:rPr>
          <w:b/>
          <w:lang w:val="sr-Cyrl-CS"/>
        </w:rPr>
      </w:pPr>
    </w:p>
    <w:p w:rsidR="00357549" w:rsidRPr="0087359B" w:rsidRDefault="00357549" w:rsidP="00357549">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357549" w:rsidRPr="00CF660A" w:rsidRDefault="00357549" w:rsidP="00357549">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rsidR="00357549" w:rsidRDefault="00357549" w:rsidP="00357549">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односно пет дана од дана истека периода од три године)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57549" w:rsidRPr="00CF660A" w:rsidRDefault="00357549" w:rsidP="00357549">
      <w:pPr>
        <w:autoSpaceDE w:val="0"/>
        <w:autoSpaceDN w:val="0"/>
        <w:adjustRightInd w:val="0"/>
        <w:ind w:firstLine="720"/>
        <w:jc w:val="both"/>
      </w:pPr>
      <w:r w:rsidRPr="00CF660A">
        <w:lastRenderedPageBreak/>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357549" w:rsidRPr="00CF660A" w:rsidRDefault="00357549" w:rsidP="00357549">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357549" w:rsidRPr="002A1AFB" w:rsidRDefault="00357549" w:rsidP="00357549">
      <w:pPr>
        <w:ind w:firstLine="810"/>
        <w:jc w:val="both"/>
        <w:rPr>
          <w:lang w:val="sr-Cyrl-CS"/>
        </w:rPr>
      </w:pPr>
    </w:p>
    <w:p w:rsidR="00357549" w:rsidRPr="002A1AFB" w:rsidRDefault="00357549" w:rsidP="00357549">
      <w:pPr>
        <w:jc w:val="center"/>
      </w:pPr>
      <w:r w:rsidRPr="002A1AFB">
        <w:rPr>
          <w:b/>
          <w:bCs/>
          <w:i/>
          <w:spacing w:val="20"/>
          <w:lang w:val="sr-Cyrl-CS"/>
        </w:rPr>
        <w:t>Обавезе Пружаоца</w:t>
      </w:r>
    </w:p>
    <w:p w:rsidR="00357549" w:rsidRDefault="00357549" w:rsidP="00357549">
      <w:pPr>
        <w:jc w:val="center"/>
        <w:rPr>
          <w:b/>
          <w:bCs/>
          <w:spacing w:val="20"/>
        </w:rPr>
      </w:pPr>
    </w:p>
    <w:p w:rsidR="00357549" w:rsidRPr="002A1AFB" w:rsidRDefault="00357549" w:rsidP="00357549">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rsidR="00357549" w:rsidRPr="002A1AFB" w:rsidRDefault="00357549" w:rsidP="00357549">
      <w:pPr>
        <w:ind w:firstLine="720"/>
        <w:jc w:val="center"/>
        <w:rPr>
          <w:b/>
          <w:bCs/>
          <w:spacing w:val="20"/>
          <w:lang w:val="sr-Latn-CS"/>
        </w:rPr>
      </w:pPr>
    </w:p>
    <w:p w:rsidR="00357549" w:rsidRPr="002A1AFB" w:rsidRDefault="00357549" w:rsidP="00357549">
      <w:pPr>
        <w:ind w:firstLine="720"/>
        <w:jc w:val="both"/>
        <w:rPr>
          <w:lang w:val="sr-Cyrl-CS"/>
        </w:rPr>
      </w:pPr>
      <w:r w:rsidRPr="002A1AFB">
        <w:t xml:space="preserve">Обавезе Пружаоца су да одржавање возила врши на начин захтеван Позивом за подношење понуда и Конкурсном документацијом број </w:t>
      </w:r>
      <w:r>
        <w:rPr>
          <w:lang w:val="sr-Latn-CS"/>
        </w:rPr>
        <w:t>1-02-4042-</w:t>
      </w:r>
      <w:r>
        <w:t>20</w:t>
      </w:r>
      <w:r>
        <w:rPr>
          <w:lang w:val="sr-Latn-CS"/>
        </w:rPr>
        <w:t>/1</w:t>
      </w:r>
      <w:r>
        <w:t>9-__</w:t>
      </w:r>
      <w:r w:rsidRPr="002A1AFB">
        <w:t xml:space="preserve">, у складу са нормативима и стандардима за ову врсту посла. </w:t>
      </w:r>
    </w:p>
    <w:p w:rsidR="00357549" w:rsidRPr="002A1AFB" w:rsidRDefault="00357549" w:rsidP="00357549">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rsidR="00357549" w:rsidRPr="002A1AFB" w:rsidRDefault="00357549" w:rsidP="00357549">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
    <w:p w:rsidR="00357549" w:rsidRPr="002A1AFB" w:rsidRDefault="00357549" w:rsidP="00357549">
      <w:pPr>
        <w:autoSpaceDE w:val="0"/>
        <w:autoSpaceDN w:val="0"/>
        <w:adjustRightInd w:val="0"/>
        <w:ind w:firstLine="720"/>
        <w:jc w:val="both"/>
        <w:rPr>
          <w:rFonts w:eastAsia="Calibri"/>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rsidR="00357549" w:rsidRPr="002A1AFB" w:rsidRDefault="00357549" w:rsidP="00357549">
      <w:pPr>
        <w:autoSpaceDE w:val="0"/>
        <w:autoSpaceDN w:val="0"/>
        <w:adjustRightInd w:val="0"/>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rsidR="00357549" w:rsidRPr="002A1AFB" w:rsidRDefault="00357549" w:rsidP="00357549">
      <w:pPr>
        <w:autoSpaceDE w:val="0"/>
        <w:autoSpaceDN w:val="0"/>
        <w:adjustRightInd w:val="0"/>
        <w:ind w:firstLine="720"/>
        <w:jc w:val="both"/>
        <w:rPr>
          <w:rFonts w:eastAsia="Calibri"/>
        </w:rPr>
      </w:pPr>
      <w:r w:rsidRPr="002A1AFB">
        <w:rPr>
          <w:rFonts w:eastAsia="Calibri"/>
        </w:rPr>
        <w:t>У случају већег квара, рок за извршење услуга износи 15 дана.</w:t>
      </w:r>
    </w:p>
    <w:p w:rsidR="00357549" w:rsidRPr="002A1AFB" w:rsidRDefault="00357549" w:rsidP="00357549">
      <w:pPr>
        <w:autoSpaceDE w:val="0"/>
        <w:autoSpaceDN w:val="0"/>
        <w:adjustRightInd w:val="0"/>
        <w:ind w:firstLine="720"/>
        <w:jc w:val="both"/>
        <w:rPr>
          <w:rFonts w:eastAsia="Calibri"/>
        </w:rPr>
      </w:pPr>
      <w:r w:rsidRPr="002A1AFB">
        <w:rPr>
          <w:rFonts w:eastAsia="Calibri"/>
        </w:rPr>
        <w:t>За рок дужи од рока из става 4. овог члана потребна је писмена сагласност</w:t>
      </w:r>
      <w:r w:rsidRPr="002A1AFB">
        <w:rPr>
          <w:rFonts w:eastAsia="Calibri"/>
          <w:lang w:val="sr-Cyrl-CS"/>
        </w:rPr>
        <w:t xml:space="preserve"> Наручиоца</w:t>
      </w:r>
      <w:r w:rsidRPr="002A1AFB">
        <w:rPr>
          <w:rFonts w:eastAsia="Calibri"/>
        </w:rPr>
        <w:t xml:space="preserve"> услуга.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овог </w:t>
      </w:r>
      <w:r w:rsidRPr="002A1AFB">
        <w:rPr>
          <w:rFonts w:eastAsia="Calibri"/>
          <w:lang w:val="sr-Cyrl-CS"/>
        </w:rPr>
        <w:t>члана</w:t>
      </w:r>
      <w:r w:rsidRPr="002A1AFB">
        <w:rPr>
          <w:rFonts w:eastAsia="Calibri"/>
        </w:rPr>
        <w:t>, у року од два дана од дана пријема обавештења.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Пружалац се обавезује да по извршењу услуга из члана 1.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Pr>
          <w:rFonts w:eastAsia="Calibri"/>
        </w:rPr>
        <w:t xml:space="preserve"> (напомена: уписати број месеци)</w:t>
      </w:r>
      <w:r w:rsidRPr="002A1AFB">
        <w:rPr>
          <w:rFonts w:eastAsia="Calibri"/>
        </w:rPr>
        <w:t>,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b/>
          <w:bCs/>
          <w:i/>
          <w:spacing w:val="20"/>
          <w:lang w:val="sr-Cyrl-CS"/>
        </w:rPr>
      </w:pPr>
      <w:r w:rsidRPr="002A1AFB">
        <w:rPr>
          <w:b/>
          <w:bCs/>
          <w:i/>
          <w:spacing w:val="20"/>
          <w:lang w:val="sr-Cyrl-CS"/>
        </w:rPr>
        <w:t>Обавезе Наручиоца</w:t>
      </w:r>
    </w:p>
    <w:p w:rsidR="00357549" w:rsidRDefault="00357549" w:rsidP="00357549">
      <w:pPr>
        <w:autoSpaceDE w:val="0"/>
        <w:autoSpaceDN w:val="0"/>
        <w:adjustRightInd w:val="0"/>
        <w:jc w:val="center"/>
        <w:rPr>
          <w:b/>
          <w:bCs/>
          <w:spacing w:val="20"/>
        </w:rPr>
      </w:pPr>
    </w:p>
    <w:p w:rsidR="00357549" w:rsidRPr="002A1AFB" w:rsidRDefault="00357549" w:rsidP="00357549">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rsidR="00357549" w:rsidRPr="002A1AFB" w:rsidRDefault="00357549" w:rsidP="00357549">
      <w:pPr>
        <w:autoSpaceDE w:val="0"/>
        <w:autoSpaceDN w:val="0"/>
        <w:adjustRightInd w:val="0"/>
        <w:jc w:val="center"/>
        <w:rPr>
          <w:b/>
          <w:bCs/>
          <w:spacing w:val="20"/>
          <w:lang w:val="sr-Cyrl-CS"/>
        </w:rPr>
      </w:pPr>
    </w:p>
    <w:p w:rsidR="00357549" w:rsidRPr="002A1AFB" w:rsidRDefault="00357549" w:rsidP="00357549">
      <w:pPr>
        <w:keepNext/>
        <w:ind w:firstLine="720"/>
        <w:jc w:val="both"/>
        <w:outlineLvl w:val="0"/>
        <w:rPr>
          <w:bCs/>
          <w:lang w:val="hr-HR"/>
        </w:rPr>
      </w:pPr>
      <w:r w:rsidRPr="002A1AFB">
        <w:rPr>
          <w:bCs/>
          <w:lang w:val="hr-HR"/>
        </w:rPr>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
    <w:p w:rsidR="00357549" w:rsidRPr="002A1AFB" w:rsidRDefault="00357549" w:rsidP="00357549">
      <w:pPr>
        <w:autoSpaceDE w:val="0"/>
        <w:autoSpaceDN w:val="0"/>
        <w:adjustRightInd w:val="0"/>
        <w:ind w:firstLine="720"/>
        <w:jc w:val="both"/>
        <w:rPr>
          <w:rFonts w:eastAsia="Calibri"/>
        </w:rPr>
      </w:pPr>
      <w:r w:rsidRPr="002A1AFB">
        <w:rPr>
          <w:rFonts w:eastAsia="Calibri"/>
        </w:rPr>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
    <w:p w:rsidR="00357549" w:rsidRPr="002A1AFB" w:rsidRDefault="00357549" w:rsidP="00357549">
      <w:pPr>
        <w:autoSpaceDE w:val="0"/>
        <w:autoSpaceDN w:val="0"/>
        <w:adjustRightInd w:val="0"/>
        <w:ind w:firstLine="720"/>
        <w:jc w:val="both"/>
        <w:rPr>
          <w:rFonts w:eastAsia="Calibri"/>
        </w:rPr>
      </w:pPr>
      <w:r w:rsidRPr="002A1AFB">
        <w:rPr>
          <w:rFonts w:eastAsia="Calibri"/>
          <w:b/>
          <w:bCs/>
          <w:i/>
          <w:iCs/>
          <w:lang w:val="sr-Cyrl-CS"/>
        </w:rPr>
        <w:t xml:space="preserve"> </w:t>
      </w:r>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 xml:space="preserve">изврши </w:t>
      </w:r>
      <w:r w:rsidRPr="002A1AFB">
        <w:rPr>
          <w:rFonts w:eastAsia="Calibri"/>
        </w:rPr>
        <w:lastRenderedPageBreak/>
        <w:t>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
    <w:p w:rsidR="00357549" w:rsidRPr="002A1AFB" w:rsidRDefault="00357549" w:rsidP="00357549">
      <w:pPr>
        <w:autoSpaceDE w:val="0"/>
        <w:autoSpaceDN w:val="0"/>
        <w:adjustRightInd w:val="0"/>
        <w:ind w:firstLine="720"/>
        <w:jc w:val="both"/>
        <w:rPr>
          <w:rFonts w:eastAsia="Calibri"/>
          <w:lang w:val="sr-Cyrl-CS"/>
        </w:rPr>
      </w:pPr>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 xml:space="preserve">. и </w:t>
      </w:r>
      <w:r w:rsidRPr="002A1AFB">
        <w:rPr>
          <w:rFonts w:eastAsia="Calibri"/>
          <w:lang w:val="sr-Cyrl-CS"/>
        </w:rPr>
        <w:t>5</w:t>
      </w:r>
      <w:r w:rsidRPr="002A1AFB">
        <w:rPr>
          <w:rFonts w:eastAsia="Calibri"/>
        </w:rPr>
        <w:t xml:space="preserve">. овог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у примереном року, који не може бити дужи од рокова за откла</w:t>
      </w:r>
      <w:r>
        <w:rPr>
          <w:rFonts w:eastAsia="Calibri"/>
          <w:lang w:val="sr-Cyrl-CS"/>
        </w:rPr>
        <w:t>њање кварова наведених у члану 6</w:t>
      </w:r>
      <w:r w:rsidRPr="002A1AFB">
        <w:rPr>
          <w:rFonts w:eastAsia="Calibri"/>
          <w:lang w:val="sr-Cyrl-CS"/>
        </w:rPr>
        <w:t>. Уговора</w:t>
      </w:r>
      <w:r w:rsidRPr="002A1AFB">
        <w:rPr>
          <w:rFonts w:eastAsia="Calibri"/>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Раскид Уговора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из </w:t>
      </w:r>
      <w:r w:rsidRPr="002A1AFB">
        <w:rPr>
          <w:rFonts w:eastAsia="Calibri"/>
          <w:lang w:val="sr-Cyrl-CS"/>
        </w:rPr>
        <w:t>члана</w:t>
      </w:r>
      <w:r w:rsidRPr="002A1AFB">
        <w:rPr>
          <w:rFonts w:eastAsia="Calibri"/>
        </w:rPr>
        <w:t xml:space="preserve"> 6.</w:t>
      </w:r>
      <w:r w:rsidRPr="002A1AFB">
        <w:rPr>
          <w:rFonts w:eastAsia="Calibri"/>
          <w:lang w:val="sr-Cyrl-CS"/>
        </w:rPr>
        <w:t xml:space="preserve"> став 6</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rsidR="00357549" w:rsidRPr="002A1AFB" w:rsidRDefault="00357549" w:rsidP="00357549">
      <w:pPr>
        <w:jc w:val="center"/>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Уговорна казна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rsidR="00357549" w:rsidRPr="002A1AFB" w:rsidRDefault="00357549" w:rsidP="00357549">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rsidR="00357549" w:rsidRPr="002A1AFB" w:rsidRDefault="00357549" w:rsidP="00357549">
      <w:pPr>
        <w:ind w:firstLine="720"/>
        <w:jc w:val="both"/>
        <w:rPr>
          <w:b/>
          <w:bCs/>
          <w:i/>
          <w:iCs/>
          <w:lang w:val="sr-Latn-CS"/>
        </w:rPr>
      </w:pPr>
      <w:r w:rsidRPr="002A1AFB">
        <w:rPr>
          <w:b/>
          <w:bCs/>
          <w:i/>
          <w:iCs/>
          <w:lang w:val="sr-Latn-CS"/>
        </w:rPr>
        <w:t xml:space="preserve">                                               </w:t>
      </w:r>
    </w:p>
    <w:p w:rsidR="00357549" w:rsidRPr="002A1AFB" w:rsidRDefault="00357549" w:rsidP="00357549">
      <w:pPr>
        <w:jc w:val="center"/>
        <w:rPr>
          <w:b/>
          <w:bCs/>
          <w:i/>
          <w:iCs/>
          <w:lang w:val="sr-Cyrl-CS"/>
        </w:rPr>
      </w:pPr>
      <w:r w:rsidRPr="002A1AFB">
        <w:rPr>
          <w:b/>
          <w:bCs/>
          <w:i/>
          <w:iCs/>
          <w:lang w:val="sr-Latn-CS"/>
        </w:rPr>
        <w:t>Решавање спорова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357549" w:rsidRPr="002A1AFB" w:rsidRDefault="00357549" w:rsidP="00357549">
      <w:pPr>
        <w:ind w:firstLine="720"/>
        <w:jc w:val="both"/>
        <w:rPr>
          <w:lang w:val="sr-Cyrl-C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AD738B" w:rsidRPr="002A1AFB" w:rsidRDefault="00AD738B" w:rsidP="00AD738B">
      <w:pPr>
        <w:jc w:val="both"/>
        <w:rPr>
          <w:lang w:val="sr-Cyrl-CS"/>
        </w:rPr>
      </w:pPr>
    </w:p>
    <w:p w:rsidR="00AD738B" w:rsidRPr="002A1AFB" w:rsidRDefault="00AD738B" w:rsidP="00AD738B">
      <w:pPr>
        <w:keepNext/>
        <w:jc w:val="center"/>
        <w:outlineLvl w:val="2"/>
        <w:rPr>
          <w:b/>
          <w:bCs/>
          <w:i/>
          <w:iCs/>
          <w:lang w:val="sr-Cyrl-CS"/>
        </w:rPr>
      </w:pPr>
      <w:r w:rsidRPr="002A1AFB">
        <w:rPr>
          <w:b/>
          <w:bCs/>
          <w:i/>
          <w:iCs/>
          <w:lang w:val="sr-Latn-CS"/>
        </w:rPr>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rsidR="00AD738B" w:rsidRPr="002A1AFB" w:rsidRDefault="00AD738B" w:rsidP="00AD738B">
      <w:pPr>
        <w:keepNext/>
        <w:jc w:val="center"/>
        <w:rPr>
          <w:b/>
          <w:bCs/>
          <w:spacing w:val="20"/>
          <w:lang w:val="sr-Cyrl-CS"/>
        </w:rPr>
      </w:pPr>
    </w:p>
    <w:p w:rsidR="00FB6CA0" w:rsidRPr="002A1AFB" w:rsidRDefault="00FB6CA0" w:rsidP="00FB6CA0">
      <w:pPr>
        <w:ind w:firstLine="720"/>
        <w:jc w:val="both"/>
        <w:rPr>
          <w:lang w:val="sr-Cyrl-CS"/>
        </w:rPr>
      </w:pPr>
      <w:r w:rsidRPr="002A1AFB">
        <w:t>Уговор ступа на снагу дан</w:t>
      </w:r>
      <w:r>
        <w:rPr>
          <w:lang w:val="sr-Cyrl-CS"/>
        </w:rPr>
        <w:t>а 19.10.2019. године</w:t>
      </w:r>
      <w:r w:rsidRPr="002A1AFB">
        <w:t xml:space="preserve"> </w:t>
      </w:r>
      <w:r>
        <w:rPr>
          <w:lang w:val="sr-Cyrl-CS"/>
        </w:rPr>
        <w:t>и остаје на снази најдуже до 19.10.2022.</w:t>
      </w:r>
      <w:r w:rsidRPr="002A1AFB">
        <w:rPr>
          <w:lang w:val="sr-Cyrl-CS"/>
        </w:rPr>
        <w:t xml:space="preserve"> године или до утрошка обезбеђених средстава из Финансијског плана наручиоца за ову набавку, у зависности од тога који се услов први испуни</w:t>
      </w:r>
      <w:r w:rsidRPr="002A1AFB">
        <w:t>.</w:t>
      </w:r>
    </w:p>
    <w:p w:rsidR="00AD738B" w:rsidRPr="002A1AFB" w:rsidRDefault="00AD738B" w:rsidP="00AD738B">
      <w:pPr>
        <w:jc w:val="both"/>
        <w:rPr>
          <w:lang w:val="sr-Cyrl-CS"/>
        </w:rPr>
      </w:pPr>
    </w:p>
    <w:p w:rsidR="00AD738B" w:rsidRPr="002A1AFB" w:rsidRDefault="00AD738B" w:rsidP="00AD738B">
      <w:pPr>
        <w:keepNext/>
        <w:jc w:val="center"/>
        <w:rPr>
          <w:b/>
          <w:bCs/>
          <w:i/>
          <w:iCs/>
          <w:lang w:val="sr-Cyrl-CS"/>
        </w:rPr>
      </w:pPr>
      <w:r w:rsidRPr="002A1AFB">
        <w:rPr>
          <w:b/>
          <w:bCs/>
          <w:spacing w:val="20"/>
          <w:lang w:val="sr-Cyrl-CS"/>
        </w:rPr>
        <w:t xml:space="preserve"> </w:t>
      </w:r>
      <w:r w:rsidRPr="002A1AFB">
        <w:rPr>
          <w:b/>
          <w:bCs/>
          <w:i/>
          <w:iCs/>
          <w:lang w:val="sr-Latn-CS"/>
        </w:rPr>
        <w:t>Број примерака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pPr>
      <w:r>
        <w:rPr>
          <w:lang w:val="sr-Latn-CS"/>
        </w:rPr>
        <w:t xml:space="preserve">Уговор је сачињен у </w:t>
      </w:r>
      <w:r>
        <w:t>шест</w:t>
      </w:r>
      <w:r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Pr="002A1AFB">
        <w:rPr>
          <w:lang w:val="sr-Latn-CS"/>
        </w:rPr>
        <w:t xml:space="preserve"> примерка.</w:t>
      </w:r>
    </w:p>
    <w:p w:rsidR="00AD738B" w:rsidRDefault="00AD738B" w:rsidP="00AD738B">
      <w:pPr>
        <w:ind w:firstLine="720"/>
        <w:jc w:val="both"/>
      </w:pPr>
      <w:r w:rsidRPr="002A1AFB">
        <w:rPr>
          <w:lang w:val="sr-Latn-CS"/>
        </w:rPr>
        <w:lastRenderedPageBreak/>
        <w:t>Сваки уредно потписан и оверен примерак уговора представља оригинал и производи једнако правно дејство.</w:t>
      </w:r>
    </w:p>
    <w:p w:rsidR="00AD738B" w:rsidRDefault="00AD738B" w:rsidP="00AD738B">
      <w:pPr>
        <w:ind w:firstLine="720"/>
        <w:jc w:val="both"/>
      </w:pPr>
    </w:p>
    <w:p w:rsidR="00AD738B" w:rsidRPr="00756552" w:rsidRDefault="00AD738B" w:rsidP="00AD738B">
      <w:pPr>
        <w:ind w:firstLine="720"/>
        <w:jc w:val="both"/>
      </w:pPr>
    </w:p>
    <w:p w:rsidR="00AD738B" w:rsidRPr="009D1607" w:rsidRDefault="00AD738B" w:rsidP="00AD738B">
      <w:pPr>
        <w:jc w:val="both"/>
        <w:rPr>
          <w:lang w:val="sr-Cyrl-CS"/>
        </w:rPr>
      </w:pPr>
    </w:p>
    <w:p w:rsidR="00AD738B" w:rsidRPr="009D1607" w:rsidRDefault="00AD738B" w:rsidP="00AD738B">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AD738B" w:rsidRPr="009D1607" w:rsidRDefault="00AD738B" w:rsidP="00AD738B">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AD738B" w:rsidRPr="009D1607" w:rsidRDefault="00AD738B" w:rsidP="00AD738B">
      <w:pPr>
        <w:jc w:val="both"/>
        <w:rPr>
          <w:lang w:val="sr-Cyrl-CS"/>
        </w:rPr>
      </w:pPr>
    </w:p>
    <w:p w:rsidR="00AD738B" w:rsidRPr="009D1607" w:rsidRDefault="00AD738B" w:rsidP="00AD738B">
      <w:pPr>
        <w:jc w:val="both"/>
        <w:rPr>
          <w:lang w:val="sr-Cyrl-CS"/>
        </w:rPr>
      </w:pPr>
    </w:p>
    <w:p w:rsidR="00AD738B" w:rsidRDefault="00AD738B" w:rsidP="00AD738B">
      <w:pPr>
        <w:jc w:val="center"/>
        <w:rPr>
          <w:b/>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AD738B" w:rsidRDefault="00AD738B" w:rsidP="00AD738B">
      <w:pPr>
        <w:jc w:val="center"/>
        <w:rPr>
          <w:b/>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Pr="00AD738B" w:rsidRDefault="00AD738B" w:rsidP="00AD738B">
      <w:pPr>
        <w:widowControl w:val="0"/>
        <w:autoSpaceDE w:val="0"/>
        <w:autoSpaceDN w:val="0"/>
        <w:adjustRightInd w:val="0"/>
        <w:spacing w:line="200" w:lineRule="exact"/>
        <w:jc w:val="center"/>
        <w:rPr>
          <w:b/>
          <w:i/>
          <w:w w:val="102"/>
        </w:rPr>
      </w:pPr>
    </w:p>
    <w:p w:rsidR="00AD738B" w:rsidRDefault="00AD738B" w:rsidP="00AD738B">
      <w:pPr>
        <w:autoSpaceDE w:val="0"/>
        <w:autoSpaceDN w:val="0"/>
        <w:adjustRightInd w:val="0"/>
        <w:ind w:right="120" w:firstLine="720"/>
        <w:jc w:val="both"/>
        <w:rPr>
          <w:rFonts w:eastAsia="Calibri"/>
          <w:b/>
          <w:i/>
          <w:u w:val="single"/>
        </w:rPr>
        <w:sectPr w:rsidR="00AD738B"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p w:rsidR="00AD738B" w:rsidRDefault="00AD738B" w:rsidP="00AD738B">
      <w:pPr>
        <w:rPr>
          <w:sz w:val="20"/>
          <w:szCs w:val="20"/>
        </w:rPr>
      </w:pPr>
    </w:p>
    <w:p w:rsidR="00AD738B" w:rsidRDefault="00AD738B" w:rsidP="00AD738B">
      <w:pPr>
        <w:rPr>
          <w:sz w:val="20"/>
          <w:szCs w:val="20"/>
        </w:rPr>
      </w:pPr>
    </w:p>
    <w:p w:rsidR="00AD738B" w:rsidRPr="009D1607" w:rsidRDefault="00AD738B" w:rsidP="00AD738B">
      <w:pPr>
        <w:jc w:val="center"/>
        <w:rPr>
          <w:b/>
          <w:bCs/>
          <w:noProof/>
          <w:lang w:val="sr-Cyrl-CS"/>
        </w:rPr>
      </w:pPr>
      <w:r w:rsidRPr="009D1607">
        <w:rPr>
          <w:b/>
          <w:lang w:val="sr-Cyrl-CS"/>
        </w:rPr>
        <w:t>МОДЕЛ УГОВОРА</w:t>
      </w:r>
      <w:r>
        <w:rPr>
          <w:b/>
        </w:rPr>
        <w:t xml:space="preserve"> – ПАРТИЈА III</w:t>
      </w:r>
      <w:r>
        <w:rPr>
          <w:b/>
          <w:lang w:val="sr-Cyrl-CS"/>
        </w:rPr>
        <w:t xml:space="preserve">  </w:t>
      </w:r>
    </w:p>
    <w:p w:rsidR="00AD738B" w:rsidRDefault="00AD738B" w:rsidP="00AD738B">
      <w:pPr>
        <w:rPr>
          <w:lang w:val="sr-Latn-CS"/>
        </w:rPr>
      </w:pPr>
      <w:r w:rsidRPr="009D1607">
        <w:rPr>
          <w:lang w:val="sr-Latn-CS"/>
        </w:rPr>
        <w:t> </w:t>
      </w:r>
    </w:p>
    <w:p w:rsidR="00AD738B" w:rsidRDefault="00AD738B" w:rsidP="00AD738B">
      <w:pPr>
        <w:rPr>
          <w:lang w:val="sr-Cyrl-CS"/>
        </w:rPr>
      </w:pPr>
    </w:p>
    <w:p w:rsidR="00AD738B" w:rsidRPr="0073258B" w:rsidRDefault="00AD738B" w:rsidP="00AD738B">
      <w:pPr>
        <w:jc w:val="both"/>
        <w:rPr>
          <w:lang w:val="sr-Cyrl-CS"/>
        </w:rPr>
      </w:pPr>
      <w:r w:rsidRPr="0073258B">
        <w:rPr>
          <w:lang w:val="sr-Cyrl-CS"/>
        </w:rPr>
        <w:t>Закључен у Београду, дана _____________, између:</w:t>
      </w:r>
    </w:p>
    <w:p w:rsidR="00AD738B" w:rsidRPr="0073258B" w:rsidRDefault="00AD738B" w:rsidP="00AD738B">
      <w:pPr>
        <w:jc w:val="both"/>
        <w:rPr>
          <w:lang w:val="sr-Cyrl-CS"/>
        </w:rPr>
      </w:pPr>
    </w:p>
    <w:p w:rsidR="00AD738B" w:rsidRPr="0073258B" w:rsidRDefault="00AD738B" w:rsidP="00AD738B">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AD738B" w:rsidRPr="0073258B" w:rsidRDefault="00AD738B" w:rsidP="00AD738B">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и</w:t>
      </w:r>
    </w:p>
    <w:p w:rsidR="00AD738B" w:rsidRPr="0073258B" w:rsidRDefault="00AD738B" w:rsidP="00AD738B">
      <w:pPr>
        <w:jc w:val="both"/>
        <w:rPr>
          <w:b/>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r>
        <w:rPr>
          <w:lang w:val="sr-Cyrl-CS"/>
        </w:rPr>
        <w:t>(у даљем тексту: Пружалац</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Који наступа са подизвођачем:</w:t>
      </w:r>
    </w:p>
    <w:p w:rsidR="00AD738B" w:rsidRPr="0073258B" w:rsidRDefault="00AD738B" w:rsidP="00AD738B">
      <w:pPr>
        <w:jc w:val="both"/>
        <w:rPr>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AD738B" w:rsidRPr="009D1607" w:rsidRDefault="00AD738B" w:rsidP="00AD738B">
      <w:pPr>
        <w:pStyle w:val="BodyText"/>
        <w:rPr>
          <w:b/>
          <w:bCs/>
          <w:noProof/>
          <w:lang w:val="sr-Cyrl-CS"/>
        </w:rPr>
      </w:pPr>
    </w:p>
    <w:p w:rsidR="00AD738B" w:rsidRPr="002A1AFB" w:rsidRDefault="00AD738B" w:rsidP="00AD738B">
      <w:pPr>
        <w:keepNext/>
        <w:jc w:val="center"/>
        <w:outlineLvl w:val="2"/>
        <w:rPr>
          <w:b/>
          <w:bCs/>
          <w:i/>
          <w:iCs/>
          <w:lang w:val="sr-Cyrl-CS"/>
        </w:rPr>
      </w:pPr>
      <w:r w:rsidRPr="002A1AFB">
        <w:rPr>
          <w:b/>
          <w:bCs/>
          <w:i/>
          <w:iCs/>
          <w:lang w:val="sr-Latn-CS"/>
        </w:rPr>
        <w:lastRenderedPageBreak/>
        <w:t>Предмет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rPr>
          <w:bCs/>
          <w:lang w:val="sr-Cyrl-CS"/>
        </w:rPr>
      </w:pPr>
      <w:r w:rsidRPr="002A1AFB">
        <w:rPr>
          <w:bCs/>
          <w:lang w:val="sr-Cyrl-CS"/>
        </w:rPr>
        <w:t xml:space="preserve"> Предмет овог Уговора је пружање услуга у погледу техничк</w:t>
      </w:r>
      <w:r>
        <w:rPr>
          <w:bCs/>
          <w:lang w:val="sr-Cyrl-CS"/>
        </w:rPr>
        <w:t>о-механичког одржавања теренског</w:t>
      </w:r>
      <w:r w:rsidRPr="002A1AFB">
        <w:rPr>
          <w:bCs/>
          <w:lang w:val="sr-Cyrl-CS"/>
        </w:rPr>
        <w:t xml:space="preserve"> возила Наручиоца марке </w:t>
      </w:r>
      <w:r w:rsidR="00716F70">
        <w:rPr>
          <w:bCs/>
          <w:lang w:val="sr-Cyrl-CS"/>
        </w:rPr>
        <w:t>„</w:t>
      </w:r>
      <w:r w:rsidR="00716F70" w:rsidRPr="00890071">
        <w:rPr>
          <w:iCs/>
          <w:sz w:val="22"/>
          <w:szCs w:val="22"/>
          <w:lang w:val="sr-Latn-CS"/>
        </w:rPr>
        <w:t>Volkswagen</w:t>
      </w:r>
      <w:r w:rsidR="00716F70">
        <w:rPr>
          <w:iCs/>
          <w:sz w:val="22"/>
          <w:szCs w:val="22"/>
        </w:rPr>
        <w:t>“</w:t>
      </w:r>
      <w:r w:rsidRPr="00AD022C">
        <w:rPr>
          <w:bCs/>
          <w:lang w:val="sr-Cyrl-CS"/>
        </w:rPr>
        <w:t>,</w:t>
      </w:r>
      <w:r w:rsidRPr="002A1AFB">
        <w:rPr>
          <w:bCs/>
          <w:lang w:val="sr-Cyrl-CS"/>
        </w:rPr>
        <w:t xml:space="preserve"> а све према понуди Пружаоца</w:t>
      </w:r>
      <w:r>
        <w:rPr>
          <w:bCs/>
          <w:lang w:val="sr-Cyrl-CS"/>
        </w:rPr>
        <w:t xml:space="preserve"> број ___________ од ___.___.2019</w:t>
      </w:r>
      <w:r w:rsidRPr="002A1AFB">
        <w:rPr>
          <w:bCs/>
          <w:lang w:val="sr-Cyrl-CS"/>
        </w:rPr>
        <w:t xml:space="preserve">. године (у даљем тексту: Понуда), и </w:t>
      </w:r>
      <w:r>
        <w:rPr>
          <w:bCs/>
          <w:lang w:val="sr-Cyrl-CS"/>
        </w:rPr>
        <w:t>Спецификацији и</w:t>
      </w:r>
      <w:r w:rsidRPr="002A1AFB">
        <w:rPr>
          <w:bCs/>
          <w:lang w:val="sr-Cyrl-CS"/>
        </w:rPr>
        <w:t xml:space="preserve"> захтевима </w:t>
      </w:r>
      <w:r>
        <w:rPr>
          <w:bCs/>
          <w:lang w:val="sr-Cyrl-CS"/>
        </w:rPr>
        <w:t xml:space="preserve">предмета набавке </w:t>
      </w:r>
      <w:r w:rsidRPr="002A1AFB">
        <w:rPr>
          <w:bCs/>
          <w:lang w:val="sr-Cyrl-CS"/>
        </w:rPr>
        <w:t>из конкурсне документације бр</w:t>
      </w:r>
      <w:r>
        <w:rPr>
          <w:bCs/>
          <w:lang w:val="sr-Cyrl-CS"/>
        </w:rPr>
        <w:t>ој  1-02-404</w:t>
      </w:r>
      <w:r>
        <w:rPr>
          <w:bCs/>
        </w:rPr>
        <w:t>2</w:t>
      </w:r>
      <w:r>
        <w:rPr>
          <w:bCs/>
          <w:lang w:val="sr-Cyrl-CS"/>
        </w:rPr>
        <w:t>-</w:t>
      </w:r>
      <w:r>
        <w:rPr>
          <w:bCs/>
        </w:rPr>
        <w:t>20</w:t>
      </w:r>
      <w:r>
        <w:rPr>
          <w:bCs/>
          <w:lang w:val="sr-Cyrl-CS"/>
        </w:rPr>
        <w:t>/1</w:t>
      </w:r>
      <w:r>
        <w:rPr>
          <w:bCs/>
        </w:rPr>
        <w:t>9</w:t>
      </w:r>
      <w:r>
        <w:rPr>
          <w:bCs/>
          <w:lang w:val="sr-Cyrl-CS"/>
        </w:rPr>
        <w:t>-__ од  ___.___.2019</w:t>
      </w:r>
      <w:r w:rsidRPr="002A1AFB">
        <w:rPr>
          <w:bCs/>
          <w:lang w:val="sr-Cyrl-CS"/>
        </w:rPr>
        <w:t>. године</w:t>
      </w:r>
      <w:r>
        <w:rPr>
          <w:bCs/>
          <w:lang w:val="sr-Cyrl-CS"/>
        </w:rPr>
        <w:t xml:space="preserve"> </w:t>
      </w:r>
      <w:r>
        <w:rPr>
          <w:rFonts w:eastAsia="Calibri"/>
        </w:rPr>
        <w:t>(напомена: број и датум уписује Наручилац)</w:t>
      </w:r>
      <w:r w:rsidRPr="002A1AFB">
        <w:rPr>
          <w:bCs/>
          <w:lang w:val="sr-Cyrl-CS"/>
        </w:rPr>
        <w:t xml:space="preserve">, који су саставни део Уговора.                        </w:t>
      </w:r>
    </w:p>
    <w:p w:rsidR="00AD738B" w:rsidRPr="002A1AFB" w:rsidRDefault="00AD738B" w:rsidP="00AD738B">
      <w:pPr>
        <w:jc w:val="center"/>
        <w:rPr>
          <w:b/>
          <w:bCs/>
          <w:i/>
          <w:spacing w:val="20"/>
          <w:lang w:val="sr-Cyrl-CS"/>
        </w:rPr>
      </w:pPr>
    </w:p>
    <w:p w:rsidR="00357549" w:rsidRPr="002A1AFB" w:rsidRDefault="00357549" w:rsidP="00357549">
      <w:pPr>
        <w:jc w:val="center"/>
        <w:rPr>
          <w:b/>
          <w:bCs/>
          <w:i/>
          <w:spacing w:val="20"/>
          <w:lang w:val="sr-Cyrl-CS"/>
        </w:rPr>
      </w:pPr>
      <w:r w:rsidRPr="002A1AFB">
        <w:rPr>
          <w:b/>
          <w:bCs/>
          <w:i/>
          <w:spacing w:val="20"/>
          <w:lang w:val="sr-Cyrl-CS"/>
        </w:rPr>
        <w:t>Цена</w:t>
      </w:r>
    </w:p>
    <w:p w:rsidR="00357549" w:rsidRDefault="00357549" w:rsidP="00357549">
      <w:pPr>
        <w:jc w:val="center"/>
        <w:rPr>
          <w:b/>
          <w:bCs/>
          <w:spacing w:val="20"/>
        </w:rPr>
      </w:pPr>
    </w:p>
    <w:p w:rsidR="00357549" w:rsidRPr="002A1AFB" w:rsidRDefault="00357549" w:rsidP="00357549">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rsidR="00357549" w:rsidRPr="002A1AFB" w:rsidRDefault="00357549" w:rsidP="00357549">
      <w:pPr>
        <w:rPr>
          <w:lang w:val="sr-Cyrl-CS"/>
        </w:rPr>
      </w:pPr>
    </w:p>
    <w:p w:rsidR="00357549" w:rsidRDefault="00357549" w:rsidP="00357549">
      <w:pPr>
        <w:tabs>
          <w:tab w:val="left" w:pos="2355"/>
        </w:tabs>
        <w:ind w:firstLine="810"/>
        <w:jc w:val="both"/>
        <w:rPr>
          <w:lang w:val="sr-Cyrl-CS"/>
        </w:rPr>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Уговора. </w:t>
      </w:r>
    </w:p>
    <w:p w:rsidR="00357549" w:rsidRPr="002A1AFB" w:rsidRDefault="00357549" w:rsidP="00357549">
      <w:pPr>
        <w:tabs>
          <w:tab w:val="left" w:pos="2355"/>
        </w:tabs>
        <w:ind w:firstLine="810"/>
        <w:jc w:val="both"/>
        <w:rPr>
          <w:lang w:val="sr-Cyrl-CS"/>
        </w:rPr>
      </w:pPr>
      <w:r>
        <w:rPr>
          <w:lang w:val="sr-Cyrl-CS"/>
        </w:rPr>
        <w:t xml:space="preserve">Укупна цена је ограничена висином процењене вредности, која за ову партију износи _____________ динара без ПДВ </w:t>
      </w:r>
      <w:r>
        <w:rPr>
          <w:rFonts w:eastAsia="Calibri"/>
        </w:rPr>
        <w:t>(напомена: износ уписује Наручилац)</w:t>
      </w:r>
      <w:r>
        <w:rPr>
          <w:lang w:val="sr-Cyrl-CS"/>
        </w:rPr>
        <w:t>.</w:t>
      </w:r>
    </w:p>
    <w:p w:rsidR="00357549" w:rsidRDefault="00357549" w:rsidP="00357549">
      <w:pPr>
        <w:tabs>
          <w:tab w:val="left" w:pos="2355"/>
        </w:tabs>
        <w:jc w:val="center"/>
        <w:rPr>
          <w:b/>
          <w:bCs/>
          <w:spacing w:val="20"/>
          <w:lang w:val="sr-Cyrl-CS"/>
        </w:rPr>
      </w:pPr>
    </w:p>
    <w:p w:rsidR="00357549" w:rsidRPr="00293108" w:rsidRDefault="00357549" w:rsidP="00357549">
      <w:pPr>
        <w:tabs>
          <w:tab w:val="left" w:pos="2355"/>
        </w:tabs>
        <w:jc w:val="center"/>
        <w:rPr>
          <w:b/>
          <w:bCs/>
          <w:i/>
          <w:spacing w:val="20"/>
          <w:lang w:val="sr-Cyrl-CS"/>
        </w:rPr>
      </w:pPr>
      <w:r w:rsidRPr="00293108">
        <w:rPr>
          <w:b/>
          <w:bCs/>
          <w:i/>
          <w:spacing w:val="20"/>
          <w:lang w:val="sr-Cyrl-CS"/>
        </w:rPr>
        <w:t>Начин плаћања</w:t>
      </w:r>
    </w:p>
    <w:p w:rsidR="00357549" w:rsidRDefault="00357549" w:rsidP="00357549">
      <w:pPr>
        <w:tabs>
          <w:tab w:val="left" w:pos="2355"/>
        </w:tabs>
        <w:jc w:val="center"/>
        <w:rPr>
          <w:b/>
          <w:bCs/>
          <w:spacing w:val="20"/>
        </w:rPr>
      </w:pPr>
    </w:p>
    <w:p w:rsidR="00357549" w:rsidRPr="002A1AFB" w:rsidRDefault="00357549" w:rsidP="00357549">
      <w:pPr>
        <w:tabs>
          <w:tab w:val="left" w:pos="2355"/>
        </w:tabs>
        <w:jc w:val="center"/>
        <w:rPr>
          <w:lang w:val="sr-Cyrl-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rsidR="00357549" w:rsidRPr="002A1AFB" w:rsidRDefault="00357549" w:rsidP="00357549">
      <w:pPr>
        <w:rPr>
          <w:lang w:val="sr-Cyrl-CS"/>
        </w:rPr>
      </w:pPr>
    </w:p>
    <w:p w:rsidR="00357549" w:rsidRPr="002A1AFB" w:rsidRDefault="00357549" w:rsidP="00357549">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______ дана од дана </w:t>
      </w:r>
      <w:r>
        <w:rPr>
          <w:bCs/>
        </w:rPr>
        <w:t>службеног</w:t>
      </w:r>
      <w:r w:rsidRPr="002A1AFB">
        <w:rPr>
          <w:bCs/>
          <w:lang w:val="sr-Cyrl-CS"/>
        </w:rPr>
        <w:t xml:space="preserve"> пријема</w:t>
      </w:r>
      <w:r w:rsidRPr="002A1AFB">
        <w:rPr>
          <w:bCs/>
          <w:lang w:val="hr-HR"/>
        </w:rPr>
        <w:t xml:space="preserve"> фактуре </w:t>
      </w:r>
      <w:r>
        <w:rPr>
          <w:rFonts w:eastAsia="Calibri"/>
        </w:rPr>
        <w:t xml:space="preserve">(напомена: уписати број дана) </w:t>
      </w:r>
      <w:r w:rsidRPr="002A1AFB">
        <w:rPr>
          <w:bCs/>
          <w:lang w:val="hr-HR"/>
        </w:rPr>
        <w:t>и извештаја о обављеним пословима.</w:t>
      </w:r>
    </w:p>
    <w:p w:rsidR="00357549" w:rsidRDefault="00357549" w:rsidP="00357549">
      <w:pPr>
        <w:keepNext/>
        <w:ind w:firstLine="720"/>
        <w:jc w:val="both"/>
        <w:outlineLvl w:val="0"/>
        <w:rPr>
          <w:bCs/>
          <w:lang w:val="sr-Cyrl-CS"/>
        </w:rPr>
      </w:pPr>
      <w:r w:rsidRPr="002A1AFB">
        <w:rPr>
          <w:bCs/>
          <w:lang w:val="sr-Cyrl-CS"/>
        </w:rPr>
        <w:t>Цена из члана 2. Уговора,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rsidR="00357549" w:rsidRPr="00293108" w:rsidRDefault="00357549" w:rsidP="00357549">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357549" w:rsidRPr="00293108" w:rsidRDefault="00357549" w:rsidP="00357549">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357549" w:rsidRPr="002A1AFB" w:rsidRDefault="00357549" w:rsidP="00357549">
      <w:pPr>
        <w:ind w:firstLine="810"/>
        <w:jc w:val="both"/>
        <w:rPr>
          <w:lang w:val="sr-Cyrl-CS"/>
        </w:rPr>
      </w:pPr>
    </w:p>
    <w:p w:rsidR="00357549" w:rsidRPr="002A1AFB" w:rsidRDefault="00357549" w:rsidP="00357549">
      <w:pPr>
        <w:jc w:val="center"/>
        <w:rPr>
          <w:b/>
          <w:i/>
          <w:lang w:val="sr-Cyrl-CS"/>
        </w:rPr>
      </w:pPr>
      <w:r w:rsidRPr="002A1AFB">
        <w:rPr>
          <w:b/>
          <w:i/>
          <w:lang w:val="sr-Cyrl-CS"/>
        </w:rPr>
        <w:t>Средство обезбеђења</w:t>
      </w:r>
    </w:p>
    <w:p w:rsidR="00357549" w:rsidRDefault="00357549" w:rsidP="00357549">
      <w:pPr>
        <w:jc w:val="center"/>
        <w:rPr>
          <w:b/>
          <w:lang w:val="sr-Cyrl-CS"/>
        </w:rPr>
      </w:pPr>
    </w:p>
    <w:p w:rsidR="00357549" w:rsidRPr="002A1AFB" w:rsidRDefault="00357549" w:rsidP="00357549">
      <w:pPr>
        <w:jc w:val="center"/>
        <w:rPr>
          <w:b/>
          <w:lang w:val="sr-Cyrl-CS"/>
        </w:rPr>
      </w:pPr>
      <w:r w:rsidRPr="002A1AFB">
        <w:rPr>
          <w:b/>
          <w:lang w:val="sr-Cyrl-CS"/>
        </w:rPr>
        <w:t>Члан 4.</w:t>
      </w:r>
    </w:p>
    <w:p w:rsidR="00357549" w:rsidRPr="002A1AFB" w:rsidRDefault="00357549" w:rsidP="00357549">
      <w:pPr>
        <w:jc w:val="both"/>
        <w:rPr>
          <w:b/>
          <w:lang w:val="sr-Cyrl-CS"/>
        </w:rPr>
      </w:pPr>
    </w:p>
    <w:p w:rsidR="00357549" w:rsidRPr="0087359B" w:rsidRDefault="00357549" w:rsidP="00357549">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357549" w:rsidRPr="00CF660A" w:rsidRDefault="00357549" w:rsidP="00357549">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rsidR="00357549" w:rsidRDefault="00357549" w:rsidP="00357549">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односно пет дана од дана истека периода од три године)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57549" w:rsidRPr="00CF660A" w:rsidRDefault="00357549" w:rsidP="00357549">
      <w:pPr>
        <w:autoSpaceDE w:val="0"/>
        <w:autoSpaceDN w:val="0"/>
        <w:adjustRightInd w:val="0"/>
        <w:ind w:firstLine="720"/>
        <w:jc w:val="both"/>
      </w:pPr>
      <w:r w:rsidRPr="00CF660A">
        <w:lastRenderedPageBreak/>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357549" w:rsidRPr="00CF660A" w:rsidRDefault="00357549" w:rsidP="00357549">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357549" w:rsidRPr="002A1AFB" w:rsidRDefault="00357549" w:rsidP="00357549">
      <w:pPr>
        <w:ind w:firstLine="810"/>
        <w:jc w:val="both"/>
        <w:rPr>
          <w:lang w:val="sr-Cyrl-CS"/>
        </w:rPr>
      </w:pPr>
    </w:p>
    <w:p w:rsidR="00357549" w:rsidRPr="002A1AFB" w:rsidRDefault="00357549" w:rsidP="00357549">
      <w:pPr>
        <w:jc w:val="center"/>
      </w:pPr>
      <w:r w:rsidRPr="002A1AFB">
        <w:rPr>
          <w:b/>
          <w:bCs/>
          <w:i/>
          <w:spacing w:val="20"/>
          <w:lang w:val="sr-Cyrl-CS"/>
        </w:rPr>
        <w:t>Обавезе Пружаоца</w:t>
      </w:r>
    </w:p>
    <w:p w:rsidR="00357549" w:rsidRDefault="00357549" w:rsidP="00357549">
      <w:pPr>
        <w:jc w:val="center"/>
        <w:rPr>
          <w:b/>
          <w:bCs/>
          <w:spacing w:val="20"/>
        </w:rPr>
      </w:pPr>
    </w:p>
    <w:p w:rsidR="00357549" w:rsidRPr="002A1AFB" w:rsidRDefault="00357549" w:rsidP="00357549">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rsidR="00357549" w:rsidRPr="002A1AFB" w:rsidRDefault="00357549" w:rsidP="00357549">
      <w:pPr>
        <w:ind w:firstLine="720"/>
        <w:jc w:val="center"/>
        <w:rPr>
          <w:b/>
          <w:bCs/>
          <w:spacing w:val="20"/>
          <w:lang w:val="sr-Latn-CS"/>
        </w:rPr>
      </w:pPr>
    </w:p>
    <w:p w:rsidR="00357549" w:rsidRPr="002A1AFB" w:rsidRDefault="00357549" w:rsidP="00357549">
      <w:pPr>
        <w:ind w:firstLine="720"/>
        <w:jc w:val="both"/>
        <w:rPr>
          <w:lang w:val="sr-Cyrl-CS"/>
        </w:rPr>
      </w:pPr>
      <w:r w:rsidRPr="002A1AFB">
        <w:t xml:space="preserve">Обавезе Пружаоца су да одржавање возила врши на начин захтеван Позивом за подношење понуда и Конкурсном документацијом број </w:t>
      </w:r>
      <w:r>
        <w:rPr>
          <w:lang w:val="sr-Latn-CS"/>
        </w:rPr>
        <w:t>1-02-4042-</w:t>
      </w:r>
      <w:r>
        <w:t>20</w:t>
      </w:r>
      <w:r>
        <w:rPr>
          <w:lang w:val="sr-Latn-CS"/>
        </w:rPr>
        <w:t>/1</w:t>
      </w:r>
      <w:r>
        <w:t>9-__</w:t>
      </w:r>
      <w:r w:rsidRPr="002A1AFB">
        <w:t xml:space="preserve">, у складу са нормативима и стандардима за ову врсту посла. </w:t>
      </w:r>
    </w:p>
    <w:p w:rsidR="00357549" w:rsidRPr="002A1AFB" w:rsidRDefault="00357549" w:rsidP="00357549">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rsidR="00357549" w:rsidRPr="002A1AFB" w:rsidRDefault="00357549" w:rsidP="00357549">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
    <w:p w:rsidR="00357549" w:rsidRPr="002A1AFB" w:rsidRDefault="00357549" w:rsidP="00357549">
      <w:pPr>
        <w:autoSpaceDE w:val="0"/>
        <w:autoSpaceDN w:val="0"/>
        <w:adjustRightInd w:val="0"/>
        <w:ind w:firstLine="720"/>
        <w:jc w:val="both"/>
        <w:rPr>
          <w:rFonts w:eastAsia="Calibri"/>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rsidR="00357549" w:rsidRPr="002A1AFB" w:rsidRDefault="00357549" w:rsidP="00357549">
      <w:pPr>
        <w:autoSpaceDE w:val="0"/>
        <w:autoSpaceDN w:val="0"/>
        <w:adjustRightInd w:val="0"/>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rsidR="00357549" w:rsidRPr="002A1AFB" w:rsidRDefault="00357549" w:rsidP="00357549">
      <w:pPr>
        <w:autoSpaceDE w:val="0"/>
        <w:autoSpaceDN w:val="0"/>
        <w:adjustRightInd w:val="0"/>
        <w:ind w:firstLine="720"/>
        <w:jc w:val="both"/>
        <w:rPr>
          <w:rFonts w:eastAsia="Calibri"/>
        </w:rPr>
      </w:pPr>
      <w:r w:rsidRPr="002A1AFB">
        <w:rPr>
          <w:rFonts w:eastAsia="Calibri"/>
        </w:rPr>
        <w:t>У случају већег квара, рок за извршење услуга износи 15 дана.</w:t>
      </w:r>
    </w:p>
    <w:p w:rsidR="00357549" w:rsidRPr="002A1AFB" w:rsidRDefault="00357549" w:rsidP="00357549">
      <w:pPr>
        <w:autoSpaceDE w:val="0"/>
        <w:autoSpaceDN w:val="0"/>
        <w:adjustRightInd w:val="0"/>
        <w:ind w:firstLine="720"/>
        <w:jc w:val="both"/>
        <w:rPr>
          <w:rFonts w:eastAsia="Calibri"/>
        </w:rPr>
      </w:pPr>
      <w:r w:rsidRPr="002A1AFB">
        <w:rPr>
          <w:rFonts w:eastAsia="Calibri"/>
        </w:rPr>
        <w:t>За рок дужи од рока из става 4. овог члана потребна је писмена сагласност</w:t>
      </w:r>
      <w:r w:rsidRPr="002A1AFB">
        <w:rPr>
          <w:rFonts w:eastAsia="Calibri"/>
          <w:lang w:val="sr-Cyrl-CS"/>
        </w:rPr>
        <w:t xml:space="preserve"> Наручиоца</w:t>
      </w:r>
      <w:r w:rsidRPr="002A1AFB">
        <w:rPr>
          <w:rFonts w:eastAsia="Calibri"/>
        </w:rPr>
        <w:t xml:space="preserve"> услуга.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овог </w:t>
      </w:r>
      <w:r w:rsidRPr="002A1AFB">
        <w:rPr>
          <w:rFonts w:eastAsia="Calibri"/>
          <w:lang w:val="sr-Cyrl-CS"/>
        </w:rPr>
        <w:t>члана</w:t>
      </w:r>
      <w:r w:rsidRPr="002A1AFB">
        <w:rPr>
          <w:rFonts w:eastAsia="Calibri"/>
        </w:rPr>
        <w:t>, у року од два дана од дана пријема обавештења.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Пружалац се обавезује да по извршењу услуга из члана 1.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Pr>
          <w:rFonts w:eastAsia="Calibri"/>
        </w:rPr>
        <w:t xml:space="preserve"> (напомена: уписати број месеци)</w:t>
      </w:r>
      <w:r w:rsidRPr="002A1AFB">
        <w:rPr>
          <w:rFonts w:eastAsia="Calibri"/>
        </w:rPr>
        <w:t>,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b/>
          <w:bCs/>
          <w:i/>
          <w:spacing w:val="20"/>
          <w:lang w:val="sr-Cyrl-CS"/>
        </w:rPr>
      </w:pPr>
      <w:r w:rsidRPr="002A1AFB">
        <w:rPr>
          <w:b/>
          <w:bCs/>
          <w:i/>
          <w:spacing w:val="20"/>
          <w:lang w:val="sr-Cyrl-CS"/>
        </w:rPr>
        <w:t>Обавезе Наручиоца</w:t>
      </w:r>
    </w:p>
    <w:p w:rsidR="00357549" w:rsidRDefault="00357549" w:rsidP="00357549">
      <w:pPr>
        <w:autoSpaceDE w:val="0"/>
        <w:autoSpaceDN w:val="0"/>
        <w:adjustRightInd w:val="0"/>
        <w:jc w:val="center"/>
        <w:rPr>
          <w:b/>
          <w:bCs/>
          <w:spacing w:val="20"/>
        </w:rPr>
      </w:pPr>
    </w:p>
    <w:p w:rsidR="00357549" w:rsidRPr="002A1AFB" w:rsidRDefault="00357549" w:rsidP="00357549">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rsidR="00357549" w:rsidRPr="002A1AFB" w:rsidRDefault="00357549" w:rsidP="00357549">
      <w:pPr>
        <w:autoSpaceDE w:val="0"/>
        <w:autoSpaceDN w:val="0"/>
        <w:adjustRightInd w:val="0"/>
        <w:jc w:val="center"/>
        <w:rPr>
          <w:b/>
          <w:bCs/>
          <w:spacing w:val="20"/>
          <w:lang w:val="sr-Cyrl-CS"/>
        </w:rPr>
      </w:pPr>
    </w:p>
    <w:p w:rsidR="00357549" w:rsidRPr="002A1AFB" w:rsidRDefault="00357549" w:rsidP="00357549">
      <w:pPr>
        <w:keepNext/>
        <w:ind w:firstLine="720"/>
        <w:jc w:val="both"/>
        <w:outlineLvl w:val="0"/>
        <w:rPr>
          <w:bCs/>
          <w:lang w:val="hr-HR"/>
        </w:rPr>
      </w:pPr>
      <w:r w:rsidRPr="002A1AFB">
        <w:rPr>
          <w:bCs/>
          <w:lang w:val="hr-HR"/>
        </w:rPr>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
    <w:p w:rsidR="00357549" w:rsidRPr="002A1AFB" w:rsidRDefault="00357549" w:rsidP="00357549">
      <w:pPr>
        <w:autoSpaceDE w:val="0"/>
        <w:autoSpaceDN w:val="0"/>
        <w:adjustRightInd w:val="0"/>
        <w:ind w:firstLine="720"/>
        <w:jc w:val="both"/>
        <w:rPr>
          <w:rFonts w:eastAsia="Calibri"/>
        </w:rPr>
      </w:pPr>
      <w:r w:rsidRPr="002A1AFB">
        <w:rPr>
          <w:rFonts w:eastAsia="Calibri"/>
        </w:rPr>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
    <w:p w:rsidR="00357549" w:rsidRPr="002A1AFB" w:rsidRDefault="00357549" w:rsidP="00357549">
      <w:pPr>
        <w:autoSpaceDE w:val="0"/>
        <w:autoSpaceDN w:val="0"/>
        <w:adjustRightInd w:val="0"/>
        <w:ind w:firstLine="720"/>
        <w:jc w:val="both"/>
        <w:rPr>
          <w:rFonts w:eastAsia="Calibri"/>
        </w:rPr>
      </w:pPr>
      <w:r w:rsidRPr="002A1AFB">
        <w:rPr>
          <w:rFonts w:eastAsia="Calibri"/>
          <w:b/>
          <w:bCs/>
          <w:i/>
          <w:iCs/>
          <w:lang w:val="sr-Cyrl-CS"/>
        </w:rPr>
        <w:t xml:space="preserve"> </w:t>
      </w:r>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 xml:space="preserve">изврши </w:t>
      </w:r>
      <w:r w:rsidRPr="002A1AFB">
        <w:rPr>
          <w:rFonts w:eastAsia="Calibri"/>
        </w:rPr>
        <w:lastRenderedPageBreak/>
        <w:t>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
    <w:p w:rsidR="00357549" w:rsidRPr="002A1AFB" w:rsidRDefault="00357549" w:rsidP="00357549">
      <w:pPr>
        <w:autoSpaceDE w:val="0"/>
        <w:autoSpaceDN w:val="0"/>
        <w:adjustRightInd w:val="0"/>
        <w:ind w:firstLine="720"/>
        <w:jc w:val="both"/>
        <w:rPr>
          <w:rFonts w:eastAsia="Calibri"/>
          <w:lang w:val="sr-Cyrl-CS"/>
        </w:rPr>
      </w:pPr>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 xml:space="preserve">. и </w:t>
      </w:r>
      <w:r w:rsidRPr="002A1AFB">
        <w:rPr>
          <w:rFonts w:eastAsia="Calibri"/>
          <w:lang w:val="sr-Cyrl-CS"/>
        </w:rPr>
        <w:t>5</w:t>
      </w:r>
      <w:r w:rsidRPr="002A1AFB">
        <w:rPr>
          <w:rFonts w:eastAsia="Calibri"/>
        </w:rPr>
        <w:t xml:space="preserve">. овог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у примереном року, који не може бити дужи од рокова за откла</w:t>
      </w:r>
      <w:r>
        <w:rPr>
          <w:rFonts w:eastAsia="Calibri"/>
          <w:lang w:val="sr-Cyrl-CS"/>
        </w:rPr>
        <w:t>њање кварова наведених у члану 6</w:t>
      </w:r>
      <w:r w:rsidRPr="002A1AFB">
        <w:rPr>
          <w:rFonts w:eastAsia="Calibri"/>
          <w:lang w:val="sr-Cyrl-CS"/>
        </w:rPr>
        <w:t>. Уговора</w:t>
      </w:r>
      <w:r w:rsidRPr="002A1AFB">
        <w:rPr>
          <w:rFonts w:eastAsia="Calibri"/>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Раскид Уговора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из </w:t>
      </w:r>
      <w:r w:rsidRPr="002A1AFB">
        <w:rPr>
          <w:rFonts w:eastAsia="Calibri"/>
          <w:lang w:val="sr-Cyrl-CS"/>
        </w:rPr>
        <w:t>члана</w:t>
      </w:r>
      <w:r w:rsidRPr="002A1AFB">
        <w:rPr>
          <w:rFonts w:eastAsia="Calibri"/>
        </w:rPr>
        <w:t xml:space="preserve"> 6.</w:t>
      </w:r>
      <w:r w:rsidRPr="002A1AFB">
        <w:rPr>
          <w:rFonts w:eastAsia="Calibri"/>
          <w:lang w:val="sr-Cyrl-CS"/>
        </w:rPr>
        <w:t xml:space="preserve"> став 6</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rsidR="00357549" w:rsidRPr="002A1AFB" w:rsidRDefault="00357549" w:rsidP="00357549">
      <w:pPr>
        <w:jc w:val="center"/>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Уговорна казна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rsidR="00357549" w:rsidRPr="002A1AFB" w:rsidRDefault="00357549" w:rsidP="00357549">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rsidR="00357549" w:rsidRPr="002A1AFB" w:rsidRDefault="00357549" w:rsidP="00357549">
      <w:pPr>
        <w:ind w:firstLine="720"/>
        <w:jc w:val="both"/>
        <w:rPr>
          <w:b/>
          <w:bCs/>
          <w:i/>
          <w:iCs/>
          <w:lang w:val="sr-Latn-CS"/>
        </w:rPr>
      </w:pPr>
      <w:r w:rsidRPr="002A1AFB">
        <w:rPr>
          <w:b/>
          <w:bCs/>
          <w:i/>
          <w:iCs/>
          <w:lang w:val="sr-Latn-CS"/>
        </w:rPr>
        <w:t xml:space="preserve">                                               </w:t>
      </w:r>
    </w:p>
    <w:p w:rsidR="00357549" w:rsidRPr="002A1AFB" w:rsidRDefault="00357549" w:rsidP="00357549">
      <w:pPr>
        <w:jc w:val="center"/>
        <w:rPr>
          <w:b/>
          <w:bCs/>
          <w:i/>
          <w:iCs/>
          <w:lang w:val="sr-Cyrl-CS"/>
        </w:rPr>
      </w:pPr>
      <w:r w:rsidRPr="002A1AFB">
        <w:rPr>
          <w:b/>
          <w:bCs/>
          <w:i/>
          <w:iCs/>
          <w:lang w:val="sr-Latn-CS"/>
        </w:rPr>
        <w:t>Решавање спорова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357549" w:rsidRPr="002A1AFB" w:rsidRDefault="00357549" w:rsidP="00357549">
      <w:pPr>
        <w:ind w:firstLine="720"/>
        <w:jc w:val="both"/>
        <w:rPr>
          <w:lang w:val="sr-Cyrl-C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AD738B" w:rsidRPr="002A1AFB" w:rsidRDefault="00AD738B" w:rsidP="00AD738B">
      <w:pPr>
        <w:jc w:val="both"/>
        <w:rPr>
          <w:lang w:val="sr-Cyrl-CS"/>
        </w:rPr>
      </w:pPr>
    </w:p>
    <w:p w:rsidR="00AD738B" w:rsidRPr="002A1AFB" w:rsidRDefault="00AD738B" w:rsidP="00AD738B">
      <w:pPr>
        <w:keepNext/>
        <w:jc w:val="center"/>
        <w:outlineLvl w:val="2"/>
        <w:rPr>
          <w:b/>
          <w:bCs/>
          <w:i/>
          <w:iCs/>
          <w:lang w:val="sr-Cyrl-CS"/>
        </w:rPr>
      </w:pPr>
      <w:r w:rsidRPr="002A1AFB">
        <w:rPr>
          <w:b/>
          <w:bCs/>
          <w:i/>
          <w:iCs/>
          <w:lang w:val="sr-Latn-CS"/>
        </w:rPr>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rsidR="00AD738B" w:rsidRPr="002A1AFB" w:rsidRDefault="00AD738B" w:rsidP="00AD738B">
      <w:pPr>
        <w:keepNext/>
        <w:jc w:val="center"/>
        <w:rPr>
          <w:b/>
          <w:bCs/>
          <w:spacing w:val="20"/>
          <w:lang w:val="sr-Cyrl-CS"/>
        </w:rPr>
      </w:pPr>
    </w:p>
    <w:p w:rsidR="00FB6CA0" w:rsidRPr="002A1AFB" w:rsidRDefault="00FB6CA0" w:rsidP="00FB6CA0">
      <w:pPr>
        <w:ind w:firstLine="720"/>
        <w:jc w:val="both"/>
        <w:rPr>
          <w:lang w:val="sr-Cyrl-CS"/>
        </w:rPr>
      </w:pPr>
      <w:r w:rsidRPr="002A1AFB">
        <w:t>Уговор ступа на снагу дан</w:t>
      </w:r>
      <w:r>
        <w:rPr>
          <w:lang w:val="sr-Cyrl-CS"/>
        </w:rPr>
        <w:t>а 26.12.2019. године</w:t>
      </w:r>
      <w:r w:rsidRPr="002A1AFB">
        <w:t xml:space="preserve"> </w:t>
      </w:r>
      <w:r>
        <w:rPr>
          <w:lang w:val="sr-Cyrl-CS"/>
        </w:rPr>
        <w:t>и остаје на снази најдуже до 26.12.2022.</w:t>
      </w:r>
      <w:r w:rsidRPr="002A1AFB">
        <w:rPr>
          <w:lang w:val="sr-Cyrl-CS"/>
        </w:rPr>
        <w:t xml:space="preserve"> године или до утрошка обезбеђених средстава из Финансијског плана наручиоца за ову набавку, у зависности од тога који се услов први испуни</w:t>
      </w:r>
      <w:r w:rsidRPr="002A1AFB">
        <w:t>.</w:t>
      </w:r>
    </w:p>
    <w:p w:rsidR="00AD738B" w:rsidRPr="002A1AFB" w:rsidRDefault="00AD738B" w:rsidP="00AD738B">
      <w:pPr>
        <w:jc w:val="both"/>
        <w:rPr>
          <w:lang w:val="sr-Cyrl-CS"/>
        </w:rPr>
      </w:pPr>
    </w:p>
    <w:p w:rsidR="00AD738B" w:rsidRPr="002A1AFB" w:rsidRDefault="00AD738B" w:rsidP="00AD738B">
      <w:pPr>
        <w:keepNext/>
        <w:jc w:val="center"/>
        <w:rPr>
          <w:b/>
          <w:bCs/>
          <w:i/>
          <w:iCs/>
          <w:lang w:val="sr-Cyrl-CS"/>
        </w:rPr>
      </w:pPr>
      <w:r w:rsidRPr="002A1AFB">
        <w:rPr>
          <w:b/>
          <w:bCs/>
          <w:spacing w:val="20"/>
          <w:lang w:val="sr-Cyrl-CS"/>
        </w:rPr>
        <w:t xml:space="preserve"> </w:t>
      </w:r>
      <w:r w:rsidRPr="002A1AFB">
        <w:rPr>
          <w:b/>
          <w:bCs/>
          <w:i/>
          <w:iCs/>
          <w:lang w:val="sr-Latn-CS"/>
        </w:rPr>
        <w:t>Број примерака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pPr>
      <w:r>
        <w:rPr>
          <w:lang w:val="sr-Latn-CS"/>
        </w:rPr>
        <w:t xml:space="preserve">Уговор је сачињен у </w:t>
      </w:r>
      <w:r>
        <w:t>шест</w:t>
      </w:r>
      <w:r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Pr="002A1AFB">
        <w:rPr>
          <w:lang w:val="sr-Latn-CS"/>
        </w:rPr>
        <w:t xml:space="preserve"> примерка.</w:t>
      </w:r>
    </w:p>
    <w:p w:rsidR="00AD738B" w:rsidRDefault="00AD738B" w:rsidP="00AD738B">
      <w:pPr>
        <w:ind w:firstLine="720"/>
        <w:jc w:val="both"/>
      </w:pPr>
      <w:r w:rsidRPr="002A1AFB">
        <w:rPr>
          <w:lang w:val="sr-Latn-CS"/>
        </w:rPr>
        <w:lastRenderedPageBreak/>
        <w:t>Сваки уредно потписан и оверен примерак уговора представља оригинал и производи једнако правно дејство.</w:t>
      </w:r>
    </w:p>
    <w:p w:rsidR="00AD738B" w:rsidRDefault="00AD738B" w:rsidP="00AD738B">
      <w:pPr>
        <w:ind w:firstLine="720"/>
        <w:jc w:val="both"/>
      </w:pPr>
    </w:p>
    <w:p w:rsidR="00AD738B" w:rsidRPr="00756552" w:rsidRDefault="00AD738B" w:rsidP="00AD738B">
      <w:pPr>
        <w:ind w:firstLine="720"/>
        <w:jc w:val="both"/>
      </w:pPr>
    </w:p>
    <w:p w:rsidR="00AD738B" w:rsidRPr="009D1607" w:rsidRDefault="00AD738B" w:rsidP="00AD738B">
      <w:pPr>
        <w:jc w:val="both"/>
        <w:rPr>
          <w:lang w:val="sr-Cyrl-CS"/>
        </w:rPr>
      </w:pPr>
    </w:p>
    <w:p w:rsidR="00AD738B" w:rsidRPr="009D1607" w:rsidRDefault="00AD738B" w:rsidP="00AD738B">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AD738B" w:rsidRPr="009D1607" w:rsidRDefault="00AD738B" w:rsidP="00AD738B">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AD738B" w:rsidRPr="009D1607" w:rsidRDefault="00AD738B" w:rsidP="00AD738B">
      <w:pPr>
        <w:jc w:val="both"/>
        <w:rPr>
          <w:lang w:val="sr-Cyrl-CS"/>
        </w:rPr>
      </w:pPr>
    </w:p>
    <w:p w:rsidR="00AD738B" w:rsidRPr="009D1607" w:rsidRDefault="00AD738B" w:rsidP="00AD738B">
      <w:pPr>
        <w:jc w:val="both"/>
        <w:rPr>
          <w:lang w:val="sr-Cyrl-CS"/>
        </w:rPr>
      </w:pPr>
    </w:p>
    <w:p w:rsidR="00AD738B" w:rsidRDefault="00AD738B" w:rsidP="00AD738B">
      <w:pPr>
        <w:jc w:val="center"/>
        <w:rPr>
          <w:b/>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AD738B" w:rsidRDefault="00AD738B" w:rsidP="00AD738B">
      <w:pPr>
        <w:jc w:val="center"/>
        <w:rPr>
          <w:b/>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Pr="00AD738B" w:rsidRDefault="00AD738B" w:rsidP="00AD738B">
      <w:pPr>
        <w:widowControl w:val="0"/>
        <w:autoSpaceDE w:val="0"/>
        <w:autoSpaceDN w:val="0"/>
        <w:adjustRightInd w:val="0"/>
        <w:spacing w:line="200" w:lineRule="exact"/>
        <w:jc w:val="center"/>
        <w:rPr>
          <w:b/>
          <w:i/>
          <w:w w:val="102"/>
        </w:rPr>
      </w:pPr>
    </w:p>
    <w:p w:rsidR="00AD738B" w:rsidRDefault="00AD738B" w:rsidP="00AD738B">
      <w:pPr>
        <w:autoSpaceDE w:val="0"/>
        <w:autoSpaceDN w:val="0"/>
        <w:adjustRightInd w:val="0"/>
        <w:ind w:right="120" w:firstLine="720"/>
        <w:jc w:val="both"/>
        <w:rPr>
          <w:rFonts w:eastAsia="Calibri"/>
          <w:b/>
          <w:i/>
          <w:u w:val="single"/>
        </w:rPr>
        <w:sectPr w:rsidR="00AD738B"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p w:rsidR="00AD738B" w:rsidRDefault="00AD738B" w:rsidP="00AD738B">
      <w:pPr>
        <w:rPr>
          <w:sz w:val="20"/>
          <w:szCs w:val="20"/>
        </w:rPr>
      </w:pPr>
    </w:p>
    <w:p w:rsidR="00AD738B" w:rsidRDefault="00AD738B" w:rsidP="00AD738B">
      <w:pPr>
        <w:rPr>
          <w:sz w:val="20"/>
          <w:szCs w:val="20"/>
        </w:rPr>
      </w:pPr>
    </w:p>
    <w:p w:rsidR="00AD738B" w:rsidRPr="009D1607" w:rsidRDefault="00AD738B" w:rsidP="00AD738B">
      <w:pPr>
        <w:jc w:val="center"/>
        <w:rPr>
          <w:b/>
          <w:bCs/>
          <w:noProof/>
          <w:lang w:val="sr-Cyrl-CS"/>
        </w:rPr>
      </w:pPr>
      <w:r w:rsidRPr="009D1607">
        <w:rPr>
          <w:b/>
          <w:lang w:val="sr-Cyrl-CS"/>
        </w:rPr>
        <w:t>МОДЕЛ УГОВОРА</w:t>
      </w:r>
      <w:r>
        <w:rPr>
          <w:b/>
        </w:rPr>
        <w:t xml:space="preserve"> – ПАРТИЈА IV</w:t>
      </w:r>
      <w:r>
        <w:rPr>
          <w:b/>
          <w:lang w:val="sr-Cyrl-CS"/>
        </w:rPr>
        <w:t xml:space="preserve">  </w:t>
      </w:r>
    </w:p>
    <w:p w:rsidR="00AD738B" w:rsidRDefault="00AD738B" w:rsidP="00AD738B">
      <w:pPr>
        <w:rPr>
          <w:lang w:val="sr-Latn-CS"/>
        </w:rPr>
      </w:pPr>
      <w:r w:rsidRPr="009D1607">
        <w:rPr>
          <w:lang w:val="sr-Latn-CS"/>
        </w:rPr>
        <w:t> </w:t>
      </w:r>
    </w:p>
    <w:p w:rsidR="00AD738B" w:rsidRDefault="00AD738B" w:rsidP="00AD738B">
      <w:pPr>
        <w:rPr>
          <w:lang w:val="sr-Cyrl-CS"/>
        </w:rPr>
      </w:pPr>
    </w:p>
    <w:p w:rsidR="00AD738B" w:rsidRPr="0073258B" w:rsidRDefault="00AD738B" w:rsidP="00AD738B">
      <w:pPr>
        <w:jc w:val="both"/>
        <w:rPr>
          <w:lang w:val="sr-Cyrl-CS"/>
        </w:rPr>
      </w:pPr>
      <w:r w:rsidRPr="0073258B">
        <w:rPr>
          <w:lang w:val="sr-Cyrl-CS"/>
        </w:rPr>
        <w:t>Закључен у Београду, дана _____________, између:</w:t>
      </w:r>
    </w:p>
    <w:p w:rsidR="00AD738B" w:rsidRPr="0073258B" w:rsidRDefault="00AD738B" w:rsidP="00AD738B">
      <w:pPr>
        <w:jc w:val="both"/>
        <w:rPr>
          <w:lang w:val="sr-Cyrl-CS"/>
        </w:rPr>
      </w:pPr>
    </w:p>
    <w:p w:rsidR="00AD738B" w:rsidRPr="0073258B" w:rsidRDefault="00AD738B" w:rsidP="00AD738B">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AD738B" w:rsidRPr="0073258B" w:rsidRDefault="00AD738B" w:rsidP="00AD738B">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и</w:t>
      </w:r>
    </w:p>
    <w:p w:rsidR="00AD738B" w:rsidRPr="0073258B" w:rsidRDefault="00AD738B" w:rsidP="00AD738B">
      <w:pPr>
        <w:jc w:val="both"/>
        <w:rPr>
          <w:b/>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r>
        <w:rPr>
          <w:lang w:val="sr-Cyrl-CS"/>
        </w:rPr>
        <w:t>(у даљем тексту: Пружалац</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Који наступа са подизвођачем:</w:t>
      </w:r>
    </w:p>
    <w:p w:rsidR="00AD738B" w:rsidRPr="0073258B" w:rsidRDefault="00AD738B" w:rsidP="00AD738B">
      <w:pPr>
        <w:jc w:val="both"/>
        <w:rPr>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AD738B" w:rsidRPr="009D1607" w:rsidRDefault="00AD738B" w:rsidP="00AD738B">
      <w:pPr>
        <w:pStyle w:val="BodyText"/>
        <w:rPr>
          <w:b/>
          <w:bCs/>
          <w:noProof/>
          <w:lang w:val="sr-Cyrl-CS"/>
        </w:rPr>
      </w:pPr>
    </w:p>
    <w:p w:rsidR="00AD738B" w:rsidRPr="002A1AFB" w:rsidRDefault="00AD738B" w:rsidP="00AD738B">
      <w:pPr>
        <w:keepNext/>
        <w:jc w:val="center"/>
        <w:outlineLvl w:val="2"/>
        <w:rPr>
          <w:b/>
          <w:bCs/>
          <w:i/>
          <w:iCs/>
          <w:lang w:val="sr-Cyrl-CS"/>
        </w:rPr>
      </w:pPr>
      <w:r w:rsidRPr="002A1AFB">
        <w:rPr>
          <w:b/>
          <w:bCs/>
          <w:i/>
          <w:iCs/>
          <w:lang w:val="sr-Latn-CS"/>
        </w:rPr>
        <w:lastRenderedPageBreak/>
        <w:t>Предмет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rPr>
          <w:bCs/>
          <w:lang w:val="sr-Cyrl-CS"/>
        </w:rPr>
      </w:pPr>
      <w:r w:rsidRPr="002A1AFB">
        <w:rPr>
          <w:bCs/>
          <w:lang w:val="sr-Cyrl-CS"/>
        </w:rPr>
        <w:t xml:space="preserve"> Предмет овог Уговора је пружање услуга у погледу техничк</w:t>
      </w:r>
      <w:r>
        <w:rPr>
          <w:bCs/>
          <w:lang w:val="sr-Cyrl-CS"/>
        </w:rPr>
        <w:t>о-механичког одржавања теренског</w:t>
      </w:r>
      <w:r w:rsidRPr="002A1AFB">
        <w:rPr>
          <w:bCs/>
          <w:lang w:val="sr-Cyrl-CS"/>
        </w:rPr>
        <w:t xml:space="preserve"> возила Наручиоца марке</w:t>
      </w:r>
      <w:r w:rsidR="00716F70">
        <w:rPr>
          <w:bCs/>
          <w:lang w:val="sr-Cyrl-CS"/>
        </w:rPr>
        <w:t xml:space="preserve"> „Опел“</w:t>
      </w:r>
      <w:r w:rsidRPr="00AD022C">
        <w:rPr>
          <w:bCs/>
          <w:lang w:val="sr-Cyrl-CS"/>
        </w:rPr>
        <w:t>,</w:t>
      </w:r>
      <w:r w:rsidRPr="002A1AFB">
        <w:rPr>
          <w:bCs/>
          <w:lang w:val="sr-Cyrl-CS"/>
        </w:rPr>
        <w:t xml:space="preserve"> а све према понуди Пружаоца</w:t>
      </w:r>
      <w:r>
        <w:rPr>
          <w:bCs/>
          <w:lang w:val="sr-Cyrl-CS"/>
        </w:rPr>
        <w:t xml:space="preserve"> број ___________ од ___.___.2019</w:t>
      </w:r>
      <w:r w:rsidRPr="002A1AFB">
        <w:rPr>
          <w:bCs/>
          <w:lang w:val="sr-Cyrl-CS"/>
        </w:rPr>
        <w:t xml:space="preserve">. године (у даљем тексту: Понуда), и </w:t>
      </w:r>
      <w:r>
        <w:rPr>
          <w:bCs/>
          <w:lang w:val="sr-Cyrl-CS"/>
        </w:rPr>
        <w:t>Спецификацији и</w:t>
      </w:r>
      <w:r w:rsidRPr="002A1AFB">
        <w:rPr>
          <w:bCs/>
          <w:lang w:val="sr-Cyrl-CS"/>
        </w:rPr>
        <w:t xml:space="preserve"> захтевима </w:t>
      </w:r>
      <w:r>
        <w:rPr>
          <w:bCs/>
          <w:lang w:val="sr-Cyrl-CS"/>
        </w:rPr>
        <w:t xml:space="preserve">предмета набавке </w:t>
      </w:r>
      <w:r w:rsidRPr="002A1AFB">
        <w:rPr>
          <w:bCs/>
          <w:lang w:val="sr-Cyrl-CS"/>
        </w:rPr>
        <w:t>из конкурсне документације бр</w:t>
      </w:r>
      <w:r>
        <w:rPr>
          <w:bCs/>
          <w:lang w:val="sr-Cyrl-CS"/>
        </w:rPr>
        <w:t>ој  1-02-404</w:t>
      </w:r>
      <w:r>
        <w:rPr>
          <w:bCs/>
        </w:rPr>
        <w:t>2</w:t>
      </w:r>
      <w:r>
        <w:rPr>
          <w:bCs/>
          <w:lang w:val="sr-Cyrl-CS"/>
        </w:rPr>
        <w:t>-</w:t>
      </w:r>
      <w:r>
        <w:rPr>
          <w:bCs/>
        </w:rPr>
        <w:t>20</w:t>
      </w:r>
      <w:r>
        <w:rPr>
          <w:bCs/>
          <w:lang w:val="sr-Cyrl-CS"/>
        </w:rPr>
        <w:t>/1</w:t>
      </w:r>
      <w:r>
        <w:rPr>
          <w:bCs/>
        </w:rPr>
        <w:t>9</w:t>
      </w:r>
      <w:r>
        <w:rPr>
          <w:bCs/>
          <w:lang w:val="sr-Cyrl-CS"/>
        </w:rPr>
        <w:t>-__ од  ___.___.2019</w:t>
      </w:r>
      <w:r w:rsidRPr="002A1AFB">
        <w:rPr>
          <w:bCs/>
          <w:lang w:val="sr-Cyrl-CS"/>
        </w:rPr>
        <w:t>. године</w:t>
      </w:r>
      <w:r>
        <w:rPr>
          <w:bCs/>
          <w:lang w:val="sr-Cyrl-CS"/>
        </w:rPr>
        <w:t xml:space="preserve"> </w:t>
      </w:r>
      <w:r>
        <w:rPr>
          <w:rFonts w:eastAsia="Calibri"/>
        </w:rPr>
        <w:t>(напомена: број и датум уписује Наручилац)</w:t>
      </w:r>
      <w:r w:rsidRPr="002A1AFB">
        <w:rPr>
          <w:bCs/>
          <w:lang w:val="sr-Cyrl-CS"/>
        </w:rPr>
        <w:t xml:space="preserve">, који су саставни део Уговора.                        </w:t>
      </w:r>
    </w:p>
    <w:p w:rsidR="00AD738B" w:rsidRPr="002A1AFB" w:rsidRDefault="00AD738B" w:rsidP="00AD738B">
      <w:pPr>
        <w:jc w:val="center"/>
        <w:rPr>
          <w:b/>
          <w:bCs/>
          <w:i/>
          <w:spacing w:val="20"/>
          <w:lang w:val="sr-Cyrl-CS"/>
        </w:rPr>
      </w:pPr>
    </w:p>
    <w:p w:rsidR="00357549" w:rsidRPr="002A1AFB" w:rsidRDefault="00357549" w:rsidP="00357549">
      <w:pPr>
        <w:jc w:val="center"/>
        <w:rPr>
          <w:b/>
          <w:bCs/>
          <w:i/>
          <w:spacing w:val="20"/>
          <w:lang w:val="sr-Cyrl-CS"/>
        </w:rPr>
      </w:pPr>
      <w:r w:rsidRPr="002A1AFB">
        <w:rPr>
          <w:b/>
          <w:bCs/>
          <w:i/>
          <w:spacing w:val="20"/>
          <w:lang w:val="sr-Cyrl-CS"/>
        </w:rPr>
        <w:t>Цена</w:t>
      </w:r>
    </w:p>
    <w:p w:rsidR="00357549" w:rsidRDefault="00357549" w:rsidP="00357549">
      <w:pPr>
        <w:jc w:val="center"/>
        <w:rPr>
          <w:b/>
          <w:bCs/>
          <w:spacing w:val="20"/>
        </w:rPr>
      </w:pPr>
    </w:p>
    <w:p w:rsidR="00357549" w:rsidRPr="002A1AFB" w:rsidRDefault="00357549" w:rsidP="00357549">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rsidR="00357549" w:rsidRPr="002A1AFB" w:rsidRDefault="00357549" w:rsidP="00357549">
      <w:pPr>
        <w:rPr>
          <w:lang w:val="sr-Cyrl-CS"/>
        </w:rPr>
      </w:pPr>
    </w:p>
    <w:p w:rsidR="00357549" w:rsidRDefault="00357549" w:rsidP="00357549">
      <w:pPr>
        <w:tabs>
          <w:tab w:val="left" w:pos="2355"/>
        </w:tabs>
        <w:ind w:firstLine="810"/>
        <w:jc w:val="both"/>
        <w:rPr>
          <w:lang w:val="sr-Cyrl-CS"/>
        </w:rPr>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Уговора. </w:t>
      </w:r>
    </w:p>
    <w:p w:rsidR="00357549" w:rsidRPr="002A1AFB" w:rsidRDefault="00357549" w:rsidP="00357549">
      <w:pPr>
        <w:tabs>
          <w:tab w:val="left" w:pos="2355"/>
        </w:tabs>
        <w:ind w:firstLine="810"/>
        <w:jc w:val="both"/>
        <w:rPr>
          <w:lang w:val="sr-Cyrl-CS"/>
        </w:rPr>
      </w:pPr>
      <w:r>
        <w:rPr>
          <w:lang w:val="sr-Cyrl-CS"/>
        </w:rPr>
        <w:t xml:space="preserve">Укупна цена је ограничена висином процењене вредности, која за ову партију износи _____________ динара без ПДВ </w:t>
      </w:r>
      <w:r>
        <w:rPr>
          <w:rFonts w:eastAsia="Calibri"/>
        </w:rPr>
        <w:t>(напомена: износ уписује Наручилац)</w:t>
      </w:r>
      <w:r>
        <w:rPr>
          <w:lang w:val="sr-Cyrl-CS"/>
        </w:rPr>
        <w:t>.</w:t>
      </w:r>
    </w:p>
    <w:p w:rsidR="00357549" w:rsidRDefault="00357549" w:rsidP="00357549">
      <w:pPr>
        <w:tabs>
          <w:tab w:val="left" w:pos="2355"/>
        </w:tabs>
        <w:jc w:val="center"/>
        <w:rPr>
          <w:b/>
          <w:bCs/>
          <w:spacing w:val="20"/>
          <w:lang w:val="sr-Cyrl-CS"/>
        </w:rPr>
      </w:pPr>
    </w:p>
    <w:p w:rsidR="00357549" w:rsidRPr="00293108" w:rsidRDefault="00357549" w:rsidP="00357549">
      <w:pPr>
        <w:tabs>
          <w:tab w:val="left" w:pos="2355"/>
        </w:tabs>
        <w:jc w:val="center"/>
        <w:rPr>
          <w:b/>
          <w:bCs/>
          <w:i/>
          <w:spacing w:val="20"/>
          <w:lang w:val="sr-Cyrl-CS"/>
        </w:rPr>
      </w:pPr>
      <w:r w:rsidRPr="00293108">
        <w:rPr>
          <w:b/>
          <w:bCs/>
          <w:i/>
          <w:spacing w:val="20"/>
          <w:lang w:val="sr-Cyrl-CS"/>
        </w:rPr>
        <w:t>Начин плаћања</w:t>
      </w:r>
    </w:p>
    <w:p w:rsidR="00357549" w:rsidRDefault="00357549" w:rsidP="00357549">
      <w:pPr>
        <w:tabs>
          <w:tab w:val="left" w:pos="2355"/>
        </w:tabs>
        <w:jc w:val="center"/>
        <w:rPr>
          <w:b/>
          <w:bCs/>
          <w:spacing w:val="20"/>
        </w:rPr>
      </w:pPr>
    </w:p>
    <w:p w:rsidR="00357549" w:rsidRPr="002A1AFB" w:rsidRDefault="00357549" w:rsidP="00357549">
      <w:pPr>
        <w:tabs>
          <w:tab w:val="left" w:pos="2355"/>
        </w:tabs>
        <w:jc w:val="center"/>
        <w:rPr>
          <w:lang w:val="sr-Cyrl-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rsidR="00357549" w:rsidRPr="002A1AFB" w:rsidRDefault="00357549" w:rsidP="00357549">
      <w:pPr>
        <w:rPr>
          <w:lang w:val="sr-Cyrl-CS"/>
        </w:rPr>
      </w:pPr>
    </w:p>
    <w:p w:rsidR="00357549" w:rsidRPr="002A1AFB" w:rsidRDefault="00357549" w:rsidP="00357549">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______ дана од дана </w:t>
      </w:r>
      <w:r>
        <w:rPr>
          <w:bCs/>
        </w:rPr>
        <w:t>службеног</w:t>
      </w:r>
      <w:r w:rsidRPr="002A1AFB">
        <w:rPr>
          <w:bCs/>
          <w:lang w:val="sr-Cyrl-CS"/>
        </w:rPr>
        <w:t xml:space="preserve"> пријема</w:t>
      </w:r>
      <w:r w:rsidRPr="002A1AFB">
        <w:rPr>
          <w:bCs/>
          <w:lang w:val="hr-HR"/>
        </w:rPr>
        <w:t xml:space="preserve"> фактуре </w:t>
      </w:r>
      <w:r>
        <w:rPr>
          <w:rFonts w:eastAsia="Calibri"/>
        </w:rPr>
        <w:t xml:space="preserve">(напомена: уписати број дана) </w:t>
      </w:r>
      <w:r w:rsidRPr="002A1AFB">
        <w:rPr>
          <w:bCs/>
          <w:lang w:val="hr-HR"/>
        </w:rPr>
        <w:t>и извештаја о обављеним пословима.</w:t>
      </w:r>
    </w:p>
    <w:p w:rsidR="00357549" w:rsidRDefault="00357549" w:rsidP="00357549">
      <w:pPr>
        <w:keepNext/>
        <w:ind w:firstLine="720"/>
        <w:jc w:val="both"/>
        <w:outlineLvl w:val="0"/>
        <w:rPr>
          <w:bCs/>
          <w:lang w:val="sr-Cyrl-CS"/>
        </w:rPr>
      </w:pPr>
      <w:r w:rsidRPr="002A1AFB">
        <w:rPr>
          <w:bCs/>
          <w:lang w:val="sr-Cyrl-CS"/>
        </w:rPr>
        <w:t>Цена из члана 2. Уговора,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rsidR="00357549" w:rsidRPr="00293108" w:rsidRDefault="00357549" w:rsidP="00357549">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357549" w:rsidRPr="00293108" w:rsidRDefault="00357549" w:rsidP="00357549">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357549" w:rsidRPr="002A1AFB" w:rsidRDefault="00357549" w:rsidP="00357549">
      <w:pPr>
        <w:ind w:firstLine="810"/>
        <w:jc w:val="both"/>
        <w:rPr>
          <w:lang w:val="sr-Cyrl-CS"/>
        </w:rPr>
      </w:pPr>
    </w:p>
    <w:p w:rsidR="00357549" w:rsidRPr="002A1AFB" w:rsidRDefault="00357549" w:rsidP="00357549">
      <w:pPr>
        <w:jc w:val="center"/>
        <w:rPr>
          <w:b/>
          <w:i/>
          <w:lang w:val="sr-Cyrl-CS"/>
        </w:rPr>
      </w:pPr>
      <w:r w:rsidRPr="002A1AFB">
        <w:rPr>
          <w:b/>
          <w:i/>
          <w:lang w:val="sr-Cyrl-CS"/>
        </w:rPr>
        <w:t>Средство обезбеђења</w:t>
      </w:r>
    </w:p>
    <w:p w:rsidR="00357549" w:rsidRDefault="00357549" w:rsidP="00357549">
      <w:pPr>
        <w:jc w:val="center"/>
        <w:rPr>
          <w:b/>
          <w:lang w:val="sr-Cyrl-CS"/>
        </w:rPr>
      </w:pPr>
    </w:p>
    <w:p w:rsidR="00357549" w:rsidRPr="002A1AFB" w:rsidRDefault="00357549" w:rsidP="00357549">
      <w:pPr>
        <w:jc w:val="center"/>
        <w:rPr>
          <w:b/>
          <w:lang w:val="sr-Cyrl-CS"/>
        </w:rPr>
      </w:pPr>
      <w:r w:rsidRPr="002A1AFB">
        <w:rPr>
          <w:b/>
          <w:lang w:val="sr-Cyrl-CS"/>
        </w:rPr>
        <w:t>Члан 4.</w:t>
      </w:r>
    </w:p>
    <w:p w:rsidR="00357549" w:rsidRPr="002A1AFB" w:rsidRDefault="00357549" w:rsidP="00357549">
      <w:pPr>
        <w:jc w:val="both"/>
        <w:rPr>
          <w:b/>
          <w:lang w:val="sr-Cyrl-CS"/>
        </w:rPr>
      </w:pPr>
    </w:p>
    <w:p w:rsidR="00357549" w:rsidRPr="0087359B" w:rsidRDefault="00357549" w:rsidP="00357549">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357549" w:rsidRPr="00CF660A" w:rsidRDefault="00357549" w:rsidP="00357549">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rsidR="00357549" w:rsidRDefault="00357549" w:rsidP="00357549">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односно пет дана од дана истека периода од три године)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57549" w:rsidRPr="00CF660A" w:rsidRDefault="00357549" w:rsidP="00357549">
      <w:pPr>
        <w:autoSpaceDE w:val="0"/>
        <w:autoSpaceDN w:val="0"/>
        <w:adjustRightInd w:val="0"/>
        <w:ind w:firstLine="720"/>
        <w:jc w:val="both"/>
      </w:pPr>
      <w:r w:rsidRPr="00CF660A">
        <w:lastRenderedPageBreak/>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357549" w:rsidRPr="00CF660A" w:rsidRDefault="00357549" w:rsidP="00357549">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357549" w:rsidRPr="002A1AFB" w:rsidRDefault="00357549" w:rsidP="00357549">
      <w:pPr>
        <w:ind w:firstLine="810"/>
        <w:jc w:val="both"/>
        <w:rPr>
          <w:lang w:val="sr-Cyrl-CS"/>
        </w:rPr>
      </w:pPr>
    </w:p>
    <w:p w:rsidR="00357549" w:rsidRPr="002A1AFB" w:rsidRDefault="00357549" w:rsidP="00357549">
      <w:pPr>
        <w:jc w:val="center"/>
      </w:pPr>
      <w:r w:rsidRPr="002A1AFB">
        <w:rPr>
          <w:b/>
          <w:bCs/>
          <w:i/>
          <w:spacing w:val="20"/>
          <w:lang w:val="sr-Cyrl-CS"/>
        </w:rPr>
        <w:t>Обавезе Пружаоца</w:t>
      </w:r>
    </w:p>
    <w:p w:rsidR="00357549" w:rsidRDefault="00357549" w:rsidP="00357549">
      <w:pPr>
        <w:jc w:val="center"/>
        <w:rPr>
          <w:b/>
          <w:bCs/>
          <w:spacing w:val="20"/>
        </w:rPr>
      </w:pPr>
    </w:p>
    <w:p w:rsidR="00357549" w:rsidRPr="002A1AFB" w:rsidRDefault="00357549" w:rsidP="00357549">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rsidR="00357549" w:rsidRPr="002A1AFB" w:rsidRDefault="00357549" w:rsidP="00357549">
      <w:pPr>
        <w:ind w:firstLine="720"/>
        <w:jc w:val="center"/>
        <w:rPr>
          <w:b/>
          <w:bCs/>
          <w:spacing w:val="20"/>
          <w:lang w:val="sr-Latn-CS"/>
        </w:rPr>
      </w:pPr>
    </w:p>
    <w:p w:rsidR="00357549" w:rsidRPr="002A1AFB" w:rsidRDefault="00357549" w:rsidP="00357549">
      <w:pPr>
        <w:ind w:firstLine="720"/>
        <w:jc w:val="both"/>
        <w:rPr>
          <w:lang w:val="sr-Cyrl-CS"/>
        </w:rPr>
      </w:pPr>
      <w:r w:rsidRPr="002A1AFB">
        <w:t xml:space="preserve">Обавезе Пружаоца су да одржавање возила врши на начин захтеван Позивом за подношење понуда и Конкурсном документацијом број </w:t>
      </w:r>
      <w:r>
        <w:rPr>
          <w:lang w:val="sr-Latn-CS"/>
        </w:rPr>
        <w:t>1-02-4042-</w:t>
      </w:r>
      <w:r>
        <w:t>20</w:t>
      </w:r>
      <w:r>
        <w:rPr>
          <w:lang w:val="sr-Latn-CS"/>
        </w:rPr>
        <w:t>/1</w:t>
      </w:r>
      <w:r>
        <w:t>9-__</w:t>
      </w:r>
      <w:r w:rsidRPr="002A1AFB">
        <w:t xml:space="preserve">, у складу са нормативима и стандардима за ову врсту посла. </w:t>
      </w:r>
    </w:p>
    <w:p w:rsidR="00357549" w:rsidRPr="002A1AFB" w:rsidRDefault="00357549" w:rsidP="00357549">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rsidR="00357549" w:rsidRPr="002A1AFB" w:rsidRDefault="00357549" w:rsidP="00357549">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
    <w:p w:rsidR="00357549" w:rsidRPr="002A1AFB" w:rsidRDefault="00357549" w:rsidP="00357549">
      <w:pPr>
        <w:autoSpaceDE w:val="0"/>
        <w:autoSpaceDN w:val="0"/>
        <w:adjustRightInd w:val="0"/>
        <w:ind w:firstLine="720"/>
        <w:jc w:val="both"/>
        <w:rPr>
          <w:rFonts w:eastAsia="Calibri"/>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rsidR="00357549" w:rsidRPr="002A1AFB" w:rsidRDefault="00357549" w:rsidP="00357549">
      <w:pPr>
        <w:autoSpaceDE w:val="0"/>
        <w:autoSpaceDN w:val="0"/>
        <w:adjustRightInd w:val="0"/>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rsidR="00357549" w:rsidRPr="002A1AFB" w:rsidRDefault="00357549" w:rsidP="00357549">
      <w:pPr>
        <w:autoSpaceDE w:val="0"/>
        <w:autoSpaceDN w:val="0"/>
        <w:adjustRightInd w:val="0"/>
        <w:ind w:firstLine="720"/>
        <w:jc w:val="both"/>
        <w:rPr>
          <w:rFonts w:eastAsia="Calibri"/>
        </w:rPr>
      </w:pPr>
      <w:r w:rsidRPr="002A1AFB">
        <w:rPr>
          <w:rFonts w:eastAsia="Calibri"/>
        </w:rPr>
        <w:t>У случају већег квара, рок за извршење услуга износи 15 дана.</w:t>
      </w:r>
    </w:p>
    <w:p w:rsidR="00357549" w:rsidRPr="002A1AFB" w:rsidRDefault="00357549" w:rsidP="00357549">
      <w:pPr>
        <w:autoSpaceDE w:val="0"/>
        <w:autoSpaceDN w:val="0"/>
        <w:adjustRightInd w:val="0"/>
        <w:ind w:firstLine="720"/>
        <w:jc w:val="both"/>
        <w:rPr>
          <w:rFonts w:eastAsia="Calibri"/>
        </w:rPr>
      </w:pPr>
      <w:r w:rsidRPr="002A1AFB">
        <w:rPr>
          <w:rFonts w:eastAsia="Calibri"/>
        </w:rPr>
        <w:t>За рок дужи од рока из става 4. овог члана потребна је писмена сагласност</w:t>
      </w:r>
      <w:r w:rsidRPr="002A1AFB">
        <w:rPr>
          <w:rFonts w:eastAsia="Calibri"/>
          <w:lang w:val="sr-Cyrl-CS"/>
        </w:rPr>
        <w:t xml:space="preserve"> Наручиоца</w:t>
      </w:r>
      <w:r w:rsidRPr="002A1AFB">
        <w:rPr>
          <w:rFonts w:eastAsia="Calibri"/>
        </w:rPr>
        <w:t xml:space="preserve"> услуга.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овог </w:t>
      </w:r>
      <w:r w:rsidRPr="002A1AFB">
        <w:rPr>
          <w:rFonts w:eastAsia="Calibri"/>
          <w:lang w:val="sr-Cyrl-CS"/>
        </w:rPr>
        <w:t>члана</w:t>
      </w:r>
      <w:r w:rsidRPr="002A1AFB">
        <w:rPr>
          <w:rFonts w:eastAsia="Calibri"/>
        </w:rPr>
        <w:t>, у року од два дана од дана пријема обавештења.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Пружалац се обавезује да по извршењу услуга из члана 1.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Pr>
          <w:rFonts w:eastAsia="Calibri"/>
        </w:rPr>
        <w:t xml:space="preserve"> (напомена: уписати број месеци)</w:t>
      </w:r>
      <w:r w:rsidRPr="002A1AFB">
        <w:rPr>
          <w:rFonts w:eastAsia="Calibri"/>
        </w:rPr>
        <w:t>,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b/>
          <w:bCs/>
          <w:i/>
          <w:spacing w:val="20"/>
          <w:lang w:val="sr-Cyrl-CS"/>
        </w:rPr>
      </w:pPr>
      <w:r w:rsidRPr="002A1AFB">
        <w:rPr>
          <w:b/>
          <w:bCs/>
          <w:i/>
          <w:spacing w:val="20"/>
          <w:lang w:val="sr-Cyrl-CS"/>
        </w:rPr>
        <w:t>Обавезе Наручиоца</w:t>
      </w:r>
    </w:p>
    <w:p w:rsidR="00357549" w:rsidRDefault="00357549" w:rsidP="00357549">
      <w:pPr>
        <w:autoSpaceDE w:val="0"/>
        <w:autoSpaceDN w:val="0"/>
        <w:adjustRightInd w:val="0"/>
        <w:jc w:val="center"/>
        <w:rPr>
          <w:b/>
          <w:bCs/>
          <w:spacing w:val="20"/>
        </w:rPr>
      </w:pPr>
    </w:p>
    <w:p w:rsidR="00357549" w:rsidRPr="002A1AFB" w:rsidRDefault="00357549" w:rsidP="00357549">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rsidR="00357549" w:rsidRPr="002A1AFB" w:rsidRDefault="00357549" w:rsidP="00357549">
      <w:pPr>
        <w:autoSpaceDE w:val="0"/>
        <w:autoSpaceDN w:val="0"/>
        <w:adjustRightInd w:val="0"/>
        <w:jc w:val="center"/>
        <w:rPr>
          <w:b/>
          <w:bCs/>
          <w:spacing w:val="20"/>
          <w:lang w:val="sr-Cyrl-CS"/>
        </w:rPr>
      </w:pPr>
    </w:p>
    <w:p w:rsidR="00357549" w:rsidRPr="002A1AFB" w:rsidRDefault="00357549" w:rsidP="00357549">
      <w:pPr>
        <w:keepNext/>
        <w:ind w:firstLine="720"/>
        <w:jc w:val="both"/>
        <w:outlineLvl w:val="0"/>
        <w:rPr>
          <w:bCs/>
          <w:lang w:val="hr-HR"/>
        </w:rPr>
      </w:pPr>
      <w:r w:rsidRPr="002A1AFB">
        <w:rPr>
          <w:bCs/>
          <w:lang w:val="hr-HR"/>
        </w:rPr>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
    <w:p w:rsidR="00357549" w:rsidRPr="002A1AFB" w:rsidRDefault="00357549" w:rsidP="00357549">
      <w:pPr>
        <w:autoSpaceDE w:val="0"/>
        <w:autoSpaceDN w:val="0"/>
        <w:adjustRightInd w:val="0"/>
        <w:ind w:firstLine="720"/>
        <w:jc w:val="both"/>
        <w:rPr>
          <w:rFonts w:eastAsia="Calibri"/>
        </w:rPr>
      </w:pPr>
      <w:r w:rsidRPr="002A1AFB">
        <w:rPr>
          <w:rFonts w:eastAsia="Calibri"/>
        </w:rPr>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
    <w:p w:rsidR="00357549" w:rsidRPr="002A1AFB" w:rsidRDefault="00357549" w:rsidP="00357549">
      <w:pPr>
        <w:autoSpaceDE w:val="0"/>
        <w:autoSpaceDN w:val="0"/>
        <w:adjustRightInd w:val="0"/>
        <w:ind w:firstLine="720"/>
        <w:jc w:val="both"/>
        <w:rPr>
          <w:rFonts w:eastAsia="Calibri"/>
        </w:rPr>
      </w:pPr>
      <w:r w:rsidRPr="002A1AFB">
        <w:rPr>
          <w:rFonts w:eastAsia="Calibri"/>
          <w:b/>
          <w:bCs/>
          <w:i/>
          <w:iCs/>
          <w:lang w:val="sr-Cyrl-CS"/>
        </w:rPr>
        <w:t xml:space="preserve"> </w:t>
      </w:r>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 xml:space="preserve">изврши </w:t>
      </w:r>
      <w:r w:rsidRPr="002A1AFB">
        <w:rPr>
          <w:rFonts w:eastAsia="Calibri"/>
        </w:rPr>
        <w:lastRenderedPageBreak/>
        <w:t>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
    <w:p w:rsidR="00357549" w:rsidRPr="002A1AFB" w:rsidRDefault="00357549" w:rsidP="00357549">
      <w:pPr>
        <w:autoSpaceDE w:val="0"/>
        <w:autoSpaceDN w:val="0"/>
        <w:adjustRightInd w:val="0"/>
        <w:ind w:firstLine="720"/>
        <w:jc w:val="both"/>
        <w:rPr>
          <w:rFonts w:eastAsia="Calibri"/>
          <w:lang w:val="sr-Cyrl-CS"/>
        </w:rPr>
      </w:pPr>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 xml:space="preserve">. и </w:t>
      </w:r>
      <w:r w:rsidRPr="002A1AFB">
        <w:rPr>
          <w:rFonts w:eastAsia="Calibri"/>
          <w:lang w:val="sr-Cyrl-CS"/>
        </w:rPr>
        <w:t>5</w:t>
      </w:r>
      <w:r w:rsidRPr="002A1AFB">
        <w:rPr>
          <w:rFonts w:eastAsia="Calibri"/>
        </w:rPr>
        <w:t xml:space="preserve">. овог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у примереном року, који не може бити дужи од рокова за откла</w:t>
      </w:r>
      <w:r>
        <w:rPr>
          <w:rFonts w:eastAsia="Calibri"/>
          <w:lang w:val="sr-Cyrl-CS"/>
        </w:rPr>
        <w:t>њање кварова наведених у члану 6</w:t>
      </w:r>
      <w:r w:rsidRPr="002A1AFB">
        <w:rPr>
          <w:rFonts w:eastAsia="Calibri"/>
          <w:lang w:val="sr-Cyrl-CS"/>
        </w:rPr>
        <w:t>. Уговора</w:t>
      </w:r>
      <w:r w:rsidRPr="002A1AFB">
        <w:rPr>
          <w:rFonts w:eastAsia="Calibri"/>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Раскид Уговора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из </w:t>
      </w:r>
      <w:r w:rsidRPr="002A1AFB">
        <w:rPr>
          <w:rFonts w:eastAsia="Calibri"/>
          <w:lang w:val="sr-Cyrl-CS"/>
        </w:rPr>
        <w:t>члана</w:t>
      </w:r>
      <w:r w:rsidRPr="002A1AFB">
        <w:rPr>
          <w:rFonts w:eastAsia="Calibri"/>
        </w:rPr>
        <w:t xml:space="preserve"> 6.</w:t>
      </w:r>
      <w:r w:rsidRPr="002A1AFB">
        <w:rPr>
          <w:rFonts w:eastAsia="Calibri"/>
          <w:lang w:val="sr-Cyrl-CS"/>
        </w:rPr>
        <w:t xml:space="preserve"> став 6</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rsidR="00357549" w:rsidRPr="002A1AFB" w:rsidRDefault="00357549" w:rsidP="00357549">
      <w:pPr>
        <w:jc w:val="center"/>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Уговорна казна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rsidR="00357549" w:rsidRPr="002A1AFB" w:rsidRDefault="00357549" w:rsidP="00357549">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rsidR="00357549" w:rsidRPr="002A1AFB" w:rsidRDefault="00357549" w:rsidP="00357549">
      <w:pPr>
        <w:ind w:firstLine="720"/>
        <w:jc w:val="both"/>
        <w:rPr>
          <w:b/>
          <w:bCs/>
          <w:i/>
          <w:iCs/>
          <w:lang w:val="sr-Latn-CS"/>
        </w:rPr>
      </w:pPr>
      <w:r w:rsidRPr="002A1AFB">
        <w:rPr>
          <w:b/>
          <w:bCs/>
          <w:i/>
          <w:iCs/>
          <w:lang w:val="sr-Latn-CS"/>
        </w:rPr>
        <w:t xml:space="preserve">                                               </w:t>
      </w:r>
    </w:p>
    <w:p w:rsidR="00357549" w:rsidRPr="002A1AFB" w:rsidRDefault="00357549" w:rsidP="00357549">
      <w:pPr>
        <w:jc w:val="center"/>
        <w:rPr>
          <w:b/>
          <w:bCs/>
          <w:i/>
          <w:iCs/>
          <w:lang w:val="sr-Cyrl-CS"/>
        </w:rPr>
      </w:pPr>
      <w:r w:rsidRPr="002A1AFB">
        <w:rPr>
          <w:b/>
          <w:bCs/>
          <w:i/>
          <w:iCs/>
          <w:lang w:val="sr-Latn-CS"/>
        </w:rPr>
        <w:t>Решавање спорова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357549" w:rsidRPr="002A1AFB" w:rsidRDefault="00357549" w:rsidP="00357549">
      <w:pPr>
        <w:ind w:firstLine="720"/>
        <w:jc w:val="both"/>
        <w:rPr>
          <w:lang w:val="sr-Cyrl-C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AD738B" w:rsidRPr="002A1AFB" w:rsidRDefault="00AD738B" w:rsidP="00AD738B">
      <w:pPr>
        <w:jc w:val="both"/>
        <w:rPr>
          <w:lang w:val="sr-Cyrl-CS"/>
        </w:rPr>
      </w:pPr>
    </w:p>
    <w:p w:rsidR="00AD738B" w:rsidRPr="002A1AFB" w:rsidRDefault="00AD738B" w:rsidP="00AD738B">
      <w:pPr>
        <w:keepNext/>
        <w:jc w:val="center"/>
        <w:outlineLvl w:val="2"/>
        <w:rPr>
          <w:b/>
          <w:bCs/>
          <w:i/>
          <w:iCs/>
          <w:lang w:val="sr-Cyrl-CS"/>
        </w:rPr>
      </w:pPr>
      <w:r w:rsidRPr="002A1AFB">
        <w:rPr>
          <w:b/>
          <w:bCs/>
          <w:i/>
          <w:iCs/>
          <w:lang w:val="sr-Latn-CS"/>
        </w:rPr>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rsidR="00AD738B" w:rsidRPr="002A1AFB" w:rsidRDefault="00AD738B" w:rsidP="00AD738B">
      <w:pPr>
        <w:keepNext/>
        <w:jc w:val="center"/>
        <w:rPr>
          <w:b/>
          <w:bCs/>
          <w:spacing w:val="20"/>
          <w:lang w:val="sr-Cyrl-CS"/>
        </w:rPr>
      </w:pPr>
    </w:p>
    <w:p w:rsidR="00FB6CA0" w:rsidRPr="002A1AFB" w:rsidRDefault="00FB6CA0" w:rsidP="00FB6CA0">
      <w:pPr>
        <w:ind w:firstLine="720"/>
        <w:jc w:val="both"/>
        <w:rPr>
          <w:lang w:val="sr-Cyrl-CS"/>
        </w:rPr>
      </w:pPr>
      <w:r w:rsidRPr="002A1AFB">
        <w:t>Уговор ступа на снагу дан</w:t>
      </w:r>
      <w:r>
        <w:rPr>
          <w:lang w:val="sr-Cyrl-CS"/>
        </w:rPr>
        <w:t>а 19.10.2019. године</w:t>
      </w:r>
      <w:r w:rsidRPr="002A1AFB">
        <w:t xml:space="preserve"> </w:t>
      </w:r>
      <w:r>
        <w:rPr>
          <w:lang w:val="sr-Cyrl-CS"/>
        </w:rPr>
        <w:t>и остаје на снази најдуже до 19.10.2022.</w:t>
      </w:r>
      <w:r w:rsidRPr="002A1AFB">
        <w:rPr>
          <w:lang w:val="sr-Cyrl-CS"/>
        </w:rPr>
        <w:t xml:space="preserve"> године или до утрошка обезбеђених средстава из Финансијског плана наручиоца за ову набавку, у зависности од тога који се услов први испуни</w:t>
      </w:r>
      <w:r w:rsidRPr="002A1AFB">
        <w:t>.</w:t>
      </w:r>
    </w:p>
    <w:p w:rsidR="00AD738B" w:rsidRPr="002A1AFB" w:rsidRDefault="00AD738B" w:rsidP="00AD738B">
      <w:pPr>
        <w:jc w:val="both"/>
        <w:rPr>
          <w:lang w:val="sr-Cyrl-CS"/>
        </w:rPr>
      </w:pPr>
    </w:p>
    <w:p w:rsidR="00AD738B" w:rsidRPr="002A1AFB" w:rsidRDefault="00AD738B" w:rsidP="00AD738B">
      <w:pPr>
        <w:keepNext/>
        <w:jc w:val="center"/>
        <w:rPr>
          <w:b/>
          <w:bCs/>
          <w:i/>
          <w:iCs/>
          <w:lang w:val="sr-Cyrl-CS"/>
        </w:rPr>
      </w:pPr>
      <w:r w:rsidRPr="002A1AFB">
        <w:rPr>
          <w:b/>
          <w:bCs/>
          <w:spacing w:val="20"/>
          <w:lang w:val="sr-Cyrl-CS"/>
        </w:rPr>
        <w:t xml:space="preserve"> </w:t>
      </w:r>
      <w:r w:rsidRPr="002A1AFB">
        <w:rPr>
          <w:b/>
          <w:bCs/>
          <w:i/>
          <w:iCs/>
          <w:lang w:val="sr-Latn-CS"/>
        </w:rPr>
        <w:t>Број примерака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pPr>
      <w:r>
        <w:rPr>
          <w:lang w:val="sr-Latn-CS"/>
        </w:rPr>
        <w:t xml:space="preserve">Уговор је сачињен у </w:t>
      </w:r>
      <w:r>
        <w:t>шест</w:t>
      </w:r>
      <w:r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Pr="002A1AFB">
        <w:rPr>
          <w:lang w:val="sr-Latn-CS"/>
        </w:rPr>
        <w:t xml:space="preserve"> примерка.</w:t>
      </w:r>
    </w:p>
    <w:p w:rsidR="00AD738B" w:rsidRDefault="00AD738B" w:rsidP="00AD738B">
      <w:pPr>
        <w:ind w:firstLine="720"/>
        <w:jc w:val="both"/>
      </w:pPr>
      <w:r w:rsidRPr="002A1AFB">
        <w:rPr>
          <w:lang w:val="sr-Latn-CS"/>
        </w:rPr>
        <w:lastRenderedPageBreak/>
        <w:t>Сваки уредно потписан и оверен примерак уговора представља оригинал и производи једнако правно дејство.</w:t>
      </w:r>
    </w:p>
    <w:p w:rsidR="00AD738B" w:rsidRDefault="00AD738B" w:rsidP="00AD738B">
      <w:pPr>
        <w:ind w:firstLine="720"/>
        <w:jc w:val="both"/>
      </w:pPr>
    </w:p>
    <w:p w:rsidR="00AD738B" w:rsidRPr="00756552" w:rsidRDefault="00AD738B" w:rsidP="00AD738B">
      <w:pPr>
        <w:ind w:firstLine="720"/>
        <w:jc w:val="both"/>
      </w:pPr>
    </w:p>
    <w:p w:rsidR="00AD738B" w:rsidRPr="009D1607" w:rsidRDefault="00AD738B" w:rsidP="00AD738B">
      <w:pPr>
        <w:jc w:val="both"/>
        <w:rPr>
          <w:lang w:val="sr-Cyrl-CS"/>
        </w:rPr>
      </w:pPr>
    </w:p>
    <w:p w:rsidR="00AD738B" w:rsidRPr="009D1607" w:rsidRDefault="00AD738B" w:rsidP="00AD738B">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AD738B" w:rsidRPr="009D1607" w:rsidRDefault="00AD738B" w:rsidP="00AD738B">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AD738B" w:rsidRPr="009D1607" w:rsidRDefault="00AD738B" w:rsidP="00AD738B">
      <w:pPr>
        <w:jc w:val="both"/>
        <w:rPr>
          <w:lang w:val="sr-Cyrl-CS"/>
        </w:rPr>
      </w:pPr>
    </w:p>
    <w:p w:rsidR="00AD738B" w:rsidRPr="009D1607" w:rsidRDefault="00AD738B" w:rsidP="00AD738B">
      <w:pPr>
        <w:jc w:val="both"/>
        <w:rPr>
          <w:lang w:val="sr-Cyrl-CS"/>
        </w:rPr>
      </w:pPr>
    </w:p>
    <w:p w:rsidR="00AD738B" w:rsidRDefault="00AD738B" w:rsidP="00AD738B">
      <w:pPr>
        <w:jc w:val="center"/>
        <w:rPr>
          <w:b/>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AD738B" w:rsidRDefault="00AD738B" w:rsidP="00AD738B">
      <w:pPr>
        <w:jc w:val="center"/>
        <w:rPr>
          <w:b/>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Pr="00AD738B" w:rsidRDefault="00AD738B" w:rsidP="00AD738B">
      <w:pPr>
        <w:widowControl w:val="0"/>
        <w:autoSpaceDE w:val="0"/>
        <w:autoSpaceDN w:val="0"/>
        <w:adjustRightInd w:val="0"/>
        <w:spacing w:line="200" w:lineRule="exact"/>
        <w:jc w:val="center"/>
        <w:rPr>
          <w:b/>
          <w:i/>
          <w:w w:val="102"/>
        </w:rPr>
      </w:pPr>
    </w:p>
    <w:p w:rsidR="00AD738B" w:rsidRDefault="00AD738B" w:rsidP="00AD738B">
      <w:pPr>
        <w:autoSpaceDE w:val="0"/>
        <w:autoSpaceDN w:val="0"/>
        <w:adjustRightInd w:val="0"/>
        <w:ind w:right="120" w:firstLine="720"/>
        <w:jc w:val="both"/>
        <w:rPr>
          <w:rFonts w:eastAsia="Calibri"/>
          <w:b/>
          <w:i/>
          <w:u w:val="single"/>
        </w:rPr>
        <w:sectPr w:rsidR="00AD738B"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p w:rsidR="00AD738B" w:rsidRDefault="00AD738B" w:rsidP="00AD738B">
      <w:pPr>
        <w:rPr>
          <w:sz w:val="20"/>
          <w:szCs w:val="20"/>
        </w:rPr>
      </w:pPr>
    </w:p>
    <w:p w:rsidR="00AD738B" w:rsidRDefault="00AD738B" w:rsidP="00AD738B">
      <w:pPr>
        <w:rPr>
          <w:sz w:val="20"/>
          <w:szCs w:val="20"/>
        </w:rPr>
      </w:pPr>
    </w:p>
    <w:p w:rsidR="00AD738B" w:rsidRPr="009D1607" w:rsidRDefault="00AD738B" w:rsidP="00AD738B">
      <w:pPr>
        <w:jc w:val="center"/>
        <w:rPr>
          <w:b/>
          <w:bCs/>
          <w:noProof/>
          <w:lang w:val="sr-Cyrl-CS"/>
        </w:rPr>
      </w:pPr>
      <w:r w:rsidRPr="009D1607">
        <w:rPr>
          <w:b/>
          <w:lang w:val="sr-Cyrl-CS"/>
        </w:rPr>
        <w:t>МОДЕЛ УГОВОРА</w:t>
      </w:r>
      <w:r>
        <w:rPr>
          <w:b/>
        </w:rPr>
        <w:t xml:space="preserve"> – ПАРТИЈА V</w:t>
      </w:r>
      <w:r>
        <w:rPr>
          <w:b/>
          <w:lang w:val="sr-Cyrl-CS"/>
        </w:rPr>
        <w:t xml:space="preserve">  </w:t>
      </w:r>
    </w:p>
    <w:p w:rsidR="00AD738B" w:rsidRDefault="00AD738B" w:rsidP="00AD738B">
      <w:pPr>
        <w:rPr>
          <w:lang w:val="sr-Latn-CS"/>
        </w:rPr>
      </w:pPr>
      <w:r w:rsidRPr="009D1607">
        <w:rPr>
          <w:lang w:val="sr-Latn-CS"/>
        </w:rPr>
        <w:t> </w:t>
      </w:r>
    </w:p>
    <w:p w:rsidR="00AD738B" w:rsidRDefault="00AD738B" w:rsidP="00AD738B">
      <w:pPr>
        <w:rPr>
          <w:lang w:val="sr-Cyrl-CS"/>
        </w:rPr>
      </w:pPr>
    </w:p>
    <w:p w:rsidR="00AD738B" w:rsidRPr="0073258B" w:rsidRDefault="00AD738B" w:rsidP="00AD738B">
      <w:pPr>
        <w:jc w:val="both"/>
        <w:rPr>
          <w:lang w:val="sr-Cyrl-CS"/>
        </w:rPr>
      </w:pPr>
      <w:r w:rsidRPr="0073258B">
        <w:rPr>
          <w:lang w:val="sr-Cyrl-CS"/>
        </w:rPr>
        <w:t>Закључен у Београду, дана _____________, између:</w:t>
      </w:r>
    </w:p>
    <w:p w:rsidR="00AD738B" w:rsidRPr="0073258B" w:rsidRDefault="00AD738B" w:rsidP="00AD738B">
      <w:pPr>
        <w:jc w:val="both"/>
        <w:rPr>
          <w:lang w:val="sr-Cyrl-CS"/>
        </w:rPr>
      </w:pPr>
    </w:p>
    <w:p w:rsidR="00AD738B" w:rsidRPr="0073258B" w:rsidRDefault="00AD738B" w:rsidP="00AD738B">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AD738B" w:rsidRPr="0073258B" w:rsidRDefault="00AD738B" w:rsidP="00AD738B">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и</w:t>
      </w:r>
    </w:p>
    <w:p w:rsidR="00AD738B" w:rsidRPr="0073258B" w:rsidRDefault="00AD738B" w:rsidP="00AD738B">
      <w:pPr>
        <w:jc w:val="both"/>
        <w:rPr>
          <w:b/>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r>
        <w:rPr>
          <w:lang w:val="sr-Cyrl-CS"/>
        </w:rPr>
        <w:t>(у даљем тексту: Пружалац</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Који наступа са подизвођачем:</w:t>
      </w:r>
    </w:p>
    <w:p w:rsidR="00AD738B" w:rsidRPr="0073258B" w:rsidRDefault="00AD738B" w:rsidP="00AD738B">
      <w:pPr>
        <w:jc w:val="both"/>
        <w:rPr>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AD738B" w:rsidRPr="009D1607" w:rsidRDefault="00AD738B" w:rsidP="00AD738B">
      <w:pPr>
        <w:pStyle w:val="BodyText"/>
        <w:rPr>
          <w:b/>
          <w:bCs/>
          <w:noProof/>
          <w:lang w:val="sr-Cyrl-CS"/>
        </w:rPr>
      </w:pPr>
    </w:p>
    <w:p w:rsidR="00AD738B" w:rsidRPr="002A1AFB" w:rsidRDefault="00AD738B" w:rsidP="00AD738B">
      <w:pPr>
        <w:keepNext/>
        <w:jc w:val="center"/>
        <w:outlineLvl w:val="2"/>
        <w:rPr>
          <w:b/>
          <w:bCs/>
          <w:i/>
          <w:iCs/>
          <w:lang w:val="sr-Cyrl-CS"/>
        </w:rPr>
      </w:pPr>
      <w:r w:rsidRPr="002A1AFB">
        <w:rPr>
          <w:b/>
          <w:bCs/>
          <w:i/>
          <w:iCs/>
          <w:lang w:val="sr-Latn-CS"/>
        </w:rPr>
        <w:lastRenderedPageBreak/>
        <w:t>Предмет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rPr>
          <w:bCs/>
          <w:lang w:val="sr-Cyrl-CS"/>
        </w:rPr>
      </w:pPr>
      <w:r w:rsidRPr="002A1AFB">
        <w:rPr>
          <w:bCs/>
          <w:lang w:val="sr-Cyrl-CS"/>
        </w:rPr>
        <w:t xml:space="preserve"> Предмет овог Уговора је пружање услуга у погледу техничк</w:t>
      </w:r>
      <w:r>
        <w:rPr>
          <w:bCs/>
          <w:lang w:val="sr-Cyrl-CS"/>
        </w:rPr>
        <w:t>о-механичког одржавања теренског</w:t>
      </w:r>
      <w:r w:rsidRPr="002A1AFB">
        <w:rPr>
          <w:bCs/>
          <w:lang w:val="sr-Cyrl-CS"/>
        </w:rPr>
        <w:t xml:space="preserve"> возила Наручиоца марке </w:t>
      </w:r>
      <w:r w:rsidR="00716F70">
        <w:rPr>
          <w:bCs/>
          <w:lang w:val="sr-Cyrl-CS"/>
        </w:rPr>
        <w:t>„Лада“</w:t>
      </w:r>
      <w:r w:rsidRPr="00AD022C">
        <w:rPr>
          <w:bCs/>
          <w:lang w:val="sr-Cyrl-CS"/>
        </w:rPr>
        <w:t>,</w:t>
      </w:r>
      <w:r w:rsidRPr="002A1AFB">
        <w:rPr>
          <w:bCs/>
          <w:lang w:val="sr-Cyrl-CS"/>
        </w:rPr>
        <w:t xml:space="preserve"> а све према понуди Пружаоца</w:t>
      </w:r>
      <w:r>
        <w:rPr>
          <w:bCs/>
          <w:lang w:val="sr-Cyrl-CS"/>
        </w:rPr>
        <w:t xml:space="preserve"> број ___________ од ___.___.2019</w:t>
      </w:r>
      <w:r w:rsidRPr="002A1AFB">
        <w:rPr>
          <w:bCs/>
          <w:lang w:val="sr-Cyrl-CS"/>
        </w:rPr>
        <w:t xml:space="preserve">. године (у даљем тексту: Понуда), и </w:t>
      </w:r>
      <w:r>
        <w:rPr>
          <w:bCs/>
          <w:lang w:val="sr-Cyrl-CS"/>
        </w:rPr>
        <w:t>Спецификацији и</w:t>
      </w:r>
      <w:r w:rsidRPr="002A1AFB">
        <w:rPr>
          <w:bCs/>
          <w:lang w:val="sr-Cyrl-CS"/>
        </w:rPr>
        <w:t xml:space="preserve"> захтевима </w:t>
      </w:r>
      <w:r>
        <w:rPr>
          <w:bCs/>
          <w:lang w:val="sr-Cyrl-CS"/>
        </w:rPr>
        <w:t xml:space="preserve">предмета набавке </w:t>
      </w:r>
      <w:r w:rsidRPr="002A1AFB">
        <w:rPr>
          <w:bCs/>
          <w:lang w:val="sr-Cyrl-CS"/>
        </w:rPr>
        <w:t>из конкурсне документације бр</w:t>
      </w:r>
      <w:r>
        <w:rPr>
          <w:bCs/>
          <w:lang w:val="sr-Cyrl-CS"/>
        </w:rPr>
        <w:t>ој  1-02-404</w:t>
      </w:r>
      <w:r>
        <w:rPr>
          <w:bCs/>
        </w:rPr>
        <w:t>2</w:t>
      </w:r>
      <w:r>
        <w:rPr>
          <w:bCs/>
          <w:lang w:val="sr-Cyrl-CS"/>
        </w:rPr>
        <w:t>-</w:t>
      </w:r>
      <w:r>
        <w:rPr>
          <w:bCs/>
        </w:rPr>
        <w:t>20</w:t>
      </w:r>
      <w:r>
        <w:rPr>
          <w:bCs/>
          <w:lang w:val="sr-Cyrl-CS"/>
        </w:rPr>
        <w:t>/1</w:t>
      </w:r>
      <w:r>
        <w:rPr>
          <w:bCs/>
        </w:rPr>
        <w:t>9</w:t>
      </w:r>
      <w:r>
        <w:rPr>
          <w:bCs/>
          <w:lang w:val="sr-Cyrl-CS"/>
        </w:rPr>
        <w:t>-__ од  ___.___.2019</w:t>
      </w:r>
      <w:r w:rsidRPr="002A1AFB">
        <w:rPr>
          <w:bCs/>
          <w:lang w:val="sr-Cyrl-CS"/>
        </w:rPr>
        <w:t>. године</w:t>
      </w:r>
      <w:r>
        <w:rPr>
          <w:bCs/>
          <w:lang w:val="sr-Cyrl-CS"/>
        </w:rPr>
        <w:t xml:space="preserve"> </w:t>
      </w:r>
      <w:r>
        <w:rPr>
          <w:rFonts w:eastAsia="Calibri"/>
        </w:rPr>
        <w:t>(напомена: број и датум уписује Наручилац)</w:t>
      </w:r>
      <w:r w:rsidRPr="002A1AFB">
        <w:rPr>
          <w:bCs/>
          <w:lang w:val="sr-Cyrl-CS"/>
        </w:rPr>
        <w:t xml:space="preserve">, који су саставни део Уговора.                        </w:t>
      </w:r>
    </w:p>
    <w:p w:rsidR="00AD738B" w:rsidRPr="002A1AFB" w:rsidRDefault="00AD738B" w:rsidP="00AD738B">
      <w:pPr>
        <w:jc w:val="center"/>
        <w:rPr>
          <w:b/>
          <w:bCs/>
          <w:i/>
          <w:spacing w:val="20"/>
          <w:lang w:val="sr-Cyrl-CS"/>
        </w:rPr>
      </w:pPr>
    </w:p>
    <w:p w:rsidR="00357549" w:rsidRPr="002A1AFB" w:rsidRDefault="00357549" w:rsidP="00357549">
      <w:pPr>
        <w:jc w:val="center"/>
        <w:rPr>
          <w:b/>
          <w:bCs/>
          <w:i/>
          <w:spacing w:val="20"/>
          <w:lang w:val="sr-Cyrl-CS"/>
        </w:rPr>
      </w:pPr>
      <w:r w:rsidRPr="002A1AFB">
        <w:rPr>
          <w:b/>
          <w:bCs/>
          <w:i/>
          <w:spacing w:val="20"/>
          <w:lang w:val="sr-Cyrl-CS"/>
        </w:rPr>
        <w:t>Цена</w:t>
      </w:r>
    </w:p>
    <w:p w:rsidR="00357549" w:rsidRDefault="00357549" w:rsidP="00357549">
      <w:pPr>
        <w:jc w:val="center"/>
        <w:rPr>
          <w:b/>
          <w:bCs/>
          <w:spacing w:val="20"/>
        </w:rPr>
      </w:pPr>
    </w:p>
    <w:p w:rsidR="00357549" w:rsidRPr="002A1AFB" w:rsidRDefault="00357549" w:rsidP="00357549">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rsidR="00357549" w:rsidRPr="002A1AFB" w:rsidRDefault="00357549" w:rsidP="00357549">
      <w:pPr>
        <w:rPr>
          <w:lang w:val="sr-Cyrl-CS"/>
        </w:rPr>
      </w:pPr>
    </w:p>
    <w:p w:rsidR="00357549" w:rsidRDefault="00357549" w:rsidP="00357549">
      <w:pPr>
        <w:tabs>
          <w:tab w:val="left" w:pos="2355"/>
        </w:tabs>
        <w:ind w:firstLine="810"/>
        <w:jc w:val="both"/>
        <w:rPr>
          <w:lang w:val="sr-Cyrl-CS"/>
        </w:rPr>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Уговора. </w:t>
      </w:r>
    </w:p>
    <w:p w:rsidR="00357549" w:rsidRPr="002A1AFB" w:rsidRDefault="00357549" w:rsidP="00357549">
      <w:pPr>
        <w:tabs>
          <w:tab w:val="left" w:pos="2355"/>
        </w:tabs>
        <w:ind w:firstLine="810"/>
        <w:jc w:val="both"/>
        <w:rPr>
          <w:lang w:val="sr-Cyrl-CS"/>
        </w:rPr>
      </w:pPr>
      <w:r>
        <w:rPr>
          <w:lang w:val="sr-Cyrl-CS"/>
        </w:rPr>
        <w:t xml:space="preserve">Укупна цена је ограничена висином процењене вредности, која за ову партију износи _____________ динара без ПДВ </w:t>
      </w:r>
      <w:r>
        <w:rPr>
          <w:rFonts w:eastAsia="Calibri"/>
        </w:rPr>
        <w:t>(напомена: износ уписује Наручилац)</w:t>
      </w:r>
      <w:r>
        <w:rPr>
          <w:lang w:val="sr-Cyrl-CS"/>
        </w:rPr>
        <w:t>.</w:t>
      </w:r>
    </w:p>
    <w:p w:rsidR="00357549" w:rsidRDefault="00357549" w:rsidP="00357549">
      <w:pPr>
        <w:tabs>
          <w:tab w:val="left" w:pos="2355"/>
        </w:tabs>
        <w:jc w:val="center"/>
        <w:rPr>
          <w:b/>
          <w:bCs/>
          <w:spacing w:val="20"/>
          <w:lang w:val="sr-Cyrl-CS"/>
        </w:rPr>
      </w:pPr>
    </w:p>
    <w:p w:rsidR="00357549" w:rsidRPr="00293108" w:rsidRDefault="00357549" w:rsidP="00357549">
      <w:pPr>
        <w:tabs>
          <w:tab w:val="left" w:pos="2355"/>
        </w:tabs>
        <w:jc w:val="center"/>
        <w:rPr>
          <w:b/>
          <w:bCs/>
          <w:i/>
          <w:spacing w:val="20"/>
          <w:lang w:val="sr-Cyrl-CS"/>
        </w:rPr>
      </w:pPr>
      <w:r w:rsidRPr="00293108">
        <w:rPr>
          <w:b/>
          <w:bCs/>
          <w:i/>
          <w:spacing w:val="20"/>
          <w:lang w:val="sr-Cyrl-CS"/>
        </w:rPr>
        <w:t>Начин плаћања</w:t>
      </w:r>
    </w:p>
    <w:p w:rsidR="00357549" w:rsidRDefault="00357549" w:rsidP="00357549">
      <w:pPr>
        <w:tabs>
          <w:tab w:val="left" w:pos="2355"/>
        </w:tabs>
        <w:jc w:val="center"/>
        <w:rPr>
          <w:b/>
          <w:bCs/>
          <w:spacing w:val="20"/>
        </w:rPr>
      </w:pPr>
    </w:p>
    <w:p w:rsidR="00357549" w:rsidRPr="002A1AFB" w:rsidRDefault="00357549" w:rsidP="00357549">
      <w:pPr>
        <w:tabs>
          <w:tab w:val="left" w:pos="2355"/>
        </w:tabs>
        <w:jc w:val="center"/>
        <w:rPr>
          <w:lang w:val="sr-Cyrl-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rsidR="00357549" w:rsidRPr="002A1AFB" w:rsidRDefault="00357549" w:rsidP="00357549">
      <w:pPr>
        <w:rPr>
          <w:lang w:val="sr-Cyrl-CS"/>
        </w:rPr>
      </w:pPr>
    </w:p>
    <w:p w:rsidR="00357549" w:rsidRPr="002A1AFB" w:rsidRDefault="00357549" w:rsidP="00357549">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______ дана од дана </w:t>
      </w:r>
      <w:r>
        <w:rPr>
          <w:bCs/>
        </w:rPr>
        <w:t>службеног</w:t>
      </w:r>
      <w:r w:rsidRPr="002A1AFB">
        <w:rPr>
          <w:bCs/>
          <w:lang w:val="sr-Cyrl-CS"/>
        </w:rPr>
        <w:t xml:space="preserve"> пријема</w:t>
      </w:r>
      <w:r w:rsidRPr="002A1AFB">
        <w:rPr>
          <w:bCs/>
          <w:lang w:val="hr-HR"/>
        </w:rPr>
        <w:t xml:space="preserve"> фактуре </w:t>
      </w:r>
      <w:r>
        <w:rPr>
          <w:rFonts w:eastAsia="Calibri"/>
        </w:rPr>
        <w:t xml:space="preserve">(напомена: уписати број дана) </w:t>
      </w:r>
      <w:r w:rsidRPr="002A1AFB">
        <w:rPr>
          <w:bCs/>
          <w:lang w:val="hr-HR"/>
        </w:rPr>
        <w:t>и извештаја о обављеним пословима.</w:t>
      </w:r>
    </w:p>
    <w:p w:rsidR="00357549" w:rsidRDefault="00357549" w:rsidP="00357549">
      <w:pPr>
        <w:keepNext/>
        <w:ind w:firstLine="720"/>
        <w:jc w:val="both"/>
        <w:outlineLvl w:val="0"/>
        <w:rPr>
          <w:bCs/>
          <w:lang w:val="sr-Cyrl-CS"/>
        </w:rPr>
      </w:pPr>
      <w:r w:rsidRPr="002A1AFB">
        <w:rPr>
          <w:bCs/>
          <w:lang w:val="sr-Cyrl-CS"/>
        </w:rPr>
        <w:t>Цена из члана 2. Уговора,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rsidR="00357549" w:rsidRPr="00293108" w:rsidRDefault="00357549" w:rsidP="00357549">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357549" w:rsidRPr="00293108" w:rsidRDefault="00357549" w:rsidP="00357549">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357549" w:rsidRPr="002A1AFB" w:rsidRDefault="00357549" w:rsidP="00357549">
      <w:pPr>
        <w:ind w:firstLine="810"/>
        <w:jc w:val="both"/>
        <w:rPr>
          <w:lang w:val="sr-Cyrl-CS"/>
        </w:rPr>
      </w:pPr>
    </w:p>
    <w:p w:rsidR="00357549" w:rsidRPr="002A1AFB" w:rsidRDefault="00357549" w:rsidP="00357549">
      <w:pPr>
        <w:jc w:val="center"/>
        <w:rPr>
          <w:b/>
          <w:i/>
          <w:lang w:val="sr-Cyrl-CS"/>
        </w:rPr>
      </w:pPr>
      <w:r w:rsidRPr="002A1AFB">
        <w:rPr>
          <w:b/>
          <w:i/>
          <w:lang w:val="sr-Cyrl-CS"/>
        </w:rPr>
        <w:t>Средство обезбеђења</w:t>
      </w:r>
    </w:p>
    <w:p w:rsidR="00357549" w:rsidRDefault="00357549" w:rsidP="00357549">
      <w:pPr>
        <w:jc w:val="center"/>
        <w:rPr>
          <w:b/>
          <w:lang w:val="sr-Cyrl-CS"/>
        </w:rPr>
      </w:pPr>
    </w:p>
    <w:p w:rsidR="00357549" w:rsidRPr="002A1AFB" w:rsidRDefault="00357549" w:rsidP="00357549">
      <w:pPr>
        <w:jc w:val="center"/>
        <w:rPr>
          <w:b/>
          <w:lang w:val="sr-Cyrl-CS"/>
        </w:rPr>
      </w:pPr>
      <w:r w:rsidRPr="002A1AFB">
        <w:rPr>
          <w:b/>
          <w:lang w:val="sr-Cyrl-CS"/>
        </w:rPr>
        <w:t>Члан 4.</w:t>
      </w:r>
    </w:p>
    <w:p w:rsidR="00357549" w:rsidRPr="002A1AFB" w:rsidRDefault="00357549" w:rsidP="00357549">
      <w:pPr>
        <w:jc w:val="both"/>
        <w:rPr>
          <w:b/>
          <w:lang w:val="sr-Cyrl-CS"/>
        </w:rPr>
      </w:pPr>
    </w:p>
    <w:p w:rsidR="00357549" w:rsidRPr="0087359B" w:rsidRDefault="00357549" w:rsidP="00357549">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357549" w:rsidRPr="00CF660A" w:rsidRDefault="00357549" w:rsidP="00357549">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rsidR="00357549" w:rsidRDefault="00357549" w:rsidP="00357549">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односно пет дана од дана истека периода од три године)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57549" w:rsidRPr="00CF660A" w:rsidRDefault="00357549" w:rsidP="00357549">
      <w:pPr>
        <w:autoSpaceDE w:val="0"/>
        <w:autoSpaceDN w:val="0"/>
        <w:adjustRightInd w:val="0"/>
        <w:ind w:firstLine="720"/>
        <w:jc w:val="both"/>
      </w:pPr>
      <w:r w:rsidRPr="00CF660A">
        <w:lastRenderedPageBreak/>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357549" w:rsidRPr="00CF660A" w:rsidRDefault="00357549" w:rsidP="00357549">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357549" w:rsidRPr="002A1AFB" w:rsidRDefault="00357549" w:rsidP="00357549">
      <w:pPr>
        <w:ind w:firstLine="810"/>
        <w:jc w:val="both"/>
        <w:rPr>
          <w:lang w:val="sr-Cyrl-CS"/>
        </w:rPr>
      </w:pPr>
    </w:p>
    <w:p w:rsidR="00357549" w:rsidRPr="002A1AFB" w:rsidRDefault="00357549" w:rsidP="00357549">
      <w:pPr>
        <w:jc w:val="center"/>
      </w:pPr>
      <w:r w:rsidRPr="002A1AFB">
        <w:rPr>
          <w:b/>
          <w:bCs/>
          <w:i/>
          <w:spacing w:val="20"/>
          <w:lang w:val="sr-Cyrl-CS"/>
        </w:rPr>
        <w:t>Обавезе Пружаоца</w:t>
      </w:r>
    </w:p>
    <w:p w:rsidR="00357549" w:rsidRDefault="00357549" w:rsidP="00357549">
      <w:pPr>
        <w:jc w:val="center"/>
        <w:rPr>
          <w:b/>
          <w:bCs/>
          <w:spacing w:val="20"/>
        </w:rPr>
      </w:pPr>
    </w:p>
    <w:p w:rsidR="00357549" w:rsidRPr="002A1AFB" w:rsidRDefault="00357549" w:rsidP="00357549">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rsidR="00357549" w:rsidRPr="002A1AFB" w:rsidRDefault="00357549" w:rsidP="00357549">
      <w:pPr>
        <w:ind w:firstLine="720"/>
        <w:jc w:val="center"/>
        <w:rPr>
          <w:b/>
          <w:bCs/>
          <w:spacing w:val="20"/>
          <w:lang w:val="sr-Latn-CS"/>
        </w:rPr>
      </w:pPr>
    </w:p>
    <w:p w:rsidR="00357549" w:rsidRPr="002A1AFB" w:rsidRDefault="00357549" w:rsidP="00357549">
      <w:pPr>
        <w:ind w:firstLine="720"/>
        <w:jc w:val="both"/>
        <w:rPr>
          <w:lang w:val="sr-Cyrl-CS"/>
        </w:rPr>
      </w:pPr>
      <w:r w:rsidRPr="002A1AFB">
        <w:t xml:space="preserve">Обавезе Пружаоца су да одржавање возила врши на начин захтеван Позивом за подношење понуда и Конкурсном документацијом број </w:t>
      </w:r>
      <w:r>
        <w:rPr>
          <w:lang w:val="sr-Latn-CS"/>
        </w:rPr>
        <w:t>1-02-4042-</w:t>
      </w:r>
      <w:r>
        <w:t>20</w:t>
      </w:r>
      <w:r>
        <w:rPr>
          <w:lang w:val="sr-Latn-CS"/>
        </w:rPr>
        <w:t>/1</w:t>
      </w:r>
      <w:r>
        <w:t>9-__</w:t>
      </w:r>
      <w:r w:rsidRPr="002A1AFB">
        <w:t xml:space="preserve">, у складу са нормативима и стандардима за ову врсту посла. </w:t>
      </w:r>
    </w:p>
    <w:p w:rsidR="00357549" w:rsidRPr="002A1AFB" w:rsidRDefault="00357549" w:rsidP="00357549">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rsidR="00357549" w:rsidRPr="002A1AFB" w:rsidRDefault="00357549" w:rsidP="00357549">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
    <w:p w:rsidR="00357549" w:rsidRPr="002A1AFB" w:rsidRDefault="00357549" w:rsidP="00357549">
      <w:pPr>
        <w:autoSpaceDE w:val="0"/>
        <w:autoSpaceDN w:val="0"/>
        <w:adjustRightInd w:val="0"/>
        <w:ind w:firstLine="720"/>
        <w:jc w:val="both"/>
        <w:rPr>
          <w:rFonts w:eastAsia="Calibri"/>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rsidR="00357549" w:rsidRPr="002A1AFB" w:rsidRDefault="00357549" w:rsidP="00357549">
      <w:pPr>
        <w:autoSpaceDE w:val="0"/>
        <w:autoSpaceDN w:val="0"/>
        <w:adjustRightInd w:val="0"/>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rsidR="00357549" w:rsidRPr="002A1AFB" w:rsidRDefault="00357549" w:rsidP="00357549">
      <w:pPr>
        <w:autoSpaceDE w:val="0"/>
        <w:autoSpaceDN w:val="0"/>
        <w:adjustRightInd w:val="0"/>
        <w:ind w:firstLine="720"/>
        <w:jc w:val="both"/>
        <w:rPr>
          <w:rFonts w:eastAsia="Calibri"/>
        </w:rPr>
      </w:pPr>
      <w:r w:rsidRPr="002A1AFB">
        <w:rPr>
          <w:rFonts w:eastAsia="Calibri"/>
        </w:rPr>
        <w:t>У случају већег квара, рок за извршење услуга износи 15 дана.</w:t>
      </w:r>
    </w:p>
    <w:p w:rsidR="00357549" w:rsidRPr="002A1AFB" w:rsidRDefault="00357549" w:rsidP="00357549">
      <w:pPr>
        <w:autoSpaceDE w:val="0"/>
        <w:autoSpaceDN w:val="0"/>
        <w:adjustRightInd w:val="0"/>
        <w:ind w:firstLine="720"/>
        <w:jc w:val="both"/>
        <w:rPr>
          <w:rFonts w:eastAsia="Calibri"/>
        </w:rPr>
      </w:pPr>
      <w:r w:rsidRPr="002A1AFB">
        <w:rPr>
          <w:rFonts w:eastAsia="Calibri"/>
        </w:rPr>
        <w:t>За рок дужи од рока из става 4. овог члана потребна је писмена сагласност</w:t>
      </w:r>
      <w:r w:rsidRPr="002A1AFB">
        <w:rPr>
          <w:rFonts w:eastAsia="Calibri"/>
          <w:lang w:val="sr-Cyrl-CS"/>
        </w:rPr>
        <w:t xml:space="preserve"> Наручиоца</w:t>
      </w:r>
      <w:r w:rsidRPr="002A1AFB">
        <w:rPr>
          <w:rFonts w:eastAsia="Calibri"/>
        </w:rPr>
        <w:t xml:space="preserve"> услуга.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овог </w:t>
      </w:r>
      <w:r w:rsidRPr="002A1AFB">
        <w:rPr>
          <w:rFonts w:eastAsia="Calibri"/>
          <w:lang w:val="sr-Cyrl-CS"/>
        </w:rPr>
        <w:t>члана</w:t>
      </w:r>
      <w:r w:rsidRPr="002A1AFB">
        <w:rPr>
          <w:rFonts w:eastAsia="Calibri"/>
        </w:rPr>
        <w:t>, у року од два дана од дана пријема обавештења.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Пружалац се обавезује да по извршењу услуга из члана 1.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Pr>
          <w:rFonts w:eastAsia="Calibri"/>
        </w:rPr>
        <w:t xml:space="preserve"> (напомена: уписати број месеци)</w:t>
      </w:r>
      <w:r w:rsidRPr="002A1AFB">
        <w:rPr>
          <w:rFonts w:eastAsia="Calibri"/>
        </w:rPr>
        <w:t>,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b/>
          <w:bCs/>
          <w:i/>
          <w:spacing w:val="20"/>
          <w:lang w:val="sr-Cyrl-CS"/>
        </w:rPr>
      </w:pPr>
      <w:r w:rsidRPr="002A1AFB">
        <w:rPr>
          <w:b/>
          <w:bCs/>
          <w:i/>
          <w:spacing w:val="20"/>
          <w:lang w:val="sr-Cyrl-CS"/>
        </w:rPr>
        <w:t>Обавезе Наручиоца</w:t>
      </w:r>
    </w:p>
    <w:p w:rsidR="00357549" w:rsidRDefault="00357549" w:rsidP="00357549">
      <w:pPr>
        <w:autoSpaceDE w:val="0"/>
        <w:autoSpaceDN w:val="0"/>
        <w:adjustRightInd w:val="0"/>
        <w:jc w:val="center"/>
        <w:rPr>
          <w:b/>
          <w:bCs/>
          <w:spacing w:val="20"/>
        </w:rPr>
      </w:pPr>
    </w:p>
    <w:p w:rsidR="00357549" w:rsidRPr="002A1AFB" w:rsidRDefault="00357549" w:rsidP="00357549">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rsidR="00357549" w:rsidRPr="002A1AFB" w:rsidRDefault="00357549" w:rsidP="00357549">
      <w:pPr>
        <w:autoSpaceDE w:val="0"/>
        <w:autoSpaceDN w:val="0"/>
        <w:adjustRightInd w:val="0"/>
        <w:jc w:val="center"/>
        <w:rPr>
          <w:b/>
          <w:bCs/>
          <w:spacing w:val="20"/>
          <w:lang w:val="sr-Cyrl-CS"/>
        </w:rPr>
      </w:pPr>
    </w:p>
    <w:p w:rsidR="00357549" w:rsidRPr="002A1AFB" w:rsidRDefault="00357549" w:rsidP="00357549">
      <w:pPr>
        <w:keepNext/>
        <w:ind w:firstLine="720"/>
        <w:jc w:val="both"/>
        <w:outlineLvl w:val="0"/>
        <w:rPr>
          <w:bCs/>
          <w:lang w:val="hr-HR"/>
        </w:rPr>
      </w:pPr>
      <w:r w:rsidRPr="002A1AFB">
        <w:rPr>
          <w:bCs/>
          <w:lang w:val="hr-HR"/>
        </w:rPr>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
    <w:p w:rsidR="00357549" w:rsidRPr="002A1AFB" w:rsidRDefault="00357549" w:rsidP="00357549">
      <w:pPr>
        <w:autoSpaceDE w:val="0"/>
        <w:autoSpaceDN w:val="0"/>
        <w:adjustRightInd w:val="0"/>
        <w:ind w:firstLine="720"/>
        <w:jc w:val="both"/>
        <w:rPr>
          <w:rFonts w:eastAsia="Calibri"/>
        </w:rPr>
      </w:pPr>
      <w:r w:rsidRPr="002A1AFB">
        <w:rPr>
          <w:rFonts w:eastAsia="Calibri"/>
        </w:rPr>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
    <w:p w:rsidR="00357549" w:rsidRPr="002A1AFB" w:rsidRDefault="00357549" w:rsidP="00357549">
      <w:pPr>
        <w:autoSpaceDE w:val="0"/>
        <w:autoSpaceDN w:val="0"/>
        <w:adjustRightInd w:val="0"/>
        <w:ind w:firstLine="720"/>
        <w:jc w:val="both"/>
        <w:rPr>
          <w:rFonts w:eastAsia="Calibri"/>
        </w:rPr>
      </w:pPr>
      <w:r w:rsidRPr="002A1AFB">
        <w:rPr>
          <w:rFonts w:eastAsia="Calibri"/>
          <w:b/>
          <w:bCs/>
          <w:i/>
          <w:iCs/>
          <w:lang w:val="sr-Cyrl-CS"/>
        </w:rPr>
        <w:t xml:space="preserve"> </w:t>
      </w:r>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 xml:space="preserve">изврши </w:t>
      </w:r>
      <w:r w:rsidRPr="002A1AFB">
        <w:rPr>
          <w:rFonts w:eastAsia="Calibri"/>
        </w:rPr>
        <w:lastRenderedPageBreak/>
        <w:t>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
    <w:p w:rsidR="00357549" w:rsidRPr="002A1AFB" w:rsidRDefault="00357549" w:rsidP="00357549">
      <w:pPr>
        <w:autoSpaceDE w:val="0"/>
        <w:autoSpaceDN w:val="0"/>
        <w:adjustRightInd w:val="0"/>
        <w:ind w:firstLine="720"/>
        <w:jc w:val="both"/>
        <w:rPr>
          <w:rFonts w:eastAsia="Calibri"/>
          <w:lang w:val="sr-Cyrl-CS"/>
        </w:rPr>
      </w:pPr>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 xml:space="preserve">. и </w:t>
      </w:r>
      <w:r w:rsidRPr="002A1AFB">
        <w:rPr>
          <w:rFonts w:eastAsia="Calibri"/>
          <w:lang w:val="sr-Cyrl-CS"/>
        </w:rPr>
        <w:t>5</w:t>
      </w:r>
      <w:r w:rsidRPr="002A1AFB">
        <w:rPr>
          <w:rFonts w:eastAsia="Calibri"/>
        </w:rPr>
        <w:t xml:space="preserve">. овог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у примереном року, који не може бити дужи од рокова за откла</w:t>
      </w:r>
      <w:r>
        <w:rPr>
          <w:rFonts w:eastAsia="Calibri"/>
          <w:lang w:val="sr-Cyrl-CS"/>
        </w:rPr>
        <w:t>њање кварова наведених у члану 6</w:t>
      </w:r>
      <w:r w:rsidRPr="002A1AFB">
        <w:rPr>
          <w:rFonts w:eastAsia="Calibri"/>
          <w:lang w:val="sr-Cyrl-CS"/>
        </w:rPr>
        <w:t>. Уговора</w:t>
      </w:r>
      <w:r w:rsidRPr="002A1AFB">
        <w:rPr>
          <w:rFonts w:eastAsia="Calibri"/>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Раскид Уговора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из </w:t>
      </w:r>
      <w:r w:rsidRPr="002A1AFB">
        <w:rPr>
          <w:rFonts w:eastAsia="Calibri"/>
          <w:lang w:val="sr-Cyrl-CS"/>
        </w:rPr>
        <w:t>члана</w:t>
      </w:r>
      <w:r w:rsidRPr="002A1AFB">
        <w:rPr>
          <w:rFonts w:eastAsia="Calibri"/>
        </w:rPr>
        <w:t xml:space="preserve"> 6.</w:t>
      </w:r>
      <w:r w:rsidRPr="002A1AFB">
        <w:rPr>
          <w:rFonts w:eastAsia="Calibri"/>
          <w:lang w:val="sr-Cyrl-CS"/>
        </w:rPr>
        <w:t xml:space="preserve"> став 6</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rsidR="00357549" w:rsidRPr="002A1AFB" w:rsidRDefault="00357549" w:rsidP="00357549">
      <w:pPr>
        <w:jc w:val="center"/>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Уговорна казна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rsidR="00357549" w:rsidRPr="002A1AFB" w:rsidRDefault="00357549" w:rsidP="00357549">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rsidR="00357549" w:rsidRPr="002A1AFB" w:rsidRDefault="00357549" w:rsidP="00357549">
      <w:pPr>
        <w:ind w:firstLine="720"/>
        <w:jc w:val="both"/>
        <w:rPr>
          <w:b/>
          <w:bCs/>
          <w:i/>
          <w:iCs/>
          <w:lang w:val="sr-Latn-CS"/>
        </w:rPr>
      </w:pPr>
      <w:r w:rsidRPr="002A1AFB">
        <w:rPr>
          <w:b/>
          <w:bCs/>
          <w:i/>
          <w:iCs/>
          <w:lang w:val="sr-Latn-CS"/>
        </w:rPr>
        <w:t xml:space="preserve">                                               </w:t>
      </w:r>
    </w:p>
    <w:p w:rsidR="00357549" w:rsidRPr="002A1AFB" w:rsidRDefault="00357549" w:rsidP="00357549">
      <w:pPr>
        <w:jc w:val="center"/>
        <w:rPr>
          <w:b/>
          <w:bCs/>
          <w:i/>
          <w:iCs/>
          <w:lang w:val="sr-Cyrl-CS"/>
        </w:rPr>
      </w:pPr>
      <w:r w:rsidRPr="002A1AFB">
        <w:rPr>
          <w:b/>
          <w:bCs/>
          <w:i/>
          <w:iCs/>
          <w:lang w:val="sr-Latn-CS"/>
        </w:rPr>
        <w:t>Решавање спорова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357549" w:rsidRPr="002A1AFB" w:rsidRDefault="00357549" w:rsidP="00357549">
      <w:pPr>
        <w:ind w:firstLine="720"/>
        <w:jc w:val="both"/>
        <w:rPr>
          <w:lang w:val="sr-Cyrl-C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AD738B" w:rsidRPr="002A1AFB" w:rsidRDefault="00AD738B" w:rsidP="00AD738B">
      <w:pPr>
        <w:jc w:val="both"/>
        <w:rPr>
          <w:lang w:val="sr-Cyrl-CS"/>
        </w:rPr>
      </w:pPr>
    </w:p>
    <w:p w:rsidR="00AD738B" w:rsidRPr="002A1AFB" w:rsidRDefault="00AD738B" w:rsidP="00AD738B">
      <w:pPr>
        <w:keepNext/>
        <w:jc w:val="center"/>
        <w:outlineLvl w:val="2"/>
        <w:rPr>
          <w:b/>
          <w:bCs/>
          <w:i/>
          <w:iCs/>
          <w:lang w:val="sr-Cyrl-CS"/>
        </w:rPr>
      </w:pPr>
      <w:r w:rsidRPr="002A1AFB">
        <w:rPr>
          <w:b/>
          <w:bCs/>
          <w:i/>
          <w:iCs/>
          <w:lang w:val="sr-Latn-CS"/>
        </w:rPr>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rsidR="00AD738B" w:rsidRPr="002A1AFB" w:rsidRDefault="00AD738B" w:rsidP="00AD738B">
      <w:pPr>
        <w:keepNext/>
        <w:jc w:val="center"/>
        <w:rPr>
          <w:b/>
          <w:bCs/>
          <w:spacing w:val="20"/>
          <w:lang w:val="sr-Cyrl-CS"/>
        </w:rPr>
      </w:pPr>
    </w:p>
    <w:p w:rsidR="00FB6CA0" w:rsidRPr="002A1AFB" w:rsidRDefault="00FB6CA0" w:rsidP="00FB6CA0">
      <w:pPr>
        <w:ind w:firstLine="720"/>
        <w:jc w:val="both"/>
        <w:rPr>
          <w:lang w:val="sr-Cyrl-CS"/>
        </w:rPr>
      </w:pPr>
      <w:r w:rsidRPr="002A1AFB">
        <w:t>Уговор ступа на снагу дан</w:t>
      </w:r>
      <w:r>
        <w:rPr>
          <w:lang w:val="sr-Cyrl-CS"/>
        </w:rPr>
        <w:t>а 22.12.2019. године</w:t>
      </w:r>
      <w:r w:rsidRPr="002A1AFB">
        <w:t xml:space="preserve"> </w:t>
      </w:r>
      <w:r>
        <w:rPr>
          <w:lang w:val="sr-Cyrl-CS"/>
        </w:rPr>
        <w:t>и остаје на снази најдуже до 22.12.2022.</w:t>
      </w:r>
      <w:r w:rsidRPr="002A1AFB">
        <w:rPr>
          <w:lang w:val="sr-Cyrl-CS"/>
        </w:rPr>
        <w:t xml:space="preserve"> године или до утрошка обезбеђених средстава из Финансијског плана наручиоца за ову набавку, у зависности од тога који се услов први испуни</w:t>
      </w:r>
      <w:r w:rsidRPr="002A1AFB">
        <w:t>.</w:t>
      </w:r>
    </w:p>
    <w:p w:rsidR="00AD738B" w:rsidRPr="002A1AFB" w:rsidRDefault="00AD738B" w:rsidP="00AD738B">
      <w:pPr>
        <w:jc w:val="both"/>
        <w:rPr>
          <w:lang w:val="sr-Cyrl-CS"/>
        </w:rPr>
      </w:pPr>
    </w:p>
    <w:p w:rsidR="00AD738B" w:rsidRPr="002A1AFB" w:rsidRDefault="00AD738B" w:rsidP="00AD738B">
      <w:pPr>
        <w:keepNext/>
        <w:jc w:val="center"/>
        <w:rPr>
          <w:b/>
          <w:bCs/>
          <w:i/>
          <w:iCs/>
          <w:lang w:val="sr-Cyrl-CS"/>
        </w:rPr>
      </w:pPr>
      <w:r w:rsidRPr="002A1AFB">
        <w:rPr>
          <w:b/>
          <w:bCs/>
          <w:spacing w:val="20"/>
          <w:lang w:val="sr-Cyrl-CS"/>
        </w:rPr>
        <w:t xml:space="preserve"> </w:t>
      </w:r>
      <w:r w:rsidRPr="002A1AFB">
        <w:rPr>
          <w:b/>
          <w:bCs/>
          <w:i/>
          <w:iCs/>
          <w:lang w:val="sr-Latn-CS"/>
        </w:rPr>
        <w:t>Број примерака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pPr>
      <w:r>
        <w:rPr>
          <w:lang w:val="sr-Latn-CS"/>
        </w:rPr>
        <w:t xml:space="preserve">Уговор је сачињен у </w:t>
      </w:r>
      <w:r>
        <w:t>шест</w:t>
      </w:r>
      <w:r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Pr="002A1AFB">
        <w:rPr>
          <w:lang w:val="sr-Latn-CS"/>
        </w:rPr>
        <w:t xml:space="preserve"> примерка.</w:t>
      </w:r>
    </w:p>
    <w:p w:rsidR="00AD738B" w:rsidRDefault="00AD738B" w:rsidP="00AD738B">
      <w:pPr>
        <w:ind w:firstLine="720"/>
        <w:jc w:val="both"/>
      </w:pPr>
      <w:r w:rsidRPr="002A1AFB">
        <w:rPr>
          <w:lang w:val="sr-Latn-CS"/>
        </w:rPr>
        <w:lastRenderedPageBreak/>
        <w:t>Сваки уредно потписан и оверен примерак уговора представља оригинал и производи једнако правно дејство.</w:t>
      </w:r>
    </w:p>
    <w:p w:rsidR="00AD738B" w:rsidRDefault="00AD738B" w:rsidP="00AD738B">
      <w:pPr>
        <w:ind w:firstLine="720"/>
        <w:jc w:val="both"/>
      </w:pPr>
    </w:p>
    <w:p w:rsidR="00AD738B" w:rsidRPr="00756552" w:rsidRDefault="00AD738B" w:rsidP="00AD738B">
      <w:pPr>
        <w:ind w:firstLine="720"/>
        <w:jc w:val="both"/>
      </w:pPr>
    </w:p>
    <w:p w:rsidR="00AD738B" w:rsidRPr="009D1607" w:rsidRDefault="00AD738B" w:rsidP="00AD738B">
      <w:pPr>
        <w:jc w:val="both"/>
        <w:rPr>
          <w:lang w:val="sr-Cyrl-CS"/>
        </w:rPr>
      </w:pPr>
    </w:p>
    <w:p w:rsidR="00AD738B" w:rsidRPr="009D1607" w:rsidRDefault="00AD738B" w:rsidP="00AD738B">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AD738B" w:rsidRPr="009D1607" w:rsidRDefault="00AD738B" w:rsidP="00AD738B">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AD738B" w:rsidRPr="009D1607" w:rsidRDefault="00AD738B" w:rsidP="00AD738B">
      <w:pPr>
        <w:jc w:val="both"/>
        <w:rPr>
          <w:lang w:val="sr-Cyrl-CS"/>
        </w:rPr>
      </w:pPr>
    </w:p>
    <w:p w:rsidR="00AD738B" w:rsidRPr="009D1607" w:rsidRDefault="00AD738B" w:rsidP="00AD738B">
      <w:pPr>
        <w:jc w:val="both"/>
        <w:rPr>
          <w:lang w:val="sr-Cyrl-CS"/>
        </w:rPr>
      </w:pPr>
    </w:p>
    <w:p w:rsidR="00AD738B" w:rsidRDefault="00AD738B" w:rsidP="00AD738B">
      <w:pPr>
        <w:jc w:val="center"/>
        <w:rPr>
          <w:b/>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AD738B" w:rsidRDefault="00AD738B" w:rsidP="00AD738B">
      <w:pPr>
        <w:jc w:val="center"/>
        <w:rPr>
          <w:b/>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Pr="00AD738B" w:rsidRDefault="00AD738B" w:rsidP="00AD738B">
      <w:pPr>
        <w:widowControl w:val="0"/>
        <w:autoSpaceDE w:val="0"/>
        <w:autoSpaceDN w:val="0"/>
        <w:adjustRightInd w:val="0"/>
        <w:spacing w:line="200" w:lineRule="exact"/>
        <w:jc w:val="center"/>
        <w:rPr>
          <w:b/>
          <w:i/>
          <w:w w:val="102"/>
        </w:rPr>
      </w:pPr>
    </w:p>
    <w:p w:rsidR="00AD738B" w:rsidRDefault="00AD738B" w:rsidP="00AD738B">
      <w:pPr>
        <w:autoSpaceDE w:val="0"/>
        <w:autoSpaceDN w:val="0"/>
        <w:adjustRightInd w:val="0"/>
        <w:ind w:right="120" w:firstLine="720"/>
        <w:jc w:val="both"/>
        <w:rPr>
          <w:rFonts w:eastAsia="Calibri"/>
          <w:b/>
          <w:i/>
          <w:u w:val="single"/>
        </w:rPr>
        <w:sectPr w:rsidR="00AD738B"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p w:rsidR="00AD738B" w:rsidRDefault="00AD738B" w:rsidP="00AD738B">
      <w:pPr>
        <w:rPr>
          <w:sz w:val="20"/>
          <w:szCs w:val="20"/>
        </w:rPr>
      </w:pPr>
    </w:p>
    <w:p w:rsidR="00AD738B" w:rsidRDefault="00AD738B" w:rsidP="00AD738B">
      <w:pPr>
        <w:rPr>
          <w:sz w:val="20"/>
          <w:szCs w:val="20"/>
        </w:rPr>
      </w:pPr>
    </w:p>
    <w:p w:rsidR="00AD738B" w:rsidRPr="009D1607" w:rsidRDefault="00AD738B" w:rsidP="00AD738B">
      <w:pPr>
        <w:jc w:val="center"/>
        <w:rPr>
          <w:b/>
          <w:bCs/>
          <w:noProof/>
          <w:lang w:val="sr-Cyrl-CS"/>
        </w:rPr>
      </w:pPr>
      <w:r w:rsidRPr="009D1607">
        <w:rPr>
          <w:b/>
          <w:lang w:val="sr-Cyrl-CS"/>
        </w:rPr>
        <w:t>МОДЕЛ УГОВОРА</w:t>
      </w:r>
      <w:r>
        <w:rPr>
          <w:b/>
        </w:rPr>
        <w:t xml:space="preserve"> – ПАРТИЈА VI</w:t>
      </w:r>
      <w:r>
        <w:rPr>
          <w:b/>
          <w:lang w:val="sr-Cyrl-CS"/>
        </w:rPr>
        <w:t xml:space="preserve">  </w:t>
      </w:r>
    </w:p>
    <w:p w:rsidR="00AD738B" w:rsidRDefault="00AD738B" w:rsidP="00AD738B">
      <w:pPr>
        <w:rPr>
          <w:lang w:val="sr-Latn-CS"/>
        </w:rPr>
      </w:pPr>
      <w:r w:rsidRPr="009D1607">
        <w:rPr>
          <w:lang w:val="sr-Latn-CS"/>
        </w:rPr>
        <w:t> </w:t>
      </w:r>
    </w:p>
    <w:p w:rsidR="00AD738B" w:rsidRDefault="00AD738B" w:rsidP="00AD738B">
      <w:pPr>
        <w:rPr>
          <w:lang w:val="sr-Cyrl-CS"/>
        </w:rPr>
      </w:pPr>
    </w:p>
    <w:p w:rsidR="00AD738B" w:rsidRPr="0073258B" w:rsidRDefault="00AD738B" w:rsidP="00AD738B">
      <w:pPr>
        <w:jc w:val="both"/>
        <w:rPr>
          <w:lang w:val="sr-Cyrl-CS"/>
        </w:rPr>
      </w:pPr>
      <w:r w:rsidRPr="0073258B">
        <w:rPr>
          <w:lang w:val="sr-Cyrl-CS"/>
        </w:rPr>
        <w:t>Закључен у Београду, дана _____________, између:</w:t>
      </w:r>
    </w:p>
    <w:p w:rsidR="00AD738B" w:rsidRPr="0073258B" w:rsidRDefault="00AD738B" w:rsidP="00AD738B">
      <w:pPr>
        <w:jc w:val="both"/>
        <w:rPr>
          <w:lang w:val="sr-Cyrl-CS"/>
        </w:rPr>
      </w:pPr>
    </w:p>
    <w:p w:rsidR="00AD738B" w:rsidRPr="0073258B" w:rsidRDefault="00AD738B" w:rsidP="00AD738B">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AD738B" w:rsidRPr="0073258B" w:rsidRDefault="00AD738B" w:rsidP="00AD738B">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и</w:t>
      </w:r>
    </w:p>
    <w:p w:rsidR="00AD738B" w:rsidRPr="0073258B" w:rsidRDefault="00AD738B" w:rsidP="00AD738B">
      <w:pPr>
        <w:jc w:val="both"/>
        <w:rPr>
          <w:b/>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r>
        <w:rPr>
          <w:lang w:val="sr-Cyrl-CS"/>
        </w:rPr>
        <w:t>(у даљем тексту: Пружалац</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Који наступа са подизвођачем:</w:t>
      </w:r>
    </w:p>
    <w:p w:rsidR="00AD738B" w:rsidRPr="0073258B" w:rsidRDefault="00AD738B" w:rsidP="00AD738B">
      <w:pPr>
        <w:jc w:val="both"/>
        <w:rPr>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AD738B" w:rsidRPr="009D1607" w:rsidRDefault="00AD738B" w:rsidP="00AD738B">
      <w:pPr>
        <w:pStyle w:val="BodyText"/>
        <w:rPr>
          <w:b/>
          <w:bCs/>
          <w:noProof/>
          <w:lang w:val="sr-Cyrl-CS"/>
        </w:rPr>
      </w:pPr>
    </w:p>
    <w:p w:rsidR="00AD738B" w:rsidRPr="002A1AFB" w:rsidRDefault="00AD738B" w:rsidP="00AD738B">
      <w:pPr>
        <w:keepNext/>
        <w:jc w:val="center"/>
        <w:outlineLvl w:val="2"/>
        <w:rPr>
          <w:b/>
          <w:bCs/>
          <w:i/>
          <w:iCs/>
          <w:lang w:val="sr-Cyrl-CS"/>
        </w:rPr>
      </w:pPr>
      <w:r w:rsidRPr="002A1AFB">
        <w:rPr>
          <w:b/>
          <w:bCs/>
          <w:i/>
          <w:iCs/>
          <w:lang w:val="sr-Latn-CS"/>
        </w:rPr>
        <w:lastRenderedPageBreak/>
        <w:t>Предмет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p>
    <w:p w:rsidR="00AD738B" w:rsidRPr="002A1AFB" w:rsidRDefault="00AD738B" w:rsidP="00AD738B">
      <w:pPr>
        <w:keepNext/>
        <w:jc w:val="center"/>
        <w:rPr>
          <w:b/>
          <w:bCs/>
          <w:spacing w:val="20"/>
          <w:lang w:val="sr-Cyrl-CS"/>
        </w:rPr>
      </w:pPr>
    </w:p>
    <w:p w:rsidR="00AD738B" w:rsidRPr="00716F70" w:rsidRDefault="00AD738B" w:rsidP="00716F70">
      <w:pPr>
        <w:ind w:firstLine="720"/>
        <w:jc w:val="both"/>
        <w:rPr>
          <w:bCs/>
          <w:lang w:val="en-GB"/>
        </w:rPr>
      </w:pPr>
      <w:r w:rsidRPr="002A1AFB">
        <w:rPr>
          <w:bCs/>
          <w:lang w:val="sr-Cyrl-CS"/>
        </w:rPr>
        <w:t xml:space="preserve"> Предмет овог Уговора је пружање услуга у погледу техничк</w:t>
      </w:r>
      <w:r>
        <w:rPr>
          <w:bCs/>
          <w:lang w:val="sr-Cyrl-CS"/>
        </w:rPr>
        <w:t>о-механичког одржавања теренског</w:t>
      </w:r>
      <w:r w:rsidRPr="002A1AFB">
        <w:rPr>
          <w:bCs/>
          <w:lang w:val="sr-Cyrl-CS"/>
        </w:rPr>
        <w:t xml:space="preserve"> возила Наручиоца марке</w:t>
      </w:r>
      <w:r w:rsidR="00716F70">
        <w:rPr>
          <w:bCs/>
          <w:lang w:val="sr-Cyrl-CS"/>
        </w:rPr>
        <w:t xml:space="preserve"> „</w:t>
      </w:r>
      <w:r w:rsidR="00716F70" w:rsidRPr="00716F70">
        <w:rPr>
          <w:bCs/>
          <w:lang w:val="en-GB"/>
        </w:rPr>
        <w:t>Renault</w:t>
      </w:r>
      <w:r w:rsidR="00716F70">
        <w:rPr>
          <w:bCs/>
          <w:lang w:val="sr-Cyrl-CS"/>
        </w:rPr>
        <w:t>“</w:t>
      </w:r>
      <w:r w:rsidRPr="00AD022C">
        <w:rPr>
          <w:bCs/>
          <w:lang w:val="sr-Cyrl-CS"/>
        </w:rPr>
        <w:t>,</w:t>
      </w:r>
      <w:r w:rsidRPr="002A1AFB">
        <w:rPr>
          <w:bCs/>
          <w:lang w:val="sr-Cyrl-CS"/>
        </w:rPr>
        <w:t xml:space="preserve"> а све према понуди Пружаоца</w:t>
      </w:r>
      <w:r>
        <w:rPr>
          <w:bCs/>
          <w:lang w:val="sr-Cyrl-CS"/>
        </w:rPr>
        <w:t xml:space="preserve"> број ___________ од ___.___.2019</w:t>
      </w:r>
      <w:r w:rsidRPr="002A1AFB">
        <w:rPr>
          <w:bCs/>
          <w:lang w:val="sr-Cyrl-CS"/>
        </w:rPr>
        <w:t xml:space="preserve">. године (у даљем тексту: Понуда), и </w:t>
      </w:r>
      <w:r>
        <w:rPr>
          <w:bCs/>
          <w:lang w:val="sr-Cyrl-CS"/>
        </w:rPr>
        <w:t>Спецификацији и</w:t>
      </w:r>
      <w:r w:rsidRPr="002A1AFB">
        <w:rPr>
          <w:bCs/>
          <w:lang w:val="sr-Cyrl-CS"/>
        </w:rPr>
        <w:t xml:space="preserve"> захтевима </w:t>
      </w:r>
      <w:r>
        <w:rPr>
          <w:bCs/>
          <w:lang w:val="sr-Cyrl-CS"/>
        </w:rPr>
        <w:t xml:space="preserve">предмета набавке </w:t>
      </w:r>
      <w:r w:rsidRPr="002A1AFB">
        <w:rPr>
          <w:bCs/>
          <w:lang w:val="sr-Cyrl-CS"/>
        </w:rPr>
        <w:t>из конкурсне документације бр</w:t>
      </w:r>
      <w:r>
        <w:rPr>
          <w:bCs/>
          <w:lang w:val="sr-Cyrl-CS"/>
        </w:rPr>
        <w:t>ој  1-02-404</w:t>
      </w:r>
      <w:r>
        <w:rPr>
          <w:bCs/>
        </w:rPr>
        <w:t>2</w:t>
      </w:r>
      <w:r>
        <w:rPr>
          <w:bCs/>
          <w:lang w:val="sr-Cyrl-CS"/>
        </w:rPr>
        <w:t>-</w:t>
      </w:r>
      <w:r>
        <w:rPr>
          <w:bCs/>
        </w:rPr>
        <w:t>20</w:t>
      </w:r>
      <w:r>
        <w:rPr>
          <w:bCs/>
          <w:lang w:val="sr-Cyrl-CS"/>
        </w:rPr>
        <w:t>/1</w:t>
      </w:r>
      <w:r>
        <w:rPr>
          <w:bCs/>
        </w:rPr>
        <w:t>9</w:t>
      </w:r>
      <w:r>
        <w:rPr>
          <w:bCs/>
          <w:lang w:val="sr-Cyrl-CS"/>
        </w:rPr>
        <w:t>-__ од  ___.___.2019</w:t>
      </w:r>
      <w:r w:rsidRPr="002A1AFB">
        <w:rPr>
          <w:bCs/>
          <w:lang w:val="sr-Cyrl-CS"/>
        </w:rPr>
        <w:t>. године</w:t>
      </w:r>
      <w:r>
        <w:rPr>
          <w:bCs/>
          <w:lang w:val="sr-Cyrl-CS"/>
        </w:rPr>
        <w:t xml:space="preserve"> </w:t>
      </w:r>
      <w:r>
        <w:rPr>
          <w:rFonts w:eastAsia="Calibri"/>
        </w:rPr>
        <w:t>(напомена: број и датум уписује Наручилац)</w:t>
      </w:r>
      <w:r w:rsidRPr="002A1AFB">
        <w:rPr>
          <w:bCs/>
          <w:lang w:val="sr-Cyrl-CS"/>
        </w:rPr>
        <w:t xml:space="preserve">, који су саставни део Уговора.                        </w:t>
      </w:r>
    </w:p>
    <w:p w:rsidR="00AD738B" w:rsidRPr="002A1AFB" w:rsidRDefault="00AD738B" w:rsidP="00AD738B">
      <w:pPr>
        <w:jc w:val="center"/>
        <w:rPr>
          <w:b/>
          <w:bCs/>
          <w:i/>
          <w:spacing w:val="20"/>
          <w:lang w:val="sr-Cyrl-CS"/>
        </w:rPr>
      </w:pPr>
    </w:p>
    <w:p w:rsidR="00357549" w:rsidRPr="002A1AFB" w:rsidRDefault="00357549" w:rsidP="00357549">
      <w:pPr>
        <w:jc w:val="center"/>
        <w:rPr>
          <w:b/>
          <w:bCs/>
          <w:i/>
          <w:spacing w:val="20"/>
          <w:lang w:val="sr-Cyrl-CS"/>
        </w:rPr>
      </w:pPr>
      <w:r w:rsidRPr="002A1AFB">
        <w:rPr>
          <w:b/>
          <w:bCs/>
          <w:i/>
          <w:spacing w:val="20"/>
          <w:lang w:val="sr-Cyrl-CS"/>
        </w:rPr>
        <w:t>Цена</w:t>
      </w:r>
    </w:p>
    <w:p w:rsidR="00357549" w:rsidRDefault="00357549" w:rsidP="00357549">
      <w:pPr>
        <w:jc w:val="center"/>
        <w:rPr>
          <w:b/>
          <w:bCs/>
          <w:spacing w:val="20"/>
        </w:rPr>
      </w:pPr>
    </w:p>
    <w:p w:rsidR="00357549" w:rsidRPr="002A1AFB" w:rsidRDefault="00357549" w:rsidP="00357549">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rsidR="00357549" w:rsidRPr="002A1AFB" w:rsidRDefault="00357549" w:rsidP="00357549">
      <w:pPr>
        <w:rPr>
          <w:lang w:val="sr-Cyrl-CS"/>
        </w:rPr>
      </w:pPr>
    </w:p>
    <w:p w:rsidR="00357549" w:rsidRDefault="00357549" w:rsidP="00357549">
      <w:pPr>
        <w:tabs>
          <w:tab w:val="left" w:pos="2355"/>
        </w:tabs>
        <w:ind w:firstLine="810"/>
        <w:jc w:val="both"/>
        <w:rPr>
          <w:lang w:val="sr-Cyrl-CS"/>
        </w:rPr>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Уговора. </w:t>
      </w:r>
    </w:p>
    <w:p w:rsidR="00357549" w:rsidRPr="002A1AFB" w:rsidRDefault="00357549" w:rsidP="00357549">
      <w:pPr>
        <w:tabs>
          <w:tab w:val="left" w:pos="2355"/>
        </w:tabs>
        <w:ind w:firstLine="810"/>
        <w:jc w:val="both"/>
        <w:rPr>
          <w:lang w:val="sr-Cyrl-CS"/>
        </w:rPr>
      </w:pPr>
      <w:r>
        <w:rPr>
          <w:lang w:val="sr-Cyrl-CS"/>
        </w:rPr>
        <w:t xml:space="preserve">Укупна цена је ограничена висином процењене вредности, која за ову партију износи _____________ динара без ПДВ </w:t>
      </w:r>
      <w:r>
        <w:rPr>
          <w:rFonts w:eastAsia="Calibri"/>
        </w:rPr>
        <w:t>(напомена: износ уписује Наручилац)</w:t>
      </w:r>
      <w:r>
        <w:rPr>
          <w:lang w:val="sr-Cyrl-CS"/>
        </w:rPr>
        <w:t>.</w:t>
      </w:r>
    </w:p>
    <w:p w:rsidR="00357549" w:rsidRDefault="00357549" w:rsidP="00357549">
      <w:pPr>
        <w:tabs>
          <w:tab w:val="left" w:pos="2355"/>
        </w:tabs>
        <w:jc w:val="center"/>
        <w:rPr>
          <w:b/>
          <w:bCs/>
          <w:spacing w:val="20"/>
          <w:lang w:val="sr-Cyrl-CS"/>
        </w:rPr>
      </w:pPr>
    </w:p>
    <w:p w:rsidR="00357549" w:rsidRPr="00293108" w:rsidRDefault="00357549" w:rsidP="00357549">
      <w:pPr>
        <w:tabs>
          <w:tab w:val="left" w:pos="2355"/>
        </w:tabs>
        <w:jc w:val="center"/>
        <w:rPr>
          <w:b/>
          <w:bCs/>
          <w:i/>
          <w:spacing w:val="20"/>
          <w:lang w:val="sr-Cyrl-CS"/>
        </w:rPr>
      </w:pPr>
      <w:r w:rsidRPr="00293108">
        <w:rPr>
          <w:b/>
          <w:bCs/>
          <w:i/>
          <w:spacing w:val="20"/>
          <w:lang w:val="sr-Cyrl-CS"/>
        </w:rPr>
        <w:t>Начин плаћања</w:t>
      </w:r>
    </w:p>
    <w:p w:rsidR="00357549" w:rsidRDefault="00357549" w:rsidP="00357549">
      <w:pPr>
        <w:tabs>
          <w:tab w:val="left" w:pos="2355"/>
        </w:tabs>
        <w:jc w:val="center"/>
        <w:rPr>
          <w:b/>
          <w:bCs/>
          <w:spacing w:val="20"/>
        </w:rPr>
      </w:pPr>
    </w:p>
    <w:p w:rsidR="00357549" w:rsidRPr="002A1AFB" w:rsidRDefault="00357549" w:rsidP="00357549">
      <w:pPr>
        <w:tabs>
          <w:tab w:val="left" w:pos="2355"/>
        </w:tabs>
        <w:jc w:val="center"/>
        <w:rPr>
          <w:lang w:val="sr-Cyrl-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rsidR="00357549" w:rsidRPr="002A1AFB" w:rsidRDefault="00357549" w:rsidP="00357549">
      <w:pPr>
        <w:rPr>
          <w:lang w:val="sr-Cyrl-CS"/>
        </w:rPr>
      </w:pPr>
    </w:p>
    <w:p w:rsidR="00357549" w:rsidRPr="002A1AFB" w:rsidRDefault="00357549" w:rsidP="00357549">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______ дана од дана </w:t>
      </w:r>
      <w:r>
        <w:rPr>
          <w:bCs/>
        </w:rPr>
        <w:t>службеног</w:t>
      </w:r>
      <w:r w:rsidRPr="002A1AFB">
        <w:rPr>
          <w:bCs/>
          <w:lang w:val="sr-Cyrl-CS"/>
        </w:rPr>
        <w:t xml:space="preserve"> пријема</w:t>
      </w:r>
      <w:r w:rsidRPr="002A1AFB">
        <w:rPr>
          <w:bCs/>
          <w:lang w:val="hr-HR"/>
        </w:rPr>
        <w:t xml:space="preserve"> фактуре </w:t>
      </w:r>
      <w:r>
        <w:rPr>
          <w:rFonts w:eastAsia="Calibri"/>
        </w:rPr>
        <w:t xml:space="preserve">(напомена: уписати број дана) </w:t>
      </w:r>
      <w:r w:rsidRPr="002A1AFB">
        <w:rPr>
          <w:bCs/>
          <w:lang w:val="hr-HR"/>
        </w:rPr>
        <w:t>и извештаја о обављеним пословима.</w:t>
      </w:r>
    </w:p>
    <w:p w:rsidR="00357549" w:rsidRDefault="00357549" w:rsidP="00357549">
      <w:pPr>
        <w:keepNext/>
        <w:ind w:firstLine="720"/>
        <w:jc w:val="both"/>
        <w:outlineLvl w:val="0"/>
        <w:rPr>
          <w:bCs/>
          <w:lang w:val="sr-Cyrl-CS"/>
        </w:rPr>
      </w:pPr>
      <w:r w:rsidRPr="002A1AFB">
        <w:rPr>
          <w:bCs/>
          <w:lang w:val="sr-Cyrl-CS"/>
        </w:rPr>
        <w:t>Цена из члана 2. Уговора,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rsidR="00357549" w:rsidRPr="00293108" w:rsidRDefault="00357549" w:rsidP="00357549">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357549" w:rsidRPr="00293108" w:rsidRDefault="00357549" w:rsidP="00357549">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357549" w:rsidRPr="002A1AFB" w:rsidRDefault="00357549" w:rsidP="00357549">
      <w:pPr>
        <w:ind w:firstLine="810"/>
        <w:jc w:val="both"/>
        <w:rPr>
          <w:lang w:val="sr-Cyrl-CS"/>
        </w:rPr>
      </w:pPr>
    </w:p>
    <w:p w:rsidR="00357549" w:rsidRPr="002A1AFB" w:rsidRDefault="00357549" w:rsidP="00357549">
      <w:pPr>
        <w:jc w:val="center"/>
        <w:rPr>
          <w:b/>
          <w:i/>
          <w:lang w:val="sr-Cyrl-CS"/>
        </w:rPr>
      </w:pPr>
      <w:r w:rsidRPr="002A1AFB">
        <w:rPr>
          <w:b/>
          <w:i/>
          <w:lang w:val="sr-Cyrl-CS"/>
        </w:rPr>
        <w:t>Средство обезбеђења</w:t>
      </w:r>
    </w:p>
    <w:p w:rsidR="00357549" w:rsidRDefault="00357549" w:rsidP="00357549">
      <w:pPr>
        <w:jc w:val="center"/>
        <w:rPr>
          <w:b/>
          <w:lang w:val="sr-Cyrl-CS"/>
        </w:rPr>
      </w:pPr>
    </w:p>
    <w:p w:rsidR="00357549" w:rsidRPr="002A1AFB" w:rsidRDefault="00357549" w:rsidP="00357549">
      <w:pPr>
        <w:jc w:val="center"/>
        <w:rPr>
          <w:b/>
          <w:lang w:val="sr-Cyrl-CS"/>
        </w:rPr>
      </w:pPr>
      <w:r w:rsidRPr="002A1AFB">
        <w:rPr>
          <w:b/>
          <w:lang w:val="sr-Cyrl-CS"/>
        </w:rPr>
        <w:t>Члан 4.</w:t>
      </w:r>
    </w:p>
    <w:p w:rsidR="00357549" w:rsidRPr="002A1AFB" w:rsidRDefault="00357549" w:rsidP="00357549">
      <w:pPr>
        <w:jc w:val="both"/>
        <w:rPr>
          <w:b/>
          <w:lang w:val="sr-Cyrl-CS"/>
        </w:rPr>
      </w:pPr>
    </w:p>
    <w:p w:rsidR="00357549" w:rsidRPr="0087359B" w:rsidRDefault="00357549" w:rsidP="00357549">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357549" w:rsidRPr="00CF660A" w:rsidRDefault="00357549" w:rsidP="00357549">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rsidR="00357549" w:rsidRDefault="00357549" w:rsidP="00357549">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односно пет дана од дана истека периода од три године)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57549" w:rsidRPr="00CF660A" w:rsidRDefault="00357549" w:rsidP="00357549">
      <w:pPr>
        <w:autoSpaceDE w:val="0"/>
        <w:autoSpaceDN w:val="0"/>
        <w:adjustRightInd w:val="0"/>
        <w:ind w:firstLine="720"/>
        <w:jc w:val="both"/>
      </w:pPr>
      <w:r w:rsidRPr="00CF660A">
        <w:lastRenderedPageBreak/>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357549" w:rsidRPr="00CF660A" w:rsidRDefault="00357549" w:rsidP="00357549">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357549" w:rsidRPr="002A1AFB" w:rsidRDefault="00357549" w:rsidP="00357549">
      <w:pPr>
        <w:ind w:firstLine="810"/>
        <w:jc w:val="both"/>
        <w:rPr>
          <w:lang w:val="sr-Cyrl-CS"/>
        </w:rPr>
      </w:pPr>
    </w:p>
    <w:p w:rsidR="00357549" w:rsidRPr="002A1AFB" w:rsidRDefault="00357549" w:rsidP="00357549">
      <w:pPr>
        <w:jc w:val="center"/>
      </w:pPr>
      <w:r w:rsidRPr="002A1AFB">
        <w:rPr>
          <w:b/>
          <w:bCs/>
          <w:i/>
          <w:spacing w:val="20"/>
          <w:lang w:val="sr-Cyrl-CS"/>
        </w:rPr>
        <w:t>Обавезе Пружаоца</w:t>
      </w:r>
    </w:p>
    <w:p w:rsidR="00357549" w:rsidRDefault="00357549" w:rsidP="00357549">
      <w:pPr>
        <w:jc w:val="center"/>
        <w:rPr>
          <w:b/>
          <w:bCs/>
          <w:spacing w:val="20"/>
        </w:rPr>
      </w:pPr>
    </w:p>
    <w:p w:rsidR="00357549" w:rsidRPr="002A1AFB" w:rsidRDefault="00357549" w:rsidP="00357549">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rsidR="00357549" w:rsidRPr="002A1AFB" w:rsidRDefault="00357549" w:rsidP="00357549">
      <w:pPr>
        <w:ind w:firstLine="720"/>
        <w:jc w:val="center"/>
        <w:rPr>
          <w:b/>
          <w:bCs/>
          <w:spacing w:val="20"/>
          <w:lang w:val="sr-Latn-CS"/>
        </w:rPr>
      </w:pPr>
    </w:p>
    <w:p w:rsidR="00357549" w:rsidRPr="002A1AFB" w:rsidRDefault="00357549" w:rsidP="00357549">
      <w:pPr>
        <w:ind w:firstLine="720"/>
        <w:jc w:val="both"/>
        <w:rPr>
          <w:lang w:val="sr-Cyrl-CS"/>
        </w:rPr>
      </w:pPr>
      <w:r w:rsidRPr="002A1AFB">
        <w:t xml:space="preserve">Обавезе Пружаоца су да одржавање возила врши на начин захтеван Позивом за подношење понуда и Конкурсном документацијом број </w:t>
      </w:r>
      <w:r>
        <w:rPr>
          <w:lang w:val="sr-Latn-CS"/>
        </w:rPr>
        <w:t>1-02-4042-</w:t>
      </w:r>
      <w:r>
        <w:t>20</w:t>
      </w:r>
      <w:r>
        <w:rPr>
          <w:lang w:val="sr-Latn-CS"/>
        </w:rPr>
        <w:t>/1</w:t>
      </w:r>
      <w:r>
        <w:t>9-__</w:t>
      </w:r>
      <w:r w:rsidRPr="002A1AFB">
        <w:t xml:space="preserve">, у складу са нормативима и стандардима за ову врсту посла. </w:t>
      </w:r>
    </w:p>
    <w:p w:rsidR="00357549" w:rsidRPr="002A1AFB" w:rsidRDefault="00357549" w:rsidP="00357549">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rsidR="00357549" w:rsidRPr="002A1AFB" w:rsidRDefault="00357549" w:rsidP="00357549">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
    <w:p w:rsidR="00357549" w:rsidRPr="002A1AFB" w:rsidRDefault="00357549" w:rsidP="00357549">
      <w:pPr>
        <w:autoSpaceDE w:val="0"/>
        <w:autoSpaceDN w:val="0"/>
        <w:adjustRightInd w:val="0"/>
        <w:ind w:firstLine="720"/>
        <w:jc w:val="both"/>
        <w:rPr>
          <w:rFonts w:eastAsia="Calibri"/>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rsidR="00357549" w:rsidRPr="002A1AFB" w:rsidRDefault="00357549" w:rsidP="00357549">
      <w:pPr>
        <w:autoSpaceDE w:val="0"/>
        <w:autoSpaceDN w:val="0"/>
        <w:adjustRightInd w:val="0"/>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rsidR="00357549" w:rsidRPr="002A1AFB" w:rsidRDefault="00357549" w:rsidP="00357549">
      <w:pPr>
        <w:autoSpaceDE w:val="0"/>
        <w:autoSpaceDN w:val="0"/>
        <w:adjustRightInd w:val="0"/>
        <w:ind w:firstLine="720"/>
        <w:jc w:val="both"/>
        <w:rPr>
          <w:rFonts w:eastAsia="Calibri"/>
        </w:rPr>
      </w:pPr>
      <w:r w:rsidRPr="002A1AFB">
        <w:rPr>
          <w:rFonts w:eastAsia="Calibri"/>
        </w:rPr>
        <w:t>У случају већег квара, рок за извршење услуга износи 15 дана.</w:t>
      </w:r>
    </w:p>
    <w:p w:rsidR="00357549" w:rsidRPr="002A1AFB" w:rsidRDefault="00357549" w:rsidP="00357549">
      <w:pPr>
        <w:autoSpaceDE w:val="0"/>
        <w:autoSpaceDN w:val="0"/>
        <w:adjustRightInd w:val="0"/>
        <w:ind w:firstLine="720"/>
        <w:jc w:val="both"/>
        <w:rPr>
          <w:rFonts w:eastAsia="Calibri"/>
        </w:rPr>
      </w:pPr>
      <w:r w:rsidRPr="002A1AFB">
        <w:rPr>
          <w:rFonts w:eastAsia="Calibri"/>
        </w:rPr>
        <w:t>За рок дужи од рока из става 4. овог члана потребна је писмена сагласност</w:t>
      </w:r>
      <w:r w:rsidRPr="002A1AFB">
        <w:rPr>
          <w:rFonts w:eastAsia="Calibri"/>
          <w:lang w:val="sr-Cyrl-CS"/>
        </w:rPr>
        <w:t xml:space="preserve"> Наручиоца</w:t>
      </w:r>
      <w:r w:rsidRPr="002A1AFB">
        <w:rPr>
          <w:rFonts w:eastAsia="Calibri"/>
        </w:rPr>
        <w:t xml:space="preserve"> услуга.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овог </w:t>
      </w:r>
      <w:r w:rsidRPr="002A1AFB">
        <w:rPr>
          <w:rFonts w:eastAsia="Calibri"/>
          <w:lang w:val="sr-Cyrl-CS"/>
        </w:rPr>
        <w:t>члана</w:t>
      </w:r>
      <w:r w:rsidRPr="002A1AFB">
        <w:rPr>
          <w:rFonts w:eastAsia="Calibri"/>
        </w:rPr>
        <w:t>, у року од два дана од дана пријема обавештења.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Пружалац се обавезује да по извршењу услуга из члана 1.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Pr>
          <w:rFonts w:eastAsia="Calibri"/>
        </w:rPr>
        <w:t xml:space="preserve"> (напомена: уписати број месеци)</w:t>
      </w:r>
      <w:r w:rsidRPr="002A1AFB">
        <w:rPr>
          <w:rFonts w:eastAsia="Calibri"/>
        </w:rPr>
        <w:t>,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b/>
          <w:bCs/>
          <w:i/>
          <w:spacing w:val="20"/>
          <w:lang w:val="sr-Cyrl-CS"/>
        </w:rPr>
      </w:pPr>
      <w:r w:rsidRPr="002A1AFB">
        <w:rPr>
          <w:b/>
          <w:bCs/>
          <w:i/>
          <w:spacing w:val="20"/>
          <w:lang w:val="sr-Cyrl-CS"/>
        </w:rPr>
        <w:t>Обавезе Наручиоца</w:t>
      </w:r>
    </w:p>
    <w:p w:rsidR="00357549" w:rsidRDefault="00357549" w:rsidP="00357549">
      <w:pPr>
        <w:autoSpaceDE w:val="0"/>
        <w:autoSpaceDN w:val="0"/>
        <w:adjustRightInd w:val="0"/>
        <w:jc w:val="center"/>
        <w:rPr>
          <w:b/>
          <w:bCs/>
          <w:spacing w:val="20"/>
        </w:rPr>
      </w:pPr>
    </w:p>
    <w:p w:rsidR="00357549" w:rsidRPr="002A1AFB" w:rsidRDefault="00357549" w:rsidP="00357549">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rsidR="00357549" w:rsidRPr="002A1AFB" w:rsidRDefault="00357549" w:rsidP="00357549">
      <w:pPr>
        <w:autoSpaceDE w:val="0"/>
        <w:autoSpaceDN w:val="0"/>
        <w:adjustRightInd w:val="0"/>
        <w:jc w:val="center"/>
        <w:rPr>
          <w:b/>
          <w:bCs/>
          <w:spacing w:val="20"/>
          <w:lang w:val="sr-Cyrl-CS"/>
        </w:rPr>
      </w:pPr>
    </w:p>
    <w:p w:rsidR="00357549" w:rsidRPr="002A1AFB" w:rsidRDefault="00357549" w:rsidP="00357549">
      <w:pPr>
        <w:keepNext/>
        <w:ind w:firstLine="720"/>
        <w:jc w:val="both"/>
        <w:outlineLvl w:val="0"/>
        <w:rPr>
          <w:bCs/>
          <w:lang w:val="hr-HR"/>
        </w:rPr>
      </w:pPr>
      <w:r w:rsidRPr="002A1AFB">
        <w:rPr>
          <w:bCs/>
          <w:lang w:val="hr-HR"/>
        </w:rPr>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
    <w:p w:rsidR="00357549" w:rsidRPr="002A1AFB" w:rsidRDefault="00357549" w:rsidP="00357549">
      <w:pPr>
        <w:autoSpaceDE w:val="0"/>
        <w:autoSpaceDN w:val="0"/>
        <w:adjustRightInd w:val="0"/>
        <w:ind w:firstLine="720"/>
        <w:jc w:val="both"/>
        <w:rPr>
          <w:rFonts w:eastAsia="Calibri"/>
        </w:rPr>
      </w:pPr>
      <w:r w:rsidRPr="002A1AFB">
        <w:rPr>
          <w:rFonts w:eastAsia="Calibri"/>
        </w:rPr>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
    <w:p w:rsidR="00357549" w:rsidRPr="002A1AFB" w:rsidRDefault="00357549" w:rsidP="00357549">
      <w:pPr>
        <w:autoSpaceDE w:val="0"/>
        <w:autoSpaceDN w:val="0"/>
        <w:adjustRightInd w:val="0"/>
        <w:ind w:firstLine="720"/>
        <w:jc w:val="both"/>
        <w:rPr>
          <w:rFonts w:eastAsia="Calibri"/>
        </w:rPr>
      </w:pPr>
      <w:r w:rsidRPr="002A1AFB">
        <w:rPr>
          <w:rFonts w:eastAsia="Calibri"/>
          <w:b/>
          <w:bCs/>
          <w:i/>
          <w:iCs/>
          <w:lang w:val="sr-Cyrl-CS"/>
        </w:rPr>
        <w:t xml:space="preserve"> </w:t>
      </w:r>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 xml:space="preserve">изврши </w:t>
      </w:r>
      <w:r w:rsidRPr="002A1AFB">
        <w:rPr>
          <w:rFonts w:eastAsia="Calibri"/>
        </w:rPr>
        <w:lastRenderedPageBreak/>
        <w:t>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
    <w:p w:rsidR="00357549" w:rsidRPr="002A1AFB" w:rsidRDefault="00357549" w:rsidP="00357549">
      <w:pPr>
        <w:autoSpaceDE w:val="0"/>
        <w:autoSpaceDN w:val="0"/>
        <w:adjustRightInd w:val="0"/>
        <w:ind w:firstLine="720"/>
        <w:jc w:val="both"/>
        <w:rPr>
          <w:rFonts w:eastAsia="Calibri"/>
          <w:lang w:val="sr-Cyrl-CS"/>
        </w:rPr>
      </w:pPr>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 xml:space="preserve">. и </w:t>
      </w:r>
      <w:r w:rsidRPr="002A1AFB">
        <w:rPr>
          <w:rFonts w:eastAsia="Calibri"/>
          <w:lang w:val="sr-Cyrl-CS"/>
        </w:rPr>
        <w:t>5</w:t>
      </w:r>
      <w:r w:rsidRPr="002A1AFB">
        <w:rPr>
          <w:rFonts w:eastAsia="Calibri"/>
        </w:rPr>
        <w:t xml:space="preserve">. овог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у примереном року, који не може бити дужи од рокова за откла</w:t>
      </w:r>
      <w:r>
        <w:rPr>
          <w:rFonts w:eastAsia="Calibri"/>
          <w:lang w:val="sr-Cyrl-CS"/>
        </w:rPr>
        <w:t>њање кварова наведених у члану 6</w:t>
      </w:r>
      <w:r w:rsidRPr="002A1AFB">
        <w:rPr>
          <w:rFonts w:eastAsia="Calibri"/>
          <w:lang w:val="sr-Cyrl-CS"/>
        </w:rPr>
        <w:t>. Уговора</w:t>
      </w:r>
      <w:r w:rsidRPr="002A1AFB">
        <w:rPr>
          <w:rFonts w:eastAsia="Calibri"/>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Раскид Уговора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из </w:t>
      </w:r>
      <w:r w:rsidRPr="002A1AFB">
        <w:rPr>
          <w:rFonts w:eastAsia="Calibri"/>
          <w:lang w:val="sr-Cyrl-CS"/>
        </w:rPr>
        <w:t>члана</w:t>
      </w:r>
      <w:r w:rsidRPr="002A1AFB">
        <w:rPr>
          <w:rFonts w:eastAsia="Calibri"/>
        </w:rPr>
        <w:t xml:space="preserve"> 6.</w:t>
      </w:r>
      <w:r w:rsidRPr="002A1AFB">
        <w:rPr>
          <w:rFonts w:eastAsia="Calibri"/>
          <w:lang w:val="sr-Cyrl-CS"/>
        </w:rPr>
        <w:t xml:space="preserve"> став 6</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rsidR="00357549" w:rsidRPr="002A1AFB" w:rsidRDefault="00357549" w:rsidP="00357549">
      <w:pPr>
        <w:jc w:val="center"/>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Уговорна казна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rsidR="00357549" w:rsidRPr="002A1AFB" w:rsidRDefault="00357549" w:rsidP="00357549">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rsidR="00357549" w:rsidRPr="002A1AFB" w:rsidRDefault="00357549" w:rsidP="00357549">
      <w:pPr>
        <w:ind w:firstLine="720"/>
        <w:jc w:val="both"/>
        <w:rPr>
          <w:b/>
          <w:bCs/>
          <w:i/>
          <w:iCs/>
          <w:lang w:val="sr-Latn-CS"/>
        </w:rPr>
      </w:pPr>
      <w:r w:rsidRPr="002A1AFB">
        <w:rPr>
          <w:b/>
          <w:bCs/>
          <w:i/>
          <w:iCs/>
          <w:lang w:val="sr-Latn-CS"/>
        </w:rPr>
        <w:t xml:space="preserve">                                               </w:t>
      </w:r>
    </w:p>
    <w:p w:rsidR="00357549" w:rsidRPr="002A1AFB" w:rsidRDefault="00357549" w:rsidP="00357549">
      <w:pPr>
        <w:jc w:val="center"/>
        <w:rPr>
          <w:b/>
          <w:bCs/>
          <w:i/>
          <w:iCs/>
          <w:lang w:val="sr-Cyrl-CS"/>
        </w:rPr>
      </w:pPr>
      <w:r w:rsidRPr="002A1AFB">
        <w:rPr>
          <w:b/>
          <w:bCs/>
          <w:i/>
          <w:iCs/>
          <w:lang w:val="sr-Latn-CS"/>
        </w:rPr>
        <w:t>Решавање спорова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357549" w:rsidRPr="002A1AFB" w:rsidRDefault="00357549" w:rsidP="00357549">
      <w:pPr>
        <w:ind w:firstLine="720"/>
        <w:jc w:val="both"/>
        <w:rPr>
          <w:lang w:val="sr-Cyrl-C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AD738B" w:rsidRPr="002A1AFB" w:rsidRDefault="00AD738B" w:rsidP="00AD738B">
      <w:pPr>
        <w:jc w:val="both"/>
        <w:rPr>
          <w:lang w:val="sr-Cyrl-CS"/>
        </w:rPr>
      </w:pPr>
    </w:p>
    <w:p w:rsidR="00AD738B" w:rsidRPr="002A1AFB" w:rsidRDefault="00AD738B" w:rsidP="00AD738B">
      <w:pPr>
        <w:keepNext/>
        <w:jc w:val="center"/>
        <w:outlineLvl w:val="2"/>
        <w:rPr>
          <w:b/>
          <w:bCs/>
          <w:i/>
          <w:iCs/>
          <w:lang w:val="sr-Cyrl-CS"/>
        </w:rPr>
      </w:pPr>
      <w:r w:rsidRPr="002A1AFB">
        <w:rPr>
          <w:b/>
          <w:bCs/>
          <w:i/>
          <w:iCs/>
          <w:lang w:val="sr-Latn-CS"/>
        </w:rPr>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rsidR="00AD738B" w:rsidRPr="002A1AFB" w:rsidRDefault="00AD738B" w:rsidP="00AD738B">
      <w:pPr>
        <w:keepNext/>
        <w:jc w:val="center"/>
        <w:rPr>
          <w:b/>
          <w:bCs/>
          <w:spacing w:val="20"/>
          <w:lang w:val="sr-Cyrl-CS"/>
        </w:rPr>
      </w:pPr>
    </w:p>
    <w:p w:rsidR="00FB6CA0" w:rsidRPr="002A1AFB" w:rsidRDefault="00FB6CA0" w:rsidP="00FB6CA0">
      <w:pPr>
        <w:ind w:firstLine="720"/>
        <w:jc w:val="both"/>
        <w:rPr>
          <w:lang w:val="sr-Cyrl-CS"/>
        </w:rPr>
      </w:pPr>
      <w:r w:rsidRPr="002A1AFB">
        <w:t>Уговор ступа на снагу дан</w:t>
      </w:r>
      <w:r>
        <w:rPr>
          <w:lang w:val="sr-Cyrl-CS"/>
        </w:rPr>
        <w:t>а 19.10.2019. године</w:t>
      </w:r>
      <w:r w:rsidRPr="002A1AFB">
        <w:t xml:space="preserve"> </w:t>
      </w:r>
      <w:r>
        <w:rPr>
          <w:lang w:val="sr-Cyrl-CS"/>
        </w:rPr>
        <w:t>и остаје на снази најдуже до 19.10.2022.</w:t>
      </w:r>
      <w:r w:rsidRPr="002A1AFB">
        <w:rPr>
          <w:lang w:val="sr-Cyrl-CS"/>
        </w:rPr>
        <w:t xml:space="preserve"> године или до утрошка обезбеђених средстава из Финансијског плана наручиоца за ову набавку, у зависности од тога који се услов први испуни</w:t>
      </w:r>
      <w:r w:rsidRPr="002A1AFB">
        <w:t>.</w:t>
      </w:r>
    </w:p>
    <w:p w:rsidR="00AD738B" w:rsidRPr="002A1AFB" w:rsidRDefault="00AD738B" w:rsidP="00AD738B">
      <w:pPr>
        <w:jc w:val="both"/>
        <w:rPr>
          <w:lang w:val="sr-Cyrl-CS"/>
        </w:rPr>
      </w:pPr>
    </w:p>
    <w:p w:rsidR="00AD738B" w:rsidRPr="002A1AFB" w:rsidRDefault="00AD738B" w:rsidP="00AD738B">
      <w:pPr>
        <w:keepNext/>
        <w:jc w:val="center"/>
        <w:rPr>
          <w:b/>
          <w:bCs/>
          <w:i/>
          <w:iCs/>
          <w:lang w:val="sr-Cyrl-CS"/>
        </w:rPr>
      </w:pPr>
      <w:r w:rsidRPr="002A1AFB">
        <w:rPr>
          <w:b/>
          <w:bCs/>
          <w:spacing w:val="20"/>
          <w:lang w:val="sr-Cyrl-CS"/>
        </w:rPr>
        <w:t xml:space="preserve"> </w:t>
      </w:r>
      <w:r w:rsidRPr="002A1AFB">
        <w:rPr>
          <w:b/>
          <w:bCs/>
          <w:i/>
          <w:iCs/>
          <w:lang w:val="sr-Latn-CS"/>
        </w:rPr>
        <w:t>Број примерака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pPr>
      <w:r>
        <w:rPr>
          <w:lang w:val="sr-Latn-CS"/>
        </w:rPr>
        <w:t xml:space="preserve">Уговор је сачињен у </w:t>
      </w:r>
      <w:r>
        <w:t>шест</w:t>
      </w:r>
      <w:r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Pr="002A1AFB">
        <w:rPr>
          <w:lang w:val="sr-Latn-CS"/>
        </w:rPr>
        <w:t xml:space="preserve"> примерка.</w:t>
      </w:r>
    </w:p>
    <w:p w:rsidR="00AD738B" w:rsidRDefault="00AD738B" w:rsidP="00AD738B">
      <w:pPr>
        <w:ind w:firstLine="720"/>
        <w:jc w:val="both"/>
      </w:pPr>
      <w:r w:rsidRPr="002A1AFB">
        <w:rPr>
          <w:lang w:val="sr-Latn-CS"/>
        </w:rPr>
        <w:lastRenderedPageBreak/>
        <w:t>Сваки уредно потписан и оверен примерак уговора представља оригинал и производи једнако правно дејство.</w:t>
      </w:r>
    </w:p>
    <w:p w:rsidR="00AD738B" w:rsidRDefault="00AD738B" w:rsidP="00AD738B">
      <w:pPr>
        <w:ind w:firstLine="720"/>
        <w:jc w:val="both"/>
      </w:pPr>
    </w:p>
    <w:p w:rsidR="00AD738B" w:rsidRPr="00756552" w:rsidRDefault="00AD738B" w:rsidP="00AD738B">
      <w:pPr>
        <w:ind w:firstLine="720"/>
        <w:jc w:val="both"/>
      </w:pPr>
    </w:p>
    <w:p w:rsidR="00AD738B" w:rsidRPr="009D1607" w:rsidRDefault="00AD738B" w:rsidP="00AD738B">
      <w:pPr>
        <w:jc w:val="both"/>
        <w:rPr>
          <w:lang w:val="sr-Cyrl-CS"/>
        </w:rPr>
      </w:pPr>
    </w:p>
    <w:p w:rsidR="00AD738B" w:rsidRPr="009D1607" w:rsidRDefault="00AD738B" w:rsidP="00AD738B">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AD738B" w:rsidRPr="009D1607" w:rsidRDefault="00AD738B" w:rsidP="00AD738B">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AD738B" w:rsidRPr="009D1607" w:rsidRDefault="00AD738B" w:rsidP="00AD738B">
      <w:pPr>
        <w:jc w:val="both"/>
        <w:rPr>
          <w:lang w:val="sr-Cyrl-CS"/>
        </w:rPr>
      </w:pPr>
    </w:p>
    <w:p w:rsidR="00AD738B" w:rsidRPr="009D1607" w:rsidRDefault="00AD738B" w:rsidP="00AD738B">
      <w:pPr>
        <w:jc w:val="both"/>
        <w:rPr>
          <w:lang w:val="sr-Cyrl-CS"/>
        </w:rPr>
      </w:pPr>
    </w:p>
    <w:p w:rsidR="00AD738B" w:rsidRDefault="00AD738B" w:rsidP="00AD738B">
      <w:pPr>
        <w:jc w:val="center"/>
        <w:rPr>
          <w:b/>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AD738B" w:rsidRDefault="00AD738B" w:rsidP="00AD738B">
      <w:pPr>
        <w:jc w:val="center"/>
        <w:rPr>
          <w:b/>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Pr="00AD738B" w:rsidRDefault="00AD738B" w:rsidP="00AD738B">
      <w:pPr>
        <w:widowControl w:val="0"/>
        <w:autoSpaceDE w:val="0"/>
        <w:autoSpaceDN w:val="0"/>
        <w:adjustRightInd w:val="0"/>
        <w:spacing w:line="200" w:lineRule="exact"/>
        <w:jc w:val="center"/>
        <w:rPr>
          <w:b/>
          <w:i/>
          <w:w w:val="102"/>
        </w:rPr>
      </w:pPr>
    </w:p>
    <w:p w:rsidR="00AD738B" w:rsidRDefault="00AD738B" w:rsidP="00AD738B">
      <w:pPr>
        <w:autoSpaceDE w:val="0"/>
        <w:autoSpaceDN w:val="0"/>
        <w:adjustRightInd w:val="0"/>
        <w:ind w:right="120" w:firstLine="720"/>
        <w:jc w:val="both"/>
        <w:rPr>
          <w:rFonts w:eastAsia="Calibri"/>
          <w:b/>
          <w:i/>
          <w:u w:val="single"/>
        </w:rPr>
        <w:sectPr w:rsidR="00AD738B"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p w:rsidR="00AD738B" w:rsidRDefault="00AD738B" w:rsidP="00AD738B">
      <w:pPr>
        <w:rPr>
          <w:sz w:val="20"/>
          <w:szCs w:val="20"/>
        </w:rPr>
      </w:pPr>
    </w:p>
    <w:p w:rsidR="00AD738B" w:rsidRDefault="00AD738B" w:rsidP="00AD738B">
      <w:pPr>
        <w:rPr>
          <w:sz w:val="20"/>
          <w:szCs w:val="20"/>
        </w:rPr>
      </w:pPr>
    </w:p>
    <w:p w:rsidR="00AD738B" w:rsidRPr="009D1607" w:rsidRDefault="00AD738B" w:rsidP="00AD738B">
      <w:pPr>
        <w:jc w:val="center"/>
        <w:rPr>
          <w:b/>
          <w:bCs/>
          <w:noProof/>
          <w:lang w:val="sr-Cyrl-CS"/>
        </w:rPr>
      </w:pPr>
      <w:r w:rsidRPr="009D1607">
        <w:rPr>
          <w:b/>
          <w:lang w:val="sr-Cyrl-CS"/>
        </w:rPr>
        <w:t>МОДЕЛ УГОВОРА</w:t>
      </w:r>
      <w:r>
        <w:rPr>
          <w:b/>
        </w:rPr>
        <w:t xml:space="preserve"> – ПАРТИЈА VII</w:t>
      </w:r>
      <w:r>
        <w:rPr>
          <w:b/>
          <w:lang w:val="sr-Cyrl-CS"/>
        </w:rPr>
        <w:t xml:space="preserve">  </w:t>
      </w:r>
    </w:p>
    <w:p w:rsidR="00AD738B" w:rsidRDefault="00AD738B" w:rsidP="00AD738B">
      <w:pPr>
        <w:rPr>
          <w:lang w:val="sr-Latn-CS"/>
        </w:rPr>
      </w:pPr>
      <w:r w:rsidRPr="009D1607">
        <w:rPr>
          <w:lang w:val="sr-Latn-CS"/>
        </w:rPr>
        <w:t> </w:t>
      </w:r>
    </w:p>
    <w:p w:rsidR="00AD738B" w:rsidRDefault="00AD738B" w:rsidP="00AD738B">
      <w:pPr>
        <w:rPr>
          <w:lang w:val="sr-Cyrl-CS"/>
        </w:rPr>
      </w:pPr>
    </w:p>
    <w:p w:rsidR="00AD738B" w:rsidRPr="0073258B" w:rsidRDefault="00AD738B" w:rsidP="00AD738B">
      <w:pPr>
        <w:jc w:val="both"/>
        <w:rPr>
          <w:lang w:val="sr-Cyrl-CS"/>
        </w:rPr>
      </w:pPr>
      <w:r w:rsidRPr="0073258B">
        <w:rPr>
          <w:lang w:val="sr-Cyrl-CS"/>
        </w:rPr>
        <w:t>Закључен у Београду, дана _____________, између:</w:t>
      </w:r>
    </w:p>
    <w:p w:rsidR="00AD738B" w:rsidRPr="0073258B" w:rsidRDefault="00AD738B" w:rsidP="00AD738B">
      <w:pPr>
        <w:jc w:val="both"/>
        <w:rPr>
          <w:lang w:val="sr-Cyrl-CS"/>
        </w:rPr>
      </w:pPr>
    </w:p>
    <w:p w:rsidR="00AD738B" w:rsidRPr="0073258B" w:rsidRDefault="00AD738B" w:rsidP="00AD738B">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AD738B" w:rsidRPr="0073258B" w:rsidRDefault="00AD738B" w:rsidP="00AD738B">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и</w:t>
      </w:r>
    </w:p>
    <w:p w:rsidR="00AD738B" w:rsidRPr="0073258B" w:rsidRDefault="00AD738B" w:rsidP="00AD738B">
      <w:pPr>
        <w:jc w:val="both"/>
        <w:rPr>
          <w:b/>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r>
        <w:rPr>
          <w:lang w:val="sr-Cyrl-CS"/>
        </w:rPr>
        <w:t>(у даљем тексту: Пружалац</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lang w:val="sr-Cyrl-CS"/>
        </w:rPr>
      </w:pPr>
      <w:r w:rsidRPr="0073258B">
        <w:rPr>
          <w:lang w:val="sr-Cyrl-CS"/>
        </w:rPr>
        <w:t>Који наступа са подизвођачем:</w:t>
      </w:r>
    </w:p>
    <w:p w:rsidR="00AD738B" w:rsidRPr="0073258B" w:rsidRDefault="00AD738B" w:rsidP="00AD738B">
      <w:pPr>
        <w:jc w:val="both"/>
        <w:rPr>
          <w:lang w:val="sr-Cyrl-CS"/>
        </w:rPr>
      </w:pPr>
    </w:p>
    <w:p w:rsidR="00AD738B" w:rsidRPr="0073258B" w:rsidRDefault="00AD738B" w:rsidP="00AD738B">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AD738B" w:rsidRPr="0073258B" w:rsidRDefault="00AD738B" w:rsidP="00AD738B">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AD738B" w:rsidRPr="0073258B" w:rsidRDefault="00AD738B" w:rsidP="00AD738B">
      <w:pPr>
        <w:jc w:val="both"/>
        <w:rPr>
          <w:lang w:val="sr-Cyrl-CS"/>
        </w:rPr>
      </w:pPr>
    </w:p>
    <w:p w:rsidR="00AD738B" w:rsidRPr="0073258B" w:rsidRDefault="00AD738B" w:rsidP="00AD738B">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AD738B" w:rsidRPr="009D1607" w:rsidRDefault="00AD738B" w:rsidP="00AD738B">
      <w:pPr>
        <w:pStyle w:val="BodyText"/>
        <w:rPr>
          <w:b/>
          <w:bCs/>
          <w:noProof/>
          <w:lang w:val="sr-Cyrl-CS"/>
        </w:rPr>
      </w:pPr>
    </w:p>
    <w:p w:rsidR="00AD738B" w:rsidRPr="002A1AFB" w:rsidRDefault="00AD738B" w:rsidP="00AD738B">
      <w:pPr>
        <w:keepNext/>
        <w:jc w:val="center"/>
        <w:outlineLvl w:val="2"/>
        <w:rPr>
          <w:b/>
          <w:bCs/>
          <w:i/>
          <w:iCs/>
          <w:lang w:val="sr-Cyrl-CS"/>
        </w:rPr>
      </w:pPr>
      <w:r w:rsidRPr="002A1AFB">
        <w:rPr>
          <w:b/>
          <w:bCs/>
          <w:i/>
          <w:iCs/>
          <w:lang w:val="sr-Latn-CS"/>
        </w:rPr>
        <w:lastRenderedPageBreak/>
        <w:t>Предмет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rPr>
          <w:bCs/>
          <w:lang w:val="sr-Cyrl-CS"/>
        </w:rPr>
      </w:pPr>
      <w:r w:rsidRPr="002A1AFB">
        <w:rPr>
          <w:bCs/>
          <w:lang w:val="sr-Cyrl-CS"/>
        </w:rPr>
        <w:t xml:space="preserve"> Предмет овог Уговора је пружање услуга у погледу техничк</w:t>
      </w:r>
      <w:r>
        <w:rPr>
          <w:bCs/>
          <w:lang w:val="sr-Cyrl-CS"/>
        </w:rPr>
        <w:t>о-механичког одржавања теренског</w:t>
      </w:r>
      <w:r w:rsidR="00716F70">
        <w:rPr>
          <w:bCs/>
          <w:lang w:val="sr-Cyrl-CS"/>
        </w:rPr>
        <w:t xml:space="preserve"> возила Наручиоца марке „</w:t>
      </w:r>
      <w:r w:rsidR="00716F70" w:rsidRPr="00716F70">
        <w:rPr>
          <w:bCs/>
          <w:lang w:val="sr-Latn-CS"/>
        </w:rPr>
        <w:t>Nissan</w:t>
      </w:r>
      <w:r w:rsidR="00716F70">
        <w:rPr>
          <w:bCs/>
          <w:lang w:val="sr-Cyrl-CS"/>
        </w:rPr>
        <w:t>“</w:t>
      </w:r>
      <w:r w:rsidRPr="00AD022C">
        <w:rPr>
          <w:bCs/>
          <w:lang w:val="sr-Cyrl-CS"/>
        </w:rPr>
        <w:t>,</w:t>
      </w:r>
      <w:r w:rsidRPr="002A1AFB">
        <w:rPr>
          <w:bCs/>
          <w:lang w:val="sr-Cyrl-CS"/>
        </w:rPr>
        <w:t xml:space="preserve"> а све према понуди Пружаоца</w:t>
      </w:r>
      <w:r>
        <w:rPr>
          <w:bCs/>
          <w:lang w:val="sr-Cyrl-CS"/>
        </w:rPr>
        <w:t xml:space="preserve"> број ___________ од ___.___.2019</w:t>
      </w:r>
      <w:r w:rsidRPr="002A1AFB">
        <w:rPr>
          <w:bCs/>
          <w:lang w:val="sr-Cyrl-CS"/>
        </w:rPr>
        <w:t xml:space="preserve">. године (у даљем тексту: Понуда), и </w:t>
      </w:r>
      <w:r>
        <w:rPr>
          <w:bCs/>
          <w:lang w:val="sr-Cyrl-CS"/>
        </w:rPr>
        <w:t>Спецификацији и</w:t>
      </w:r>
      <w:r w:rsidRPr="002A1AFB">
        <w:rPr>
          <w:bCs/>
          <w:lang w:val="sr-Cyrl-CS"/>
        </w:rPr>
        <w:t xml:space="preserve"> захтевима </w:t>
      </w:r>
      <w:r>
        <w:rPr>
          <w:bCs/>
          <w:lang w:val="sr-Cyrl-CS"/>
        </w:rPr>
        <w:t xml:space="preserve">предмета набавке </w:t>
      </w:r>
      <w:r w:rsidRPr="002A1AFB">
        <w:rPr>
          <w:bCs/>
          <w:lang w:val="sr-Cyrl-CS"/>
        </w:rPr>
        <w:t>из конкурсне документације бр</w:t>
      </w:r>
      <w:r>
        <w:rPr>
          <w:bCs/>
          <w:lang w:val="sr-Cyrl-CS"/>
        </w:rPr>
        <w:t>ој  1-02-404</w:t>
      </w:r>
      <w:r>
        <w:rPr>
          <w:bCs/>
        </w:rPr>
        <w:t>2</w:t>
      </w:r>
      <w:r>
        <w:rPr>
          <w:bCs/>
          <w:lang w:val="sr-Cyrl-CS"/>
        </w:rPr>
        <w:t>-</w:t>
      </w:r>
      <w:r>
        <w:rPr>
          <w:bCs/>
        </w:rPr>
        <w:t>20</w:t>
      </w:r>
      <w:r>
        <w:rPr>
          <w:bCs/>
          <w:lang w:val="sr-Cyrl-CS"/>
        </w:rPr>
        <w:t>/1</w:t>
      </w:r>
      <w:r>
        <w:rPr>
          <w:bCs/>
        </w:rPr>
        <w:t>9</w:t>
      </w:r>
      <w:r>
        <w:rPr>
          <w:bCs/>
          <w:lang w:val="sr-Cyrl-CS"/>
        </w:rPr>
        <w:t>-__ од  ___.___.2019</w:t>
      </w:r>
      <w:r w:rsidRPr="002A1AFB">
        <w:rPr>
          <w:bCs/>
          <w:lang w:val="sr-Cyrl-CS"/>
        </w:rPr>
        <w:t>. године</w:t>
      </w:r>
      <w:r>
        <w:rPr>
          <w:bCs/>
          <w:lang w:val="sr-Cyrl-CS"/>
        </w:rPr>
        <w:t xml:space="preserve"> </w:t>
      </w:r>
      <w:r>
        <w:rPr>
          <w:rFonts w:eastAsia="Calibri"/>
        </w:rPr>
        <w:t>(напомена: број и датум уписује Наручилац)</w:t>
      </w:r>
      <w:r w:rsidRPr="002A1AFB">
        <w:rPr>
          <w:bCs/>
          <w:lang w:val="sr-Cyrl-CS"/>
        </w:rPr>
        <w:t xml:space="preserve">, који су саставни део Уговора.                        </w:t>
      </w:r>
    </w:p>
    <w:p w:rsidR="00AD738B" w:rsidRPr="002A1AFB" w:rsidRDefault="00AD738B" w:rsidP="00AD738B">
      <w:pPr>
        <w:jc w:val="center"/>
        <w:rPr>
          <w:b/>
          <w:bCs/>
          <w:i/>
          <w:spacing w:val="20"/>
          <w:lang w:val="sr-Cyrl-CS"/>
        </w:rPr>
      </w:pPr>
    </w:p>
    <w:p w:rsidR="00357549" w:rsidRPr="002A1AFB" w:rsidRDefault="00357549" w:rsidP="00357549">
      <w:pPr>
        <w:jc w:val="center"/>
        <w:rPr>
          <w:b/>
          <w:bCs/>
          <w:i/>
          <w:spacing w:val="20"/>
          <w:lang w:val="sr-Cyrl-CS"/>
        </w:rPr>
      </w:pPr>
      <w:r w:rsidRPr="002A1AFB">
        <w:rPr>
          <w:b/>
          <w:bCs/>
          <w:i/>
          <w:spacing w:val="20"/>
          <w:lang w:val="sr-Cyrl-CS"/>
        </w:rPr>
        <w:t>Цена</w:t>
      </w:r>
    </w:p>
    <w:p w:rsidR="00357549" w:rsidRDefault="00357549" w:rsidP="00357549">
      <w:pPr>
        <w:jc w:val="center"/>
        <w:rPr>
          <w:b/>
          <w:bCs/>
          <w:spacing w:val="20"/>
        </w:rPr>
      </w:pPr>
    </w:p>
    <w:p w:rsidR="00357549" w:rsidRPr="002A1AFB" w:rsidRDefault="00357549" w:rsidP="00357549">
      <w:pPr>
        <w:jc w:val="center"/>
        <w:rPr>
          <w:bCs/>
          <w:lang w:val="sr-Cyrl-CS"/>
        </w:rPr>
      </w:pPr>
      <w:r w:rsidRPr="002A1AFB">
        <w:rPr>
          <w:b/>
          <w:bCs/>
          <w:spacing w:val="20"/>
          <w:lang w:val="sr-Latn-CS"/>
        </w:rPr>
        <w:t xml:space="preserve">Члан </w:t>
      </w:r>
      <w:r w:rsidRPr="002A1AFB">
        <w:rPr>
          <w:b/>
          <w:bCs/>
          <w:spacing w:val="20"/>
          <w:lang w:val="sr-Cyrl-CS"/>
        </w:rPr>
        <w:t>2</w:t>
      </w:r>
      <w:r w:rsidRPr="002A1AFB">
        <w:rPr>
          <w:b/>
          <w:bCs/>
          <w:spacing w:val="20"/>
          <w:lang w:val="sr-Latn-CS"/>
        </w:rPr>
        <w:t>.</w:t>
      </w:r>
    </w:p>
    <w:p w:rsidR="00357549" w:rsidRPr="002A1AFB" w:rsidRDefault="00357549" w:rsidP="00357549">
      <w:pPr>
        <w:rPr>
          <w:lang w:val="sr-Cyrl-CS"/>
        </w:rPr>
      </w:pPr>
    </w:p>
    <w:p w:rsidR="00357549" w:rsidRDefault="00357549" w:rsidP="00357549">
      <w:pPr>
        <w:tabs>
          <w:tab w:val="left" w:pos="2355"/>
        </w:tabs>
        <w:ind w:firstLine="810"/>
        <w:jc w:val="both"/>
        <w:rPr>
          <w:lang w:val="sr-Cyrl-CS"/>
        </w:rPr>
      </w:pPr>
      <w:r w:rsidRPr="002A1AFB">
        <w:rPr>
          <w:lang w:val="sr-Cyrl-CS"/>
        </w:rPr>
        <w:t xml:space="preserve">Цена пружања наведених услуга утврђена је у Понуди Пружаоца, појединачно, за сваку од поправки према ставкама или уграђеног резервног дела, односно прегледа и отклањања квара и која је саставни део Уговора. </w:t>
      </w:r>
    </w:p>
    <w:p w:rsidR="00357549" w:rsidRPr="002A1AFB" w:rsidRDefault="00357549" w:rsidP="00357549">
      <w:pPr>
        <w:tabs>
          <w:tab w:val="left" w:pos="2355"/>
        </w:tabs>
        <w:ind w:firstLine="810"/>
        <w:jc w:val="both"/>
        <w:rPr>
          <w:lang w:val="sr-Cyrl-CS"/>
        </w:rPr>
      </w:pPr>
      <w:r>
        <w:rPr>
          <w:lang w:val="sr-Cyrl-CS"/>
        </w:rPr>
        <w:t xml:space="preserve">Укупна цена је ограничена висином процењене вредности, која за ову партију износи _____________ динара без ПДВ </w:t>
      </w:r>
      <w:r>
        <w:rPr>
          <w:rFonts w:eastAsia="Calibri"/>
        </w:rPr>
        <w:t>(напомена: износ уписује Наручилац)</w:t>
      </w:r>
      <w:r>
        <w:rPr>
          <w:lang w:val="sr-Cyrl-CS"/>
        </w:rPr>
        <w:t>.</w:t>
      </w:r>
    </w:p>
    <w:p w:rsidR="00357549" w:rsidRDefault="00357549" w:rsidP="00357549">
      <w:pPr>
        <w:tabs>
          <w:tab w:val="left" w:pos="2355"/>
        </w:tabs>
        <w:jc w:val="center"/>
        <w:rPr>
          <w:b/>
          <w:bCs/>
          <w:spacing w:val="20"/>
          <w:lang w:val="sr-Cyrl-CS"/>
        </w:rPr>
      </w:pPr>
    </w:p>
    <w:p w:rsidR="00357549" w:rsidRPr="00293108" w:rsidRDefault="00357549" w:rsidP="00357549">
      <w:pPr>
        <w:tabs>
          <w:tab w:val="left" w:pos="2355"/>
        </w:tabs>
        <w:jc w:val="center"/>
        <w:rPr>
          <w:b/>
          <w:bCs/>
          <w:i/>
          <w:spacing w:val="20"/>
          <w:lang w:val="sr-Cyrl-CS"/>
        </w:rPr>
      </w:pPr>
      <w:r w:rsidRPr="00293108">
        <w:rPr>
          <w:b/>
          <w:bCs/>
          <w:i/>
          <w:spacing w:val="20"/>
          <w:lang w:val="sr-Cyrl-CS"/>
        </w:rPr>
        <w:t>Начин плаћања</w:t>
      </w:r>
    </w:p>
    <w:p w:rsidR="00357549" w:rsidRDefault="00357549" w:rsidP="00357549">
      <w:pPr>
        <w:tabs>
          <w:tab w:val="left" w:pos="2355"/>
        </w:tabs>
        <w:jc w:val="center"/>
        <w:rPr>
          <w:b/>
          <w:bCs/>
          <w:spacing w:val="20"/>
        </w:rPr>
      </w:pPr>
    </w:p>
    <w:p w:rsidR="00357549" w:rsidRPr="002A1AFB" w:rsidRDefault="00357549" w:rsidP="00357549">
      <w:pPr>
        <w:tabs>
          <w:tab w:val="left" w:pos="2355"/>
        </w:tabs>
        <w:jc w:val="center"/>
        <w:rPr>
          <w:lang w:val="sr-Cyrl-CS"/>
        </w:rPr>
      </w:pPr>
      <w:r w:rsidRPr="002A1AFB">
        <w:rPr>
          <w:b/>
          <w:bCs/>
          <w:spacing w:val="20"/>
          <w:lang w:val="sr-Latn-CS"/>
        </w:rPr>
        <w:t xml:space="preserve">Члан </w:t>
      </w:r>
      <w:r w:rsidRPr="002A1AFB">
        <w:rPr>
          <w:b/>
          <w:bCs/>
          <w:spacing w:val="20"/>
          <w:lang w:val="sr-Cyrl-CS"/>
        </w:rPr>
        <w:t>3</w:t>
      </w:r>
      <w:r w:rsidRPr="002A1AFB">
        <w:rPr>
          <w:b/>
          <w:bCs/>
          <w:spacing w:val="20"/>
          <w:lang w:val="sr-Latn-CS"/>
        </w:rPr>
        <w:t>.</w:t>
      </w:r>
    </w:p>
    <w:p w:rsidR="00357549" w:rsidRPr="002A1AFB" w:rsidRDefault="00357549" w:rsidP="00357549">
      <w:pPr>
        <w:rPr>
          <w:lang w:val="sr-Cyrl-CS"/>
        </w:rPr>
      </w:pPr>
    </w:p>
    <w:p w:rsidR="00357549" w:rsidRPr="002A1AFB" w:rsidRDefault="00357549" w:rsidP="00357549">
      <w:pPr>
        <w:keepNext/>
        <w:ind w:firstLine="720"/>
        <w:jc w:val="both"/>
        <w:outlineLvl w:val="0"/>
        <w:rPr>
          <w:bCs/>
          <w:lang w:val="sr-Cyrl-CS"/>
        </w:rPr>
      </w:pPr>
      <w:r w:rsidRPr="002A1AFB">
        <w:rPr>
          <w:bCs/>
          <w:lang w:val="sr-Cyrl-CS"/>
        </w:rPr>
        <w:t>Наручилац</w:t>
      </w:r>
      <w:r w:rsidRPr="002A1AFB">
        <w:rPr>
          <w:bCs/>
          <w:lang w:val="hr-HR"/>
        </w:rPr>
        <w:t xml:space="preserve"> се обавезује да цену за извршене услуге плати Пружаоцу у року од ______ дана од дана </w:t>
      </w:r>
      <w:r>
        <w:rPr>
          <w:bCs/>
        </w:rPr>
        <w:t>службеног</w:t>
      </w:r>
      <w:r w:rsidRPr="002A1AFB">
        <w:rPr>
          <w:bCs/>
          <w:lang w:val="sr-Cyrl-CS"/>
        </w:rPr>
        <w:t xml:space="preserve"> пријема</w:t>
      </w:r>
      <w:r w:rsidRPr="002A1AFB">
        <w:rPr>
          <w:bCs/>
          <w:lang w:val="hr-HR"/>
        </w:rPr>
        <w:t xml:space="preserve"> фактуре </w:t>
      </w:r>
      <w:r>
        <w:rPr>
          <w:rFonts w:eastAsia="Calibri"/>
        </w:rPr>
        <w:t xml:space="preserve">(напомена: уписати број дана) </w:t>
      </w:r>
      <w:r w:rsidRPr="002A1AFB">
        <w:rPr>
          <w:bCs/>
          <w:lang w:val="hr-HR"/>
        </w:rPr>
        <w:t>и извештаја о обављеним пословима.</w:t>
      </w:r>
    </w:p>
    <w:p w:rsidR="00357549" w:rsidRDefault="00357549" w:rsidP="00357549">
      <w:pPr>
        <w:keepNext/>
        <w:ind w:firstLine="720"/>
        <w:jc w:val="both"/>
        <w:outlineLvl w:val="0"/>
        <w:rPr>
          <w:bCs/>
          <w:lang w:val="sr-Cyrl-CS"/>
        </w:rPr>
      </w:pPr>
      <w:r w:rsidRPr="002A1AFB">
        <w:rPr>
          <w:bCs/>
          <w:lang w:val="sr-Cyrl-CS"/>
        </w:rPr>
        <w:t>Цена из члана 2. Уговора, исплатиће се након сваке теничко-механичке интервенције од стране Пружаоца, а уз претходни пријем фактуре за плаћање која обавезно садржи опис послова за који се захтева плаћање.</w:t>
      </w:r>
    </w:p>
    <w:p w:rsidR="00357549" w:rsidRPr="00293108" w:rsidRDefault="00357549" w:rsidP="00357549">
      <w:pPr>
        <w:keepNext/>
        <w:ind w:firstLine="720"/>
        <w:jc w:val="both"/>
        <w:outlineLvl w:val="0"/>
        <w:rPr>
          <w:bCs/>
          <w:lang w:val="sr-Cyrl-CS"/>
        </w:rPr>
      </w:pPr>
      <w:r w:rsidRPr="00293108">
        <w:rPr>
          <w:bCs/>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357549" w:rsidRPr="00293108" w:rsidRDefault="00357549" w:rsidP="00357549">
      <w:pPr>
        <w:keepNext/>
        <w:ind w:firstLine="720"/>
        <w:jc w:val="both"/>
        <w:outlineLvl w:val="0"/>
        <w:rPr>
          <w:bCs/>
          <w:lang w:val="sr-Cyrl-CS"/>
        </w:rPr>
      </w:pPr>
      <w:r w:rsidRPr="00293108">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357549" w:rsidRPr="002A1AFB" w:rsidRDefault="00357549" w:rsidP="00357549">
      <w:pPr>
        <w:ind w:firstLine="810"/>
        <w:jc w:val="both"/>
        <w:rPr>
          <w:lang w:val="sr-Cyrl-CS"/>
        </w:rPr>
      </w:pPr>
    </w:p>
    <w:p w:rsidR="00357549" w:rsidRPr="002A1AFB" w:rsidRDefault="00357549" w:rsidP="00357549">
      <w:pPr>
        <w:jc w:val="center"/>
        <w:rPr>
          <w:b/>
          <w:i/>
          <w:lang w:val="sr-Cyrl-CS"/>
        </w:rPr>
      </w:pPr>
      <w:r w:rsidRPr="002A1AFB">
        <w:rPr>
          <w:b/>
          <w:i/>
          <w:lang w:val="sr-Cyrl-CS"/>
        </w:rPr>
        <w:t>Средство обезбеђења</w:t>
      </w:r>
    </w:p>
    <w:p w:rsidR="00357549" w:rsidRDefault="00357549" w:rsidP="00357549">
      <w:pPr>
        <w:jc w:val="center"/>
        <w:rPr>
          <w:b/>
          <w:lang w:val="sr-Cyrl-CS"/>
        </w:rPr>
      </w:pPr>
    </w:p>
    <w:p w:rsidR="00357549" w:rsidRPr="002A1AFB" w:rsidRDefault="00357549" w:rsidP="00357549">
      <w:pPr>
        <w:jc w:val="center"/>
        <w:rPr>
          <w:b/>
          <w:lang w:val="sr-Cyrl-CS"/>
        </w:rPr>
      </w:pPr>
      <w:r w:rsidRPr="002A1AFB">
        <w:rPr>
          <w:b/>
          <w:lang w:val="sr-Cyrl-CS"/>
        </w:rPr>
        <w:t>Члан 4.</w:t>
      </w:r>
    </w:p>
    <w:p w:rsidR="00357549" w:rsidRPr="002A1AFB" w:rsidRDefault="00357549" w:rsidP="00357549">
      <w:pPr>
        <w:jc w:val="both"/>
        <w:rPr>
          <w:b/>
          <w:lang w:val="sr-Cyrl-CS"/>
        </w:rPr>
      </w:pPr>
    </w:p>
    <w:p w:rsidR="00357549" w:rsidRPr="0087359B" w:rsidRDefault="00357549" w:rsidP="00357549">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357549" w:rsidRPr="00CF660A" w:rsidRDefault="00357549" w:rsidP="00357549">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rsidR="00357549" w:rsidRDefault="00357549" w:rsidP="00357549">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односно пет дана од дана истека периода од три године)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57549" w:rsidRPr="00CF660A" w:rsidRDefault="00357549" w:rsidP="00357549">
      <w:pPr>
        <w:autoSpaceDE w:val="0"/>
        <w:autoSpaceDN w:val="0"/>
        <w:adjustRightInd w:val="0"/>
        <w:ind w:firstLine="720"/>
        <w:jc w:val="both"/>
      </w:pPr>
      <w:r w:rsidRPr="00CF660A">
        <w:lastRenderedPageBreak/>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357549" w:rsidRPr="00CF660A" w:rsidRDefault="00357549" w:rsidP="00357549">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 xml:space="preserve">из члана 1.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357549" w:rsidRPr="002A1AFB" w:rsidRDefault="00357549" w:rsidP="00357549">
      <w:pPr>
        <w:ind w:firstLine="810"/>
        <w:jc w:val="both"/>
        <w:rPr>
          <w:lang w:val="sr-Cyrl-CS"/>
        </w:rPr>
      </w:pPr>
    </w:p>
    <w:p w:rsidR="00357549" w:rsidRPr="002A1AFB" w:rsidRDefault="00357549" w:rsidP="00357549">
      <w:pPr>
        <w:jc w:val="center"/>
      </w:pPr>
      <w:r w:rsidRPr="002A1AFB">
        <w:rPr>
          <w:b/>
          <w:bCs/>
          <w:i/>
          <w:spacing w:val="20"/>
          <w:lang w:val="sr-Cyrl-CS"/>
        </w:rPr>
        <w:t>Обавезе Пружаоца</w:t>
      </w:r>
    </w:p>
    <w:p w:rsidR="00357549" w:rsidRDefault="00357549" w:rsidP="00357549">
      <w:pPr>
        <w:jc w:val="center"/>
        <w:rPr>
          <w:b/>
          <w:bCs/>
          <w:spacing w:val="20"/>
        </w:rPr>
      </w:pPr>
    </w:p>
    <w:p w:rsidR="00357549" w:rsidRPr="002A1AFB" w:rsidRDefault="00357549" w:rsidP="00357549">
      <w:pPr>
        <w:jc w:val="center"/>
        <w:rPr>
          <w:b/>
          <w:bCs/>
          <w:spacing w:val="20"/>
          <w:lang w:val="sr-Latn-CS"/>
        </w:rPr>
      </w:pPr>
      <w:r w:rsidRPr="002A1AFB">
        <w:rPr>
          <w:b/>
          <w:bCs/>
          <w:spacing w:val="20"/>
          <w:lang w:val="sr-Latn-CS"/>
        </w:rPr>
        <w:t xml:space="preserve">Члан </w:t>
      </w:r>
      <w:r w:rsidRPr="002A1AFB">
        <w:rPr>
          <w:b/>
          <w:bCs/>
          <w:spacing w:val="20"/>
          <w:lang w:val="sr-Cyrl-CS"/>
        </w:rPr>
        <w:t>5</w:t>
      </w:r>
      <w:r w:rsidRPr="002A1AFB">
        <w:rPr>
          <w:b/>
          <w:bCs/>
          <w:spacing w:val="20"/>
          <w:lang w:val="sr-Latn-CS"/>
        </w:rPr>
        <w:t>.</w:t>
      </w:r>
    </w:p>
    <w:p w:rsidR="00357549" w:rsidRPr="002A1AFB" w:rsidRDefault="00357549" w:rsidP="00357549">
      <w:pPr>
        <w:ind w:firstLine="720"/>
        <w:jc w:val="center"/>
        <w:rPr>
          <w:b/>
          <w:bCs/>
          <w:spacing w:val="20"/>
          <w:lang w:val="sr-Latn-CS"/>
        </w:rPr>
      </w:pPr>
    </w:p>
    <w:p w:rsidR="00357549" w:rsidRPr="002A1AFB" w:rsidRDefault="00357549" w:rsidP="00357549">
      <w:pPr>
        <w:ind w:firstLine="720"/>
        <w:jc w:val="both"/>
        <w:rPr>
          <w:lang w:val="sr-Cyrl-CS"/>
        </w:rPr>
      </w:pPr>
      <w:r w:rsidRPr="002A1AFB">
        <w:t xml:space="preserve">Обавезе Пружаоца су да одржавање возила врши на начин захтеван Позивом за подношење понуда и Конкурсном документацијом број </w:t>
      </w:r>
      <w:r>
        <w:rPr>
          <w:lang w:val="sr-Latn-CS"/>
        </w:rPr>
        <w:t>1-02-4042-</w:t>
      </w:r>
      <w:r>
        <w:t>20</w:t>
      </w:r>
      <w:r>
        <w:rPr>
          <w:lang w:val="sr-Latn-CS"/>
        </w:rPr>
        <w:t>/1</w:t>
      </w:r>
      <w:r>
        <w:t>9-__</w:t>
      </w:r>
      <w:r w:rsidRPr="002A1AFB">
        <w:t xml:space="preserve">, у складу са нормативима и стандардима за ову врсту посла. </w:t>
      </w:r>
    </w:p>
    <w:p w:rsidR="00357549" w:rsidRPr="002A1AFB" w:rsidRDefault="00357549" w:rsidP="00357549">
      <w:pPr>
        <w:keepNext/>
        <w:ind w:firstLine="720"/>
        <w:jc w:val="both"/>
        <w:outlineLvl w:val="0"/>
        <w:rPr>
          <w:bCs/>
          <w:lang w:val="sr-Cyrl-CS"/>
        </w:rPr>
      </w:pPr>
      <w:r w:rsidRPr="002A1AFB">
        <w:rPr>
          <w:bCs/>
          <w:lang w:val="hr-HR"/>
        </w:rPr>
        <w:t xml:space="preserve">Обавеза Пружаоца је да се према имовини </w:t>
      </w:r>
      <w:r w:rsidRPr="002A1AFB">
        <w:rPr>
          <w:bCs/>
          <w:lang w:val="sr-Cyrl-CS"/>
        </w:rPr>
        <w:t>Наручиоца</w:t>
      </w:r>
      <w:r w:rsidRPr="002A1AFB">
        <w:rPr>
          <w:bCs/>
          <w:lang w:val="hr-HR"/>
        </w:rPr>
        <w:t xml:space="preserve"> односи са пажњом доброг домаћина.</w:t>
      </w:r>
    </w:p>
    <w:p w:rsidR="00357549" w:rsidRPr="002A1AFB" w:rsidRDefault="00357549" w:rsidP="00357549">
      <w:pPr>
        <w:keepNext/>
        <w:ind w:firstLine="720"/>
        <w:jc w:val="both"/>
        <w:outlineLvl w:val="0"/>
        <w:rPr>
          <w:bCs/>
          <w:lang w:val="hr-HR"/>
        </w:rPr>
      </w:pPr>
      <w:r w:rsidRPr="002A1AFB">
        <w:rPr>
          <w:bCs/>
          <w:lang w:val="hr-HR"/>
        </w:rPr>
        <w:t>Пружа</w:t>
      </w:r>
      <w:r w:rsidRPr="002A1AFB">
        <w:rPr>
          <w:bCs/>
          <w:lang w:val="sr-Cyrl-CS"/>
        </w:rPr>
        <w:t>ла</w:t>
      </w:r>
      <w:r w:rsidRPr="002A1AFB">
        <w:rPr>
          <w:bCs/>
          <w:lang w:val="hr-HR"/>
        </w:rPr>
        <w:t xml:space="preserve">ц се обавезује да приликом сваке поправке или редовног сервиса, односно прегледа возила, детаљно и истинито извести </w:t>
      </w:r>
      <w:r w:rsidRPr="002A1AFB">
        <w:rPr>
          <w:bCs/>
          <w:lang w:val="sr-Cyrl-CS"/>
        </w:rPr>
        <w:t>Наручиоца</w:t>
      </w:r>
      <w:r w:rsidRPr="002A1AFB">
        <w:rPr>
          <w:bCs/>
          <w:lang w:val="hr-HR"/>
        </w:rPr>
        <w:t xml:space="preserve"> о уоченим недостацима као и да га извести о стању возила.</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jе у обавези да сваку интервенцију упише у књигу одржавања са</w:t>
      </w:r>
      <w:r w:rsidRPr="002A1AFB">
        <w:rPr>
          <w:rFonts w:eastAsia="Calibri"/>
          <w:lang w:val="sr-Cyrl-CS"/>
        </w:rPr>
        <w:t xml:space="preserve"> </w:t>
      </w:r>
      <w:r w:rsidRPr="002A1AFB">
        <w:rPr>
          <w:rFonts w:eastAsia="Calibri"/>
        </w:rPr>
        <w:t>техничким описом извршених услуга.</w:t>
      </w:r>
    </w:p>
    <w:p w:rsidR="00357549" w:rsidRPr="002A1AFB" w:rsidRDefault="00357549" w:rsidP="00357549">
      <w:pPr>
        <w:autoSpaceDE w:val="0"/>
        <w:autoSpaceDN w:val="0"/>
        <w:adjustRightInd w:val="0"/>
        <w:ind w:firstLine="720"/>
        <w:jc w:val="both"/>
        <w:rPr>
          <w:rFonts w:eastAsia="Calibri"/>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6</w:t>
      </w:r>
      <w:r w:rsidRPr="002A1AFB">
        <w:rPr>
          <w:b/>
          <w:bCs/>
          <w:spacing w:val="20"/>
          <w:lang w:val="sr-Latn-CS"/>
        </w:rPr>
        <w:t>.</w:t>
      </w:r>
    </w:p>
    <w:p w:rsidR="00357549" w:rsidRPr="002A1AFB" w:rsidRDefault="00357549" w:rsidP="00357549">
      <w:pPr>
        <w:autoSpaceDE w:val="0"/>
        <w:autoSpaceDN w:val="0"/>
        <w:adjustRightInd w:val="0"/>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 xml:space="preserve">ц се обавезује да </w:t>
      </w:r>
      <w:r w:rsidRPr="002A1AFB">
        <w:rPr>
          <w:rFonts w:eastAsia="Calibri"/>
          <w:lang w:val="sr-Cyrl-CS"/>
        </w:rPr>
        <w:t xml:space="preserve">на захтев Наручиоца </w:t>
      </w:r>
      <w:r w:rsidRPr="002A1AFB">
        <w:rPr>
          <w:rFonts w:eastAsia="Calibri"/>
        </w:rPr>
        <w:t>започне вршење услуга одмах по пријему возила у</w:t>
      </w:r>
      <w:r w:rsidRPr="002A1AFB">
        <w:rPr>
          <w:rFonts w:eastAsia="Calibri"/>
          <w:lang w:val="sr-Cyrl-CS"/>
        </w:rPr>
        <w:t xml:space="preserve"> </w:t>
      </w:r>
      <w:r w:rsidRPr="002A1AFB">
        <w:rPr>
          <w:rFonts w:eastAsia="Calibri"/>
        </w:rPr>
        <w:t>сервис.</w:t>
      </w:r>
    </w:p>
    <w:p w:rsidR="00357549" w:rsidRPr="002A1AFB" w:rsidRDefault="00357549" w:rsidP="00357549">
      <w:pPr>
        <w:autoSpaceDE w:val="0"/>
        <w:autoSpaceDN w:val="0"/>
        <w:adjustRightInd w:val="0"/>
        <w:ind w:firstLine="720"/>
        <w:jc w:val="both"/>
        <w:rPr>
          <w:rFonts w:eastAsia="Calibri"/>
        </w:rPr>
      </w:pPr>
      <w:r w:rsidRPr="002A1AFB">
        <w:rPr>
          <w:rFonts w:eastAsia="Calibri"/>
        </w:rPr>
        <w:t>Пружа</w:t>
      </w:r>
      <w:r w:rsidRPr="002A1AFB">
        <w:rPr>
          <w:rFonts w:eastAsia="Calibri"/>
          <w:lang w:val="sr-Cyrl-CS"/>
        </w:rPr>
        <w:t>ла</w:t>
      </w:r>
      <w:r w:rsidRPr="002A1AFB">
        <w:rPr>
          <w:rFonts w:eastAsia="Calibri"/>
        </w:rPr>
        <w:t>ц се обавезује да редован сервис и поправке појединачних</w:t>
      </w:r>
      <w:r w:rsidRPr="002A1AFB">
        <w:rPr>
          <w:rFonts w:eastAsia="Calibri"/>
          <w:lang w:val="sr-Cyrl-CS"/>
        </w:rPr>
        <w:t xml:space="preserve"> </w:t>
      </w:r>
      <w:r>
        <w:rPr>
          <w:rFonts w:eastAsia="Calibri"/>
        </w:rPr>
        <w:t>склопова за возило које је у сервис примљено</w:t>
      </w:r>
      <w:r w:rsidRPr="002A1AFB">
        <w:rPr>
          <w:rFonts w:eastAsia="Calibri"/>
        </w:rPr>
        <w:t xml:space="preserve"> до 9.00 часова изврши у току дана, а после</w:t>
      </w:r>
      <w:r w:rsidRPr="002A1AFB">
        <w:rPr>
          <w:rFonts w:eastAsia="Calibri"/>
          <w:lang w:val="sr-Cyrl-CS"/>
        </w:rPr>
        <w:t xml:space="preserve"> </w:t>
      </w:r>
      <w:r w:rsidRPr="002A1AFB">
        <w:rPr>
          <w:rFonts w:eastAsia="Calibri"/>
        </w:rPr>
        <w:t>9.00 часова у року до 24.00 часа.</w:t>
      </w:r>
    </w:p>
    <w:p w:rsidR="00357549" w:rsidRPr="002A1AFB" w:rsidRDefault="00357549" w:rsidP="00357549">
      <w:pPr>
        <w:autoSpaceDE w:val="0"/>
        <w:autoSpaceDN w:val="0"/>
        <w:adjustRightInd w:val="0"/>
        <w:ind w:firstLine="720"/>
        <w:jc w:val="both"/>
        <w:rPr>
          <w:rFonts w:eastAsia="Calibri"/>
        </w:rPr>
      </w:pPr>
      <w:r w:rsidRPr="002A1AFB">
        <w:rPr>
          <w:rFonts w:eastAsia="Calibri"/>
        </w:rPr>
        <w:t>У случају већег квара, рок за извршење услуга износи 15 дана.</w:t>
      </w:r>
    </w:p>
    <w:p w:rsidR="00357549" w:rsidRPr="002A1AFB" w:rsidRDefault="00357549" w:rsidP="00357549">
      <w:pPr>
        <w:autoSpaceDE w:val="0"/>
        <w:autoSpaceDN w:val="0"/>
        <w:adjustRightInd w:val="0"/>
        <w:ind w:firstLine="720"/>
        <w:jc w:val="both"/>
        <w:rPr>
          <w:rFonts w:eastAsia="Calibri"/>
        </w:rPr>
      </w:pPr>
      <w:r w:rsidRPr="002A1AFB">
        <w:rPr>
          <w:rFonts w:eastAsia="Calibri"/>
        </w:rPr>
        <w:t>За рок дужи од рока из става 4. овог члана потребна је писмена сагласност</w:t>
      </w:r>
      <w:r w:rsidRPr="002A1AFB">
        <w:rPr>
          <w:rFonts w:eastAsia="Calibri"/>
          <w:lang w:val="sr-Cyrl-CS"/>
        </w:rPr>
        <w:t xml:space="preserve"> Наручиоца</w:t>
      </w:r>
      <w:r w:rsidRPr="002A1AFB">
        <w:rPr>
          <w:rFonts w:eastAsia="Calibri"/>
        </w:rPr>
        <w:t xml:space="preserve"> услуга.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је у обавези да Пружаоца обавести у вези писмене</w:t>
      </w:r>
      <w:r w:rsidRPr="002A1AFB">
        <w:rPr>
          <w:rFonts w:eastAsia="Calibri"/>
          <w:lang w:val="sr-Cyrl-CS"/>
        </w:rPr>
        <w:t xml:space="preserve"> </w:t>
      </w:r>
      <w:r w:rsidRPr="002A1AFB">
        <w:rPr>
          <w:rFonts w:eastAsia="Calibri"/>
        </w:rPr>
        <w:t xml:space="preserve">сагласности из става </w:t>
      </w:r>
      <w:r w:rsidRPr="002A1AFB">
        <w:rPr>
          <w:rFonts w:eastAsia="Calibri"/>
          <w:lang w:val="sr-Cyrl-CS"/>
        </w:rPr>
        <w:t>4</w:t>
      </w:r>
      <w:r w:rsidRPr="002A1AFB">
        <w:rPr>
          <w:rFonts w:eastAsia="Calibri"/>
        </w:rPr>
        <w:t xml:space="preserve">. овог </w:t>
      </w:r>
      <w:r w:rsidRPr="002A1AFB">
        <w:rPr>
          <w:rFonts w:eastAsia="Calibri"/>
          <w:lang w:val="sr-Cyrl-CS"/>
        </w:rPr>
        <w:t>члана</w:t>
      </w:r>
      <w:r w:rsidRPr="002A1AFB">
        <w:rPr>
          <w:rFonts w:eastAsia="Calibri"/>
        </w:rPr>
        <w:t>, у року од два дана од дана пријема обавештења.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Пружалац се обавезује да по извршењу услуга из члана 1. </w:t>
      </w:r>
      <w:r w:rsidRPr="002A1AFB">
        <w:rPr>
          <w:rFonts w:eastAsia="Calibri"/>
          <w:lang w:val="sr-Cyrl-CS"/>
        </w:rPr>
        <w:t>Наручиоцу</w:t>
      </w:r>
      <w:r w:rsidRPr="002A1AFB">
        <w:rPr>
          <w:rFonts w:eastAsia="Calibri"/>
        </w:rPr>
        <w:t xml:space="preserve"> да</w:t>
      </w:r>
      <w:r w:rsidRPr="002A1AFB">
        <w:rPr>
          <w:rFonts w:eastAsia="Calibri"/>
          <w:lang w:val="sr-Cyrl-CS"/>
        </w:rPr>
        <w:t xml:space="preserve"> </w:t>
      </w:r>
      <w:r w:rsidRPr="002A1AFB">
        <w:rPr>
          <w:rFonts w:eastAsia="Calibri"/>
        </w:rPr>
        <w:t>гаранцију од _______ месеци на извршене услуге</w:t>
      </w:r>
      <w:r>
        <w:rPr>
          <w:rFonts w:eastAsia="Calibri"/>
        </w:rPr>
        <w:t xml:space="preserve"> (напомена: уписати број месеци)</w:t>
      </w:r>
      <w:r w:rsidRPr="002A1AFB">
        <w:rPr>
          <w:rFonts w:eastAsia="Calibri"/>
        </w:rPr>
        <w:t>, и гаранцију према условима</w:t>
      </w:r>
      <w:r w:rsidRPr="002A1AFB">
        <w:rPr>
          <w:rFonts w:eastAsia="Calibri"/>
          <w:lang w:val="sr-Cyrl-CS"/>
        </w:rPr>
        <w:t xml:space="preserve"> </w:t>
      </w:r>
      <w:r w:rsidRPr="002A1AFB">
        <w:rPr>
          <w:rFonts w:eastAsia="Calibri"/>
        </w:rPr>
        <w:t>произвођача на уграђене оригиналне резервне делове.</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b/>
          <w:bCs/>
          <w:i/>
          <w:spacing w:val="20"/>
          <w:lang w:val="sr-Cyrl-CS"/>
        </w:rPr>
      </w:pPr>
      <w:r w:rsidRPr="002A1AFB">
        <w:rPr>
          <w:b/>
          <w:bCs/>
          <w:i/>
          <w:spacing w:val="20"/>
          <w:lang w:val="sr-Cyrl-CS"/>
        </w:rPr>
        <w:t>Обавезе Наручиоца</w:t>
      </w:r>
    </w:p>
    <w:p w:rsidR="00357549" w:rsidRDefault="00357549" w:rsidP="00357549">
      <w:pPr>
        <w:autoSpaceDE w:val="0"/>
        <w:autoSpaceDN w:val="0"/>
        <w:adjustRightInd w:val="0"/>
        <w:jc w:val="center"/>
        <w:rPr>
          <w:b/>
          <w:bCs/>
          <w:spacing w:val="20"/>
        </w:rPr>
      </w:pPr>
    </w:p>
    <w:p w:rsidR="00357549" w:rsidRPr="002A1AFB" w:rsidRDefault="00357549" w:rsidP="00357549">
      <w:pPr>
        <w:autoSpaceDE w:val="0"/>
        <w:autoSpaceDN w:val="0"/>
        <w:adjustRightInd w:val="0"/>
        <w:jc w:val="center"/>
        <w:rPr>
          <w:b/>
          <w:bCs/>
          <w:spacing w:val="20"/>
          <w:lang w:val="sr-Cyrl-CS"/>
        </w:rPr>
      </w:pPr>
      <w:r w:rsidRPr="002A1AFB">
        <w:rPr>
          <w:b/>
          <w:bCs/>
          <w:spacing w:val="20"/>
          <w:lang w:val="sr-Latn-CS"/>
        </w:rPr>
        <w:t xml:space="preserve">Члан </w:t>
      </w:r>
      <w:r w:rsidRPr="002A1AFB">
        <w:rPr>
          <w:b/>
          <w:bCs/>
          <w:spacing w:val="20"/>
          <w:lang w:val="sr-Cyrl-CS"/>
        </w:rPr>
        <w:t>7</w:t>
      </w:r>
      <w:r w:rsidRPr="002A1AFB">
        <w:rPr>
          <w:b/>
          <w:bCs/>
          <w:spacing w:val="20"/>
          <w:lang w:val="sr-Latn-CS"/>
        </w:rPr>
        <w:t>.</w:t>
      </w:r>
    </w:p>
    <w:p w:rsidR="00357549" w:rsidRPr="002A1AFB" w:rsidRDefault="00357549" w:rsidP="00357549">
      <w:pPr>
        <w:autoSpaceDE w:val="0"/>
        <w:autoSpaceDN w:val="0"/>
        <w:adjustRightInd w:val="0"/>
        <w:jc w:val="center"/>
        <w:rPr>
          <w:b/>
          <w:bCs/>
          <w:spacing w:val="20"/>
          <w:lang w:val="sr-Cyrl-CS"/>
        </w:rPr>
      </w:pPr>
    </w:p>
    <w:p w:rsidR="00357549" w:rsidRPr="002A1AFB" w:rsidRDefault="00357549" w:rsidP="00357549">
      <w:pPr>
        <w:keepNext/>
        <w:ind w:firstLine="720"/>
        <w:jc w:val="both"/>
        <w:outlineLvl w:val="0"/>
        <w:rPr>
          <w:bCs/>
          <w:lang w:val="hr-HR"/>
        </w:rPr>
      </w:pPr>
      <w:r w:rsidRPr="002A1AFB">
        <w:rPr>
          <w:bCs/>
          <w:lang w:val="hr-HR"/>
        </w:rPr>
        <w:t xml:space="preserve">Обавезе </w:t>
      </w:r>
      <w:r w:rsidRPr="002A1AFB">
        <w:rPr>
          <w:bCs/>
          <w:lang w:val="sr-Cyrl-CS"/>
        </w:rPr>
        <w:t>Наручиоца</w:t>
      </w:r>
      <w:r w:rsidRPr="002A1AFB">
        <w:rPr>
          <w:bCs/>
          <w:lang w:val="hr-HR"/>
        </w:rPr>
        <w:t xml:space="preserve"> су да поштује утврђени сервисни интервал Пружаоца, који је овај дужан му тачно и у писаној форми предочи, уколико не постоји сервисни интервал одређен на други начин.</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По извршеној услузи, представник </w:t>
      </w:r>
      <w:r w:rsidRPr="002A1AFB">
        <w:rPr>
          <w:rFonts w:eastAsia="Calibri"/>
          <w:lang w:val="sr-Cyrl-CS"/>
        </w:rPr>
        <w:t>Наручиоца</w:t>
      </w:r>
      <w:r w:rsidRPr="002A1AFB">
        <w:rPr>
          <w:rFonts w:eastAsia="Calibri"/>
        </w:rPr>
        <w:t xml:space="preserve"> оверава радни налог</w:t>
      </w:r>
      <w:r w:rsidRPr="002A1AFB">
        <w:rPr>
          <w:rFonts w:eastAsia="Calibri"/>
          <w:lang w:val="sr-Cyrl-CS"/>
        </w:rPr>
        <w:t xml:space="preserve"> </w:t>
      </w:r>
      <w:r w:rsidRPr="002A1AFB">
        <w:rPr>
          <w:rFonts w:eastAsia="Calibri"/>
        </w:rPr>
        <w:t>Пружаоца, чиме потврђује да је услуга извршена.</w:t>
      </w: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Приликом примопредаје, </w:t>
      </w:r>
      <w:r w:rsidRPr="002A1AFB">
        <w:rPr>
          <w:rFonts w:eastAsia="Calibri"/>
          <w:lang w:val="sr-Cyrl-CS"/>
        </w:rPr>
        <w:t>Наручилац</w:t>
      </w:r>
      <w:r w:rsidRPr="002A1AFB">
        <w:rPr>
          <w:rFonts w:eastAsia="Calibri"/>
        </w:rPr>
        <w:t xml:space="preserve"> је дужан да изврши преглед</w:t>
      </w:r>
      <w:r w:rsidRPr="002A1AFB">
        <w:rPr>
          <w:rFonts w:eastAsia="Calibri"/>
          <w:lang w:val="sr-Cyrl-CS"/>
        </w:rPr>
        <w:t xml:space="preserve"> </w:t>
      </w:r>
      <w:r w:rsidRPr="002A1AFB">
        <w:rPr>
          <w:rFonts w:eastAsia="Calibri"/>
        </w:rPr>
        <w:t>на</w:t>
      </w:r>
      <w:r w:rsidRPr="002A1AFB">
        <w:rPr>
          <w:rFonts w:eastAsia="Calibri"/>
          <w:lang w:val="sr-Cyrl-CS"/>
        </w:rPr>
        <w:t xml:space="preserve"> </w:t>
      </w:r>
      <w:r w:rsidRPr="002A1AFB">
        <w:rPr>
          <w:rFonts w:eastAsia="Calibri"/>
        </w:rPr>
        <w:t>уобичајени начин и своје примедбе о видљивим недостацима одмах саопшти Пружаоцу.</w:t>
      </w:r>
    </w:p>
    <w:p w:rsidR="00357549" w:rsidRPr="002A1AFB" w:rsidRDefault="00357549" w:rsidP="00357549">
      <w:pPr>
        <w:autoSpaceDE w:val="0"/>
        <w:autoSpaceDN w:val="0"/>
        <w:adjustRightInd w:val="0"/>
        <w:ind w:firstLine="720"/>
        <w:jc w:val="both"/>
        <w:rPr>
          <w:rFonts w:eastAsia="Calibri"/>
        </w:rPr>
      </w:pPr>
      <w:r w:rsidRPr="002A1AFB">
        <w:rPr>
          <w:rFonts w:eastAsia="Calibri"/>
        </w:rPr>
        <w:t>Ако се након примопредаје покаже неки недостатак који се није могао открити</w:t>
      </w:r>
      <w:r w:rsidRPr="002A1AFB">
        <w:rPr>
          <w:rFonts w:eastAsia="Calibri"/>
          <w:lang w:val="sr-Cyrl-CS"/>
        </w:rPr>
        <w:t xml:space="preserve"> </w:t>
      </w:r>
      <w:r w:rsidRPr="002A1AFB">
        <w:rPr>
          <w:rFonts w:eastAsia="Calibri"/>
        </w:rPr>
        <w:t xml:space="preserve">уобичајеним прегледом, </w:t>
      </w:r>
      <w:r w:rsidRPr="002A1AFB">
        <w:rPr>
          <w:rFonts w:eastAsia="Calibri"/>
          <w:lang w:val="sr-Cyrl-CS"/>
        </w:rPr>
        <w:t>Наручилац</w:t>
      </w:r>
      <w:r w:rsidRPr="002A1AFB">
        <w:rPr>
          <w:rFonts w:eastAsia="Calibri"/>
        </w:rPr>
        <w:t xml:space="preserve"> је дужан</w:t>
      </w:r>
      <w:r w:rsidRPr="002A1AFB">
        <w:rPr>
          <w:rFonts w:eastAsia="Calibri"/>
          <w:lang w:val="sr-Cyrl-CS"/>
        </w:rPr>
        <w:t>,</w:t>
      </w:r>
      <w:r w:rsidRPr="002A1AFB">
        <w:rPr>
          <w:rFonts w:eastAsia="Calibri"/>
        </w:rPr>
        <w:t xml:space="preserve"> да о том недостатку писменим путем</w:t>
      </w:r>
      <w:r w:rsidRPr="002A1AFB">
        <w:rPr>
          <w:rFonts w:eastAsia="Calibri"/>
          <w:lang w:val="sr-Cyrl-CS"/>
        </w:rPr>
        <w:t xml:space="preserve"> </w:t>
      </w:r>
      <w:r w:rsidRPr="002A1AFB">
        <w:rPr>
          <w:rFonts w:eastAsia="Calibri"/>
        </w:rPr>
        <w:t>обавести Пружаоцу у року од осам дана од дана када је открио недостатак.</w:t>
      </w:r>
    </w:p>
    <w:p w:rsidR="00357549" w:rsidRPr="002A1AFB" w:rsidRDefault="00357549" w:rsidP="00357549">
      <w:pPr>
        <w:autoSpaceDE w:val="0"/>
        <w:autoSpaceDN w:val="0"/>
        <w:adjustRightInd w:val="0"/>
        <w:ind w:firstLine="720"/>
        <w:jc w:val="both"/>
        <w:rPr>
          <w:rFonts w:eastAsia="Calibri"/>
        </w:rPr>
      </w:pPr>
      <w:r w:rsidRPr="002A1AFB">
        <w:rPr>
          <w:rFonts w:eastAsia="Calibri"/>
          <w:b/>
          <w:bCs/>
          <w:i/>
          <w:iCs/>
          <w:lang w:val="sr-Cyrl-CS"/>
        </w:rPr>
        <w:t xml:space="preserve"> </w:t>
      </w:r>
      <w:r w:rsidRPr="002A1AFB">
        <w:rPr>
          <w:rFonts w:eastAsia="Calibri"/>
        </w:rPr>
        <w:t>У случају да је Пружа</w:t>
      </w:r>
      <w:r w:rsidRPr="002A1AFB">
        <w:rPr>
          <w:rFonts w:eastAsia="Calibri"/>
          <w:lang w:val="sr-Cyrl-CS"/>
        </w:rPr>
        <w:t>лац</w:t>
      </w:r>
      <w:r w:rsidRPr="002A1AFB">
        <w:rPr>
          <w:rFonts w:eastAsia="Calibri"/>
        </w:rPr>
        <w:t xml:space="preserve"> знао или морао знати за недостатке, </w:t>
      </w:r>
      <w:r w:rsidRPr="002A1AFB">
        <w:rPr>
          <w:rFonts w:eastAsia="Calibri"/>
          <w:lang w:val="sr-Cyrl-CS"/>
        </w:rPr>
        <w:t xml:space="preserve">Наручилац </w:t>
      </w:r>
      <w:r w:rsidRPr="002A1AFB">
        <w:rPr>
          <w:rFonts w:eastAsia="Calibri"/>
        </w:rPr>
        <w:t>има право да се на те недостатке позове и када није извршио своју обавезу да</w:t>
      </w:r>
      <w:r w:rsidRPr="002A1AFB">
        <w:rPr>
          <w:rFonts w:eastAsia="Calibri"/>
          <w:lang w:val="sr-Cyrl-CS"/>
        </w:rPr>
        <w:t xml:space="preserve"> </w:t>
      </w:r>
      <w:r w:rsidRPr="002A1AFB">
        <w:rPr>
          <w:rFonts w:eastAsia="Calibri"/>
        </w:rPr>
        <w:t xml:space="preserve">изврши </w:t>
      </w:r>
      <w:r w:rsidRPr="002A1AFB">
        <w:rPr>
          <w:rFonts w:eastAsia="Calibri"/>
        </w:rPr>
        <w:lastRenderedPageBreak/>
        <w:t>уобичајени преглед, односно да благовремено обавести Пружаоца о</w:t>
      </w:r>
      <w:r w:rsidRPr="002A1AFB">
        <w:rPr>
          <w:rFonts w:eastAsia="Calibri"/>
          <w:lang w:val="sr-Cyrl-CS"/>
        </w:rPr>
        <w:t xml:space="preserve"> </w:t>
      </w:r>
      <w:r w:rsidRPr="002A1AFB">
        <w:rPr>
          <w:rFonts w:eastAsia="Calibri"/>
        </w:rPr>
        <w:t>уоченом недостатку.</w:t>
      </w:r>
    </w:p>
    <w:p w:rsidR="00357549" w:rsidRPr="002A1AFB" w:rsidRDefault="00357549" w:rsidP="00357549">
      <w:pPr>
        <w:autoSpaceDE w:val="0"/>
        <w:autoSpaceDN w:val="0"/>
        <w:adjustRightInd w:val="0"/>
        <w:ind w:firstLine="720"/>
        <w:jc w:val="both"/>
        <w:rPr>
          <w:rFonts w:eastAsia="Calibri"/>
          <w:lang w:val="sr-Cyrl-CS"/>
        </w:rPr>
      </w:pPr>
      <w:r w:rsidRPr="002A1AFB">
        <w:rPr>
          <w:rFonts w:eastAsia="Calibri"/>
        </w:rPr>
        <w:t xml:space="preserve">У случајевима из става </w:t>
      </w:r>
      <w:r w:rsidRPr="002A1AFB">
        <w:rPr>
          <w:rFonts w:eastAsia="Calibri"/>
          <w:lang w:val="sr-Cyrl-CS"/>
        </w:rPr>
        <w:t>3</w:t>
      </w:r>
      <w:r w:rsidRPr="002A1AFB">
        <w:rPr>
          <w:rFonts w:eastAsia="Calibri"/>
        </w:rPr>
        <w:t xml:space="preserve">, </w:t>
      </w:r>
      <w:r w:rsidRPr="002A1AFB">
        <w:rPr>
          <w:rFonts w:eastAsia="Calibri"/>
          <w:lang w:val="sr-Cyrl-CS"/>
        </w:rPr>
        <w:t>4</w:t>
      </w:r>
      <w:r w:rsidRPr="002A1AFB">
        <w:rPr>
          <w:rFonts w:eastAsia="Calibri"/>
        </w:rPr>
        <w:t xml:space="preserve">. и </w:t>
      </w:r>
      <w:r w:rsidRPr="002A1AFB">
        <w:rPr>
          <w:rFonts w:eastAsia="Calibri"/>
          <w:lang w:val="sr-Cyrl-CS"/>
        </w:rPr>
        <w:t>5</w:t>
      </w:r>
      <w:r w:rsidRPr="002A1AFB">
        <w:rPr>
          <w:rFonts w:eastAsia="Calibri"/>
        </w:rPr>
        <w:t xml:space="preserve">. овог члана уговора </w:t>
      </w:r>
      <w:r w:rsidRPr="002A1AFB">
        <w:rPr>
          <w:rFonts w:eastAsia="Calibri"/>
          <w:lang w:val="sr-Cyrl-CS"/>
        </w:rPr>
        <w:t>Наручилац</w:t>
      </w:r>
      <w:r w:rsidRPr="002A1AFB">
        <w:rPr>
          <w:rFonts w:eastAsia="Calibri"/>
        </w:rPr>
        <w:t xml:space="preserve"> има право да</w:t>
      </w:r>
      <w:r w:rsidRPr="002A1AFB">
        <w:rPr>
          <w:rFonts w:eastAsia="Calibri"/>
          <w:lang w:val="sr-Cyrl-CS"/>
        </w:rPr>
        <w:t xml:space="preserve"> </w:t>
      </w:r>
      <w:r w:rsidRPr="002A1AFB">
        <w:rPr>
          <w:rFonts w:eastAsia="Calibri"/>
        </w:rPr>
        <w:t>захтева од Пружаоца да отклони недостатк</w:t>
      </w:r>
      <w:r w:rsidRPr="002A1AFB">
        <w:rPr>
          <w:rFonts w:eastAsia="Calibri"/>
          <w:lang w:val="sr-Cyrl-CS"/>
        </w:rPr>
        <w:t>е</w:t>
      </w:r>
      <w:r w:rsidRPr="002A1AFB">
        <w:rPr>
          <w:rFonts w:eastAsia="Calibri"/>
        </w:rPr>
        <w:t xml:space="preserve"> </w:t>
      </w:r>
      <w:r w:rsidRPr="002A1AFB">
        <w:rPr>
          <w:rFonts w:eastAsia="Calibri"/>
          <w:lang w:val="sr-Cyrl-CS"/>
        </w:rPr>
        <w:t>у примереном року, који не може бити дужи од рокова за откла</w:t>
      </w:r>
      <w:r>
        <w:rPr>
          <w:rFonts w:eastAsia="Calibri"/>
          <w:lang w:val="sr-Cyrl-CS"/>
        </w:rPr>
        <w:t>њање кварова наведених у члану 6</w:t>
      </w:r>
      <w:r w:rsidRPr="002A1AFB">
        <w:rPr>
          <w:rFonts w:eastAsia="Calibri"/>
          <w:lang w:val="sr-Cyrl-CS"/>
        </w:rPr>
        <w:t>. Уговора</w:t>
      </w:r>
      <w:r w:rsidRPr="002A1AFB">
        <w:rPr>
          <w:rFonts w:eastAsia="Calibri"/>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Раскид Уговора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8</w:t>
      </w:r>
      <w:r w:rsidRPr="002A1AFB">
        <w:rPr>
          <w:b/>
          <w:bCs/>
          <w:spacing w:val="20"/>
          <w:lang w:val="sr-Latn-CS"/>
        </w:rPr>
        <w:t>.</w:t>
      </w:r>
    </w:p>
    <w:p w:rsidR="00357549" w:rsidRPr="002A1AFB" w:rsidRDefault="00357549" w:rsidP="00357549">
      <w:pPr>
        <w:autoSpaceDE w:val="0"/>
        <w:autoSpaceDN w:val="0"/>
        <w:adjustRightInd w:val="0"/>
        <w:jc w:val="both"/>
        <w:rPr>
          <w:rFonts w:eastAsia="Calibri"/>
          <w:lang w:val="sr-Cyrl-CS"/>
        </w:rPr>
      </w:pPr>
    </w:p>
    <w:p w:rsidR="00357549" w:rsidRPr="002A1AFB" w:rsidRDefault="00357549" w:rsidP="00357549">
      <w:pPr>
        <w:autoSpaceDE w:val="0"/>
        <w:autoSpaceDN w:val="0"/>
        <w:adjustRightInd w:val="0"/>
        <w:ind w:firstLine="720"/>
        <w:jc w:val="both"/>
        <w:rPr>
          <w:rFonts w:eastAsia="Calibri"/>
        </w:rPr>
      </w:pPr>
      <w:r w:rsidRPr="002A1AFB">
        <w:rPr>
          <w:rFonts w:eastAsia="Calibri"/>
        </w:rPr>
        <w:t xml:space="preserve">Ако </w:t>
      </w:r>
      <w:r w:rsidRPr="002A1AFB">
        <w:rPr>
          <w:rFonts w:eastAsia="Calibri"/>
          <w:lang w:val="sr-Cyrl-CS"/>
        </w:rPr>
        <w:t>Пружалац не отклони недостатке</w:t>
      </w:r>
      <w:r w:rsidRPr="002A1AFB">
        <w:rPr>
          <w:rFonts w:eastAsia="Calibri"/>
        </w:rPr>
        <w:t xml:space="preserve"> у року из </w:t>
      </w:r>
      <w:r w:rsidRPr="002A1AFB">
        <w:rPr>
          <w:rFonts w:eastAsia="Calibri"/>
          <w:lang w:val="sr-Cyrl-CS"/>
        </w:rPr>
        <w:t>члана</w:t>
      </w:r>
      <w:r w:rsidRPr="002A1AFB">
        <w:rPr>
          <w:rFonts w:eastAsia="Calibri"/>
        </w:rPr>
        <w:t xml:space="preserve"> 6.</w:t>
      </w:r>
      <w:r w:rsidRPr="002A1AFB">
        <w:rPr>
          <w:rFonts w:eastAsia="Calibri"/>
          <w:lang w:val="sr-Cyrl-CS"/>
        </w:rPr>
        <w:t xml:space="preserve"> став 6</w:t>
      </w:r>
      <w:r w:rsidRPr="002A1AFB">
        <w:rPr>
          <w:rFonts w:eastAsia="Calibri"/>
        </w:rPr>
        <w:t xml:space="preserve">, </w:t>
      </w:r>
      <w:r w:rsidRPr="002A1AFB">
        <w:rPr>
          <w:rFonts w:eastAsia="Calibri"/>
          <w:lang w:val="sr-Cyrl-CS"/>
        </w:rPr>
        <w:t>Наручилац</w:t>
      </w:r>
      <w:r w:rsidRPr="002A1AFB">
        <w:rPr>
          <w:rFonts w:eastAsia="Calibri"/>
        </w:rPr>
        <w:t xml:space="preserve"> има право</w:t>
      </w:r>
      <w:r w:rsidRPr="002A1AFB">
        <w:rPr>
          <w:rFonts w:eastAsia="Calibri"/>
          <w:lang w:val="sr-Cyrl-CS"/>
        </w:rPr>
        <w:t xml:space="preserve"> </w:t>
      </w:r>
      <w:r w:rsidRPr="002A1AFB">
        <w:rPr>
          <w:rFonts w:eastAsia="Calibri"/>
        </w:rPr>
        <w:t>да раскине уговор, о чему писмено обавештава Пружаоца.</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раскинути уговор ако је претходно оставио Пружаоц</w:t>
      </w:r>
      <w:r w:rsidRPr="002A1AFB">
        <w:rPr>
          <w:rFonts w:eastAsia="Calibri"/>
          <w:lang w:val="sr-Cyrl-CS"/>
        </w:rPr>
        <w:t>у</w:t>
      </w:r>
      <w:r w:rsidRPr="002A1AFB">
        <w:rPr>
          <w:rFonts w:eastAsia="Calibri"/>
        </w:rPr>
        <w:t xml:space="preserve"> накнадни примерени рок за </w:t>
      </w:r>
      <w:r w:rsidRPr="002A1AFB">
        <w:rPr>
          <w:rFonts w:eastAsia="Calibri"/>
          <w:lang w:val="sr-Cyrl-CS"/>
        </w:rPr>
        <w:t>отклањање недостатака</w:t>
      </w:r>
      <w:r w:rsidRPr="002A1AFB">
        <w:rPr>
          <w:rFonts w:eastAsia="Calibri"/>
        </w:rPr>
        <w:t>, који не може бити дужи од два дана од дана пријема обавештења из</w:t>
      </w:r>
      <w:r w:rsidRPr="002A1AFB">
        <w:rPr>
          <w:rFonts w:eastAsia="Calibri"/>
          <w:lang w:val="sr-Cyrl-CS"/>
        </w:rPr>
        <w:t xml:space="preserve"> </w:t>
      </w:r>
      <w:r w:rsidRPr="002A1AFB">
        <w:rPr>
          <w:rFonts w:eastAsia="Calibri"/>
        </w:rPr>
        <w:t>став</w:t>
      </w:r>
      <w:r w:rsidRPr="002A1AFB">
        <w:rPr>
          <w:rFonts w:eastAsia="Calibri"/>
          <w:lang w:val="sr-Cyrl-CS"/>
        </w:rPr>
        <w:t>а</w:t>
      </w:r>
      <w:r w:rsidRPr="002A1AFB">
        <w:rPr>
          <w:rFonts w:eastAsia="Calibri"/>
        </w:rPr>
        <w:t xml:space="preserve"> </w:t>
      </w:r>
      <w:r w:rsidRPr="002A1AFB">
        <w:rPr>
          <w:rFonts w:eastAsia="Calibri"/>
          <w:lang w:val="sr-Cyrl-CS"/>
        </w:rPr>
        <w:t>1</w:t>
      </w:r>
      <w:r w:rsidRPr="002A1AFB">
        <w:rPr>
          <w:rFonts w:eastAsia="Calibri"/>
        </w:rPr>
        <w:t>.</w:t>
      </w:r>
      <w:r w:rsidRPr="002A1AFB">
        <w:rPr>
          <w:rFonts w:eastAsia="Calibri"/>
          <w:lang w:val="sr-Cyrl-CS"/>
        </w:rPr>
        <w:t xml:space="preserve"> овог члана.</w:t>
      </w:r>
      <w:r w:rsidRPr="002A1AFB">
        <w:rPr>
          <w:rFonts w:eastAsia="Calibri"/>
        </w:rPr>
        <w:t xml:space="preserve"> </w:t>
      </w:r>
    </w:p>
    <w:p w:rsidR="00357549" w:rsidRPr="002A1AFB" w:rsidRDefault="00357549" w:rsidP="00357549">
      <w:pPr>
        <w:autoSpaceDE w:val="0"/>
        <w:autoSpaceDN w:val="0"/>
        <w:adjustRightInd w:val="0"/>
        <w:ind w:firstLine="720"/>
        <w:jc w:val="both"/>
        <w:rPr>
          <w:rFonts w:eastAsia="Calibri"/>
        </w:rPr>
      </w:pPr>
      <w:r w:rsidRPr="002A1AFB">
        <w:rPr>
          <w:rFonts w:eastAsia="Calibri"/>
          <w:lang w:val="sr-Cyrl-CS"/>
        </w:rPr>
        <w:t>Наручилац</w:t>
      </w:r>
      <w:r w:rsidRPr="002A1AFB">
        <w:rPr>
          <w:rFonts w:eastAsia="Calibri"/>
        </w:rPr>
        <w:t xml:space="preserve"> може да раскине уговор и без остављања накнадног рока ако га је</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обавестио да неће да испуни уговор, односно</w:t>
      </w:r>
      <w:r w:rsidRPr="002A1AFB">
        <w:rPr>
          <w:rFonts w:eastAsia="Calibri"/>
          <w:lang w:val="sr-Cyrl-CS"/>
        </w:rPr>
        <w:t>,</w:t>
      </w:r>
      <w:r w:rsidRPr="002A1AFB">
        <w:rPr>
          <w:rFonts w:eastAsia="Calibri"/>
        </w:rPr>
        <w:t xml:space="preserve"> када је очигледно да</w:t>
      </w:r>
      <w:r w:rsidRPr="002A1AFB">
        <w:rPr>
          <w:rFonts w:eastAsia="Calibri"/>
          <w:lang w:val="sr-Cyrl-CS"/>
        </w:rPr>
        <w:t xml:space="preserve"> </w:t>
      </w:r>
      <w:r w:rsidRPr="002A1AFB">
        <w:rPr>
          <w:rFonts w:eastAsia="Calibri"/>
        </w:rPr>
        <w:t>Пружа</w:t>
      </w:r>
      <w:r w:rsidRPr="002A1AFB">
        <w:rPr>
          <w:rFonts w:eastAsia="Calibri"/>
          <w:lang w:val="sr-Cyrl-CS"/>
        </w:rPr>
        <w:t>о</w:t>
      </w:r>
      <w:r w:rsidRPr="002A1AFB">
        <w:rPr>
          <w:rFonts w:eastAsia="Calibri"/>
        </w:rPr>
        <w:t>ц неће моћи да испуни уговор ни у накнадном року.</w:t>
      </w:r>
    </w:p>
    <w:p w:rsidR="00357549" w:rsidRPr="002A1AFB" w:rsidRDefault="00357549" w:rsidP="00357549">
      <w:pPr>
        <w:jc w:val="center"/>
        <w:rPr>
          <w:rFonts w:eastAsia="Calibri"/>
          <w:lang w:val="sr-Cyrl-CS"/>
        </w:rPr>
      </w:pPr>
    </w:p>
    <w:p w:rsidR="00357549" w:rsidRPr="002A1AFB" w:rsidRDefault="00357549" w:rsidP="00357549">
      <w:pPr>
        <w:jc w:val="center"/>
        <w:rPr>
          <w:rFonts w:eastAsia="Calibri"/>
          <w:b/>
          <w:i/>
          <w:lang w:val="sr-Cyrl-CS"/>
        </w:rPr>
      </w:pPr>
      <w:r w:rsidRPr="002A1AFB">
        <w:rPr>
          <w:rFonts w:eastAsia="Calibri"/>
          <w:b/>
          <w:i/>
          <w:lang w:val="sr-Cyrl-CS"/>
        </w:rPr>
        <w:t>Уговорна казна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9</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 случају кашњења</w:t>
      </w:r>
      <w:r w:rsidRPr="002A1AFB">
        <w:t xml:space="preserve"> </w:t>
      </w:r>
      <w:r w:rsidRPr="002A1AFB">
        <w:rPr>
          <w:lang w:val="sr-Cyrl-CS"/>
        </w:rPr>
        <w:t>у извршењу услуга, Пружалац ће платити Наручиоцу износ на име уговорне казне у висини од 0.5% од цене за ту врсту услуга за сваки дан кашњења. Укупан износ уговорне казне не може прећи 5% вредности уговорене цене.</w:t>
      </w:r>
    </w:p>
    <w:p w:rsidR="00357549" w:rsidRPr="002A1AFB" w:rsidRDefault="00357549" w:rsidP="00357549">
      <w:pPr>
        <w:ind w:firstLine="720"/>
        <w:jc w:val="both"/>
        <w:rPr>
          <w:lang w:val="en-GB"/>
        </w:rPr>
      </w:pPr>
      <w:r w:rsidRPr="002A1AFB">
        <w:rPr>
          <w:lang w:val="sr-Cyrl-CS"/>
        </w:rPr>
        <w:t>За штету која превазилази горе наведени износ Наручилац ће покренути судски спор за накнаду штете.</w:t>
      </w:r>
    </w:p>
    <w:p w:rsidR="00357549" w:rsidRPr="002A1AFB" w:rsidRDefault="00357549" w:rsidP="00357549">
      <w:pPr>
        <w:ind w:firstLine="720"/>
        <w:jc w:val="both"/>
        <w:rPr>
          <w:b/>
          <w:bCs/>
          <w:i/>
          <w:iCs/>
          <w:lang w:val="sr-Latn-CS"/>
        </w:rPr>
      </w:pPr>
      <w:r w:rsidRPr="002A1AFB">
        <w:rPr>
          <w:b/>
          <w:bCs/>
          <w:i/>
          <w:iCs/>
          <w:lang w:val="sr-Latn-CS"/>
        </w:rPr>
        <w:t xml:space="preserve">                                               </w:t>
      </w:r>
    </w:p>
    <w:p w:rsidR="00357549" w:rsidRPr="002A1AFB" w:rsidRDefault="00357549" w:rsidP="00357549">
      <w:pPr>
        <w:jc w:val="center"/>
        <w:rPr>
          <w:b/>
          <w:bCs/>
          <w:i/>
          <w:iCs/>
          <w:lang w:val="sr-Cyrl-CS"/>
        </w:rPr>
      </w:pPr>
      <w:r w:rsidRPr="002A1AFB">
        <w:rPr>
          <w:b/>
          <w:bCs/>
          <w:i/>
          <w:iCs/>
          <w:lang w:val="sr-Latn-CS"/>
        </w:rPr>
        <w:t>Решавање спорова</w:t>
      </w:r>
    </w:p>
    <w:p w:rsidR="00357549" w:rsidRDefault="00357549" w:rsidP="00357549">
      <w:pPr>
        <w:keepNext/>
        <w:jc w:val="center"/>
        <w:rPr>
          <w:b/>
          <w:bCs/>
          <w:spacing w:val="20"/>
        </w:rPr>
      </w:pPr>
    </w:p>
    <w:p w:rsidR="00357549" w:rsidRPr="002A1AFB" w:rsidRDefault="00357549" w:rsidP="00357549">
      <w:pPr>
        <w:keepNext/>
        <w:jc w:val="center"/>
        <w:rPr>
          <w:b/>
          <w:bCs/>
          <w:spacing w:val="20"/>
          <w:lang w:val="sr-Cyrl-CS"/>
        </w:rPr>
      </w:pPr>
      <w:r w:rsidRPr="002A1AFB">
        <w:rPr>
          <w:b/>
          <w:bCs/>
          <w:spacing w:val="20"/>
          <w:lang w:val="sr-Latn-CS"/>
        </w:rPr>
        <w:t xml:space="preserve">Члан </w:t>
      </w:r>
      <w:r w:rsidRPr="002A1AFB">
        <w:rPr>
          <w:b/>
          <w:bCs/>
          <w:spacing w:val="20"/>
          <w:lang w:val="sr-Cyrl-CS"/>
        </w:rPr>
        <w:t>10</w:t>
      </w:r>
      <w:r w:rsidRPr="002A1AFB">
        <w:rPr>
          <w:b/>
          <w:bCs/>
          <w:spacing w:val="20"/>
          <w:lang w:val="sr-Latn-CS"/>
        </w:rPr>
        <w:t>.</w:t>
      </w:r>
    </w:p>
    <w:p w:rsidR="00357549" w:rsidRPr="002A1AFB" w:rsidRDefault="00357549" w:rsidP="00357549">
      <w:pPr>
        <w:keepNext/>
        <w:jc w:val="center"/>
        <w:rPr>
          <w:b/>
          <w:bCs/>
          <w:spacing w:val="20"/>
          <w:lang w:val="sr-Cyrl-CS"/>
        </w:rPr>
      </w:pPr>
    </w:p>
    <w:p w:rsidR="00357549" w:rsidRPr="002A1AFB" w:rsidRDefault="00357549" w:rsidP="00357549">
      <w:pPr>
        <w:ind w:firstLine="720"/>
        <w:jc w:val="both"/>
      </w:pPr>
      <w:r w:rsidRPr="002A1AFB">
        <w:rPr>
          <w:lang w:val="sr-Cyrl-CS"/>
        </w:rPr>
        <w:t>У</w:t>
      </w:r>
      <w:r w:rsidRPr="002A1AFB">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357549" w:rsidRPr="002A1AFB" w:rsidRDefault="00357549" w:rsidP="00357549">
      <w:pPr>
        <w:ind w:firstLine="720"/>
        <w:jc w:val="both"/>
        <w:rPr>
          <w:lang w:val="sr-Cyrl-CS"/>
        </w:rPr>
      </w:pPr>
      <w:r w:rsidRPr="002A1AFB">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AD738B" w:rsidRPr="002A1AFB" w:rsidRDefault="00AD738B" w:rsidP="00AD738B">
      <w:pPr>
        <w:jc w:val="both"/>
        <w:rPr>
          <w:lang w:val="sr-Cyrl-CS"/>
        </w:rPr>
      </w:pPr>
    </w:p>
    <w:p w:rsidR="00AD738B" w:rsidRPr="002A1AFB" w:rsidRDefault="00AD738B" w:rsidP="00AD738B">
      <w:pPr>
        <w:keepNext/>
        <w:jc w:val="center"/>
        <w:outlineLvl w:val="2"/>
        <w:rPr>
          <w:b/>
          <w:bCs/>
          <w:i/>
          <w:iCs/>
          <w:lang w:val="sr-Cyrl-CS"/>
        </w:rPr>
      </w:pPr>
      <w:r w:rsidRPr="002A1AFB">
        <w:rPr>
          <w:b/>
          <w:bCs/>
          <w:i/>
          <w:iCs/>
          <w:lang w:val="sr-Latn-CS"/>
        </w:rPr>
        <w:t xml:space="preserve">Ступање на снагу </w:t>
      </w:r>
      <w:r w:rsidRPr="002A1AFB">
        <w:rPr>
          <w:b/>
          <w:bCs/>
          <w:i/>
          <w:iCs/>
          <w:lang w:val="sr-Cyrl-CS"/>
        </w:rPr>
        <w:t xml:space="preserve">и трајање </w:t>
      </w:r>
      <w:r w:rsidRPr="002A1AFB">
        <w:rPr>
          <w:b/>
          <w:bCs/>
          <w:i/>
          <w:iCs/>
          <w:lang w:val="sr-Latn-CS"/>
        </w:rPr>
        <w:t>уговора</w:t>
      </w:r>
      <w:r w:rsidRPr="002A1AFB">
        <w:rPr>
          <w:b/>
          <w:bCs/>
          <w:i/>
          <w:iCs/>
          <w:lang w:val="sr-Cyrl-CS"/>
        </w:rPr>
        <w:t xml:space="preserve"> </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1</w:t>
      </w:r>
      <w:r w:rsidRPr="002A1AFB">
        <w:rPr>
          <w:b/>
          <w:bCs/>
          <w:spacing w:val="20"/>
          <w:lang w:val="sr-Latn-CS"/>
        </w:rPr>
        <w:t>.</w:t>
      </w:r>
    </w:p>
    <w:p w:rsidR="00AD738B" w:rsidRPr="002A1AFB" w:rsidRDefault="00AD738B" w:rsidP="00AD738B">
      <w:pPr>
        <w:keepNext/>
        <w:jc w:val="center"/>
        <w:rPr>
          <w:b/>
          <w:bCs/>
          <w:spacing w:val="20"/>
          <w:lang w:val="sr-Cyrl-CS"/>
        </w:rPr>
      </w:pPr>
    </w:p>
    <w:p w:rsidR="00FB6CA0" w:rsidRPr="002A1AFB" w:rsidRDefault="00FB6CA0" w:rsidP="00FB6CA0">
      <w:pPr>
        <w:ind w:firstLine="720"/>
        <w:jc w:val="both"/>
        <w:rPr>
          <w:lang w:val="sr-Cyrl-CS"/>
        </w:rPr>
      </w:pPr>
      <w:r w:rsidRPr="00787EFA">
        <w:t>Уговор ступа на снагу дан</w:t>
      </w:r>
      <w:r w:rsidR="00787EFA">
        <w:rPr>
          <w:lang w:val="sr-Cyrl-CS"/>
        </w:rPr>
        <w:t>а 19.10</w:t>
      </w:r>
      <w:r w:rsidRPr="00787EFA">
        <w:rPr>
          <w:lang w:val="sr-Cyrl-CS"/>
        </w:rPr>
        <w:t>.2019. године</w:t>
      </w:r>
      <w:r w:rsidRPr="00787EFA">
        <w:t xml:space="preserve"> </w:t>
      </w:r>
      <w:r w:rsidRPr="00787EFA">
        <w:rPr>
          <w:lang w:val="sr-Cyrl-CS"/>
        </w:rPr>
        <w:t xml:space="preserve">и остаје </w:t>
      </w:r>
      <w:r w:rsidR="00787EFA">
        <w:rPr>
          <w:lang w:val="sr-Cyrl-CS"/>
        </w:rPr>
        <w:t>на снази најдуже до 19.10</w:t>
      </w:r>
      <w:r w:rsidRPr="00787EFA">
        <w:rPr>
          <w:lang w:val="sr-Cyrl-CS"/>
        </w:rPr>
        <w:t>.2022. године или до утрошка обезбеђених средстава из Финансијског плана наручиоца за ову набавку, у зависности од тога који се услов први испуни</w:t>
      </w:r>
      <w:r w:rsidRPr="00787EFA">
        <w:t>.</w:t>
      </w:r>
    </w:p>
    <w:p w:rsidR="00AD738B" w:rsidRPr="002A1AFB" w:rsidRDefault="00AD738B" w:rsidP="00AD738B">
      <w:pPr>
        <w:jc w:val="both"/>
        <w:rPr>
          <w:lang w:val="sr-Cyrl-CS"/>
        </w:rPr>
      </w:pPr>
    </w:p>
    <w:p w:rsidR="00AD738B" w:rsidRPr="002A1AFB" w:rsidRDefault="00AD738B" w:rsidP="00AD738B">
      <w:pPr>
        <w:keepNext/>
        <w:jc w:val="center"/>
        <w:rPr>
          <w:b/>
          <w:bCs/>
          <w:i/>
          <w:iCs/>
          <w:lang w:val="sr-Cyrl-CS"/>
        </w:rPr>
      </w:pPr>
      <w:r w:rsidRPr="002A1AFB">
        <w:rPr>
          <w:b/>
          <w:bCs/>
          <w:spacing w:val="20"/>
          <w:lang w:val="sr-Cyrl-CS"/>
        </w:rPr>
        <w:t xml:space="preserve"> </w:t>
      </w:r>
      <w:r w:rsidRPr="002A1AFB">
        <w:rPr>
          <w:b/>
          <w:bCs/>
          <w:i/>
          <w:iCs/>
          <w:lang w:val="sr-Latn-CS"/>
        </w:rPr>
        <w:t>Број примерака уговора</w:t>
      </w:r>
    </w:p>
    <w:p w:rsidR="00AD738B" w:rsidRDefault="00AD738B" w:rsidP="00AD738B">
      <w:pPr>
        <w:keepNext/>
        <w:jc w:val="center"/>
        <w:rPr>
          <w:b/>
          <w:bCs/>
          <w:spacing w:val="20"/>
        </w:rPr>
      </w:pPr>
    </w:p>
    <w:p w:rsidR="00AD738B" w:rsidRPr="002A1AFB" w:rsidRDefault="00AD738B" w:rsidP="00AD738B">
      <w:pPr>
        <w:keepNext/>
        <w:jc w:val="center"/>
        <w:rPr>
          <w:b/>
          <w:bCs/>
          <w:spacing w:val="20"/>
          <w:lang w:val="sr-Cyrl-CS"/>
        </w:rPr>
      </w:pPr>
      <w:r w:rsidRPr="002A1AFB">
        <w:rPr>
          <w:b/>
          <w:bCs/>
          <w:spacing w:val="20"/>
          <w:lang w:val="sr-Latn-CS"/>
        </w:rPr>
        <w:t>Члан 1</w:t>
      </w:r>
      <w:r w:rsidRPr="002A1AFB">
        <w:rPr>
          <w:b/>
          <w:bCs/>
          <w:spacing w:val="20"/>
          <w:lang w:val="sr-Cyrl-CS"/>
        </w:rPr>
        <w:t>2</w:t>
      </w:r>
      <w:r w:rsidRPr="002A1AFB">
        <w:rPr>
          <w:b/>
          <w:bCs/>
          <w:spacing w:val="20"/>
          <w:lang w:val="sr-Latn-CS"/>
        </w:rPr>
        <w:t>.</w:t>
      </w:r>
    </w:p>
    <w:p w:rsidR="00AD738B" w:rsidRPr="002A1AFB" w:rsidRDefault="00AD738B" w:rsidP="00AD738B">
      <w:pPr>
        <w:keepNext/>
        <w:jc w:val="center"/>
        <w:rPr>
          <w:b/>
          <w:bCs/>
          <w:spacing w:val="20"/>
          <w:lang w:val="sr-Cyrl-CS"/>
        </w:rPr>
      </w:pPr>
    </w:p>
    <w:p w:rsidR="00AD738B" w:rsidRPr="002A1AFB" w:rsidRDefault="00AD738B" w:rsidP="00AD738B">
      <w:pPr>
        <w:ind w:firstLine="720"/>
        <w:jc w:val="both"/>
      </w:pPr>
      <w:r>
        <w:rPr>
          <w:lang w:val="sr-Latn-CS"/>
        </w:rPr>
        <w:t xml:space="preserve">Уговор је сачињен у </w:t>
      </w:r>
      <w:r>
        <w:t>шест</w:t>
      </w:r>
      <w:r w:rsidRPr="002A1AFB">
        <w:rPr>
          <w:lang w:val="sr-Latn-CS"/>
        </w:rPr>
        <w:t xml:space="preserve"> истоветних примерака, од којих свака уговорна страна </w:t>
      </w:r>
      <w:r>
        <w:rPr>
          <w:lang w:val="sr-Latn-CS"/>
        </w:rPr>
        <w:t xml:space="preserve">задржава за своје потребе по </w:t>
      </w:r>
      <w:r>
        <w:t>три</w:t>
      </w:r>
      <w:r w:rsidRPr="002A1AFB">
        <w:rPr>
          <w:lang w:val="sr-Latn-CS"/>
        </w:rPr>
        <w:t xml:space="preserve"> примерка.</w:t>
      </w:r>
    </w:p>
    <w:p w:rsidR="00AD738B" w:rsidRDefault="00AD738B" w:rsidP="00AD738B">
      <w:pPr>
        <w:ind w:firstLine="720"/>
        <w:jc w:val="both"/>
      </w:pPr>
      <w:r w:rsidRPr="002A1AFB">
        <w:rPr>
          <w:lang w:val="sr-Latn-CS"/>
        </w:rPr>
        <w:lastRenderedPageBreak/>
        <w:t>Сваки уредно потписан и оверен примерак уговора представља оригинал и производи једнако правно дејство.</w:t>
      </w:r>
    </w:p>
    <w:p w:rsidR="00AD738B" w:rsidRDefault="00AD738B" w:rsidP="00AD738B">
      <w:pPr>
        <w:ind w:firstLine="720"/>
        <w:jc w:val="both"/>
      </w:pPr>
    </w:p>
    <w:p w:rsidR="00AD738B" w:rsidRPr="00756552" w:rsidRDefault="00AD738B" w:rsidP="00AD738B">
      <w:pPr>
        <w:ind w:firstLine="720"/>
        <w:jc w:val="both"/>
      </w:pPr>
    </w:p>
    <w:p w:rsidR="00AD738B" w:rsidRPr="009D1607" w:rsidRDefault="00AD738B" w:rsidP="00AD738B">
      <w:pPr>
        <w:jc w:val="both"/>
        <w:rPr>
          <w:lang w:val="sr-Cyrl-CS"/>
        </w:rPr>
      </w:pPr>
    </w:p>
    <w:p w:rsidR="00AD738B" w:rsidRPr="009D1607" w:rsidRDefault="00AD738B" w:rsidP="00AD738B">
      <w:pPr>
        <w:jc w:val="both"/>
        <w:rPr>
          <w:lang w:val="sr-Cyrl-CS"/>
        </w:rPr>
      </w:pPr>
      <w:r w:rsidRPr="009D1607">
        <w:rPr>
          <w:b/>
          <w:bCs/>
          <w:lang w:val="sr-Cyrl-CS"/>
        </w:rPr>
        <w:t xml:space="preserve">                 </w:t>
      </w:r>
      <w:r>
        <w:rPr>
          <w:b/>
          <w:bCs/>
          <w:lang w:val="sr-Cyrl-CS"/>
        </w:rPr>
        <w:t xml:space="preserve"> </w:t>
      </w:r>
      <w:r w:rsidRPr="009D1607">
        <w:rPr>
          <w:b/>
          <w:bCs/>
          <w:lang w:val="sr-Cyrl-CS"/>
        </w:rPr>
        <w:t xml:space="preserve">  </w:t>
      </w:r>
      <w:r>
        <w:rPr>
          <w:b/>
          <w:bCs/>
          <w:lang w:val="sr-Cyrl-CS"/>
        </w:rPr>
        <w:t xml:space="preserve"> ПРУЖАЛАЦ</w:t>
      </w:r>
      <w:r w:rsidRPr="009D1607">
        <w:rPr>
          <w:b/>
          <w:bCs/>
          <w:lang w:val="sr-Cyrl-CS"/>
        </w:rPr>
        <w:t xml:space="preserve">                          </w:t>
      </w:r>
      <w:r>
        <w:rPr>
          <w:b/>
          <w:bCs/>
          <w:lang w:val="sr-Cyrl-CS"/>
        </w:rPr>
        <w:t xml:space="preserve">                            НАРУЧИЛАЦ</w:t>
      </w:r>
    </w:p>
    <w:p w:rsidR="00AD738B" w:rsidRPr="009D1607" w:rsidRDefault="00AD738B" w:rsidP="00AD738B">
      <w:pPr>
        <w:tabs>
          <w:tab w:val="left" w:pos="6962"/>
        </w:tabs>
        <w:jc w:val="both"/>
        <w:rPr>
          <w:lang w:val="sr-Cyrl-CS"/>
        </w:rPr>
      </w:pPr>
      <w:r>
        <w:rPr>
          <w:b/>
          <w:bCs/>
          <w:lang w:val="sr-Cyrl-CS"/>
        </w:rPr>
        <w:t xml:space="preserve">                     </w:t>
      </w:r>
      <w:r w:rsidRPr="009D1607">
        <w:rPr>
          <w:b/>
          <w:bCs/>
          <w:lang w:val="sr-Cyrl-CS"/>
        </w:rPr>
        <w:t xml:space="preserve"> </w:t>
      </w:r>
      <w:r>
        <w:rPr>
          <w:b/>
          <w:bCs/>
          <w:lang w:val="sr-Cyrl-CS"/>
        </w:rPr>
        <w:t xml:space="preserve">   </w:t>
      </w:r>
      <w:r w:rsidRPr="009D1607">
        <w:rPr>
          <w:b/>
          <w:bCs/>
          <w:lang w:val="sr-Cyrl-CS"/>
        </w:rPr>
        <w:t>Директор</w:t>
      </w:r>
      <w:r>
        <w:rPr>
          <w:lang w:val="sr-Cyrl-CS"/>
        </w:rPr>
        <w:t xml:space="preserve">                                                              </w:t>
      </w:r>
      <w:r w:rsidRPr="009D1607">
        <w:rPr>
          <w:b/>
          <w:bCs/>
          <w:lang w:val="sr-Cyrl-CS"/>
        </w:rPr>
        <w:t>Директор</w:t>
      </w:r>
    </w:p>
    <w:p w:rsidR="00AD738B" w:rsidRPr="009D1607" w:rsidRDefault="00AD738B" w:rsidP="00AD738B">
      <w:pPr>
        <w:jc w:val="both"/>
        <w:rPr>
          <w:lang w:val="sr-Cyrl-CS"/>
        </w:rPr>
      </w:pPr>
    </w:p>
    <w:p w:rsidR="00AD738B" w:rsidRPr="009D1607" w:rsidRDefault="00AD738B" w:rsidP="00AD738B">
      <w:pPr>
        <w:jc w:val="both"/>
        <w:rPr>
          <w:lang w:val="sr-Cyrl-CS"/>
        </w:rPr>
      </w:pPr>
    </w:p>
    <w:p w:rsidR="00AD738B" w:rsidRDefault="00AD738B" w:rsidP="00AD738B">
      <w:pPr>
        <w:jc w:val="center"/>
        <w:rPr>
          <w:b/>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AD738B" w:rsidRDefault="00AD738B" w:rsidP="00AD738B">
      <w:pPr>
        <w:jc w:val="center"/>
        <w:rPr>
          <w:b/>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lang w:val="sr-Cyrl-CS"/>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Default="00AD738B" w:rsidP="00AD738B">
      <w:pPr>
        <w:widowControl w:val="0"/>
        <w:autoSpaceDE w:val="0"/>
        <w:autoSpaceDN w:val="0"/>
        <w:adjustRightInd w:val="0"/>
        <w:spacing w:line="200" w:lineRule="exact"/>
        <w:jc w:val="center"/>
        <w:rPr>
          <w:b/>
          <w:i/>
          <w:w w:val="102"/>
        </w:rPr>
      </w:pPr>
    </w:p>
    <w:p w:rsidR="00AD738B" w:rsidRPr="00AD738B" w:rsidRDefault="00AD738B" w:rsidP="00AD738B">
      <w:pPr>
        <w:widowControl w:val="0"/>
        <w:autoSpaceDE w:val="0"/>
        <w:autoSpaceDN w:val="0"/>
        <w:adjustRightInd w:val="0"/>
        <w:spacing w:line="200" w:lineRule="exact"/>
        <w:jc w:val="center"/>
        <w:rPr>
          <w:b/>
          <w:i/>
          <w:w w:val="102"/>
        </w:rPr>
      </w:pPr>
    </w:p>
    <w:p w:rsidR="00AD738B" w:rsidRDefault="00AD738B" w:rsidP="00AD738B">
      <w:pPr>
        <w:autoSpaceDE w:val="0"/>
        <w:autoSpaceDN w:val="0"/>
        <w:adjustRightInd w:val="0"/>
        <w:ind w:right="120" w:firstLine="720"/>
        <w:jc w:val="both"/>
        <w:rPr>
          <w:rFonts w:eastAsia="Calibri"/>
          <w:b/>
          <w:i/>
          <w:u w:val="single"/>
        </w:rPr>
        <w:sectPr w:rsidR="00AD738B"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B2113" w:rsidRPr="0095117F" w:rsidTr="00E007E5">
        <w:tc>
          <w:tcPr>
            <w:tcW w:w="9576" w:type="dxa"/>
            <w:tcBorders>
              <w:top w:val="nil"/>
              <w:left w:val="nil"/>
              <w:bottom w:val="nil"/>
              <w:right w:val="nil"/>
            </w:tcBorders>
            <w:shd w:val="clear" w:color="auto" w:fill="DDD9C3"/>
          </w:tcPr>
          <w:p w:rsidR="000B2113" w:rsidRPr="000B2113" w:rsidRDefault="000B2113" w:rsidP="00E007E5">
            <w:pPr>
              <w:jc w:val="center"/>
              <w:rPr>
                <w:b/>
                <w:sz w:val="28"/>
                <w:szCs w:val="28"/>
              </w:rPr>
            </w:pPr>
            <w:r w:rsidRPr="0095117F">
              <w:rPr>
                <w:u w:val="single"/>
                <w:lang w:val="sr-Cyrl-CS"/>
              </w:rPr>
              <w:lastRenderedPageBreak/>
              <w:br w:type="page"/>
            </w:r>
            <w:r w:rsidRPr="0095117F">
              <w:rPr>
                <w:u w:val="single"/>
                <w:lang w:val="sr-Cyrl-CS"/>
              </w:rPr>
              <w:br w:type="page"/>
            </w:r>
            <w:r>
              <w:rPr>
                <w:b/>
                <w:sz w:val="28"/>
                <w:szCs w:val="28"/>
                <w:lang w:val="sr-Cyrl-CS"/>
              </w:rPr>
              <w:t xml:space="preserve">ОДЕЉАК </w:t>
            </w:r>
            <w:r>
              <w:rPr>
                <w:b/>
                <w:sz w:val="28"/>
                <w:szCs w:val="28"/>
              </w:rPr>
              <w:t>XI</w:t>
            </w:r>
          </w:p>
        </w:tc>
      </w:tr>
    </w:tbl>
    <w:p w:rsidR="000B2113" w:rsidRPr="0095117F" w:rsidRDefault="000B2113" w:rsidP="000B2113">
      <w:pPr>
        <w:ind w:firstLine="720"/>
        <w:jc w:val="both"/>
        <w:rPr>
          <w:b/>
          <w:sz w:val="28"/>
          <w:szCs w:val="28"/>
          <w:lang w:val="sr-Cyrl-CS"/>
        </w:rPr>
      </w:pPr>
      <w:r w:rsidRPr="0095117F">
        <w:rPr>
          <w:bCs/>
          <w:lang w:val="sr-Cyrl-CS"/>
        </w:rPr>
        <w:t xml:space="preserve">На основу члана 61. Закона о јавним набавкама </w:t>
      </w:r>
      <w:r w:rsidRPr="0095117F">
        <w:rPr>
          <w:lang w:val="sr-Cyrl-CS"/>
        </w:rPr>
        <w:t xml:space="preserve">(„Службени гласник РС“, бр. 124/12, 14/15 и 68/15), </w:t>
      </w:r>
      <w:r w:rsidRPr="0095117F">
        <w:rPr>
          <w:bCs/>
          <w:lang w:val="sr-Cyrl-CS"/>
        </w:rPr>
        <w:t>члана</w:t>
      </w:r>
      <w:r w:rsidRPr="0095117F">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0B2113" w:rsidRPr="0095117F" w:rsidRDefault="000B2113" w:rsidP="000B2113">
      <w:pPr>
        <w:ind w:firstLine="720"/>
        <w:jc w:val="both"/>
        <w:rPr>
          <w:b/>
          <w:sz w:val="28"/>
          <w:szCs w:val="28"/>
          <w:lang w:val="sr-Cyrl-CS"/>
        </w:rPr>
      </w:pPr>
    </w:p>
    <w:p w:rsidR="000B2113" w:rsidRPr="0095117F" w:rsidRDefault="000B2113" w:rsidP="000B2113">
      <w:pPr>
        <w:ind w:firstLine="720"/>
        <w:jc w:val="both"/>
        <w:rPr>
          <w:b/>
          <w:sz w:val="28"/>
          <w:szCs w:val="28"/>
          <w:lang w:val="sr-Cyrl-CS"/>
        </w:rPr>
      </w:pPr>
    </w:p>
    <w:p w:rsidR="000B2113" w:rsidRPr="0095117F" w:rsidRDefault="000B2113" w:rsidP="000B2113">
      <w:pPr>
        <w:pStyle w:val="ListParagraph"/>
        <w:spacing w:after="0"/>
        <w:jc w:val="center"/>
        <w:rPr>
          <w:rFonts w:ascii="Times New Roman" w:hAnsi="Times New Roman"/>
          <w:b/>
          <w:sz w:val="28"/>
          <w:szCs w:val="28"/>
          <w:lang w:val="sr-Cyrl-CS"/>
        </w:rPr>
      </w:pPr>
      <w:r w:rsidRPr="0095117F">
        <w:rPr>
          <w:rFonts w:ascii="Times New Roman" w:hAnsi="Times New Roman"/>
          <w:b/>
          <w:sz w:val="28"/>
          <w:szCs w:val="28"/>
          <w:lang w:val="sr-Cyrl-CS"/>
        </w:rPr>
        <w:t>УПУТСТВО ПОНУЂАЧИМА КАКО ДА САЧИНЕ ПОНУДУ</w:t>
      </w:r>
    </w:p>
    <w:p w:rsidR="000B2113" w:rsidRPr="0095117F" w:rsidRDefault="000B2113" w:rsidP="000B2113">
      <w:pPr>
        <w:jc w:val="both"/>
        <w:rPr>
          <w:lang w:val="sr-Cyrl-CS"/>
        </w:rPr>
      </w:pPr>
    </w:p>
    <w:p w:rsidR="000B2113" w:rsidRPr="0095117F" w:rsidRDefault="000B2113" w:rsidP="000B2113">
      <w:pPr>
        <w:jc w:val="both"/>
        <w:rPr>
          <w:lang w:val="sr-Cyrl-CS"/>
        </w:rPr>
      </w:pPr>
    </w:p>
    <w:p w:rsidR="000B2113" w:rsidRPr="00357549" w:rsidRDefault="000B2113" w:rsidP="000B2113">
      <w:pPr>
        <w:numPr>
          <w:ilvl w:val="0"/>
          <w:numId w:val="1"/>
        </w:numPr>
        <w:tabs>
          <w:tab w:val="left" w:pos="1080"/>
        </w:tabs>
        <w:ind w:left="900" w:hanging="180"/>
        <w:jc w:val="both"/>
        <w:rPr>
          <w:u w:val="single"/>
          <w:lang w:val="sr-Cyrl-CS"/>
        </w:rPr>
      </w:pPr>
      <w:r w:rsidRPr="00357549">
        <w:rPr>
          <w:lang w:val="sr-Cyrl-CS"/>
        </w:rPr>
        <w:t xml:space="preserve"> </w:t>
      </w:r>
      <w:r w:rsidR="00F47F13" w:rsidRPr="00357549">
        <w:t xml:space="preserve">  </w:t>
      </w:r>
      <w:r w:rsidRPr="00357549">
        <w:rPr>
          <w:u w:val="single"/>
          <w:lang w:val="sr-Cyrl-CS"/>
        </w:rPr>
        <w:t>ЈЕЗИК ПОНУДЕ</w:t>
      </w:r>
    </w:p>
    <w:p w:rsidR="000B2113" w:rsidRPr="00357549" w:rsidRDefault="000B2113" w:rsidP="000B2113">
      <w:pPr>
        <w:ind w:firstLine="720"/>
        <w:jc w:val="both"/>
        <w:rPr>
          <w:rFonts w:eastAsia="Arial Unicode MS"/>
          <w:lang w:val="sr-Cyrl-CS"/>
        </w:rPr>
      </w:pPr>
    </w:p>
    <w:p w:rsidR="000B2113" w:rsidRPr="00357549" w:rsidRDefault="000B2113" w:rsidP="000B2113">
      <w:pPr>
        <w:ind w:firstLine="720"/>
        <w:jc w:val="both"/>
        <w:rPr>
          <w:rFonts w:eastAsia="Arial Unicode MS"/>
          <w:lang w:val="sr-Cyrl-CS"/>
        </w:rPr>
      </w:pPr>
      <w:r w:rsidRPr="00357549">
        <w:rPr>
          <w:rFonts w:eastAsia="Arial Unicode MS"/>
          <w:lang w:val="sr-Cyrl-CS"/>
        </w:rPr>
        <w:t xml:space="preserve">Понуда мора бити достављена на српском језику. </w:t>
      </w:r>
    </w:p>
    <w:p w:rsidR="000B2113" w:rsidRPr="00357549" w:rsidRDefault="000B2113" w:rsidP="000B2113">
      <w:pPr>
        <w:jc w:val="both"/>
        <w:rPr>
          <w:lang w:val="sr-Cyrl-CS"/>
        </w:rPr>
      </w:pPr>
    </w:p>
    <w:p w:rsidR="000B2113" w:rsidRPr="00357549" w:rsidRDefault="000B2113" w:rsidP="000B2113">
      <w:pPr>
        <w:pStyle w:val="ListParagraph"/>
        <w:numPr>
          <w:ilvl w:val="0"/>
          <w:numId w:val="1"/>
        </w:numPr>
        <w:tabs>
          <w:tab w:val="num" w:pos="720"/>
          <w:tab w:val="left" w:pos="1080"/>
        </w:tabs>
        <w:spacing w:after="0"/>
        <w:ind w:left="720" w:firstLine="0"/>
        <w:jc w:val="both"/>
        <w:rPr>
          <w:rFonts w:ascii="Times New Roman" w:hAnsi="Times New Roman"/>
          <w:sz w:val="24"/>
          <w:szCs w:val="24"/>
          <w:u w:val="single"/>
          <w:lang w:val="sr-Cyrl-CS"/>
        </w:rPr>
      </w:pPr>
      <w:r w:rsidRPr="00357549">
        <w:rPr>
          <w:rFonts w:ascii="Times New Roman" w:hAnsi="Times New Roman"/>
          <w:sz w:val="24"/>
          <w:szCs w:val="24"/>
          <w:u w:val="single"/>
          <w:lang w:val="sr-Cyrl-CS"/>
        </w:rPr>
        <w:t xml:space="preserve"> ИЗРАДА ПОНУДЕ</w:t>
      </w:r>
    </w:p>
    <w:p w:rsidR="000B2113" w:rsidRPr="00357549" w:rsidRDefault="000B2113" w:rsidP="000B2113">
      <w:pPr>
        <w:pStyle w:val="ListParagraph"/>
        <w:spacing w:after="0"/>
        <w:jc w:val="both"/>
        <w:rPr>
          <w:rFonts w:ascii="Times New Roman" w:hAnsi="Times New Roman"/>
          <w:sz w:val="24"/>
          <w:szCs w:val="24"/>
          <w:u w:val="single"/>
          <w:lang w:val="sr-Cyrl-CS"/>
        </w:rPr>
      </w:pPr>
    </w:p>
    <w:p w:rsidR="00F47F13" w:rsidRPr="00357549" w:rsidRDefault="00F47F13" w:rsidP="00F47F13">
      <w:pPr>
        <w:ind w:firstLine="720"/>
        <w:jc w:val="both"/>
        <w:rPr>
          <w:lang w:val="sr-Cyrl-CS"/>
        </w:rPr>
      </w:pPr>
      <w:r w:rsidRPr="00357549">
        <w:rPr>
          <w:bCs/>
          <w:lang w:val="sr-Cyrl-CS"/>
        </w:rPr>
        <w:t>Понуђач мора да достави понуду у писаном облику. Понуђач може, поред писаног облика, да достави понуду и у</w:t>
      </w:r>
      <w:r w:rsidRPr="00357549">
        <w:rPr>
          <w:rFonts w:eastAsia="Arial Unicode MS"/>
          <w:lang w:val="sr-Cyrl-CS"/>
        </w:rPr>
        <w:t xml:space="preserve"> електронском облику (на „</w:t>
      </w:r>
      <w:r w:rsidRPr="00357549">
        <w:rPr>
          <w:rFonts w:eastAsia="Arial Unicode MS"/>
          <w:i/>
          <w:lang w:val="sr-Cyrl-CS"/>
        </w:rPr>
        <w:t>CD ROM“-у</w:t>
      </w:r>
      <w:r w:rsidRPr="00357549">
        <w:rPr>
          <w:rFonts w:eastAsia="Arial Unicode MS"/>
          <w:lang w:val="sr-Cyrl-CS"/>
        </w:rPr>
        <w:t xml:space="preserve"> или „</w:t>
      </w:r>
      <w:r w:rsidRPr="00357549">
        <w:rPr>
          <w:rFonts w:eastAsia="Arial Unicode MS"/>
          <w:i/>
          <w:lang w:val="sr-Cyrl-CS"/>
        </w:rPr>
        <w:t>USB“-у</w:t>
      </w:r>
      <w:r w:rsidRPr="00357549">
        <w:rPr>
          <w:rFonts w:eastAsia="Arial Unicode MS"/>
          <w:lang w:val="sr-Cyrl-CS"/>
        </w:rPr>
        <w:t xml:space="preserve">, у </w:t>
      </w:r>
      <w:r w:rsidRPr="00357549">
        <w:rPr>
          <w:rFonts w:eastAsia="Arial Unicode MS"/>
          <w:i/>
          <w:lang w:val="sr-Cyrl-CS"/>
        </w:rPr>
        <w:t>Word</w:t>
      </w:r>
      <w:r w:rsidRPr="00357549">
        <w:rPr>
          <w:rFonts w:eastAsia="Arial Unicode MS"/>
          <w:lang w:val="sr-Cyrl-CS"/>
        </w:rPr>
        <w:t xml:space="preserve"> (.</w:t>
      </w:r>
      <w:r w:rsidRPr="00357549">
        <w:rPr>
          <w:rFonts w:eastAsia="Arial Unicode MS"/>
          <w:i/>
          <w:lang w:val="sr-Cyrl-CS"/>
        </w:rPr>
        <w:t>doc</w:t>
      </w:r>
      <w:r w:rsidRPr="00357549">
        <w:rPr>
          <w:rFonts w:eastAsia="Arial Unicode MS"/>
          <w:lang w:val="sr-Cyrl-CS"/>
        </w:rPr>
        <w:t xml:space="preserve"> или </w:t>
      </w:r>
      <w:r w:rsidRPr="00357549">
        <w:rPr>
          <w:rFonts w:eastAsia="Arial Unicode MS"/>
          <w:i/>
          <w:lang w:val="sr-Cyrl-CS"/>
        </w:rPr>
        <w:t>.doc</w:t>
      </w:r>
      <w:r w:rsidRPr="00357549">
        <w:rPr>
          <w:rFonts w:eastAsia="Arial Unicode MS"/>
          <w:i/>
          <w:lang w:val="sr-Latn-CS"/>
        </w:rPr>
        <w:t>x</w:t>
      </w:r>
      <w:r w:rsidRPr="00357549">
        <w:rPr>
          <w:rFonts w:eastAsia="Arial Unicode MS"/>
          <w:lang w:val="sr-Cyrl-CS"/>
        </w:rPr>
        <w:t xml:space="preserve">) или </w:t>
      </w:r>
      <w:r w:rsidRPr="00357549">
        <w:rPr>
          <w:rFonts w:eastAsia="Arial Unicode MS"/>
          <w:i/>
          <w:lang w:val="sr-Cyrl-CS"/>
        </w:rPr>
        <w:t>Acrobat Reader</w:t>
      </w:r>
      <w:r w:rsidRPr="00357549">
        <w:rPr>
          <w:rFonts w:eastAsia="Arial Unicode MS"/>
          <w:lang w:val="sr-Cyrl-CS"/>
        </w:rPr>
        <w:t xml:space="preserve"> (</w:t>
      </w:r>
      <w:r w:rsidRPr="00357549">
        <w:rPr>
          <w:rFonts w:eastAsia="Arial Unicode MS"/>
          <w:i/>
          <w:lang w:val="sr-Cyrl-CS"/>
        </w:rPr>
        <w:t>pdf</w:t>
      </w:r>
      <w:r w:rsidRPr="00357549">
        <w:rPr>
          <w:rFonts w:eastAsia="Arial Unicode MS"/>
          <w:lang w:val="sr-Cyrl-CS"/>
        </w:rPr>
        <w:t>) формату, исправног записа). Наведени медијуми морају да буду јасно и трајно означени називом понуђача.</w:t>
      </w:r>
      <w:r w:rsidRPr="00357549">
        <w:rPr>
          <w:lang w:val="sr-Cyrl-CS"/>
        </w:rPr>
        <w:t xml:space="preserve"> </w:t>
      </w:r>
    </w:p>
    <w:p w:rsidR="00F47F13" w:rsidRPr="00357549" w:rsidRDefault="00F47F13" w:rsidP="00F47F13">
      <w:pPr>
        <w:ind w:firstLine="720"/>
        <w:jc w:val="both"/>
        <w:rPr>
          <w:lang w:val="sr-Cyrl-CS"/>
        </w:rPr>
      </w:pPr>
      <w:r w:rsidRPr="00357549">
        <w:rPr>
          <w:lang w:val="sr-Cyrl-CS"/>
        </w:rPr>
        <w:t>На полеђини коверте треба навести назив и адресу понуђача</w:t>
      </w:r>
      <w:r w:rsidRPr="00357549">
        <w:t xml:space="preserve"> и партија за коју подноси понуду</w:t>
      </w:r>
      <w:r w:rsidRPr="00357549">
        <w:rPr>
          <w:lang w:val="sr-Cyrl-CS"/>
        </w:rPr>
        <w:t>.</w:t>
      </w:r>
    </w:p>
    <w:p w:rsidR="00F47F13" w:rsidRPr="00357549" w:rsidRDefault="00F47F13" w:rsidP="00F47F13">
      <w:pPr>
        <w:jc w:val="both"/>
        <w:rPr>
          <w:lang w:val="sr-Cyrl-CS"/>
        </w:rPr>
      </w:pPr>
      <w:r w:rsidRPr="00357549">
        <w:rPr>
          <w:lang w:val="sr-Cyrl-CS"/>
        </w:rPr>
        <w:tab/>
        <w:t>Понуду доставити тако што ће се документа и докази, који су тражени конкурсном документацијом:</w:t>
      </w:r>
    </w:p>
    <w:p w:rsidR="00F47F13" w:rsidRPr="00357549" w:rsidRDefault="00F47F13" w:rsidP="00F47F13">
      <w:pPr>
        <w:jc w:val="both"/>
        <w:rPr>
          <w:lang w:val="sr-Cyrl-CS"/>
        </w:rPr>
      </w:pPr>
    </w:p>
    <w:p w:rsidR="00F47F13" w:rsidRPr="00357549" w:rsidRDefault="00F47F13" w:rsidP="00F47F13">
      <w:pPr>
        <w:pStyle w:val="ListParagraph"/>
        <w:numPr>
          <w:ilvl w:val="0"/>
          <w:numId w:val="3"/>
        </w:numPr>
        <w:spacing w:after="0"/>
        <w:jc w:val="both"/>
        <w:rPr>
          <w:rFonts w:ascii="Times New Roman" w:hAnsi="Times New Roman"/>
          <w:sz w:val="24"/>
          <w:szCs w:val="24"/>
          <w:lang w:val="sr-Cyrl-CS"/>
        </w:rPr>
      </w:pPr>
      <w:r w:rsidRPr="00357549">
        <w:rPr>
          <w:rFonts w:ascii="Times New Roman" w:hAnsi="Times New Roman"/>
          <w:sz w:val="24"/>
          <w:szCs w:val="24"/>
          <w:lang w:val="sr-Cyrl-CS"/>
        </w:rPr>
        <w:t>сортирати по редоследу којим су тражени  конкурсном документацијом и</w:t>
      </w:r>
    </w:p>
    <w:p w:rsidR="00F47F13" w:rsidRPr="00357549" w:rsidRDefault="00F47F13" w:rsidP="00F47F13">
      <w:pPr>
        <w:pStyle w:val="ListParagraph"/>
        <w:numPr>
          <w:ilvl w:val="0"/>
          <w:numId w:val="3"/>
        </w:numPr>
        <w:spacing w:after="0"/>
        <w:jc w:val="both"/>
        <w:rPr>
          <w:rFonts w:ascii="Times New Roman" w:hAnsi="Times New Roman"/>
          <w:sz w:val="24"/>
          <w:szCs w:val="24"/>
          <w:lang w:val="sr-Cyrl-CS"/>
        </w:rPr>
      </w:pPr>
      <w:r w:rsidRPr="00357549">
        <w:rPr>
          <w:rFonts w:ascii="Times New Roman" w:hAnsi="Times New Roman"/>
          <w:sz w:val="24"/>
          <w:szCs w:val="24"/>
          <w:lang w:val="sr-Cyrl-CS"/>
        </w:rPr>
        <w:t>међусобно повезати тако да чине једну целину (не мора се увезати јемствеником).</w:t>
      </w:r>
    </w:p>
    <w:p w:rsidR="00F47F13" w:rsidRPr="00357549" w:rsidRDefault="00F47F13" w:rsidP="00F47F13">
      <w:pPr>
        <w:pStyle w:val="ListParagraph"/>
        <w:spacing w:after="0"/>
        <w:ind w:left="1080"/>
        <w:jc w:val="both"/>
        <w:rPr>
          <w:rFonts w:ascii="Times New Roman" w:hAnsi="Times New Roman"/>
          <w:sz w:val="24"/>
          <w:szCs w:val="24"/>
          <w:lang w:val="sr-Cyrl-CS"/>
        </w:rPr>
      </w:pPr>
    </w:p>
    <w:p w:rsidR="00F47F13" w:rsidRPr="00357549" w:rsidRDefault="00F47F13" w:rsidP="00F47F13">
      <w:pPr>
        <w:pStyle w:val="ListParagraph"/>
        <w:tabs>
          <w:tab w:val="left" w:pos="720"/>
        </w:tabs>
        <w:spacing w:after="0"/>
        <w:ind w:left="0" w:firstLine="720"/>
        <w:jc w:val="both"/>
        <w:rPr>
          <w:rFonts w:ascii="Times New Roman" w:hAnsi="Times New Roman"/>
          <w:b/>
          <w:sz w:val="24"/>
          <w:szCs w:val="24"/>
          <w:lang w:val="sr-Cyrl-CS"/>
        </w:rPr>
      </w:pPr>
      <w:r w:rsidRPr="00357549">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47F13" w:rsidRPr="00357549" w:rsidRDefault="00F47F13" w:rsidP="00F47F13">
      <w:pPr>
        <w:pStyle w:val="ListParagraph"/>
        <w:tabs>
          <w:tab w:val="left" w:pos="720"/>
        </w:tabs>
        <w:spacing w:after="0"/>
        <w:ind w:left="0" w:firstLine="720"/>
        <w:jc w:val="both"/>
        <w:rPr>
          <w:rFonts w:ascii="Times New Roman" w:hAnsi="Times New Roman"/>
          <w:b/>
          <w:sz w:val="24"/>
          <w:szCs w:val="24"/>
          <w:lang w:val="sr-Cyrl-CS"/>
        </w:rPr>
      </w:pPr>
      <w:r w:rsidRPr="00357549">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0B2113" w:rsidRPr="00357549" w:rsidRDefault="000B2113" w:rsidP="000B2113">
      <w:pPr>
        <w:rPr>
          <w:b/>
          <w:lang w:val="sr-Cyrl-CS"/>
        </w:rPr>
      </w:pPr>
    </w:p>
    <w:p w:rsidR="000B2113" w:rsidRPr="00357549" w:rsidRDefault="000B2113" w:rsidP="000B2113">
      <w:pPr>
        <w:numPr>
          <w:ilvl w:val="0"/>
          <w:numId w:val="1"/>
        </w:numPr>
        <w:tabs>
          <w:tab w:val="num" w:pos="720"/>
          <w:tab w:val="left" w:pos="1080"/>
        </w:tabs>
        <w:ind w:left="720" w:firstLine="0"/>
        <w:rPr>
          <w:u w:val="single"/>
          <w:lang w:val="sr-Cyrl-CS"/>
        </w:rPr>
      </w:pPr>
      <w:r w:rsidRPr="00357549">
        <w:rPr>
          <w:u w:val="single"/>
          <w:lang w:val="sr-Cyrl-CS"/>
        </w:rPr>
        <w:t xml:space="preserve"> ВАРИЈАНТНА ПОНУДА</w:t>
      </w:r>
    </w:p>
    <w:p w:rsidR="000B2113" w:rsidRPr="00357549" w:rsidRDefault="000B2113" w:rsidP="000B2113">
      <w:pPr>
        <w:pStyle w:val="ListParagraph"/>
        <w:spacing w:after="0"/>
        <w:rPr>
          <w:rFonts w:ascii="Times New Roman" w:hAnsi="Times New Roman"/>
          <w:sz w:val="24"/>
          <w:szCs w:val="24"/>
          <w:lang w:val="sr-Cyrl-CS"/>
        </w:rPr>
      </w:pPr>
    </w:p>
    <w:p w:rsidR="000B2113" w:rsidRPr="00357549" w:rsidRDefault="000B2113" w:rsidP="000B2113">
      <w:pPr>
        <w:pStyle w:val="ListParagraph"/>
        <w:spacing w:after="0"/>
        <w:rPr>
          <w:rFonts w:ascii="Times New Roman" w:hAnsi="Times New Roman"/>
          <w:sz w:val="24"/>
          <w:szCs w:val="24"/>
          <w:lang w:val="sr-Cyrl-CS"/>
        </w:rPr>
      </w:pPr>
      <w:r w:rsidRPr="00357549">
        <w:rPr>
          <w:rFonts w:ascii="Times New Roman" w:hAnsi="Times New Roman"/>
          <w:sz w:val="24"/>
          <w:szCs w:val="24"/>
          <w:lang w:val="sr-Cyrl-CS"/>
        </w:rPr>
        <w:t>Подношење понуде са варијантама није дозвољено.</w:t>
      </w:r>
    </w:p>
    <w:p w:rsidR="000B2113" w:rsidRPr="00357549" w:rsidRDefault="000B2113" w:rsidP="000B2113">
      <w:pPr>
        <w:pStyle w:val="ListParagraph"/>
        <w:spacing w:after="0"/>
        <w:rPr>
          <w:rFonts w:ascii="Times New Roman" w:hAnsi="Times New Roman"/>
          <w:sz w:val="24"/>
          <w:szCs w:val="24"/>
          <w:lang w:val="sr-Cyrl-CS"/>
        </w:rPr>
      </w:pPr>
    </w:p>
    <w:p w:rsidR="000B2113" w:rsidRPr="00357549" w:rsidRDefault="000B2113" w:rsidP="000B2113">
      <w:pPr>
        <w:numPr>
          <w:ilvl w:val="0"/>
          <w:numId w:val="1"/>
        </w:numPr>
        <w:tabs>
          <w:tab w:val="num" w:pos="720"/>
          <w:tab w:val="left" w:pos="1080"/>
        </w:tabs>
        <w:ind w:left="720" w:firstLine="0"/>
        <w:jc w:val="both"/>
        <w:rPr>
          <w:u w:val="single"/>
          <w:lang w:val="sr-Cyrl-CS"/>
        </w:rPr>
      </w:pPr>
      <w:r w:rsidRPr="00357549">
        <w:rPr>
          <w:u w:val="single"/>
          <w:lang w:val="sr-Cyrl-CS"/>
        </w:rPr>
        <w:t xml:space="preserve"> ИЗМЕНА, ДОПУНА И ОПОЗИВ ПОНУДЕ</w:t>
      </w:r>
    </w:p>
    <w:p w:rsidR="000B2113" w:rsidRPr="00357549" w:rsidRDefault="000B2113" w:rsidP="000B2113">
      <w:pPr>
        <w:tabs>
          <w:tab w:val="num" w:pos="720"/>
        </w:tabs>
        <w:jc w:val="both"/>
        <w:rPr>
          <w:u w:val="single"/>
          <w:lang w:val="sr-Cyrl-CS"/>
        </w:rPr>
      </w:pPr>
    </w:p>
    <w:p w:rsidR="00F47F13" w:rsidRPr="00357549" w:rsidRDefault="00F47F13" w:rsidP="00357549">
      <w:pPr>
        <w:ind w:firstLine="709"/>
        <w:jc w:val="both"/>
        <w:rPr>
          <w:lang w:val="sr-Cyrl-CS"/>
        </w:rPr>
      </w:pPr>
      <w:r w:rsidRPr="00357549">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47F13" w:rsidRPr="00357549" w:rsidRDefault="00F47F13" w:rsidP="00F47F13">
      <w:pPr>
        <w:ind w:firstLine="540"/>
        <w:jc w:val="both"/>
        <w:rPr>
          <w:lang w:val="sr-Cyrl-CS"/>
        </w:rPr>
      </w:pPr>
    </w:p>
    <w:p w:rsidR="00F47F13" w:rsidRPr="00357549" w:rsidRDefault="00F47F13" w:rsidP="00F47F13">
      <w:pPr>
        <w:ind w:left="360"/>
        <w:jc w:val="center"/>
        <w:rPr>
          <w:b/>
          <w:bCs/>
          <w:lang w:val="sr-Cyrl-CS"/>
        </w:rPr>
      </w:pPr>
      <w:r w:rsidRPr="00357549">
        <w:rPr>
          <w:b/>
          <w:bCs/>
          <w:lang w:val="sr-Cyrl-CS"/>
        </w:rPr>
        <w:t xml:space="preserve">Регулаторна агенција за електронске комуникације и поштанске услуге </w:t>
      </w:r>
    </w:p>
    <w:p w:rsidR="00F47F13" w:rsidRPr="00357549" w:rsidRDefault="00F47F13" w:rsidP="00F47F13">
      <w:pPr>
        <w:ind w:left="360"/>
        <w:jc w:val="center"/>
        <w:rPr>
          <w:b/>
          <w:bCs/>
          <w:lang w:val="sr-Cyrl-CS"/>
        </w:rPr>
      </w:pPr>
      <w:r w:rsidRPr="00357549">
        <w:rPr>
          <w:b/>
          <w:bCs/>
          <w:lang w:val="sr-Cyrl-CS"/>
        </w:rPr>
        <w:t xml:space="preserve">улица </w:t>
      </w:r>
      <w:r w:rsidRPr="00357549">
        <w:rPr>
          <w:b/>
          <w:lang w:val="sr-Cyrl-CS"/>
        </w:rPr>
        <w:t>Палмотићева број 2</w:t>
      </w:r>
      <w:r w:rsidRPr="00357549">
        <w:rPr>
          <w:b/>
          <w:bCs/>
          <w:lang w:val="sr-Cyrl-CS"/>
        </w:rPr>
        <w:t>, 11103 Београд</w:t>
      </w:r>
    </w:p>
    <w:p w:rsidR="00F47F13" w:rsidRPr="00357549" w:rsidRDefault="00F47F13" w:rsidP="00F47F13">
      <w:pPr>
        <w:ind w:left="360"/>
        <w:jc w:val="center"/>
        <w:rPr>
          <w:b/>
          <w:bCs/>
          <w:lang w:val="sr-Cyrl-CS"/>
        </w:rPr>
      </w:pPr>
      <w:r w:rsidRPr="00357549">
        <w:rPr>
          <w:b/>
          <w:bCs/>
          <w:lang w:val="sr-Cyrl-CS"/>
        </w:rPr>
        <w:lastRenderedPageBreak/>
        <w:t>- Писарница -</w:t>
      </w:r>
    </w:p>
    <w:p w:rsidR="00F47F13" w:rsidRPr="00357549" w:rsidRDefault="00F47F13" w:rsidP="00F47F13">
      <w:pPr>
        <w:pStyle w:val="Footer"/>
        <w:tabs>
          <w:tab w:val="left" w:pos="720"/>
        </w:tabs>
        <w:jc w:val="center"/>
        <w:rPr>
          <w:lang w:val="sr-Cyrl-CS"/>
        </w:rPr>
      </w:pPr>
      <w:r w:rsidRPr="00357549">
        <w:rPr>
          <w:b/>
          <w:bCs/>
          <w:lang w:val="sr-Cyrl-CS"/>
        </w:rPr>
        <w:t>”ИЗМЕНА/ДОПУНА/ОПОЗИВ Понуде за јавну набавку број 1-02-4042-20/19”</w:t>
      </w:r>
    </w:p>
    <w:p w:rsidR="00F47F13" w:rsidRPr="00357549" w:rsidRDefault="00F47F13" w:rsidP="00F47F13">
      <w:pPr>
        <w:pStyle w:val="CM55"/>
        <w:spacing w:after="0" w:line="291" w:lineRule="atLeast"/>
        <w:ind w:left="720"/>
        <w:jc w:val="center"/>
        <w:rPr>
          <w:rFonts w:ascii="Times New Roman" w:hAnsi="Times New Roman" w:cs="Times New Roman"/>
          <w:b/>
          <w:lang w:val="sr-Cyrl-CS"/>
        </w:rPr>
      </w:pPr>
      <w:r w:rsidRPr="00357549">
        <w:rPr>
          <w:rFonts w:ascii="Times New Roman" w:hAnsi="Times New Roman" w:cs="Times New Roman"/>
          <w:b/>
          <w:lang w:val="sr-Cyrl-CS"/>
        </w:rPr>
        <w:t>- НЕ ОТВАРАТИ  -</w:t>
      </w:r>
    </w:p>
    <w:p w:rsidR="000B2113" w:rsidRPr="00357549" w:rsidRDefault="000B2113" w:rsidP="000B2113">
      <w:pPr>
        <w:ind w:left="720"/>
        <w:jc w:val="both"/>
        <w:rPr>
          <w:u w:val="single"/>
          <w:lang w:val="sr-Cyrl-CS"/>
        </w:rPr>
      </w:pPr>
    </w:p>
    <w:p w:rsidR="00F47F13" w:rsidRPr="00357549" w:rsidRDefault="00F47F13" w:rsidP="00F47F13">
      <w:pPr>
        <w:numPr>
          <w:ilvl w:val="0"/>
          <w:numId w:val="1"/>
        </w:numPr>
        <w:tabs>
          <w:tab w:val="num" w:pos="720"/>
          <w:tab w:val="left" w:pos="1080"/>
        </w:tabs>
        <w:ind w:left="720" w:firstLine="0"/>
        <w:jc w:val="both"/>
        <w:rPr>
          <w:u w:val="single"/>
          <w:lang w:val="sr-Cyrl-CS"/>
        </w:rPr>
      </w:pPr>
      <w:r w:rsidRPr="00357549">
        <w:rPr>
          <w:u w:val="single"/>
          <w:lang w:val="sr-Cyrl-CS"/>
        </w:rPr>
        <w:t>УЧЕСТВОВАЊЕ У ЗАЈЕДНИЧКОЈ ПОНУДИ ИЛИ КАО ПОДИЗВОЂАЧ</w:t>
      </w:r>
    </w:p>
    <w:p w:rsidR="00F47F13" w:rsidRPr="00357549" w:rsidRDefault="00F47F13" w:rsidP="00F47F13">
      <w:pPr>
        <w:ind w:left="720"/>
        <w:jc w:val="both"/>
        <w:rPr>
          <w:u w:val="single"/>
          <w:lang w:val="sr-Cyrl-CS"/>
        </w:rPr>
      </w:pPr>
    </w:p>
    <w:p w:rsidR="00F47F13" w:rsidRPr="00357549" w:rsidRDefault="00F47F13" w:rsidP="00F47F13">
      <w:pPr>
        <w:pStyle w:val="ListParagraph"/>
        <w:spacing w:after="0"/>
        <w:ind w:left="0" w:firstLine="720"/>
        <w:jc w:val="both"/>
        <w:rPr>
          <w:rFonts w:ascii="Times New Roman" w:hAnsi="Times New Roman"/>
          <w:caps/>
          <w:sz w:val="24"/>
          <w:szCs w:val="24"/>
          <w:u w:val="single"/>
          <w:lang w:val="sr-Cyrl-CS"/>
        </w:rPr>
      </w:pPr>
      <w:r w:rsidRPr="00357549">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F47F13" w:rsidRPr="00357549" w:rsidRDefault="00F47F13" w:rsidP="00F47F13">
      <w:pPr>
        <w:ind w:firstLine="720"/>
        <w:jc w:val="both"/>
        <w:rPr>
          <w:caps/>
          <w:u w:val="single"/>
          <w:lang w:val="sr-Cyrl-CS"/>
        </w:rPr>
      </w:pPr>
      <w:r w:rsidRPr="00357549">
        <w:rPr>
          <w:lang w:val="sr-Cyrl-CS"/>
        </w:rPr>
        <w:t>У случају да je понуђач самостално поднео понуду, не може истовремено да учествује као подизвођач.</w:t>
      </w:r>
    </w:p>
    <w:p w:rsidR="00F47F13" w:rsidRPr="00357549" w:rsidRDefault="00F47F13" w:rsidP="00F47F13">
      <w:pPr>
        <w:ind w:firstLine="720"/>
        <w:jc w:val="both"/>
        <w:rPr>
          <w:caps/>
          <w:u w:val="single"/>
          <w:lang w:val="sr-Cyrl-CS"/>
        </w:rPr>
      </w:pPr>
    </w:p>
    <w:p w:rsidR="00F47F13" w:rsidRPr="00357549" w:rsidRDefault="00F47F13" w:rsidP="00F47F13">
      <w:pPr>
        <w:numPr>
          <w:ilvl w:val="0"/>
          <w:numId w:val="1"/>
        </w:numPr>
        <w:tabs>
          <w:tab w:val="num" w:pos="720"/>
          <w:tab w:val="left" w:pos="1080"/>
        </w:tabs>
        <w:ind w:left="720" w:firstLine="0"/>
        <w:jc w:val="both"/>
        <w:rPr>
          <w:caps/>
          <w:u w:val="single"/>
          <w:lang w:val="sr-Cyrl-CS"/>
        </w:rPr>
      </w:pPr>
      <w:r w:rsidRPr="00357549">
        <w:rPr>
          <w:caps/>
          <w:u w:val="single"/>
          <w:lang w:val="sr-Cyrl-CS"/>
        </w:rPr>
        <w:t xml:space="preserve"> Извршење набавке са подизвођачем</w:t>
      </w:r>
    </w:p>
    <w:p w:rsidR="00F47F13" w:rsidRPr="00357549" w:rsidRDefault="00F47F13" w:rsidP="00F47F13">
      <w:pPr>
        <w:ind w:left="720"/>
        <w:jc w:val="both"/>
        <w:rPr>
          <w:caps/>
          <w:u w:val="single"/>
          <w:lang w:val="sr-Cyrl-CS"/>
        </w:rPr>
      </w:pP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47F13" w:rsidRPr="00357549" w:rsidRDefault="00F47F13" w:rsidP="00F47F13">
      <w:pPr>
        <w:pStyle w:val="Normal2"/>
        <w:spacing w:before="0" w:beforeAutospacing="0" w:after="0" w:afterAutospacing="0"/>
        <w:rPr>
          <w:rFonts w:ascii="Times New Roman" w:hAnsi="Times New Roman" w:cs="Times New Roman"/>
          <w:sz w:val="24"/>
          <w:szCs w:val="24"/>
          <w:lang w:val="sr-Cyrl-CS"/>
        </w:rPr>
      </w:pPr>
    </w:p>
    <w:p w:rsidR="00F47F13" w:rsidRPr="00357549" w:rsidRDefault="00F47F13" w:rsidP="00F47F13">
      <w:pPr>
        <w:numPr>
          <w:ilvl w:val="0"/>
          <w:numId w:val="1"/>
        </w:numPr>
        <w:tabs>
          <w:tab w:val="num" w:pos="720"/>
          <w:tab w:val="left" w:pos="1080"/>
        </w:tabs>
        <w:ind w:left="720" w:firstLine="0"/>
        <w:jc w:val="both"/>
        <w:rPr>
          <w:caps/>
          <w:u w:val="single"/>
          <w:lang w:val="sr-Cyrl-CS"/>
        </w:rPr>
      </w:pPr>
      <w:r w:rsidRPr="00357549">
        <w:rPr>
          <w:caps/>
          <w:u w:val="single"/>
          <w:lang w:val="sr-Cyrl-CS"/>
        </w:rPr>
        <w:t xml:space="preserve"> Подношење заједничке понуде</w:t>
      </w:r>
    </w:p>
    <w:p w:rsidR="00F47F13" w:rsidRPr="00357549" w:rsidRDefault="00F47F13" w:rsidP="00F47F13">
      <w:pPr>
        <w:tabs>
          <w:tab w:val="num" w:pos="720"/>
        </w:tabs>
        <w:ind w:left="720"/>
        <w:jc w:val="both"/>
        <w:rPr>
          <w:caps/>
          <w:u w:val="single"/>
          <w:lang w:val="sr-Cyrl-CS"/>
        </w:rPr>
      </w:pP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Понуду може поднети група понуђача.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2) опис послова сваког од понуђача из групе понуђача у извршењу уговора;</w:t>
      </w: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p>
    <w:p w:rsidR="00F47F13" w:rsidRPr="00357549" w:rsidRDefault="00F47F13" w:rsidP="00F47F13">
      <w:pPr>
        <w:pStyle w:val="Normal2"/>
        <w:spacing w:before="0" w:beforeAutospacing="0" w:after="0" w:afterAutospacing="0"/>
        <w:ind w:firstLine="720"/>
        <w:jc w:val="both"/>
        <w:rPr>
          <w:rFonts w:ascii="Times New Roman" w:hAnsi="Times New Roman" w:cs="Times New Roman"/>
          <w:sz w:val="24"/>
          <w:szCs w:val="24"/>
          <w:lang w:val="sr-Cyrl-CS"/>
        </w:rPr>
      </w:pPr>
      <w:r w:rsidRPr="00357549">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0B2113" w:rsidRPr="00357549" w:rsidRDefault="000B2113" w:rsidP="000B2113">
      <w:pPr>
        <w:ind w:left="720"/>
        <w:jc w:val="both"/>
        <w:rPr>
          <w:lang w:val="sr-Cyrl-CS"/>
        </w:rPr>
      </w:pPr>
    </w:p>
    <w:p w:rsidR="00F47F13" w:rsidRPr="00357549" w:rsidRDefault="000B2113" w:rsidP="00F47F13">
      <w:pPr>
        <w:numPr>
          <w:ilvl w:val="0"/>
          <w:numId w:val="1"/>
        </w:numPr>
        <w:tabs>
          <w:tab w:val="left" w:pos="1080"/>
        </w:tabs>
        <w:ind w:firstLine="180"/>
        <w:rPr>
          <w:u w:val="single"/>
          <w:lang w:val="sr-Latn-CS"/>
        </w:rPr>
      </w:pPr>
      <w:r w:rsidRPr="00357549">
        <w:rPr>
          <w:u w:val="single"/>
          <w:lang w:val="sr-Cyrl-CS"/>
        </w:rPr>
        <w:t xml:space="preserve"> </w:t>
      </w:r>
      <w:r w:rsidR="00F47F13" w:rsidRPr="00357549">
        <w:rPr>
          <w:u w:val="single"/>
          <w:lang w:val="sr-Latn-CS"/>
        </w:rPr>
        <w:t>НАЧИН ПЛАЋАЊА</w:t>
      </w:r>
    </w:p>
    <w:p w:rsidR="00F47F13" w:rsidRPr="00357549" w:rsidRDefault="00F47F13" w:rsidP="00F47F13">
      <w:pPr>
        <w:ind w:left="360"/>
        <w:rPr>
          <w:u w:val="single"/>
          <w:lang w:val="sr-Latn-CS"/>
        </w:rPr>
      </w:pPr>
    </w:p>
    <w:p w:rsidR="00F47F13" w:rsidRPr="00357549" w:rsidRDefault="00F47F13" w:rsidP="00357549">
      <w:pPr>
        <w:widowControl w:val="0"/>
        <w:ind w:firstLine="709"/>
        <w:jc w:val="both"/>
        <w:rPr>
          <w:lang w:val="sr-Cyrl-CS"/>
        </w:rPr>
      </w:pPr>
      <w:r w:rsidRPr="00357549">
        <w:rPr>
          <w:lang w:val="sr-Cyrl-CS"/>
        </w:rPr>
        <w:t xml:space="preserve">Услови плаћања за понуђену услугу, за сваку од партија, морају да буду једнаки </w:t>
      </w:r>
      <w:r w:rsidRPr="00357549">
        <w:rPr>
          <w:lang w:val="sr-Cyrl-CS"/>
        </w:rPr>
        <w:lastRenderedPageBreak/>
        <w:t>или бољи од услова наведених у овој тачки (</w:t>
      </w:r>
      <w:r w:rsidRPr="00357549">
        <w:t>у погледу рока плаћања</w:t>
      </w:r>
      <w:r w:rsidRPr="00357549">
        <w:rPr>
          <w:lang w:val="sr-Cyrl-CS"/>
        </w:rPr>
        <w:t>):</w:t>
      </w:r>
    </w:p>
    <w:p w:rsidR="00F47F13" w:rsidRPr="00357549" w:rsidRDefault="00F47F13" w:rsidP="00F47F13">
      <w:pPr>
        <w:widowControl w:val="0"/>
        <w:ind w:firstLine="633"/>
        <w:jc w:val="both"/>
        <w:rPr>
          <w:lang w:val="sr-Cyrl-CS"/>
        </w:rPr>
      </w:pPr>
    </w:p>
    <w:p w:rsidR="00F47F13" w:rsidRPr="00357549" w:rsidRDefault="00F47F13" w:rsidP="00357549">
      <w:pPr>
        <w:numPr>
          <w:ilvl w:val="1"/>
          <w:numId w:val="9"/>
        </w:numPr>
        <w:tabs>
          <w:tab w:val="clear" w:pos="1080"/>
          <w:tab w:val="left" w:pos="0"/>
          <w:tab w:val="num" w:pos="851"/>
        </w:tabs>
        <w:ind w:left="0" w:firstLine="709"/>
        <w:jc w:val="both"/>
        <w:rPr>
          <w:bCs/>
          <w:lang w:val="sr-Cyrl-CS"/>
        </w:rPr>
      </w:pPr>
      <w:r w:rsidRPr="00357549">
        <w:rPr>
          <w:lang w:val="ru-RU"/>
        </w:rPr>
        <w:t xml:space="preserve"> Плаћање се врши </w:t>
      </w:r>
      <w:r w:rsidRPr="00357549">
        <w:rPr>
          <w:lang w:val="sr-Cyrl-CS"/>
        </w:rPr>
        <w:t>након</w:t>
      </w:r>
      <w:r w:rsidRPr="00357549">
        <w:rPr>
          <w:lang w:val="ru-RU"/>
        </w:rPr>
        <w:t xml:space="preserve"> сваке обављене услуге, у року од 1</w:t>
      </w:r>
      <w:r w:rsidRPr="00357549">
        <w:rPr>
          <w:lang w:val="sr-Latn-CS"/>
        </w:rPr>
        <w:t>5</w:t>
      </w:r>
      <w:r w:rsidRPr="00357549">
        <w:rPr>
          <w:lang w:val="ru-RU"/>
        </w:rPr>
        <w:t xml:space="preserve"> дана, од дана службеног пријема фактуре понуђача и извештаја о обављеној услузи.</w:t>
      </w:r>
    </w:p>
    <w:p w:rsidR="00F47F13" w:rsidRPr="00357549" w:rsidRDefault="00F47F13" w:rsidP="00F47F13">
      <w:pPr>
        <w:tabs>
          <w:tab w:val="left" w:pos="0"/>
        </w:tabs>
        <w:ind w:left="633"/>
        <w:jc w:val="both"/>
        <w:rPr>
          <w:bCs/>
          <w:lang w:val="sr-Cyrl-CS"/>
        </w:rPr>
      </w:pPr>
    </w:p>
    <w:p w:rsidR="00357549" w:rsidRDefault="00F47F13" w:rsidP="00357549">
      <w:pPr>
        <w:widowControl w:val="0"/>
        <w:ind w:firstLine="709"/>
        <w:jc w:val="both"/>
        <w:rPr>
          <w:lang w:val="sr-Cyrl-CS"/>
        </w:rPr>
      </w:pPr>
      <w:r w:rsidRPr="00357549">
        <w:rPr>
          <w:lang w:val="sr-Cyrl-CS"/>
        </w:rPr>
        <w:t>Уколико се понуде услови лошији од наведених понуда ће бити одбијена.</w:t>
      </w:r>
    </w:p>
    <w:p w:rsidR="00357549" w:rsidRDefault="00F47F13" w:rsidP="00357549">
      <w:pPr>
        <w:widowControl w:val="0"/>
        <w:ind w:firstLine="709"/>
        <w:jc w:val="both"/>
        <w:rPr>
          <w:lang w:val="sr-Cyrl-CS"/>
        </w:rPr>
      </w:pPr>
      <w:r w:rsidRPr="00357549">
        <w:rPr>
          <w:lang w:val="ru-RU"/>
        </w:rPr>
        <w:t xml:space="preserve">Наручилац ће плаћање вршити према ценама из Одељка </w:t>
      </w:r>
      <w:r w:rsidRPr="00357549">
        <w:t>I</w:t>
      </w:r>
      <w:r w:rsidRPr="00357549">
        <w:rPr>
          <w:lang w:val="ru-RU"/>
        </w:rPr>
        <w:t>I –</w:t>
      </w:r>
      <w:r w:rsidRPr="00357549">
        <w:t xml:space="preserve"> </w:t>
      </w:r>
      <w:r w:rsidRPr="00357549">
        <w:rPr>
          <w:rFonts w:eastAsia="Calibri"/>
          <w:lang w:val="sr-Cyrl-CS"/>
        </w:rPr>
        <w:t>Спецификације и захтеви предмета набавке</w:t>
      </w:r>
      <w:r w:rsidRPr="00357549">
        <w:rPr>
          <w:lang w:val="sr-Cyrl-CS"/>
        </w:rPr>
        <w:t>, или до утрошка средстава предвиђених у Плану набавки и Финансијском плану.</w:t>
      </w:r>
    </w:p>
    <w:p w:rsidR="00357549" w:rsidRDefault="00F47F13" w:rsidP="00357549">
      <w:pPr>
        <w:widowControl w:val="0"/>
        <w:ind w:firstLine="709"/>
        <w:jc w:val="both"/>
        <w:rPr>
          <w:lang w:val="sr-Cyrl-CS"/>
        </w:rPr>
      </w:pPr>
      <w:r w:rsidRPr="00357549">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F47F13" w:rsidRPr="00357549" w:rsidRDefault="00F47F13" w:rsidP="00357549">
      <w:pPr>
        <w:widowControl w:val="0"/>
        <w:ind w:firstLine="709"/>
        <w:jc w:val="both"/>
        <w:rPr>
          <w:lang w:val="sr-Cyrl-CS"/>
        </w:rPr>
      </w:pPr>
      <w:r w:rsidRPr="00357549">
        <w:rPr>
          <w:bCs/>
          <w:lang w:val="sr-Cyrl-CS"/>
        </w:rPr>
        <w:t>Уколико Наручилац не изврши плаћање на начин и у роковима из овог члана, дужан је да Пружаоцу плати законску затезну камату, за сваки дан закашњења.</w:t>
      </w:r>
    </w:p>
    <w:p w:rsidR="00F47F13" w:rsidRPr="00357549" w:rsidRDefault="00F47F13" w:rsidP="00F47F13">
      <w:pPr>
        <w:rPr>
          <w:highlight w:val="yellow"/>
          <w:u w:val="single"/>
          <w:lang w:val="sr-Latn-CS"/>
        </w:rPr>
      </w:pPr>
    </w:p>
    <w:p w:rsidR="00F47F13" w:rsidRPr="00357549" w:rsidRDefault="00F47F13" w:rsidP="00F47F13">
      <w:pPr>
        <w:numPr>
          <w:ilvl w:val="0"/>
          <w:numId w:val="1"/>
        </w:numPr>
        <w:tabs>
          <w:tab w:val="left" w:pos="1080"/>
        </w:tabs>
        <w:ind w:firstLine="180"/>
        <w:rPr>
          <w:u w:val="single"/>
          <w:lang w:val="sr-Latn-CS"/>
        </w:rPr>
      </w:pPr>
      <w:r w:rsidRPr="00357549">
        <w:rPr>
          <w:u w:val="single"/>
          <w:lang w:val="sr-Cyrl-CS"/>
        </w:rPr>
        <w:t xml:space="preserve"> ЦЕНА</w:t>
      </w:r>
    </w:p>
    <w:p w:rsidR="00F47F13" w:rsidRPr="00357549" w:rsidRDefault="00F47F13" w:rsidP="00F47F13">
      <w:pPr>
        <w:ind w:left="720"/>
        <w:rPr>
          <w:u w:val="single"/>
          <w:lang w:val="sr-Latn-CS"/>
        </w:rPr>
      </w:pPr>
    </w:p>
    <w:p w:rsidR="00F47F13" w:rsidRPr="00357549" w:rsidRDefault="00F47F13" w:rsidP="00F47F13">
      <w:pPr>
        <w:ind w:firstLine="720"/>
        <w:jc w:val="both"/>
        <w:rPr>
          <w:bCs/>
          <w:iCs/>
          <w:lang w:val="sr-Cyrl-CS"/>
        </w:rPr>
      </w:pPr>
      <w:r w:rsidRPr="00357549">
        <w:rPr>
          <w:bCs/>
          <w:iCs/>
          <w:lang w:val="sr-Cyrl-CS"/>
        </w:rPr>
        <w:t>Цена у понуди може бити изражена у динарима или еврима.</w:t>
      </w:r>
    </w:p>
    <w:p w:rsidR="00F47F13" w:rsidRPr="00357549" w:rsidRDefault="00F47F13" w:rsidP="00F47F13">
      <w:pPr>
        <w:ind w:firstLine="720"/>
        <w:jc w:val="both"/>
        <w:rPr>
          <w:bCs/>
          <w:iCs/>
          <w:lang w:val="sr-Cyrl-CS"/>
        </w:rPr>
      </w:pPr>
      <w:r w:rsidRPr="00357549">
        <w:rPr>
          <w:bCs/>
          <w:iCs/>
          <w:lang w:val="sr-Cyrl-CS"/>
        </w:rPr>
        <w:t xml:space="preserve">Цена у понуди мора бити исказана без пореза на додату вредност. </w:t>
      </w:r>
    </w:p>
    <w:p w:rsidR="00F47F13" w:rsidRPr="00357549" w:rsidRDefault="00F47F13" w:rsidP="00F47F13">
      <w:pPr>
        <w:ind w:firstLine="720"/>
        <w:jc w:val="both"/>
        <w:rPr>
          <w:bCs/>
          <w:iCs/>
          <w:lang w:val="sr-Cyrl-CS"/>
        </w:rPr>
      </w:pPr>
      <w:r w:rsidRPr="00357549">
        <w:rPr>
          <w:bCs/>
          <w:iCs/>
          <w:lang w:val="sr-Cyrl-CS"/>
        </w:rPr>
        <w:t>Сви евентуални попусти на цену морају бити укључени у укупну цену.</w:t>
      </w:r>
    </w:p>
    <w:p w:rsidR="00F47F13" w:rsidRPr="00357549" w:rsidRDefault="00F47F13" w:rsidP="00F47F13">
      <w:pPr>
        <w:autoSpaceDE w:val="0"/>
        <w:autoSpaceDN w:val="0"/>
        <w:adjustRightInd w:val="0"/>
        <w:ind w:firstLine="720"/>
        <w:jc w:val="both"/>
        <w:rPr>
          <w:lang w:val="ru-RU"/>
        </w:rPr>
      </w:pPr>
      <w:r w:rsidRPr="00357549">
        <w:rPr>
          <w:lang w:val="ru-RU"/>
        </w:rPr>
        <w:t>Цена из понуде мора бити иста као и цена из обрасца Стуктуре цена без ПДВ.</w:t>
      </w:r>
    </w:p>
    <w:p w:rsidR="00F47F13" w:rsidRPr="00357549" w:rsidRDefault="00F47F13" w:rsidP="00F47F13">
      <w:pPr>
        <w:autoSpaceDE w:val="0"/>
        <w:autoSpaceDN w:val="0"/>
        <w:adjustRightInd w:val="0"/>
        <w:ind w:firstLine="720"/>
        <w:jc w:val="both"/>
        <w:rPr>
          <w:lang w:val="sr-Cyrl-CS"/>
        </w:rPr>
      </w:pPr>
      <w:r w:rsidRPr="00357549">
        <w:rPr>
          <w:lang w:val="ru-RU"/>
        </w:rPr>
        <w:t xml:space="preserve">Наручилац ће услуге и добра плаћати према датим ценама из Одељка </w:t>
      </w:r>
      <w:r w:rsidRPr="00357549">
        <w:rPr>
          <w:lang w:val="sr-Latn-CS"/>
        </w:rPr>
        <w:t>II</w:t>
      </w:r>
      <w:r w:rsidRPr="00357549">
        <w:rPr>
          <w:lang w:val="ru-RU"/>
        </w:rPr>
        <w:t xml:space="preserve"> –</w:t>
      </w:r>
      <w:r w:rsidRPr="00357549">
        <w:rPr>
          <w:rFonts w:eastAsia="Calibri"/>
          <w:lang w:val="sr-Cyrl-CS"/>
        </w:rPr>
        <w:t>Спецификације и захтеви предмета набавке</w:t>
      </w:r>
      <w:r w:rsidRPr="00357549">
        <w:rPr>
          <w:lang w:val="sr-Cyrl-CS"/>
        </w:rPr>
        <w:t xml:space="preserve"> до истека уговора или до утрошка средстава предвиђених у Финансијском плану наручиоца.</w:t>
      </w:r>
    </w:p>
    <w:p w:rsidR="00F47F13" w:rsidRPr="00357549" w:rsidRDefault="00F47F13" w:rsidP="00F47F13">
      <w:pPr>
        <w:autoSpaceDE w:val="0"/>
        <w:autoSpaceDN w:val="0"/>
        <w:adjustRightInd w:val="0"/>
        <w:ind w:firstLine="720"/>
        <w:jc w:val="both"/>
        <w:rPr>
          <w:lang w:val="sr-Cyrl-CS"/>
        </w:rPr>
      </w:pPr>
      <w:r w:rsidRPr="00357549">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F47F13" w:rsidRPr="00357549" w:rsidRDefault="00F47F13" w:rsidP="00F47F13">
      <w:pPr>
        <w:ind w:firstLine="720"/>
        <w:jc w:val="both"/>
        <w:rPr>
          <w:lang w:val="sr-Cyrl-CS"/>
        </w:rPr>
      </w:pPr>
      <w:r w:rsidRPr="00357549">
        <w:rPr>
          <w:lang w:val="sr-Cyrl-CS"/>
        </w:rPr>
        <w:t>Понуђене цене су фиксна до краја реализације Уговора, а плаћање домаћем понуђачу који је цену дао у еврима ће се вршити у динарској против-вредности према средњем девизном курсу Народне банке Србије на дан плаћања.</w:t>
      </w:r>
    </w:p>
    <w:p w:rsidR="00F47F13" w:rsidRPr="00357549" w:rsidRDefault="00F47F13" w:rsidP="00715C6F">
      <w:pPr>
        <w:autoSpaceDE w:val="0"/>
        <w:autoSpaceDN w:val="0"/>
        <w:adjustRightInd w:val="0"/>
        <w:ind w:firstLine="720"/>
        <w:jc w:val="both"/>
        <w:rPr>
          <w:rFonts w:eastAsia="Calibri"/>
          <w:lang w:val="sr-Cyrl-CS"/>
        </w:rPr>
      </w:pPr>
      <w:r w:rsidRPr="00357549">
        <w:rPr>
          <w:rFonts w:eastAsia="Calibri"/>
          <w:lang w:val="sr-Cyrl-CS"/>
        </w:rPr>
        <w:t xml:space="preserve">Ако је у понуди исказана неуобичајено ниска цена, наручилац ће поступити у складу са </w:t>
      </w:r>
      <w:r w:rsidRPr="00357549">
        <w:rPr>
          <w:rFonts w:eastAsia="Calibri"/>
          <w:b/>
          <w:lang w:val="sr-Cyrl-CS"/>
        </w:rPr>
        <w:t>чланом 92. Закона</w:t>
      </w:r>
      <w:r w:rsidRPr="00357549">
        <w:rPr>
          <w:rFonts w:eastAsia="Calibri"/>
          <w:lang w:val="sr-Cyrl-CS"/>
        </w:rPr>
        <w:t>, односно тражиће образложење свих њених саставних делова које сматра меродавним.</w:t>
      </w:r>
    </w:p>
    <w:p w:rsidR="00715C6F" w:rsidRPr="00357549" w:rsidRDefault="00715C6F" w:rsidP="00715C6F">
      <w:pPr>
        <w:autoSpaceDE w:val="0"/>
        <w:autoSpaceDN w:val="0"/>
        <w:adjustRightInd w:val="0"/>
        <w:ind w:firstLine="720"/>
        <w:jc w:val="both"/>
        <w:rPr>
          <w:rFonts w:eastAsia="Calibri"/>
          <w:lang w:val="sr-Cyrl-CS"/>
        </w:rPr>
      </w:pPr>
      <w:r w:rsidRPr="00357549">
        <w:rPr>
          <w:rFonts w:eastAsia="Calibri"/>
          <w:lang w:val="sr-Cyrl-CS"/>
        </w:rPr>
        <w:t>Овај услов важи за све партије.</w:t>
      </w:r>
    </w:p>
    <w:p w:rsidR="00715C6F" w:rsidRPr="00357549" w:rsidRDefault="00715C6F" w:rsidP="00715C6F">
      <w:pPr>
        <w:autoSpaceDE w:val="0"/>
        <w:autoSpaceDN w:val="0"/>
        <w:adjustRightInd w:val="0"/>
        <w:ind w:firstLine="720"/>
        <w:jc w:val="both"/>
        <w:rPr>
          <w:rFonts w:eastAsia="Calibri"/>
          <w:lang w:val="sr-Cyrl-CS"/>
        </w:rPr>
      </w:pPr>
    </w:p>
    <w:p w:rsidR="00F47F13" w:rsidRPr="00357549" w:rsidRDefault="00F47F13" w:rsidP="00715C6F">
      <w:pPr>
        <w:numPr>
          <w:ilvl w:val="0"/>
          <w:numId w:val="1"/>
        </w:numPr>
        <w:tabs>
          <w:tab w:val="num" w:pos="720"/>
          <w:tab w:val="left" w:pos="1134"/>
        </w:tabs>
        <w:ind w:left="720" w:firstLine="0"/>
        <w:rPr>
          <w:u w:val="single"/>
          <w:lang w:val="sr-Cyrl-CS"/>
        </w:rPr>
      </w:pPr>
      <w:r w:rsidRPr="00357549">
        <w:rPr>
          <w:u w:val="single"/>
          <w:lang w:val="sr-Cyrl-CS"/>
        </w:rPr>
        <w:t>СРЕДСТВО ОБЕЗБЕЂЕЊА</w:t>
      </w:r>
    </w:p>
    <w:p w:rsidR="00F47F13" w:rsidRPr="00357549" w:rsidRDefault="00F47F13" w:rsidP="00F47F13">
      <w:pPr>
        <w:ind w:left="720"/>
        <w:rPr>
          <w:u w:val="single"/>
          <w:lang w:val="sr-Latn-CS"/>
        </w:rPr>
      </w:pPr>
    </w:p>
    <w:p w:rsidR="00F47F13" w:rsidRPr="00357549" w:rsidRDefault="00F47F13" w:rsidP="00F47F13">
      <w:pPr>
        <w:autoSpaceDE w:val="0"/>
        <w:autoSpaceDN w:val="0"/>
        <w:adjustRightInd w:val="0"/>
        <w:ind w:firstLine="720"/>
        <w:jc w:val="both"/>
        <w:rPr>
          <w:color w:val="000000"/>
          <w:lang w:val="sr-Cyrl-CS"/>
        </w:rPr>
      </w:pPr>
      <w:r w:rsidRPr="00357549">
        <w:rPr>
          <w:color w:val="000000"/>
          <w:lang w:val="sr-Cyrl-CS"/>
        </w:rPr>
        <w:t>Понуђач</w:t>
      </w:r>
      <w:r w:rsidRPr="00357549">
        <w:rPr>
          <w:color w:val="000000"/>
        </w:rPr>
        <w:t xml:space="preserve"> има </w:t>
      </w:r>
      <w:r w:rsidRPr="00357549">
        <w:t xml:space="preserve">обавезу да приликом закључења уговора достави меницу као финансијско средство обезбеђења за добро извршење посла, у висини од 10% од вредности уговора </w:t>
      </w:r>
      <w:r w:rsidRPr="00357549">
        <w:rPr>
          <w:lang w:val="sr-Cyrl-CS"/>
        </w:rPr>
        <w:t>(рачунајући без ПДВ)</w:t>
      </w:r>
      <w:r w:rsidRPr="00357549">
        <w:t xml:space="preserve">, захтев за регистрацију менице, менично овлашћење и копију картона депонованих потписа. </w:t>
      </w:r>
    </w:p>
    <w:p w:rsidR="00F47F13" w:rsidRPr="00357549" w:rsidRDefault="00F47F13" w:rsidP="00F47F13">
      <w:pPr>
        <w:autoSpaceDE w:val="0"/>
        <w:autoSpaceDN w:val="0"/>
        <w:adjustRightInd w:val="0"/>
        <w:ind w:firstLine="720"/>
        <w:jc w:val="both"/>
      </w:pPr>
      <w:r w:rsidRPr="00357549">
        <w:t>Меница мора бити потписана од стране овлашћеног лица понуђача.</w:t>
      </w:r>
    </w:p>
    <w:p w:rsidR="00F47F13" w:rsidRPr="00357549" w:rsidRDefault="00F47F13" w:rsidP="00F47F13">
      <w:pPr>
        <w:autoSpaceDE w:val="0"/>
        <w:autoSpaceDN w:val="0"/>
        <w:adjustRightInd w:val="0"/>
        <w:ind w:firstLine="720"/>
        <w:jc w:val="both"/>
      </w:pPr>
      <w:r w:rsidRPr="00357549">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пет дана од дана истека уговора, односно пет да</w:t>
      </w:r>
      <w:r w:rsidR="00715C6F" w:rsidRPr="00357549">
        <w:t>на од дана истека периода од три</w:t>
      </w:r>
      <w:r w:rsidRPr="00357549">
        <w:t xml:space="preserve"> године рачунајући од дана закључења уговора) и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F47F13" w:rsidRPr="00357549" w:rsidRDefault="00F47F13" w:rsidP="00F47F13">
      <w:pPr>
        <w:autoSpaceDE w:val="0"/>
        <w:autoSpaceDN w:val="0"/>
        <w:adjustRightInd w:val="0"/>
        <w:ind w:firstLine="720"/>
        <w:jc w:val="both"/>
      </w:pPr>
      <w:r w:rsidRPr="00357549">
        <w:t xml:space="preserve">Копија картона депонованих потписа, мора бити јасна, таква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F47F13" w:rsidRPr="00357549" w:rsidRDefault="00F47F13" w:rsidP="00F47F13">
      <w:pPr>
        <w:autoSpaceDE w:val="0"/>
        <w:autoSpaceDN w:val="0"/>
        <w:adjustRightInd w:val="0"/>
        <w:ind w:firstLine="720"/>
        <w:jc w:val="both"/>
      </w:pPr>
      <w:r w:rsidRPr="00357549">
        <w:rPr>
          <w:color w:val="000000"/>
        </w:rPr>
        <w:t xml:space="preserve">Наручилац има право да реализује </w:t>
      </w:r>
      <w:r w:rsidRPr="00357549">
        <w:t>финансијско средство обезбеђења за добро извршење посла</w:t>
      </w:r>
      <w:r w:rsidRPr="00357549">
        <w:rPr>
          <w:color w:val="000000"/>
        </w:rPr>
        <w:t xml:space="preserve"> у случају да услуга не буде реализована у роковима и на начин предвиђен условима из овог уговора.</w:t>
      </w:r>
    </w:p>
    <w:p w:rsidR="00715C6F" w:rsidRPr="00357549" w:rsidRDefault="00715C6F" w:rsidP="00715C6F">
      <w:pPr>
        <w:autoSpaceDE w:val="0"/>
        <w:autoSpaceDN w:val="0"/>
        <w:adjustRightInd w:val="0"/>
        <w:ind w:firstLine="720"/>
        <w:jc w:val="both"/>
        <w:rPr>
          <w:rFonts w:eastAsia="Calibri"/>
          <w:lang w:val="sr-Cyrl-CS"/>
        </w:rPr>
      </w:pPr>
      <w:r w:rsidRPr="00357549">
        <w:rPr>
          <w:rFonts w:eastAsia="Calibri"/>
          <w:lang w:val="sr-Cyrl-CS"/>
        </w:rPr>
        <w:lastRenderedPageBreak/>
        <w:t>Овај услов важи за све партије.</w:t>
      </w:r>
    </w:p>
    <w:p w:rsidR="000B2113" w:rsidRPr="00357549" w:rsidRDefault="000B2113" w:rsidP="00F47F13">
      <w:pPr>
        <w:tabs>
          <w:tab w:val="left" w:pos="1080"/>
        </w:tabs>
        <w:rPr>
          <w:u w:val="single"/>
          <w:lang w:val="sr-Cyrl-CS"/>
        </w:rPr>
      </w:pPr>
    </w:p>
    <w:p w:rsidR="000B2113" w:rsidRPr="00357549" w:rsidRDefault="00715C6F" w:rsidP="00715C6F">
      <w:pPr>
        <w:numPr>
          <w:ilvl w:val="0"/>
          <w:numId w:val="1"/>
        </w:numPr>
        <w:tabs>
          <w:tab w:val="clear" w:pos="540"/>
          <w:tab w:val="num" w:pos="851"/>
        </w:tabs>
        <w:ind w:left="810" w:hanging="101"/>
        <w:rPr>
          <w:u w:val="single"/>
          <w:lang w:val="sr-Latn-CS"/>
        </w:rPr>
      </w:pPr>
      <w:r w:rsidRPr="00357549">
        <w:rPr>
          <w:u w:val="single"/>
          <w:lang w:val="sr-Cyrl-CS"/>
        </w:rPr>
        <w:t xml:space="preserve"> </w:t>
      </w:r>
      <w:r w:rsidR="000B2113" w:rsidRPr="00357549">
        <w:rPr>
          <w:u w:val="single"/>
          <w:lang w:val="sr-Cyrl-CS"/>
        </w:rPr>
        <w:t>ГАРАНЦИЈА ПОНУЂАЧА</w:t>
      </w:r>
    </w:p>
    <w:p w:rsidR="000B2113" w:rsidRPr="00357549" w:rsidRDefault="000B2113" w:rsidP="000B2113">
      <w:pPr>
        <w:ind w:left="810"/>
        <w:rPr>
          <w:u w:val="single"/>
          <w:lang w:val="sr-Latn-CS"/>
        </w:rPr>
      </w:pPr>
    </w:p>
    <w:p w:rsidR="00715C6F" w:rsidRPr="00357549" w:rsidRDefault="00715C6F" w:rsidP="00715C6F">
      <w:pPr>
        <w:autoSpaceDE w:val="0"/>
        <w:autoSpaceDN w:val="0"/>
        <w:adjustRightInd w:val="0"/>
        <w:ind w:firstLine="720"/>
        <w:jc w:val="both"/>
        <w:rPr>
          <w:bCs/>
        </w:rPr>
      </w:pPr>
      <w:r w:rsidRPr="00357549">
        <w:rPr>
          <w:bCs/>
          <w:lang w:val="ru-RU"/>
        </w:rPr>
        <w:t xml:space="preserve">Понуђач је у обавези да за сваку извршену услугу да гаранцију исказану у месецима, </w:t>
      </w:r>
      <w:r w:rsidR="00785214" w:rsidRPr="00357549">
        <w:rPr>
          <w:lang w:val="sr-Cyrl-CS"/>
        </w:rPr>
        <w:t>која не може бити мања од 12 месеци, без обзира на број пређених километара,</w:t>
      </w:r>
      <w:r w:rsidR="00785214" w:rsidRPr="00357549">
        <w:rPr>
          <w:bCs/>
          <w:lang w:val="ru-RU"/>
        </w:rPr>
        <w:t xml:space="preserve"> </w:t>
      </w:r>
      <w:r w:rsidRPr="00357549">
        <w:rPr>
          <w:bCs/>
          <w:lang w:val="ru-RU"/>
        </w:rPr>
        <w:t>која ће гарантовати да је услуга извршена у складу са Уговором, конкурсном документацијом и техничким захтевима наручиоца, као и да је обављена у складу са мерилима и стандардима за ову врсту посла. Понуђач је такође у обавези да да гаранцију за сваки уграђени део на возилу,</w:t>
      </w:r>
      <w:r w:rsidR="00785214" w:rsidRPr="00357549">
        <w:rPr>
          <w:bCs/>
          <w:lang w:val="ru-RU"/>
        </w:rPr>
        <w:t xml:space="preserve"> </w:t>
      </w:r>
      <w:r w:rsidR="00785214" w:rsidRPr="00357549">
        <w:rPr>
          <w:lang w:val="sr-Cyrl-CS"/>
        </w:rPr>
        <w:t>која не може бити мања од 12 месеци, без обзира на број пређених километара,</w:t>
      </w:r>
      <w:r w:rsidR="00785214" w:rsidRPr="00357549">
        <w:rPr>
          <w:bCs/>
          <w:lang w:val="ru-RU"/>
        </w:rPr>
        <w:t xml:space="preserve"> као и течност и мазива</w:t>
      </w:r>
      <w:r w:rsidRPr="00357549">
        <w:rPr>
          <w:bCs/>
          <w:lang w:val="ru-RU"/>
        </w:rPr>
        <w:t xml:space="preserve"> према условима произвођача  течности</w:t>
      </w:r>
      <w:r w:rsidR="00785214" w:rsidRPr="00357549">
        <w:rPr>
          <w:bCs/>
          <w:lang w:val="ru-RU"/>
        </w:rPr>
        <w:t xml:space="preserve"> и мазива</w:t>
      </w:r>
      <w:r w:rsidRPr="00357549">
        <w:rPr>
          <w:bCs/>
          <w:lang w:val="sr-Latn-CS"/>
        </w:rPr>
        <w:t>.</w:t>
      </w:r>
      <w:bookmarkStart w:id="1" w:name="_Toc95628900"/>
      <w:bookmarkStart w:id="2" w:name="_Toc95632803"/>
      <w:bookmarkStart w:id="3" w:name="_Toc95634793"/>
      <w:bookmarkStart w:id="4" w:name="_Toc96309553"/>
      <w:bookmarkStart w:id="5" w:name="_Toc101156177"/>
    </w:p>
    <w:p w:rsidR="00715C6F" w:rsidRPr="00357549" w:rsidRDefault="00715C6F" w:rsidP="00715C6F">
      <w:pPr>
        <w:autoSpaceDE w:val="0"/>
        <w:autoSpaceDN w:val="0"/>
        <w:adjustRightInd w:val="0"/>
        <w:ind w:firstLine="720"/>
        <w:jc w:val="both"/>
        <w:rPr>
          <w:bCs/>
          <w:lang w:val="sr-Latn-CS"/>
        </w:rPr>
      </w:pPr>
      <w:r w:rsidRPr="00357549">
        <w:rPr>
          <w:bCs/>
          <w:lang w:val="sr-Cyrl-CS"/>
        </w:rPr>
        <w:t>Гаранција почиње да важи од дана</w:t>
      </w:r>
      <w:r w:rsidRPr="00357549">
        <w:rPr>
          <w:bCs/>
          <w:lang w:val="ru-RU"/>
        </w:rPr>
        <w:t xml:space="preserve"> </w:t>
      </w:r>
      <w:r w:rsidRPr="00357549">
        <w:rPr>
          <w:bCs/>
          <w:lang w:val="sr-Cyrl-CS"/>
        </w:rPr>
        <w:t>извршене услуге или уграђеног дела</w:t>
      </w:r>
      <w:r w:rsidRPr="00357549">
        <w:rPr>
          <w:bCs/>
          <w:lang w:val="ru-RU"/>
        </w:rPr>
        <w:t xml:space="preserve">. </w:t>
      </w:r>
    </w:p>
    <w:p w:rsidR="00715C6F" w:rsidRPr="00357549" w:rsidRDefault="00715C6F" w:rsidP="00715C6F">
      <w:pPr>
        <w:tabs>
          <w:tab w:val="left" w:pos="180"/>
        </w:tabs>
        <w:ind w:firstLine="720"/>
        <w:jc w:val="both"/>
        <w:rPr>
          <w:bCs/>
          <w:lang w:val="ru-RU"/>
        </w:rPr>
      </w:pPr>
      <w:r w:rsidRPr="00357549">
        <w:rPr>
          <w:bCs/>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bookmarkEnd w:id="1"/>
    <w:bookmarkEnd w:id="2"/>
    <w:bookmarkEnd w:id="3"/>
    <w:bookmarkEnd w:id="4"/>
    <w:bookmarkEnd w:id="5"/>
    <w:p w:rsidR="000B2113" w:rsidRPr="00357549" w:rsidRDefault="00715C6F" w:rsidP="000B2113">
      <w:pPr>
        <w:autoSpaceDE w:val="0"/>
        <w:autoSpaceDN w:val="0"/>
        <w:adjustRightInd w:val="0"/>
        <w:ind w:firstLine="720"/>
        <w:jc w:val="both"/>
        <w:rPr>
          <w:bCs/>
          <w:lang w:val="sr-Cyrl-CS"/>
        </w:rPr>
      </w:pPr>
      <w:r w:rsidRPr="00357549">
        <w:rPr>
          <w:bCs/>
          <w:lang w:val="sr-Cyrl-CS"/>
        </w:rPr>
        <w:t>Овај услов важи з</w:t>
      </w:r>
      <w:r w:rsidR="000B2113" w:rsidRPr="00357549">
        <w:rPr>
          <w:bCs/>
          <w:lang w:val="sr-Cyrl-CS"/>
        </w:rPr>
        <w:t xml:space="preserve">а </w:t>
      </w:r>
      <w:r w:rsidRPr="00357549">
        <w:rPr>
          <w:bCs/>
          <w:lang w:val="sr-Cyrl-CS"/>
        </w:rPr>
        <w:t>све партије</w:t>
      </w:r>
      <w:r w:rsidR="000B2113" w:rsidRPr="00357549">
        <w:rPr>
          <w:bCs/>
          <w:lang w:val="sr-Cyrl-CS"/>
        </w:rPr>
        <w:t>.</w:t>
      </w:r>
    </w:p>
    <w:p w:rsidR="000B2113" w:rsidRPr="00357549" w:rsidRDefault="000B2113" w:rsidP="000B2113">
      <w:pPr>
        <w:tabs>
          <w:tab w:val="num" w:pos="720"/>
        </w:tabs>
        <w:rPr>
          <w:lang w:val="sr-Cyrl-CS"/>
        </w:rPr>
      </w:pPr>
    </w:p>
    <w:p w:rsidR="00715C6F" w:rsidRPr="00357549" w:rsidRDefault="00715C6F" w:rsidP="00715C6F">
      <w:pPr>
        <w:numPr>
          <w:ilvl w:val="0"/>
          <w:numId w:val="1"/>
        </w:numPr>
        <w:tabs>
          <w:tab w:val="left" w:pos="720"/>
          <w:tab w:val="left" w:pos="1080"/>
        </w:tabs>
        <w:ind w:firstLine="180"/>
        <w:rPr>
          <w:u w:val="single"/>
          <w:lang w:val="sr-Latn-CS"/>
        </w:rPr>
      </w:pPr>
      <w:r w:rsidRPr="00357549">
        <w:rPr>
          <w:u w:val="single"/>
          <w:lang w:val="sr-Cyrl-CS"/>
        </w:rPr>
        <w:t>ПОЧЕТАК И ТРАЈАЊЕ УСЛУГА</w:t>
      </w:r>
    </w:p>
    <w:p w:rsidR="00715C6F" w:rsidRPr="00357549" w:rsidRDefault="00715C6F" w:rsidP="00715C6F">
      <w:pPr>
        <w:ind w:left="720"/>
        <w:rPr>
          <w:u w:val="single"/>
          <w:lang w:val="sr-Latn-CS"/>
        </w:rPr>
      </w:pPr>
    </w:p>
    <w:p w:rsidR="00715C6F" w:rsidRPr="00357549" w:rsidRDefault="00715C6F" w:rsidP="00715C6F">
      <w:pPr>
        <w:ind w:left="720"/>
        <w:rPr>
          <w:lang w:val="sr-Cyrl-CS"/>
        </w:rPr>
      </w:pPr>
      <w:r w:rsidRPr="00357549">
        <w:rPr>
          <w:lang w:val="sr-Cyrl-CS"/>
        </w:rPr>
        <w:t xml:space="preserve">Партија </w:t>
      </w:r>
      <w:r w:rsidRPr="00357549">
        <w:t>I</w:t>
      </w:r>
      <w:r w:rsidRPr="00357549">
        <w:rPr>
          <w:lang w:val="sr-Cyrl-CS"/>
        </w:rPr>
        <w:t xml:space="preserve">: од </w:t>
      </w:r>
      <w:r w:rsidRPr="00357549">
        <w:t xml:space="preserve">19.10.2019. године </w:t>
      </w:r>
      <w:r w:rsidRPr="00357549">
        <w:rPr>
          <w:lang w:val="sr-Cyrl-CS"/>
        </w:rPr>
        <w:t xml:space="preserve">до </w:t>
      </w:r>
      <w:r w:rsidRPr="00357549">
        <w:t>19.10.2022. године</w:t>
      </w:r>
      <w:r w:rsidRPr="00357549">
        <w:rPr>
          <w:lang w:val="sr-Cyrl-CS"/>
        </w:rPr>
        <w:t>;</w:t>
      </w:r>
    </w:p>
    <w:p w:rsidR="00715C6F" w:rsidRPr="00357549" w:rsidRDefault="00715C6F" w:rsidP="00715C6F">
      <w:pPr>
        <w:ind w:left="720"/>
        <w:rPr>
          <w:lang w:val="sr-Cyrl-CS"/>
        </w:rPr>
      </w:pPr>
      <w:r w:rsidRPr="00357549">
        <w:rPr>
          <w:lang w:val="sr-Cyrl-CS"/>
        </w:rPr>
        <w:t xml:space="preserve">Партија </w:t>
      </w:r>
      <w:r w:rsidRPr="00357549">
        <w:t>II</w:t>
      </w:r>
      <w:r w:rsidRPr="00357549">
        <w:rPr>
          <w:lang w:val="sr-Cyrl-CS"/>
        </w:rPr>
        <w:t xml:space="preserve">: од </w:t>
      </w:r>
      <w:r w:rsidRPr="00357549">
        <w:t xml:space="preserve">19.10.2019. године </w:t>
      </w:r>
      <w:r w:rsidRPr="00357549">
        <w:rPr>
          <w:lang w:val="sr-Cyrl-CS"/>
        </w:rPr>
        <w:t xml:space="preserve">до </w:t>
      </w:r>
      <w:r w:rsidRPr="00357549">
        <w:t>19.10.2022. године</w:t>
      </w:r>
      <w:r w:rsidRPr="00357549">
        <w:rPr>
          <w:lang w:val="sr-Cyrl-CS"/>
        </w:rPr>
        <w:t>;</w:t>
      </w:r>
    </w:p>
    <w:p w:rsidR="00715C6F" w:rsidRPr="00357549" w:rsidRDefault="00715C6F" w:rsidP="00715C6F">
      <w:pPr>
        <w:ind w:left="720"/>
        <w:rPr>
          <w:lang w:val="sr-Cyrl-CS"/>
        </w:rPr>
      </w:pPr>
      <w:r w:rsidRPr="00357549">
        <w:rPr>
          <w:lang w:val="sr-Cyrl-CS"/>
        </w:rPr>
        <w:t xml:space="preserve">Партија </w:t>
      </w:r>
      <w:r w:rsidRPr="00357549">
        <w:t>III</w:t>
      </w:r>
      <w:r w:rsidRPr="00357549">
        <w:rPr>
          <w:lang w:val="sr-Cyrl-CS"/>
        </w:rPr>
        <w:t xml:space="preserve">: од </w:t>
      </w:r>
      <w:r w:rsidRPr="00357549">
        <w:t xml:space="preserve">26.12.2019. године </w:t>
      </w:r>
      <w:r w:rsidRPr="00357549">
        <w:rPr>
          <w:lang w:val="sr-Cyrl-CS"/>
        </w:rPr>
        <w:t xml:space="preserve">до </w:t>
      </w:r>
      <w:r w:rsidRPr="00357549">
        <w:t>26.12.2022. године</w:t>
      </w:r>
      <w:r w:rsidRPr="00357549">
        <w:rPr>
          <w:lang w:val="sr-Cyrl-CS"/>
        </w:rPr>
        <w:t>;</w:t>
      </w:r>
    </w:p>
    <w:p w:rsidR="00715C6F" w:rsidRPr="00357549" w:rsidRDefault="00715C6F" w:rsidP="00715C6F">
      <w:pPr>
        <w:ind w:left="720"/>
        <w:rPr>
          <w:lang w:val="sr-Cyrl-CS"/>
        </w:rPr>
      </w:pPr>
      <w:r w:rsidRPr="00357549">
        <w:rPr>
          <w:lang w:val="sr-Cyrl-CS"/>
        </w:rPr>
        <w:t xml:space="preserve">Партија </w:t>
      </w:r>
      <w:r w:rsidRPr="00357549">
        <w:t>IV</w:t>
      </w:r>
      <w:r w:rsidRPr="00357549">
        <w:rPr>
          <w:lang w:val="sr-Cyrl-CS"/>
        </w:rPr>
        <w:t xml:space="preserve">: од </w:t>
      </w:r>
      <w:r w:rsidRPr="00357549">
        <w:t xml:space="preserve">19.10.2019. године </w:t>
      </w:r>
      <w:r w:rsidRPr="00357549">
        <w:rPr>
          <w:lang w:val="sr-Cyrl-CS"/>
        </w:rPr>
        <w:t xml:space="preserve">до </w:t>
      </w:r>
      <w:r w:rsidRPr="00357549">
        <w:t>19.10.2022. године</w:t>
      </w:r>
      <w:r w:rsidRPr="00357549">
        <w:rPr>
          <w:lang w:val="sr-Cyrl-CS"/>
        </w:rPr>
        <w:t>;</w:t>
      </w:r>
    </w:p>
    <w:p w:rsidR="00715C6F" w:rsidRPr="00357549" w:rsidRDefault="00715C6F" w:rsidP="00715C6F">
      <w:pPr>
        <w:ind w:left="720"/>
        <w:rPr>
          <w:lang w:val="sr-Cyrl-CS"/>
        </w:rPr>
      </w:pPr>
      <w:r w:rsidRPr="00357549">
        <w:rPr>
          <w:lang w:val="sr-Cyrl-CS"/>
        </w:rPr>
        <w:t xml:space="preserve">Партија </w:t>
      </w:r>
      <w:r w:rsidRPr="00357549">
        <w:t>V</w:t>
      </w:r>
      <w:r w:rsidRPr="00357549">
        <w:rPr>
          <w:lang w:val="sr-Cyrl-CS"/>
        </w:rPr>
        <w:t xml:space="preserve">: од </w:t>
      </w:r>
      <w:r w:rsidRPr="00357549">
        <w:t xml:space="preserve">22.12.2019. године </w:t>
      </w:r>
      <w:r w:rsidRPr="00357549">
        <w:rPr>
          <w:lang w:val="sr-Cyrl-CS"/>
        </w:rPr>
        <w:t xml:space="preserve">до </w:t>
      </w:r>
      <w:r w:rsidRPr="00357549">
        <w:t>22.12.2022. године</w:t>
      </w:r>
      <w:r w:rsidRPr="00357549">
        <w:rPr>
          <w:lang w:val="sr-Cyrl-CS"/>
        </w:rPr>
        <w:t>;</w:t>
      </w:r>
    </w:p>
    <w:p w:rsidR="00715C6F" w:rsidRPr="00357549" w:rsidRDefault="00715C6F" w:rsidP="00715C6F">
      <w:pPr>
        <w:ind w:left="720"/>
        <w:rPr>
          <w:lang w:val="sr-Cyrl-CS"/>
        </w:rPr>
      </w:pPr>
      <w:r w:rsidRPr="00357549">
        <w:rPr>
          <w:lang w:val="sr-Cyrl-CS"/>
        </w:rPr>
        <w:t xml:space="preserve">Партија </w:t>
      </w:r>
      <w:r w:rsidRPr="00357549">
        <w:t>VI</w:t>
      </w:r>
      <w:r w:rsidRPr="00357549">
        <w:rPr>
          <w:lang w:val="sr-Cyrl-CS"/>
        </w:rPr>
        <w:t xml:space="preserve">: од </w:t>
      </w:r>
      <w:r w:rsidRPr="00357549">
        <w:t xml:space="preserve">19.10.2019. године </w:t>
      </w:r>
      <w:r w:rsidRPr="00357549">
        <w:rPr>
          <w:lang w:val="sr-Cyrl-CS"/>
        </w:rPr>
        <w:t xml:space="preserve">до </w:t>
      </w:r>
      <w:r w:rsidRPr="00357549">
        <w:t>19.10.2022. године</w:t>
      </w:r>
      <w:r w:rsidRPr="00357549">
        <w:rPr>
          <w:lang w:val="sr-Cyrl-CS"/>
        </w:rPr>
        <w:t>;</w:t>
      </w:r>
    </w:p>
    <w:p w:rsidR="00715C6F" w:rsidRPr="00357549" w:rsidRDefault="00715C6F" w:rsidP="00715C6F">
      <w:pPr>
        <w:ind w:left="720"/>
        <w:rPr>
          <w:lang w:val="sr-Cyrl-CS"/>
        </w:rPr>
      </w:pPr>
      <w:r w:rsidRPr="00357549">
        <w:rPr>
          <w:lang w:val="sr-Cyrl-CS"/>
        </w:rPr>
        <w:t xml:space="preserve">Партија </w:t>
      </w:r>
      <w:r w:rsidRPr="00357549">
        <w:t>VII</w:t>
      </w:r>
      <w:r w:rsidRPr="00357549">
        <w:rPr>
          <w:lang w:val="sr-Cyrl-CS"/>
        </w:rPr>
        <w:t xml:space="preserve">: од </w:t>
      </w:r>
      <w:r w:rsidR="00787EFA" w:rsidRPr="00357549">
        <w:t xml:space="preserve">19.10.2019. године </w:t>
      </w:r>
      <w:r w:rsidR="00787EFA" w:rsidRPr="00357549">
        <w:rPr>
          <w:lang w:val="sr-Cyrl-CS"/>
        </w:rPr>
        <w:t xml:space="preserve">до </w:t>
      </w:r>
      <w:r w:rsidR="00787EFA" w:rsidRPr="00357549">
        <w:t>19.10.2022. године</w:t>
      </w:r>
      <w:r w:rsidR="00787EFA" w:rsidRPr="00357549">
        <w:rPr>
          <w:lang w:val="sr-Cyrl-CS"/>
        </w:rPr>
        <w:t>.</w:t>
      </w:r>
    </w:p>
    <w:p w:rsidR="00715C6F" w:rsidRPr="00357549" w:rsidRDefault="00715C6F" w:rsidP="00715C6F">
      <w:pPr>
        <w:ind w:left="720"/>
        <w:rPr>
          <w:u w:val="single"/>
        </w:rPr>
      </w:pPr>
    </w:p>
    <w:p w:rsidR="00715C6F" w:rsidRPr="00357549" w:rsidRDefault="00715C6F" w:rsidP="00357549">
      <w:pPr>
        <w:numPr>
          <w:ilvl w:val="0"/>
          <w:numId w:val="1"/>
        </w:numPr>
        <w:tabs>
          <w:tab w:val="clear" w:pos="540"/>
          <w:tab w:val="num" w:pos="720"/>
          <w:tab w:val="num" w:pos="1080"/>
        </w:tabs>
        <w:ind w:left="720" w:hanging="11"/>
        <w:rPr>
          <w:u w:val="single"/>
          <w:lang w:val="sr-Cyrl-CS"/>
        </w:rPr>
      </w:pPr>
      <w:r w:rsidRPr="00357549">
        <w:rPr>
          <w:u w:val="single"/>
          <w:lang w:val="sr-Cyrl-CS"/>
        </w:rPr>
        <w:t>ЗАШТИТА ДОКУМЕНТАЦИЈЕ И ПОДАТАКА</w:t>
      </w:r>
    </w:p>
    <w:p w:rsidR="00715C6F" w:rsidRPr="00357549" w:rsidRDefault="00715C6F" w:rsidP="00715C6F">
      <w:pPr>
        <w:ind w:left="720"/>
        <w:rPr>
          <w:u w:val="single"/>
          <w:lang w:val="sr-Cyrl-CS"/>
        </w:rPr>
      </w:pPr>
    </w:p>
    <w:p w:rsidR="00715C6F" w:rsidRPr="00357549" w:rsidRDefault="00715C6F" w:rsidP="00715C6F">
      <w:pPr>
        <w:ind w:firstLine="720"/>
        <w:jc w:val="both"/>
        <w:rPr>
          <w:lang w:val="sr-Cyrl-CS"/>
        </w:rPr>
      </w:pPr>
      <w:r w:rsidRPr="00357549">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715C6F" w:rsidRPr="00357549" w:rsidRDefault="00715C6F" w:rsidP="00715C6F">
      <w:pPr>
        <w:ind w:firstLine="720"/>
        <w:jc w:val="both"/>
        <w:rPr>
          <w:lang w:val="sr-Cyrl-CS"/>
        </w:rPr>
      </w:pPr>
      <w:r w:rsidRPr="00357549">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715C6F" w:rsidRPr="00357549" w:rsidRDefault="00715C6F" w:rsidP="00715C6F">
      <w:pPr>
        <w:ind w:firstLine="720"/>
        <w:jc w:val="both"/>
        <w:rPr>
          <w:lang w:val="sr-Cyrl-CS"/>
        </w:rPr>
      </w:pPr>
      <w:r w:rsidRPr="00357549">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715C6F" w:rsidRPr="00357549" w:rsidRDefault="00715C6F" w:rsidP="00715C6F">
      <w:pPr>
        <w:ind w:firstLine="720"/>
        <w:jc w:val="both"/>
        <w:rPr>
          <w:lang w:val="sr-Cyrl-CS"/>
        </w:rPr>
      </w:pPr>
      <w:r w:rsidRPr="00357549">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715C6F" w:rsidRPr="00357549" w:rsidRDefault="00715C6F" w:rsidP="00715C6F">
      <w:pPr>
        <w:ind w:firstLine="720"/>
        <w:jc w:val="both"/>
        <w:rPr>
          <w:lang w:val="sr-Cyrl-CS"/>
        </w:rPr>
      </w:pPr>
    </w:p>
    <w:p w:rsidR="00715C6F" w:rsidRPr="00357549" w:rsidRDefault="00715C6F" w:rsidP="00715C6F">
      <w:pPr>
        <w:numPr>
          <w:ilvl w:val="0"/>
          <w:numId w:val="1"/>
        </w:numPr>
        <w:tabs>
          <w:tab w:val="clear" w:pos="540"/>
          <w:tab w:val="num" w:pos="720"/>
          <w:tab w:val="num" w:pos="1070"/>
        </w:tabs>
        <w:ind w:left="720" w:firstLine="0"/>
        <w:jc w:val="both"/>
        <w:rPr>
          <w:lang w:val="sr-Cyrl-CS"/>
        </w:rPr>
      </w:pPr>
      <w:r w:rsidRPr="00357549">
        <w:rPr>
          <w:u w:val="single"/>
          <w:lang w:val="sr-Cyrl-CS"/>
        </w:rPr>
        <w:t xml:space="preserve">ДОДАТНЕ ИНФОРМАЦИЈЕ И ПОЈАШЊЕЊА </w:t>
      </w:r>
    </w:p>
    <w:p w:rsidR="00715C6F" w:rsidRPr="00357549" w:rsidRDefault="00715C6F" w:rsidP="00715C6F">
      <w:pPr>
        <w:ind w:left="720"/>
        <w:jc w:val="both"/>
        <w:rPr>
          <w:u w:val="single"/>
        </w:rPr>
      </w:pPr>
    </w:p>
    <w:p w:rsidR="00357549" w:rsidRDefault="00715C6F" w:rsidP="00357549">
      <w:pPr>
        <w:ind w:firstLine="709"/>
        <w:jc w:val="both"/>
        <w:rPr>
          <w:lang w:val="sr-Cyrl-CS"/>
        </w:rPr>
      </w:pPr>
      <w:r w:rsidRPr="00357549">
        <w:rPr>
          <w:lang w:val="sr-Cyrl-CS"/>
        </w:rPr>
        <w:t xml:space="preserve">Додатне информације или појашњења у вези са припремањем понуде заинтересовано лице може тражити </w:t>
      </w:r>
      <w:r w:rsidRPr="00357549">
        <w:t>писаним путем, односно путем поште, електронске поште или факсом</w:t>
      </w:r>
      <w:r w:rsidRPr="00357549">
        <w:rPr>
          <w:lang w:val="sr-Cyrl-CS"/>
        </w:rPr>
        <w:t>.</w:t>
      </w:r>
    </w:p>
    <w:p w:rsidR="00715C6F" w:rsidRPr="00357549" w:rsidRDefault="00715C6F" w:rsidP="00357549">
      <w:pPr>
        <w:ind w:firstLine="709"/>
        <w:jc w:val="both"/>
        <w:rPr>
          <w:lang w:val="sr-Cyrl-CS"/>
        </w:rPr>
      </w:pPr>
      <w:r w:rsidRPr="00357549">
        <w:rPr>
          <w:lang w:val="sr-Cyrl-CS"/>
        </w:rPr>
        <w:t xml:space="preserve">Наручилац ће у року од три дана од дана пријема захтева за додатно објашњење, </w:t>
      </w:r>
      <w:r w:rsidRPr="00357549">
        <w:t>одговор објави на Порталу јавних набавки и на својој интернет страници</w:t>
      </w:r>
      <w:r w:rsidRPr="00357549">
        <w:rPr>
          <w:lang w:val="sr-Cyrl-CS"/>
        </w:rPr>
        <w:t xml:space="preserve">. </w:t>
      </w:r>
    </w:p>
    <w:p w:rsidR="00715C6F" w:rsidRPr="00357549" w:rsidRDefault="00715C6F" w:rsidP="00715C6F">
      <w:pPr>
        <w:ind w:firstLine="720"/>
        <w:jc w:val="both"/>
        <w:rPr>
          <w:strike/>
          <w:lang w:val="sr-Cyrl-CS"/>
        </w:rPr>
      </w:pPr>
      <w:r w:rsidRPr="00357549">
        <w:rPr>
          <w:lang w:val="sr-Cyrl-CS"/>
        </w:rPr>
        <w:t>Захтев за додатне информације или појашњења треба упутити на адресу:</w:t>
      </w:r>
    </w:p>
    <w:p w:rsidR="00715C6F" w:rsidRPr="00357549" w:rsidRDefault="00715C6F" w:rsidP="00715C6F">
      <w:pPr>
        <w:rPr>
          <w:b/>
          <w:bCs/>
          <w:lang w:val="sr-Cyrl-CS"/>
        </w:rPr>
      </w:pPr>
    </w:p>
    <w:p w:rsidR="00715C6F" w:rsidRPr="00357549" w:rsidRDefault="00715C6F" w:rsidP="00715C6F">
      <w:pPr>
        <w:ind w:left="540"/>
        <w:jc w:val="center"/>
        <w:rPr>
          <w:b/>
          <w:bCs/>
          <w:lang w:val="sr-Cyrl-CS"/>
        </w:rPr>
      </w:pPr>
      <w:r w:rsidRPr="00357549">
        <w:rPr>
          <w:b/>
          <w:bCs/>
          <w:lang w:val="sr-Cyrl-CS"/>
        </w:rPr>
        <w:t xml:space="preserve">Регулаторна агенција за електронске комуникације и поштанске услуге </w:t>
      </w:r>
    </w:p>
    <w:p w:rsidR="00715C6F" w:rsidRPr="00357549" w:rsidRDefault="00715C6F" w:rsidP="00715C6F">
      <w:pPr>
        <w:jc w:val="center"/>
        <w:rPr>
          <w:b/>
          <w:bCs/>
          <w:lang w:val="sr-Cyrl-CS"/>
        </w:rPr>
      </w:pPr>
      <w:r w:rsidRPr="00357549">
        <w:rPr>
          <w:b/>
          <w:bCs/>
          <w:lang w:val="sr-Cyrl-CS"/>
        </w:rPr>
        <w:t>11103 Београд</w:t>
      </w:r>
    </w:p>
    <w:p w:rsidR="00715C6F" w:rsidRPr="00357549" w:rsidRDefault="00715C6F" w:rsidP="00715C6F">
      <w:pPr>
        <w:jc w:val="center"/>
        <w:rPr>
          <w:b/>
          <w:bCs/>
          <w:lang w:val="sr-Cyrl-CS"/>
        </w:rPr>
      </w:pPr>
      <w:r w:rsidRPr="00357549">
        <w:rPr>
          <w:b/>
          <w:bCs/>
          <w:lang w:val="sr-Cyrl-CS"/>
        </w:rPr>
        <w:t>улица Палмотићева број 2</w:t>
      </w:r>
    </w:p>
    <w:p w:rsidR="00715C6F" w:rsidRPr="00357549" w:rsidRDefault="00715C6F" w:rsidP="00715C6F">
      <w:pPr>
        <w:jc w:val="center"/>
        <w:rPr>
          <w:b/>
          <w:bCs/>
          <w:lang w:val="sr-Cyrl-CS"/>
        </w:rPr>
      </w:pPr>
      <w:r w:rsidRPr="00357549">
        <w:rPr>
          <w:b/>
          <w:bCs/>
          <w:lang w:val="sr-Cyrl-CS"/>
        </w:rPr>
        <w:lastRenderedPageBreak/>
        <w:t>- Писарница -</w:t>
      </w:r>
    </w:p>
    <w:p w:rsidR="00715C6F" w:rsidRPr="00357549" w:rsidRDefault="00715C6F" w:rsidP="00715C6F">
      <w:pPr>
        <w:tabs>
          <w:tab w:val="left" w:pos="720"/>
          <w:tab w:val="center" w:pos="4320"/>
          <w:tab w:val="right" w:pos="8640"/>
        </w:tabs>
        <w:jc w:val="center"/>
        <w:rPr>
          <w:b/>
          <w:bCs/>
          <w:lang w:val="sr-Cyrl-CS"/>
        </w:rPr>
      </w:pPr>
      <w:r w:rsidRPr="00357549">
        <w:rPr>
          <w:b/>
          <w:bCs/>
          <w:lang w:val="sr-Cyrl-CS"/>
        </w:rPr>
        <w:t>”</w:t>
      </w:r>
      <w:r w:rsidRPr="00357549">
        <w:rPr>
          <w:b/>
          <w:lang w:val="sr-Cyrl-CS"/>
        </w:rPr>
        <w:t xml:space="preserve"> Објашњења – јавна набавка број 1-02-4042-20/1</w:t>
      </w:r>
      <w:r w:rsidRPr="00357549">
        <w:rPr>
          <w:b/>
        </w:rPr>
        <w:t>9</w:t>
      </w:r>
      <w:r w:rsidRPr="00357549">
        <w:rPr>
          <w:b/>
          <w:bCs/>
          <w:lang w:val="sr-Cyrl-CS"/>
        </w:rPr>
        <w:t>”</w:t>
      </w:r>
    </w:p>
    <w:p w:rsidR="00715C6F" w:rsidRPr="00357549" w:rsidRDefault="00715C6F" w:rsidP="00715C6F">
      <w:pPr>
        <w:tabs>
          <w:tab w:val="left" w:pos="720"/>
          <w:tab w:val="center" w:pos="4320"/>
          <w:tab w:val="right" w:pos="8640"/>
        </w:tabs>
        <w:jc w:val="center"/>
        <w:rPr>
          <w:b/>
          <w:lang w:val="sr-Cyrl-CS"/>
        </w:rPr>
      </w:pPr>
    </w:p>
    <w:p w:rsidR="00715C6F" w:rsidRPr="00357549" w:rsidRDefault="00715C6F" w:rsidP="00715C6F">
      <w:pPr>
        <w:autoSpaceDE w:val="0"/>
        <w:autoSpaceDN w:val="0"/>
        <w:adjustRightInd w:val="0"/>
        <w:ind w:firstLine="720"/>
        <w:jc w:val="both"/>
      </w:pPr>
      <w:r w:rsidRPr="00357549">
        <w:rPr>
          <w:lang w:val="sr-Cyrl-CS"/>
        </w:rPr>
        <w:t xml:space="preserve">Додатне информације или појашњења у вези са припремањем понуде могу се </w:t>
      </w:r>
      <w:r w:rsidRPr="00357549">
        <w:t>тражити</w:t>
      </w:r>
      <w:r w:rsidRPr="00357549">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w:t>
      </w:r>
      <w:r w:rsidRPr="00357549">
        <w:rPr>
          <w:lang w:val="en-GB"/>
        </w:rPr>
        <w:t>a</w:t>
      </w:r>
      <w:r w:rsidRPr="00357549">
        <w:rPr>
          <w:lang w:val="sr-Cyrl-CS"/>
        </w:rPr>
        <w:t xml:space="preserve"> </w:t>
      </w:r>
      <w:hyperlink r:id="rId15" w:history="1">
        <w:r w:rsidRPr="00357549">
          <w:rPr>
            <w:rStyle w:val="Hyperlink"/>
            <w:lang w:val="sr-Latn-CS"/>
          </w:rPr>
          <w:t>slobodan.matovic</w:t>
        </w:r>
        <w:r w:rsidRPr="00357549">
          <w:rPr>
            <w:rStyle w:val="Hyperlink"/>
          </w:rPr>
          <w:t>@ratel.rs</w:t>
        </w:r>
      </w:hyperlink>
      <w:r w:rsidRPr="00357549">
        <w:t>.</w:t>
      </w:r>
    </w:p>
    <w:p w:rsidR="00715C6F" w:rsidRPr="00357549" w:rsidRDefault="00715C6F" w:rsidP="00715C6F">
      <w:pPr>
        <w:jc w:val="both"/>
        <w:rPr>
          <w:lang w:val="sr-Cyrl-CS"/>
        </w:rPr>
      </w:pPr>
    </w:p>
    <w:p w:rsidR="00715C6F" w:rsidRPr="00357549" w:rsidRDefault="00715C6F" w:rsidP="00357549">
      <w:pPr>
        <w:numPr>
          <w:ilvl w:val="0"/>
          <w:numId w:val="1"/>
        </w:numPr>
        <w:tabs>
          <w:tab w:val="clear" w:pos="540"/>
          <w:tab w:val="num" w:pos="720"/>
          <w:tab w:val="num" w:pos="1080"/>
        </w:tabs>
        <w:ind w:left="720" w:hanging="11"/>
        <w:rPr>
          <w:u w:val="single"/>
          <w:lang w:val="sr-Cyrl-CS"/>
        </w:rPr>
      </w:pPr>
      <w:r w:rsidRPr="00357549">
        <w:rPr>
          <w:u w:val="single"/>
          <w:lang w:val="sr-Cyrl-CS"/>
        </w:rPr>
        <w:t>ДОДАТНА ОБЈАШЊЕЊА, КОНТРОЛЕ И ДОПУШТЕНЕ ИСПРАВКЕ</w:t>
      </w:r>
    </w:p>
    <w:p w:rsidR="00715C6F" w:rsidRPr="00357549" w:rsidRDefault="00715C6F" w:rsidP="00715C6F">
      <w:pPr>
        <w:ind w:left="720"/>
        <w:rPr>
          <w:u w:val="single"/>
          <w:lang w:val="sr-Cyrl-CS"/>
        </w:rPr>
      </w:pPr>
    </w:p>
    <w:p w:rsidR="00357549" w:rsidRDefault="00715C6F" w:rsidP="00357549">
      <w:pPr>
        <w:ind w:firstLine="720"/>
        <w:jc w:val="both"/>
        <w:rPr>
          <w:lang w:val="sr-Cyrl-CS"/>
        </w:rPr>
      </w:pPr>
      <w:r w:rsidRPr="00357549">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57549" w:rsidRDefault="00715C6F" w:rsidP="00357549">
      <w:pPr>
        <w:ind w:firstLine="720"/>
        <w:jc w:val="both"/>
        <w:rPr>
          <w:lang w:val="sr-Cyrl-CS"/>
        </w:rPr>
      </w:pPr>
      <w:r w:rsidRPr="00357549">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15C6F" w:rsidRPr="00357549" w:rsidRDefault="00715C6F" w:rsidP="00357549">
      <w:pPr>
        <w:ind w:firstLine="720"/>
        <w:jc w:val="both"/>
        <w:rPr>
          <w:lang w:val="sr-Cyrl-CS"/>
        </w:rPr>
      </w:pPr>
      <w:r w:rsidRPr="00357549">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15C6F" w:rsidRPr="00357549" w:rsidRDefault="00715C6F" w:rsidP="00715C6F">
      <w:pPr>
        <w:tabs>
          <w:tab w:val="left" w:pos="1080"/>
        </w:tabs>
        <w:jc w:val="both"/>
        <w:rPr>
          <w:lang w:val="sr-Cyrl-CS"/>
        </w:rPr>
      </w:pPr>
      <w:r w:rsidRPr="00357549">
        <w:rPr>
          <w:color w:val="FFFFFF"/>
          <w:lang w:val="sr-Cyrl-CS"/>
        </w:rPr>
        <w:t xml:space="preserve">орене а за коначно извршење посла, о  </w:t>
      </w:r>
    </w:p>
    <w:p w:rsidR="00715C6F" w:rsidRPr="00357549" w:rsidRDefault="00715C6F" w:rsidP="00715C6F">
      <w:pPr>
        <w:numPr>
          <w:ilvl w:val="0"/>
          <w:numId w:val="1"/>
        </w:numPr>
        <w:tabs>
          <w:tab w:val="clear" w:pos="540"/>
          <w:tab w:val="num" w:pos="1080"/>
        </w:tabs>
        <w:ind w:left="1080"/>
        <w:jc w:val="both"/>
        <w:rPr>
          <w:caps/>
          <w:u w:val="single"/>
          <w:lang w:val="sr-Cyrl-CS"/>
        </w:rPr>
      </w:pPr>
      <w:r w:rsidRPr="00357549">
        <w:rPr>
          <w:caps/>
          <w:u w:val="single"/>
          <w:lang w:val="sr-Cyrl-CS"/>
        </w:rPr>
        <w:t>ПОШТОВАЊЕ ОБАВЕЗА ПОНУЂАЧА ИЗ ДРУГИХ ПРОПИСА</w:t>
      </w:r>
    </w:p>
    <w:p w:rsidR="00715C6F" w:rsidRPr="00357549" w:rsidRDefault="00715C6F" w:rsidP="00715C6F">
      <w:pPr>
        <w:tabs>
          <w:tab w:val="num" w:pos="720"/>
        </w:tabs>
        <w:ind w:left="720"/>
        <w:jc w:val="both"/>
        <w:rPr>
          <w:caps/>
          <w:u w:val="single"/>
          <w:lang w:val="sr-Cyrl-CS"/>
        </w:rPr>
      </w:pPr>
    </w:p>
    <w:p w:rsidR="00715C6F" w:rsidRPr="00357549" w:rsidRDefault="00715C6F" w:rsidP="00715C6F">
      <w:pPr>
        <w:tabs>
          <w:tab w:val="num" w:pos="720"/>
        </w:tabs>
        <w:ind w:firstLine="720"/>
        <w:jc w:val="both"/>
        <w:rPr>
          <w:lang w:val="sr-Cyrl-CS"/>
        </w:rPr>
      </w:pPr>
      <w:r w:rsidRPr="00357549">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715C6F" w:rsidRPr="00357549" w:rsidRDefault="00715C6F" w:rsidP="00715C6F">
      <w:pPr>
        <w:tabs>
          <w:tab w:val="num" w:pos="720"/>
        </w:tabs>
        <w:ind w:firstLine="720"/>
        <w:jc w:val="both"/>
        <w:rPr>
          <w:caps/>
          <w:u w:val="single"/>
          <w:lang w:val="sr-Cyrl-CS"/>
        </w:rPr>
      </w:pPr>
      <w:r w:rsidRPr="00357549">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Pr="00357549">
        <w:t>I</w:t>
      </w:r>
      <w:r w:rsidRPr="00357549">
        <w:rPr>
          <w:lang w:val="sr-Cyrl-CS"/>
        </w:rPr>
        <w:t>X).</w:t>
      </w:r>
    </w:p>
    <w:p w:rsidR="00715C6F" w:rsidRPr="00357549" w:rsidRDefault="00715C6F" w:rsidP="00715C6F">
      <w:pPr>
        <w:jc w:val="both"/>
        <w:rPr>
          <w:lang w:val="sr-Cyrl-CS"/>
        </w:rPr>
      </w:pPr>
    </w:p>
    <w:p w:rsidR="00715C6F" w:rsidRPr="00357549" w:rsidRDefault="00715C6F" w:rsidP="00715C6F">
      <w:pPr>
        <w:numPr>
          <w:ilvl w:val="0"/>
          <w:numId w:val="1"/>
        </w:numPr>
        <w:tabs>
          <w:tab w:val="clear" w:pos="540"/>
          <w:tab w:val="num" w:pos="1080"/>
        </w:tabs>
        <w:ind w:left="1080"/>
        <w:jc w:val="both"/>
        <w:rPr>
          <w:u w:val="single"/>
          <w:lang w:val="sr-Cyrl-CS"/>
        </w:rPr>
      </w:pPr>
      <w:r w:rsidRPr="00357549">
        <w:rPr>
          <w:u w:val="single"/>
          <w:lang w:val="sr-Cyrl-CS"/>
        </w:rPr>
        <w:t>НЕГАТИВНЕ РЕФЕРЕНЦЕ</w:t>
      </w:r>
    </w:p>
    <w:p w:rsidR="00715C6F" w:rsidRPr="00357549" w:rsidRDefault="00715C6F" w:rsidP="00715C6F">
      <w:pPr>
        <w:tabs>
          <w:tab w:val="num" w:pos="720"/>
        </w:tabs>
        <w:ind w:left="540"/>
        <w:jc w:val="both"/>
        <w:rPr>
          <w:u w:val="single"/>
          <w:lang w:val="sr-Cyrl-CS"/>
        </w:rPr>
      </w:pPr>
    </w:p>
    <w:p w:rsidR="00715C6F" w:rsidRPr="00357549" w:rsidRDefault="00715C6F" w:rsidP="00715C6F">
      <w:pPr>
        <w:tabs>
          <w:tab w:val="num" w:pos="720"/>
        </w:tabs>
        <w:ind w:firstLine="720"/>
        <w:jc w:val="both"/>
      </w:pPr>
      <w:r w:rsidRPr="00357549">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715C6F" w:rsidRPr="00357549" w:rsidRDefault="00715C6F" w:rsidP="00715C6F">
      <w:pPr>
        <w:tabs>
          <w:tab w:val="num" w:pos="720"/>
        </w:tabs>
        <w:ind w:firstLine="720"/>
        <w:jc w:val="both"/>
      </w:pPr>
    </w:p>
    <w:p w:rsidR="00715C6F" w:rsidRPr="00357549" w:rsidRDefault="00715C6F" w:rsidP="00715C6F">
      <w:pPr>
        <w:tabs>
          <w:tab w:val="num" w:pos="720"/>
        </w:tabs>
        <w:ind w:firstLine="720"/>
        <w:jc w:val="both"/>
      </w:pPr>
      <w:r w:rsidRPr="00357549">
        <w:t xml:space="preserve">1) поступао супротно забрани из чл. 23. и 25. Закона о јавним набавкама; </w:t>
      </w:r>
    </w:p>
    <w:p w:rsidR="00715C6F" w:rsidRPr="00357549" w:rsidRDefault="00715C6F" w:rsidP="00715C6F">
      <w:pPr>
        <w:tabs>
          <w:tab w:val="num" w:pos="720"/>
        </w:tabs>
        <w:ind w:firstLine="720"/>
        <w:jc w:val="both"/>
      </w:pPr>
      <w:r w:rsidRPr="00357549">
        <w:t xml:space="preserve">2) учинио повреду конкуренције; </w:t>
      </w:r>
    </w:p>
    <w:p w:rsidR="00715C6F" w:rsidRPr="00357549" w:rsidRDefault="00715C6F" w:rsidP="00715C6F">
      <w:pPr>
        <w:tabs>
          <w:tab w:val="num" w:pos="720"/>
        </w:tabs>
        <w:ind w:firstLine="720"/>
        <w:jc w:val="both"/>
      </w:pPr>
      <w:r w:rsidRPr="00357549">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715C6F" w:rsidRPr="00357549" w:rsidRDefault="00715C6F" w:rsidP="00715C6F">
      <w:pPr>
        <w:tabs>
          <w:tab w:val="num" w:pos="720"/>
        </w:tabs>
        <w:ind w:firstLine="720"/>
        <w:jc w:val="both"/>
      </w:pPr>
      <w:r w:rsidRPr="00357549">
        <w:t xml:space="preserve">4) одбио да достави доказе и средства обезбеђења на шта се у понуди обавезао. </w:t>
      </w:r>
    </w:p>
    <w:p w:rsidR="00715C6F" w:rsidRPr="00357549" w:rsidRDefault="00715C6F" w:rsidP="00715C6F">
      <w:pPr>
        <w:tabs>
          <w:tab w:val="num" w:pos="720"/>
        </w:tabs>
        <w:jc w:val="both"/>
      </w:pPr>
    </w:p>
    <w:p w:rsidR="00715C6F" w:rsidRPr="00357549" w:rsidRDefault="00715C6F" w:rsidP="00715C6F">
      <w:pPr>
        <w:tabs>
          <w:tab w:val="num" w:pos="720"/>
        </w:tabs>
        <w:ind w:firstLine="720"/>
        <w:jc w:val="both"/>
      </w:pPr>
      <w:r w:rsidRPr="00357549">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715C6F" w:rsidRPr="00357549" w:rsidRDefault="00715C6F" w:rsidP="00715C6F">
      <w:pPr>
        <w:tabs>
          <w:tab w:val="num" w:pos="720"/>
        </w:tabs>
        <w:ind w:firstLine="720"/>
        <w:jc w:val="both"/>
      </w:pPr>
      <w:r w:rsidRPr="00357549">
        <w:t xml:space="preserve">Докази су дефинисани </w:t>
      </w:r>
      <w:r w:rsidRPr="00357549">
        <w:rPr>
          <w:lang w:val="sr-Cyrl-CS"/>
        </w:rPr>
        <w:t>чланом 82. Закона о јавним набавкама.</w:t>
      </w:r>
    </w:p>
    <w:p w:rsidR="00715C6F" w:rsidRPr="00357549" w:rsidRDefault="00715C6F" w:rsidP="00715C6F">
      <w:pPr>
        <w:tabs>
          <w:tab w:val="num" w:pos="720"/>
        </w:tabs>
        <w:jc w:val="both"/>
        <w:rPr>
          <w:u w:val="single"/>
          <w:lang w:val="sr-Cyrl-CS"/>
        </w:rPr>
      </w:pPr>
    </w:p>
    <w:p w:rsidR="00715C6F" w:rsidRPr="00357549" w:rsidRDefault="00715C6F" w:rsidP="00715C6F">
      <w:pPr>
        <w:numPr>
          <w:ilvl w:val="0"/>
          <w:numId w:val="1"/>
        </w:numPr>
        <w:tabs>
          <w:tab w:val="clear" w:pos="540"/>
          <w:tab w:val="num" w:pos="1080"/>
        </w:tabs>
        <w:ind w:left="1080"/>
        <w:jc w:val="both"/>
        <w:rPr>
          <w:u w:val="single"/>
          <w:lang w:val="sr-Cyrl-CS"/>
        </w:rPr>
      </w:pPr>
      <w:r w:rsidRPr="00357549">
        <w:rPr>
          <w:u w:val="single"/>
          <w:lang w:val="sr-Cyrl-CS"/>
        </w:rPr>
        <w:t>ОБАВЕШТЕЊЕ ПОНУЂАЧУ О ПОВРЕДИ ЗАШТИЋЕНИХ ПРАВА</w:t>
      </w:r>
    </w:p>
    <w:p w:rsidR="00715C6F" w:rsidRPr="00357549" w:rsidRDefault="00715C6F" w:rsidP="00715C6F">
      <w:pPr>
        <w:tabs>
          <w:tab w:val="num" w:pos="720"/>
        </w:tabs>
        <w:ind w:left="540"/>
        <w:jc w:val="both"/>
        <w:rPr>
          <w:u w:val="single"/>
          <w:lang w:val="sr-Cyrl-CS"/>
        </w:rPr>
      </w:pPr>
    </w:p>
    <w:p w:rsidR="00715C6F" w:rsidRPr="00357549" w:rsidRDefault="00715C6F" w:rsidP="00715C6F">
      <w:pPr>
        <w:ind w:firstLine="720"/>
        <w:jc w:val="both"/>
        <w:rPr>
          <w:lang w:val="sr-Cyrl-CS"/>
        </w:rPr>
      </w:pPr>
      <w:r w:rsidRPr="00357549">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715C6F" w:rsidRPr="00357549" w:rsidRDefault="00715C6F" w:rsidP="00715C6F">
      <w:pPr>
        <w:tabs>
          <w:tab w:val="num" w:pos="720"/>
        </w:tabs>
        <w:jc w:val="both"/>
        <w:rPr>
          <w:u w:val="single"/>
        </w:rPr>
      </w:pPr>
    </w:p>
    <w:p w:rsidR="00715C6F" w:rsidRPr="00357549" w:rsidRDefault="00715C6F" w:rsidP="00715C6F">
      <w:pPr>
        <w:numPr>
          <w:ilvl w:val="0"/>
          <w:numId w:val="1"/>
        </w:numPr>
        <w:tabs>
          <w:tab w:val="clear" w:pos="540"/>
          <w:tab w:val="num" w:pos="1080"/>
        </w:tabs>
        <w:ind w:left="1080"/>
        <w:jc w:val="both"/>
        <w:rPr>
          <w:u w:val="single"/>
          <w:lang w:val="sr-Cyrl-CS"/>
        </w:rPr>
      </w:pPr>
      <w:r w:rsidRPr="00357549">
        <w:rPr>
          <w:u w:val="single"/>
          <w:lang w:val="sr-Cyrl-CS"/>
        </w:rPr>
        <w:t>ЗАШТИТА ПРАВА ПОНУЂАЧА</w:t>
      </w:r>
    </w:p>
    <w:p w:rsidR="00715C6F" w:rsidRPr="00357549" w:rsidRDefault="00715C6F" w:rsidP="00715C6F">
      <w:pPr>
        <w:ind w:left="720"/>
        <w:jc w:val="both"/>
        <w:rPr>
          <w:u w:val="single"/>
          <w:lang w:val="sr-Cyrl-CS"/>
        </w:rPr>
      </w:pPr>
    </w:p>
    <w:p w:rsidR="00715C6F" w:rsidRPr="00357549" w:rsidRDefault="00715C6F" w:rsidP="00715C6F">
      <w:pPr>
        <w:ind w:firstLine="720"/>
        <w:jc w:val="both"/>
      </w:pPr>
      <w:r w:rsidRPr="00357549">
        <w:t xml:space="preserve">Захтев за заштиту права подноси се </w:t>
      </w:r>
      <w:r w:rsidRPr="00357549">
        <w:rPr>
          <w:lang w:val="sr-Cyrl-CS"/>
        </w:rPr>
        <w:t xml:space="preserve">наручиоцу а копија се истовремено доставља </w:t>
      </w:r>
      <w:r w:rsidRPr="00357549">
        <w:t xml:space="preserve">Републичкој комисији. </w:t>
      </w:r>
    </w:p>
    <w:p w:rsidR="00715C6F" w:rsidRPr="00357549" w:rsidRDefault="00715C6F" w:rsidP="00715C6F">
      <w:pPr>
        <w:ind w:firstLine="720"/>
        <w:jc w:val="both"/>
      </w:pPr>
      <w:r w:rsidRPr="00357549">
        <w:t>Захтев за заштиту права може се поднети у току целог поступка јавне набавке, против сваке радње наручиоца, осим ако Законом није дру</w:t>
      </w:r>
      <w:r w:rsidRPr="00357549">
        <w:rPr>
          <w:lang w:val="sr-Cyrl-CS"/>
        </w:rPr>
        <w:t xml:space="preserve">гачије одређено, а </w:t>
      </w:r>
      <w:r w:rsidRPr="00357549">
        <w:t xml:space="preserve">према роковима </w:t>
      </w:r>
      <w:r w:rsidRPr="00357549">
        <w:rPr>
          <w:lang w:val="sr-Cyrl-CS"/>
        </w:rPr>
        <w:t>из чл</w:t>
      </w:r>
      <w:r w:rsidRPr="00357549">
        <w:rPr>
          <w:lang w:val="sr-Latn-CS"/>
        </w:rPr>
        <w:t>ана</w:t>
      </w:r>
      <w:r w:rsidRPr="00357549">
        <w:rPr>
          <w:lang w:val="sr-Cyrl-CS"/>
        </w:rPr>
        <w:t xml:space="preserve"> 149. Закона о јавним набавкама.</w:t>
      </w:r>
    </w:p>
    <w:p w:rsidR="00715C6F" w:rsidRPr="00357549" w:rsidRDefault="00715C6F" w:rsidP="00715C6F">
      <w:pPr>
        <w:ind w:firstLine="720"/>
        <w:jc w:val="both"/>
      </w:pPr>
      <w:r w:rsidRPr="00357549">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357549">
        <w:rPr>
          <w:lang w:val="sr-Latn-CS"/>
        </w:rPr>
        <w:t>ч</w:t>
      </w:r>
      <w:r w:rsidRPr="00357549">
        <w:t xml:space="preserve">лана </w:t>
      </w:r>
      <w:r w:rsidRPr="00357549">
        <w:rPr>
          <w:lang w:val="sr-Cyrl-CS"/>
        </w:rPr>
        <w:t>149. Закона о јавним набавкама</w:t>
      </w:r>
      <w:r w:rsidRPr="00357549">
        <w:t xml:space="preserve">, а подносилац захтева га није поднео пре истека тог рока. </w:t>
      </w:r>
    </w:p>
    <w:p w:rsidR="00715C6F" w:rsidRPr="00357549" w:rsidRDefault="00715C6F" w:rsidP="00715C6F">
      <w:pPr>
        <w:ind w:firstLine="720"/>
        <w:jc w:val="both"/>
      </w:pPr>
      <w:r w:rsidRPr="0035754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15C6F" w:rsidRPr="00357549" w:rsidRDefault="00715C6F" w:rsidP="00715C6F">
      <w:pPr>
        <w:ind w:firstLine="720"/>
        <w:jc w:val="both"/>
      </w:pPr>
      <w:r w:rsidRPr="00357549">
        <w:t xml:space="preserve">Захтев за заштиту права не задржава даље активности наручиоца у поступку јавне набавке у складу са одредбама члана 150. </w:t>
      </w:r>
      <w:r w:rsidRPr="00357549">
        <w:rPr>
          <w:lang w:val="sr-Cyrl-CS"/>
        </w:rPr>
        <w:t>Закона о јавним набавкама</w:t>
      </w:r>
      <w:r w:rsidRPr="00357549">
        <w:t xml:space="preserve">. </w:t>
      </w:r>
    </w:p>
    <w:p w:rsidR="00715C6F" w:rsidRPr="00357549" w:rsidRDefault="00715C6F" w:rsidP="00715C6F">
      <w:pPr>
        <w:ind w:firstLine="720"/>
        <w:jc w:val="both"/>
      </w:pPr>
      <w:r w:rsidRPr="00357549">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715C6F" w:rsidRPr="00357549" w:rsidRDefault="00715C6F" w:rsidP="00715C6F">
      <w:pPr>
        <w:ind w:firstLine="720"/>
        <w:jc w:val="both"/>
        <w:rPr>
          <w:lang w:val="sr-Cyrl-CS"/>
        </w:rPr>
      </w:pPr>
      <w:r w:rsidRPr="00357549">
        <w:rPr>
          <w:lang w:val="sr-Cyrl-CS"/>
        </w:rPr>
        <w:t>Подносилац захтева за заштиту права понуђача дужан је да на рачун буџета Републике Србије (</w:t>
      </w:r>
      <w:r w:rsidRPr="00357549">
        <w:rPr>
          <w:i/>
          <w:lang w:val="sr-Cyrl-CS"/>
        </w:rPr>
        <w:t>број рачуна</w:t>
      </w:r>
      <w:r w:rsidRPr="00357549">
        <w:rPr>
          <w:lang w:val="sr-Cyrl-CS"/>
        </w:rPr>
        <w:t xml:space="preserve">: </w:t>
      </w:r>
      <w:r w:rsidRPr="00357549">
        <w:rPr>
          <w:lang w:val="ru-RU"/>
        </w:rPr>
        <w:t>840-30678845-06</w:t>
      </w:r>
      <w:r w:rsidRPr="00357549">
        <w:rPr>
          <w:lang w:val="sr-Cyrl-CS"/>
        </w:rPr>
        <w:t xml:space="preserve">, </w:t>
      </w:r>
      <w:r w:rsidRPr="00357549">
        <w:rPr>
          <w:i/>
          <w:lang w:val="sr-Cyrl-CS"/>
        </w:rPr>
        <w:t>шифра плаћања</w:t>
      </w:r>
      <w:r w:rsidRPr="00357549">
        <w:rPr>
          <w:lang w:val="sr-Cyrl-CS"/>
        </w:rPr>
        <w:t xml:space="preserve"> 153, </w:t>
      </w:r>
      <w:r w:rsidRPr="00357549">
        <w:rPr>
          <w:i/>
          <w:lang w:val="sr-Cyrl-CS"/>
        </w:rPr>
        <w:t xml:space="preserve">модел и позив на број </w:t>
      </w:r>
      <w:r w:rsidRPr="00357549">
        <w:rPr>
          <w:lang w:val="sr-Cyrl-CS"/>
        </w:rPr>
        <w:t xml:space="preserve">97 </w:t>
      </w:r>
      <w:r w:rsidR="004666FF" w:rsidRPr="00357549">
        <w:t>1-02-4042</w:t>
      </w:r>
      <w:r w:rsidRPr="00357549">
        <w:t>-</w:t>
      </w:r>
      <w:r w:rsidR="004666FF" w:rsidRPr="00357549">
        <w:t>20</w:t>
      </w:r>
      <w:r w:rsidRPr="00357549">
        <w:rPr>
          <w:lang w:val="sr-Cyrl-CS"/>
        </w:rPr>
        <w:t>/</w:t>
      </w:r>
      <w:r w:rsidR="004666FF" w:rsidRPr="00357549">
        <w:t>19</w:t>
      </w:r>
      <w:r w:rsidRPr="00357549">
        <w:rPr>
          <w:lang w:val="sr-Cyrl-CS"/>
        </w:rPr>
        <w:t xml:space="preserve">, </w:t>
      </w:r>
      <w:r w:rsidRPr="00357549">
        <w:rPr>
          <w:i/>
          <w:lang w:val="sr-Cyrl-CS"/>
        </w:rPr>
        <w:t>сврха уплате</w:t>
      </w:r>
      <w:r w:rsidRPr="00357549">
        <w:rPr>
          <w:lang w:val="sr-Cyrl-CS"/>
        </w:rPr>
        <w:t xml:space="preserve">: ЗПП - РАТЕЛ, </w:t>
      </w:r>
      <w:r w:rsidRPr="00357549">
        <w:rPr>
          <w:i/>
          <w:lang w:val="sr-Cyrl-CS"/>
        </w:rPr>
        <w:t>прималац уплате</w:t>
      </w:r>
      <w:r w:rsidRPr="00357549">
        <w:rPr>
          <w:lang w:val="sr-Cyrl-CS"/>
        </w:rPr>
        <w:t>: буџет Републике Србије) уплати таксу у износу прописаном чланом 156. Закона о јавним набавкама.</w:t>
      </w:r>
    </w:p>
    <w:p w:rsidR="00715C6F" w:rsidRPr="00357549" w:rsidRDefault="00715C6F" w:rsidP="00715C6F">
      <w:pPr>
        <w:ind w:firstLine="720"/>
        <w:jc w:val="both"/>
        <w:rPr>
          <w:lang w:val="sr-Cyrl-CS"/>
        </w:rPr>
      </w:pPr>
    </w:p>
    <w:p w:rsidR="00715C6F" w:rsidRPr="00357549" w:rsidRDefault="00715C6F" w:rsidP="00715C6F">
      <w:pPr>
        <w:numPr>
          <w:ilvl w:val="0"/>
          <w:numId w:val="1"/>
        </w:numPr>
        <w:tabs>
          <w:tab w:val="clear" w:pos="540"/>
          <w:tab w:val="num" w:pos="1080"/>
        </w:tabs>
        <w:ind w:left="1080"/>
        <w:jc w:val="both"/>
        <w:rPr>
          <w:caps/>
          <w:u w:val="single"/>
          <w:lang w:val="sr-Cyrl-CS"/>
        </w:rPr>
      </w:pPr>
      <w:r w:rsidRPr="00357549">
        <w:rPr>
          <w:bCs/>
          <w:caps/>
          <w:u w:val="single"/>
          <w:lang w:val="sr-Cyrl-CS"/>
        </w:rPr>
        <w:t>Рок за ПРИСТУПАЊЕ закључењУ уговора</w:t>
      </w:r>
    </w:p>
    <w:p w:rsidR="00715C6F" w:rsidRPr="00357549" w:rsidRDefault="00715C6F" w:rsidP="00715C6F">
      <w:pPr>
        <w:rPr>
          <w:lang w:val="sr-Cyrl-CS"/>
        </w:rPr>
      </w:pPr>
    </w:p>
    <w:p w:rsidR="00715C6F" w:rsidRPr="00357549" w:rsidRDefault="00715C6F" w:rsidP="00715C6F">
      <w:pPr>
        <w:ind w:firstLine="720"/>
        <w:jc w:val="both"/>
        <w:rPr>
          <w:lang w:val="sr-Cyrl-CS"/>
        </w:rPr>
      </w:pPr>
      <w:r w:rsidRPr="00357549">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715C6F" w:rsidRPr="00357549" w:rsidRDefault="00715C6F" w:rsidP="00715C6F">
      <w:pPr>
        <w:ind w:firstLine="720"/>
        <w:jc w:val="both"/>
        <w:rPr>
          <w:lang w:val="sr-Cyrl-CS"/>
        </w:rPr>
      </w:pPr>
      <w:r w:rsidRPr="00357549">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715C6F" w:rsidRPr="00357549" w:rsidRDefault="00715C6F" w:rsidP="00715C6F">
      <w:pPr>
        <w:ind w:firstLine="720"/>
        <w:jc w:val="both"/>
      </w:pPr>
      <w:r w:rsidRPr="00357549">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357549">
        <w:rPr>
          <w:lang w:val="sr-Cyrl-CS"/>
        </w:rPr>
        <w:t>.</w:t>
      </w:r>
    </w:p>
    <w:p w:rsidR="00AD738B" w:rsidRDefault="00AD738B" w:rsidP="00AD738B">
      <w:pPr>
        <w:rPr>
          <w:sz w:val="20"/>
          <w:szCs w:val="20"/>
        </w:rPr>
      </w:pPr>
    </w:p>
    <w:p w:rsidR="000B2113" w:rsidRDefault="000B2113" w:rsidP="00AD738B">
      <w:pPr>
        <w:rPr>
          <w:sz w:val="20"/>
          <w:szCs w:val="20"/>
        </w:rPr>
      </w:pPr>
    </w:p>
    <w:p w:rsidR="000B2113" w:rsidRDefault="000B2113" w:rsidP="00AD738B">
      <w:pPr>
        <w:rPr>
          <w:sz w:val="20"/>
          <w:szCs w:val="20"/>
        </w:rPr>
      </w:pPr>
    </w:p>
    <w:p w:rsidR="000B2113" w:rsidRDefault="000B2113" w:rsidP="00AD738B">
      <w:pPr>
        <w:rPr>
          <w:sz w:val="20"/>
          <w:szCs w:val="20"/>
        </w:rPr>
      </w:pPr>
    </w:p>
    <w:p w:rsidR="000B2113" w:rsidRDefault="000B2113" w:rsidP="00AD738B">
      <w:pPr>
        <w:rPr>
          <w:sz w:val="20"/>
          <w:szCs w:val="20"/>
        </w:rPr>
        <w:sectPr w:rsidR="000B2113" w:rsidSect="00AB764C">
          <w:pgSz w:w="11907" w:h="16839" w:code="9"/>
          <w:pgMar w:top="415" w:right="1440" w:bottom="1152" w:left="1440" w:header="576" w:footer="439" w:gutter="0"/>
          <w:cols w:space="708"/>
          <w:titlePg/>
          <w:docGrid w:linePitch="360"/>
        </w:sectPr>
      </w:pPr>
    </w:p>
    <w:p w:rsidR="000B2113" w:rsidRDefault="000B2113" w:rsidP="00AD738B">
      <w:pPr>
        <w:rPr>
          <w:sz w:val="20"/>
          <w:szCs w:val="20"/>
        </w:rPr>
      </w:pPr>
    </w:p>
    <w:p w:rsidR="000B2113" w:rsidRDefault="000B2113" w:rsidP="00AD738B">
      <w:pPr>
        <w:rPr>
          <w:sz w:val="20"/>
          <w:szCs w:val="20"/>
        </w:rPr>
      </w:pPr>
    </w:p>
    <w:p w:rsidR="000B2113" w:rsidRDefault="000B2113" w:rsidP="00AD738B">
      <w:pPr>
        <w:rPr>
          <w:sz w:val="20"/>
          <w:szCs w:val="20"/>
        </w:rPr>
      </w:pPr>
    </w:p>
    <w:p w:rsidR="000B2113" w:rsidRDefault="000B2113" w:rsidP="000B2113">
      <w:pPr>
        <w:ind w:firstLine="720"/>
        <w:jc w:val="right"/>
        <w:rPr>
          <w:lang w:val="sr-Cyrl-CS"/>
        </w:rPr>
      </w:pPr>
      <w:r>
        <w:rPr>
          <w:lang w:val="sr-Cyrl-CS"/>
        </w:rPr>
        <w:t>Потписи председника и чланова комисије:</w:t>
      </w:r>
    </w:p>
    <w:p w:rsidR="000B2113" w:rsidRDefault="000B2113" w:rsidP="000B2113">
      <w:pPr>
        <w:autoSpaceDE w:val="0"/>
        <w:autoSpaceDN w:val="0"/>
        <w:adjustRightInd w:val="0"/>
        <w:jc w:val="right"/>
        <w:rPr>
          <w:color w:val="000000"/>
          <w:lang w:val="sr-Cyrl-CS"/>
        </w:rPr>
      </w:pPr>
    </w:p>
    <w:p w:rsidR="000B2113" w:rsidRDefault="000B2113" w:rsidP="000B2113">
      <w:pPr>
        <w:autoSpaceDE w:val="0"/>
        <w:autoSpaceDN w:val="0"/>
        <w:adjustRightInd w:val="0"/>
        <w:jc w:val="right"/>
        <w:rPr>
          <w:color w:val="000000"/>
        </w:rPr>
      </w:pPr>
      <w:r>
        <w:rPr>
          <w:color w:val="000000"/>
          <w:lang w:val="sr-Cyrl-CS"/>
        </w:rPr>
        <w:t xml:space="preserve"> </w:t>
      </w:r>
    </w:p>
    <w:p w:rsidR="000B2113" w:rsidRDefault="000B2113" w:rsidP="000B2113">
      <w:pPr>
        <w:autoSpaceDE w:val="0"/>
        <w:autoSpaceDN w:val="0"/>
        <w:adjustRightInd w:val="0"/>
        <w:ind w:firstLine="720"/>
        <w:jc w:val="right"/>
        <w:rPr>
          <w:color w:val="000000"/>
          <w:lang w:val="sr-Cyrl-CS"/>
        </w:rPr>
      </w:pPr>
      <w:r>
        <w:rPr>
          <w:color w:val="000000"/>
          <w:lang w:val="sr-Cyrl-CS"/>
        </w:rPr>
        <w:t>1) Ћемал Рамадани</w:t>
      </w:r>
      <w:r w:rsidRPr="004E2953">
        <w:rPr>
          <w:color w:val="000000"/>
          <w:lang w:val="sr-Cyrl-CS"/>
        </w:rPr>
        <w:t xml:space="preserve"> </w:t>
      </w:r>
      <w:r>
        <w:rPr>
          <w:color w:val="000000"/>
          <w:lang w:val="sr-Cyrl-CS"/>
        </w:rPr>
        <w:t xml:space="preserve">– председник комисије </w:t>
      </w:r>
    </w:p>
    <w:p w:rsidR="000B2113" w:rsidRDefault="000B2113" w:rsidP="000B2113">
      <w:pPr>
        <w:autoSpaceDE w:val="0"/>
        <w:autoSpaceDN w:val="0"/>
        <w:adjustRightInd w:val="0"/>
        <w:ind w:firstLine="720"/>
        <w:jc w:val="right"/>
        <w:rPr>
          <w:color w:val="000000"/>
          <w:lang w:val="sr-Cyrl-CS"/>
        </w:rPr>
      </w:pPr>
    </w:p>
    <w:p w:rsidR="000B2113" w:rsidRDefault="000B2113" w:rsidP="000B2113">
      <w:pPr>
        <w:autoSpaceDE w:val="0"/>
        <w:autoSpaceDN w:val="0"/>
        <w:adjustRightInd w:val="0"/>
        <w:ind w:firstLine="720"/>
        <w:jc w:val="right"/>
        <w:rPr>
          <w:color w:val="000000"/>
        </w:rPr>
      </w:pPr>
      <w:r>
        <w:rPr>
          <w:color w:val="000000"/>
          <w:lang w:val="sr-Cyrl-CS"/>
        </w:rPr>
        <w:t>___________________________</w:t>
      </w:r>
    </w:p>
    <w:p w:rsidR="000B2113" w:rsidRDefault="000B2113" w:rsidP="000B2113">
      <w:pPr>
        <w:autoSpaceDE w:val="0"/>
        <w:autoSpaceDN w:val="0"/>
        <w:adjustRightInd w:val="0"/>
        <w:ind w:firstLine="720"/>
        <w:jc w:val="right"/>
      </w:pPr>
    </w:p>
    <w:p w:rsidR="000B2113" w:rsidRPr="00565DB6" w:rsidRDefault="00695DAF" w:rsidP="00565DB6">
      <w:pPr>
        <w:autoSpaceDE w:val="0"/>
        <w:autoSpaceDN w:val="0"/>
        <w:adjustRightInd w:val="0"/>
        <w:ind w:firstLine="720"/>
        <w:jc w:val="right"/>
      </w:pPr>
      <w:r>
        <w:rPr>
          <w:lang/>
        </w:rPr>
        <w:t>2</w:t>
      </w:r>
      <w:r w:rsidR="000B2113">
        <w:t xml:space="preserve">) </w:t>
      </w:r>
      <w:r w:rsidR="00EB053D">
        <w:t>Бојан Богићевић</w:t>
      </w:r>
      <w:r w:rsidR="000B2113">
        <w:t xml:space="preserve"> – члан </w:t>
      </w:r>
      <w:r w:rsidR="000B2113">
        <w:rPr>
          <w:lang w:val="sr-Cyrl-CS"/>
        </w:rPr>
        <w:t>комисије</w:t>
      </w:r>
    </w:p>
    <w:p w:rsidR="00565DB6" w:rsidRDefault="000B2113" w:rsidP="000B2113">
      <w:pPr>
        <w:rPr>
          <w:color w:val="000000"/>
        </w:rPr>
      </w:pPr>
      <w:r>
        <w:rPr>
          <w:color w:val="000000"/>
        </w:rPr>
        <w:t xml:space="preserve">                                                                                               </w:t>
      </w:r>
      <w:r w:rsidR="00565DB6">
        <w:rPr>
          <w:color w:val="000000"/>
        </w:rPr>
        <w:t xml:space="preserve">                         </w:t>
      </w:r>
    </w:p>
    <w:p w:rsidR="0042284F" w:rsidRDefault="00565DB6" w:rsidP="000B2113">
      <w:pPr>
        <w:rPr>
          <w:sz w:val="20"/>
          <w:szCs w:val="20"/>
        </w:rPr>
      </w:pPr>
      <w:r>
        <w:rPr>
          <w:color w:val="000000"/>
        </w:rPr>
        <w:t xml:space="preserve">                                                                                                ____</w:t>
      </w:r>
      <w:r>
        <w:rPr>
          <w:color w:val="000000"/>
          <w:lang w:val="sr-Cyrl-CS"/>
        </w:rPr>
        <w:t>___________</w:t>
      </w:r>
      <w:r w:rsidR="000B2113">
        <w:rPr>
          <w:color w:val="000000"/>
          <w:lang w:val="sr-Cyrl-CS"/>
        </w:rPr>
        <w:t>____________</w:t>
      </w:r>
    </w:p>
    <w:p w:rsidR="0042284F" w:rsidRPr="0042284F" w:rsidRDefault="0042284F" w:rsidP="0042284F">
      <w:pPr>
        <w:rPr>
          <w:sz w:val="20"/>
          <w:szCs w:val="20"/>
        </w:rPr>
      </w:pPr>
    </w:p>
    <w:p w:rsidR="00EB053D" w:rsidRPr="00565DB6" w:rsidRDefault="00695DAF" w:rsidP="00EB053D">
      <w:pPr>
        <w:autoSpaceDE w:val="0"/>
        <w:autoSpaceDN w:val="0"/>
        <w:adjustRightInd w:val="0"/>
        <w:ind w:firstLine="720"/>
        <w:jc w:val="right"/>
      </w:pPr>
      <w:r>
        <w:rPr>
          <w:lang/>
        </w:rPr>
        <w:t>3</w:t>
      </w:r>
      <w:r w:rsidR="00EB053D">
        <w:t xml:space="preserve">) Слободан Матовић – члан </w:t>
      </w:r>
      <w:r w:rsidR="00EB053D">
        <w:rPr>
          <w:lang w:val="sr-Cyrl-CS"/>
        </w:rPr>
        <w:t>комисије</w:t>
      </w:r>
    </w:p>
    <w:p w:rsidR="00EB053D" w:rsidRDefault="00EB053D" w:rsidP="00EB053D">
      <w:pPr>
        <w:rPr>
          <w:color w:val="000000"/>
        </w:rPr>
      </w:pPr>
      <w:r>
        <w:rPr>
          <w:color w:val="000000"/>
        </w:rPr>
        <w:t xml:space="preserve">                                                                                                                        </w:t>
      </w:r>
    </w:p>
    <w:p w:rsidR="0042284F" w:rsidRPr="0042284F" w:rsidRDefault="00EB053D" w:rsidP="00EB053D">
      <w:pPr>
        <w:rPr>
          <w:sz w:val="20"/>
          <w:szCs w:val="20"/>
        </w:rPr>
      </w:pPr>
      <w:r>
        <w:rPr>
          <w:color w:val="000000"/>
        </w:rPr>
        <w:t xml:space="preserve">                                                                                                ____</w:t>
      </w:r>
      <w:r>
        <w:rPr>
          <w:color w:val="000000"/>
          <w:lang w:val="sr-Cyrl-CS"/>
        </w:rPr>
        <w:t>_______________________</w:t>
      </w:r>
    </w:p>
    <w:p w:rsidR="0042284F" w:rsidRPr="0042284F" w:rsidRDefault="0042284F" w:rsidP="0042284F">
      <w:pPr>
        <w:rPr>
          <w:sz w:val="20"/>
          <w:szCs w:val="20"/>
        </w:rPr>
      </w:pPr>
    </w:p>
    <w:p w:rsidR="0042284F" w:rsidRPr="0042284F" w:rsidRDefault="0042284F" w:rsidP="0042284F">
      <w:pPr>
        <w:rPr>
          <w:sz w:val="20"/>
          <w:szCs w:val="20"/>
        </w:rPr>
      </w:pPr>
    </w:p>
    <w:p w:rsidR="0042284F" w:rsidRPr="0042284F" w:rsidRDefault="0042284F" w:rsidP="0042284F">
      <w:pPr>
        <w:rPr>
          <w:sz w:val="20"/>
          <w:szCs w:val="20"/>
        </w:rPr>
      </w:pPr>
    </w:p>
    <w:p w:rsidR="0042284F" w:rsidRPr="0042284F" w:rsidRDefault="0042284F" w:rsidP="0042284F">
      <w:pPr>
        <w:rPr>
          <w:sz w:val="20"/>
          <w:szCs w:val="20"/>
        </w:rPr>
      </w:pPr>
    </w:p>
    <w:p w:rsidR="0042284F" w:rsidRPr="0042284F" w:rsidRDefault="0042284F" w:rsidP="0042284F">
      <w:pPr>
        <w:rPr>
          <w:sz w:val="20"/>
          <w:szCs w:val="20"/>
        </w:rPr>
      </w:pPr>
    </w:p>
    <w:p w:rsidR="0042284F" w:rsidRDefault="0042284F" w:rsidP="0042284F">
      <w:pPr>
        <w:rPr>
          <w:sz w:val="20"/>
          <w:szCs w:val="20"/>
        </w:rPr>
      </w:pPr>
    </w:p>
    <w:p w:rsidR="00C35380" w:rsidRPr="000B2113" w:rsidRDefault="0042284F" w:rsidP="0042284F">
      <w:pPr>
        <w:tabs>
          <w:tab w:val="left" w:pos="2097"/>
        </w:tabs>
      </w:pPr>
      <w:r>
        <w:rPr>
          <w:sz w:val="20"/>
          <w:szCs w:val="20"/>
        </w:rPr>
        <w:tab/>
      </w:r>
    </w:p>
    <w:sectPr w:rsidR="00C35380" w:rsidRPr="000B2113" w:rsidSect="00DF1250">
      <w:headerReference w:type="first" r:id="rId16"/>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09F5F" w15:done="0"/>
  <w15:commentEx w15:paraId="4C7EE650" w15:done="0"/>
  <w15:commentEx w15:paraId="626BED69" w15:done="0"/>
  <w15:commentEx w15:paraId="617FB4AD" w15:done="0"/>
  <w15:commentEx w15:paraId="7B434163" w15:done="0"/>
  <w15:commentEx w15:paraId="5E306C6C" w15:done="0"/>
  <w15:commentEx w15:paraId="02BC5603" w15:done="0"/>
  <w15:commentEx w15:paraId="0E3C5E5A" w15:done="0"/>
  <w15:commentEx w15:paraId="397DECD4" w15:done="0"/>
  <w15:commentEx w15:paraId="37A3E623" w15:done="0"/>
  <w15:commentEx w15:paraId="35D951CD" w15:done="0"/>
  <w15:commentEx w15:paraId="6D23F1E6" w15:done="0"/>
  <w15:commentEx w15:paraId="77EE83BC" w15:done="0"/>
  <w15:commentEx w15:paraId="1440C1DB" w15:done="0"/>
  <w15:commentEx w15:paraId="13599A18" w15:done="0"/>
  <w15:commentEx w15:paraId="1C649288" w15:done="0"/>
  <w15:commentEx w15:paraId="4A9CEAF4" w15:done="0"/>
  <w15:commentEx w15:paraId="03AD0661" w15:done="0"/>
  <w15:commentEx w15:paraId="00EE7CAB" w15:done="0"/>
  <w15:commentEx w15:paraId="5831606B" w15:done="0"/>
  <w15:commentEx w15:paraId="794CE0D4" w15:done="0"/>
  <w15:commentEx w15:paraId="155A2944" w15:done="0"/>
  <w15:commentEx w15:paraId="3EEDE01B" w15:done="0"/>
  <w15:commentEx w15:paraId="349E6B1B" w15:done="0"/>
  <w15:commentEx w15:paraId="401FF78C" w15:done="0"/>
  <w15:commentEx w15:paraId="25687E2B" w15:done="0"/>
  <w15:commentEx w15:paraId="34BCF5F6" w15:done="0"/>
  <w15:commentEx w15:paraId="5034BD00" w15:done="0"/>
  <w15:commentEx w15:paraId="124392A7" w15:done="0"/>
  <w15:commentEx w15:paraId="455DC87D" w15:done="0"/>
  <w15:commentEx w15:paraId="41590C9B" w15:done="0"/>
  <w15:commentEx w15:paraId="39E1499D" w15:done="0"/>
  <w15:commentEx w15:paraId="12D1DC96" w15:done="0"/>
  <w15:commentEx w15:paraId="18082416" w15:done="0"/>
  <w15:commentEx w15:paraId="0B5D1F4F" w15:done="0"/>
  <w15:commentEx w15:paraId="6745C8D1" w15:done="0"/>
  <w15:commentEx w15:paraId="7B35DCFA" w15:done="0"/>
  <w15:commentEx w15:paraId="5C6B67F7" w15:done="0"/>
  <w15:commentEx w15:paraId="1F806665" w15:done="0"/>
  <w15:commentEx w15:paraId="1BE4E73E" w15:done="0"/>
  <w15:commentEx w15:paraId="3787F1FE" w15:done="0"/>
  <w15:commentEx w15:paraId="4E9120C1" w15:done="0"/>
  <w15:commentEx w15:paraId="30A26102" w15:done="0"/>
  <w15:commentEx w15:paraId="0EF7308D" w15:done="0"/>
  <w15:commentEx w15:paraId="3C0E4812" w15:done="0"/>
  <w15:commentEx w15:paraId="0AEFB2E2" w15:done="0"/>
  <w15:commentEx w15:paraId="28AE4180" w15:done="0"/>
  <w15:commentEx w15:paraId="47C44570" w15:done="0"/>
  <w15:commentEx w15:paraId="4FA8C582" w15:done="0"/>
  <w15:commentEx w15:paraId="18ADF4AE" w15:done="0"/>
  <w15:commentEx w15:paraId="2D0206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9F5F" w16cid:durableId="206457CB"/>
  <w16cid:commentId w16cid:paraId="4C7EE650" w16cid:durableId="206457CC"/>
  <w16cid:commentId w16cid:paraId="626BED69" w16cid:durableId="206457CD"/>
  <w16cid:commentId w16cid:paraId="617FB4AD" w16cid:durableId="206457CE"/>
  <w16cid:commentId w16cid:paraId="7B434163" w16cid:durableId="206457CF"/>
  <w16cid:commentId w16cid:paraId="5E306C6C" w16cid:durableId="206457D0"/>
  <w16cid:commentId w16cid:paraId="02BC5603" w16cid:durableId="206457D1"/>
  <w16cid:commentId w16cid:paraId="0E3C5E5A" w16cid:durableId="206457F8"/>
  <w16cid:commentId w16cid:paraId="397DECD4" w16cid:durableId="2064592A"/>
  <w16cid:commentId w16cid:paraId="37A3E623" w16cid:durableId="2064596F"/>
  <w16cid:commentId w16cid:paraId="35D951CD" w16cid:durableId="206457D2"/>
  <w16cid:commentId w16cid:paraId="6D23F1E6" w16cid:durableId="206457D3"/>
  <w16cid:commentId w16cid:paraId="77EE83BC" w16cid:durableId="206457D4"/>
  <w16cid:commentId w16cid:paraId="1440C1DB" w16cid:durableId="206457D5"/>
  <w16cid:commentId w16cid:paraId="13599A18" w16cid:durableId="206457D6"/>
  <w16cid:commentId w16cid:paraId="1C649288" w16cid:durableId="206457D7"/>
  <w16cid:commentId w16cid:paraId="4A9CEAF4" w16cid:durableId="206457D8"/>
  <w16cid:commentId w16cid:paraId="03AD0661" w16cid:durableId="20645A12"/>
  <w16cid:commentId w16cid:paraId="00EE7CAB" w16cid:durableId="206457D9"/>
  <w16cid:commentId w16cid:paraId="5831606B" w16cid:durableId="206457DA"/>
  <w16cid:commentId w16cid:paraId="794CE0D4" w16cid:durableId="206457DB"/>
  <w16cid:commentId w16cid:paraId="155A2944" w16cid:durableId="206457DC"/>
  <w16cid:commentId w16cid:paraId="3EEDE01B" w16cid:durableId="206457DD"/>
  <w16cid:commentId w16cid:paraId="349E6B1B" w16cid:durableId="20645B7C"/>
  <w16cid:commentId w16cid:paraId="401FF78C" w16cid:durableId="206457DE"/>
  <w16cid:commentId w16cid:paraId="25687E2B" w16cid:durableId="206457DF"/>
  <w16cid:commentId w16cid:paraId="34BCF5F6" w16cid:durableId="206457E0"/>
  <w16cid:commentId w16cid:paraId="5034BD00" w16cid:durableId="206457E1"/>
  <w16cid:commentId w16cid:paraId="124392A7" w16cid:durableId="206457E2"/>
  <w16cid:commentId w16cid:paraId="455DC87D" w16cid:durableId="206457E3"/>
  <w16cid:commentId w16cid:paraId="41590C9B" w16cid:durableId="20645C1F"/>
  <w16cid:commentId w16cid:paraId="39E1499D" w16cid:durableId="206457E4"/>
  <w16cid:commentId w16cid:paraId="12D1DC96" w16cid:durableId="206457E5"/>
  <w16cid:commentId w16cid:paraId="18082416" w16cid:durableId="206457E6"/>
  <w16cid:commentId w16cid:paraId="0B5D1F4F" w16cid:durableId="206457E7"/>
  <w16cid:commentId w16cid:paraId="6745C8D1" w16cid:durableId="206457E8"/>
  <w16cid:commentId w16cid:paraId="7B35DCFA" w16cid:durableId="206457E9"/>
  <w16cid:commentId w16cid:paraId="5C6B67F7" w16cid:durableId="206457EA"/>
  <w16cid:commentId w16cid:paraId="1F806665" w16cid:durableId="206457EB"/>
  <w16cid:commentId w16cid:paraId="1BE4E73E" w16cid:durableId="206457EC"/>
  <w16cid:commentId w16cid:paraId="3787F1FE" w16cid:durableId="206457ED"/>
  <w16cid:commentId w16cid:paraId="4E9120C1" w16cid:durableId="206457EE"/>
  <w16cid:commentId w16cid:paraId="30A26102" w16cid:durableId="206457EF"/>
  <w16cid:commentId w16cid:paraId="0EF7308D" w16cid:durableId="206457F0"/>
  <w16cid:commentId w16cid:paraId="3C0E4812" w16cid:durableId="206457F1"/>
  <w16cid:commentId w16cid:paraId="0AEFB2E2" w16cid:durableId="206457F2"/>
  <w16cid:commentId w16cid:paraId="28AE4180" w16cid:durableId="206457F3"/>
  <w16cid:commentId w16cid:paraId="47C44570" w16cid:durableId="206457F4"/>
  <w16cid:commentId w16cid:paraId="4FA8C582" w16cid:durableId="206457F5"/>
  <w16cid:commentId w16cid:paraId="18ADF4AE" w16cid:durableId="206457F6"/>
  <w16cid:commentId w16cid:paraId="2D020688" w16cid:durableId="206457F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571" w:rsidRDefault="00D55571" w:rsidP="001B0891">
      <w:r>
        <w:separator/>
      </w:r>
    </w:p>
  </w:endnote>
  <w:endnote w:type="continuationSeparator" w:id="0">
    <w:p w:rsidR="00D55571" w:rsidRDefault="00D55571"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35" w:rsidRDefault="00881535">
    <w:pPr>
      <w:pStyle w:val="Footer"/>
      <w:jc w:val="right"/>
    </w:pPr>
    <w:r>
      <w:t xml:space="preserve"> </w:t>
    </w:r>
    <w:r w:rsidR="000358C7">
      <w:rPr>
        <w:b/>
      </w:rPr>
      <w:fldChar w:fldCharType="begin"/>
    </w:r>
    <w:r>
      <w:rPr>
        <w:b/>
      </w:rPr>
      <w:instrText xml:space="preserve"> PAGE </w:instrText>
    </w:r>
    <w:r w:rsidR="000358C7">
      <w:rPr>
        <w:b/>
      </w:rPr>
      <w:fldChar w:fldCharType="separate"/>
    </w:r>
    <w:r w:rsidR="00695DAF">
      <w:rPr>
        <w:b/>
        <w:noProof/>
      </w:rPr>
      <w:t>145</w:t>
    </w:r>
    <w:r w:rsidR="000358C7">
      <w:rPr>
        <w:b/>
      </w:rPr>
      <w:fldChar w:fldCharType="end"/>
    </w:r>
    <w:r>
      <w:t xml:space="preserve"> </w:t>
    </w:r>
    <w:r>
      <w:rPr>
        <w:lang w:val="sr-Cyrl-CS"/>
      </w:rPr>
      <w:t>од</w:t>
    </w:r>
    <w:r>
      <w:t xml:space="preserve"> </w:t>
    </w:r>
    <w:r w:rsidR="000358C7">
      <w:rPr>
        <w:b/>
      </w:rPr>
      <w:fldChar w:fldCharType="begin"/>
    </w:r>
    <w:r>
      <w:rPr>
        <w:b/>
      </w:rPr>
      <w:instrText xml:space="preserve"> NUMPAGES  </w:instrText>
    </w:r>
    <w:r w:rsidR="000358C7">
      <w:rPr>
        <w:b/>
      </w:rPr>
      <w:fldChar w:fldCharType="separate"/>
    </w:r>
    <w:r w:rsidR="00695DAF">
      <w:rPr>
        <w:b/>
        <w:noProof/>
      </w:rPr>
      <w:t>146</w:t>
    </w:r>
    <w:r w:rsidR="000358C7">
      <w:rPr>
        <w:b/>
      </w:rPr>
      <w:fldChar w:fldCharType="end"/>
    </w:r>
  </w:p>
  <w:p w:rsidR="00881535" w:rsidRDefault="008815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881535" w:rsidRDefault="00881535">
            <w:pPr>
              <w:pStyle w:val="Footer"/>
              <w:jc w:val="right"/>
            </w:pPr>
            <w:r>
              <w:t xml:space="preserve"> </w:t>
            </w:r>
            <w:r w:rsidR="000358C7">
              <w:rPr>
                <w:b/>
              </w:rPr>
              <w:fldChar w:fldCharType="begin"/>
            </w:r>
            <w:r>
              <w:rPr>
                <w:b/>
              </w:rPr>
              <w:instrText xml:space="preserve"> PAGE </w:instrText>
            </w:r>
            <w:r w:rsidR="000358C7">
              <w:rPr>
                <w:b/>
              </w:rPr>
              <w:fldChar w:fldCharType="separate"/>
            </w:r>
            <w:r w:rsidR="00695DAF">
              <w:rPr>
                <w:b/>
                <w:noProof/>
              </w:rPr>
              <w:t>146</w:t>
            </w:r>
            <w:r w:rsidR="000358C7">
              <w:rPr>
                <w:b/>
              </w:rPr>
              <w:fldChar w:fldCharType="end"/>
            </w:r>
            <w:r>
              <w:t xml:space="preserve"> од </w:t>
            </w:r>
            <w:r w:rsidR="000358C7">
              <w:rPr>
                <w:b/>
              </w:rPr>
              <w:fldChar w:fldCharType="begin"/>
            </w:r>
            <w:r>
              <w:rPr>
                <w:b/>
              </w:rPr>
              <w:instrText xml:space="preserve"> NUMPAGES  </w:instrText>
            </w:r>
            <w:r w:rsidR="000358C7">
              <w:rPr>
                <w:b/>
              </w:rPr>
              <w:fldChar w:fldCharType="separate"/>
            </w:r>
            <w:r w:rsidR="00695DAF">
              <w:rPr>
                <w:b/>
                <w:noProof/>
              </w:rPr>
              <w:t>146</w:t>
            </w:r>
            <w:r w:rsidR="000358C7">
              <w:rPr>
                <w:b/>
              </w:rPr>
              <w:fldChar w:fldCharType="end"/>
            </w:r>
          </w:p>
        </w:sdtContent>
      </w:sdt>
    </w:sdtContent>
  </w:sdt>
  <w:p w:rsidR="00881535" w:rsidRDefault="008815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571" w:rsidRDefault="00D55571" w:rsidP="001B0891">
      <w:r>
        <w:separator/>
      </w:r>
    </w:p>
  </w:footnote>
  <w:footnote w:type="continuationSeparator" w:id="0">
    <w:p w:rsidR="00D55571" w:rsidRDefault="00D55571"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35" w:rsidRPr="001D75C5" w:rsidRDefault="000358C7" w:rsidP="001D75C5">
    <w:pPr>
      <w:jc w:val="center"/>
      <w:rPr>
        <w:iCs/>
        <w:sz w:val="16"/>
        <w:szCs w:val="16"/>
      </w:rPr>
    </w:pPr>
    <w:r w:rsidRPr="000358C7">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35" w:rsidRPr="00CB55E8" w:rsidRDefault="00881535" w:rsidP="00CB55E8">
    <w:pPr>
      <w:pStyle w:val="Header"/>
      <w:tabs>
        <w:tab w:val="clear" w:pos="4320"/>
        <w:tab w:val="clear" w:pos="8640"/>
        <w:tab w:val="left" w:pos="2272"/>
      </w:tabs>
      <w:rPr>
        <w:noProof/>
      </w:rPr>
    </w:pPr>
    <w:r>
      <w:rPr>
        <w:noProof/>
      </w:rPr>
      <w:t xml:space="preserve"> </w:t>
    </w:r>
  </w:p>
  <w:p w:rsidR="00881535" w:rsidRDefault="00881535"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35" w:rsidRDefault="00881535">
    <w:pPr>
      <w:pStyle w:val="Header"/>
    </w:pPr>
  </w:p>
  <w:p w:rsidR="00881535" w:rsidRDefault="008815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4B78A5"/>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E3BA8"/>
    <w:multiLevelType w:val="hybridMultilevel"/>
    <w:tmpl w:val="055C0262"/>
    <w:lvl w:ilvl="0" w:tplc="14929636">
      <w:start w:val="4"/>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61447F"/>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7B36F2"/>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9B092A"/>
    <w:multiLevelType w:val="hybridMultilevel"/>
    <w:tmpl w:val="450E98FA"/>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2BC5EA5"/>
    <w:multiLevelType w:val="hybridMultilevel"/>
    <w:tmpl w:val="8DC2AEA2"/>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84025"/>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10">
    <w:nsid w:val="192963DD"/>
    <w:multiLevelType w:val="hybridMultilevel"/>
    <w:tmpl w:val="C0482A94"/>
    <w:lvl w:ilvl="0" w:tplc="8A7AFB82">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957728"/>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E121E"/>
    <w:multiLevelType w:val="hybridMultilevel"/>
    <w:tmpl w:val="550C1C58"/>
    <w:lvl w:ilvl="0" w:tplc="766A4794">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6761E5"/>
    <w:multiLevelType w:val="hybridMultilevel"/>
    <w:tmpl w:val="95C87E1C"/>
    <w:lvl w:ilvl="0" w:tplc="01E89486">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3410C6"/>
    <w:multiLevelType w:val="hybridMultilevel"/>
    <w:tmpl w:val="8DC2AEA2"/>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C2ABE"/>
    <w:multiLevelType w:val="hybridMultilevel"/>
    <w:tmpl w:val="92600968"/>
    <w:lvl w:ilvl="0" w:tplc="D36C8014">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D41B28"/>
    <w:multiLevelType w:val="hybridMultilevel"/>
    <w:tmpl w:val="C1E4DDA0"/>
    <w:lvl w:ilvl="0" w:tplc="08090001">
      <w:start w:val="1"/>
      <w:numFmt w:val="decimal"/>
      <w:lvlText w:val="%1)"/>
      <w:lvlJc w:val="left"/>
      <w:pPr>
        <w:ind w:left="720" w:hanging="360"/>
      </w:pPr>
      <w:rPr>
        <w:color w:val="auto"/>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nsid w:val="32621C2D"/>
    <w:multiLevelType w:val="hybridMultilevel"/>
    <w:tmpl w:val="3BB61C76"/>
    <w:lvl w:ilvl="0" w:tplc="B3787D0A">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720B31"/>
    <w:multiLevelType w:val="hybridMultilevel"/>
    <w:tmpl w:val="91F28F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32CF720C"/>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2">
    <w:nsid w:val="3F3927E6"/>
    <w:multiLevelType w:val="hybridMultilevel"/>
    <w:tmpl w:val="20B2A5FC"/>
    <w:lvl w:ilvl="0" w:tplc="235A7966">
      <w:start w:val="1"/>
      <w:numFmt w:val="decimal"/>
      <w:lvlText w:val="%1)"/>
      <w:lvlJc w:val="left"/>
      <w:pPr>
        <w:ind w:left="1500" w:hanging="360"/>
      </w:pPr>
    </w:lvl>
    <w:lvl w:ilvl="1" w:tplc="08090003" w:tentative="1">
      <w:start w:val="1"/>
      <w:numFmt w:val="lowerLetter"/>
      <w:lvlText w:val="%2."/>
      <w:lvlJc w:val="left"/>
      <w:pPr>
        <w:ind w:left="2220" w:hanging="360"/>
      </w:pPr>
    </w:lvl>
    <w:lvl w:ilvl="2" w:tplc="08090005" w:tentative="1">
      <w:start w:val="1"/>
      <w:numFmt w:val="lowerRoman"/>
      <w:lvlText w:val="%3."/>
      <w:lvlJc w:val="right"/>
      <w:pPr>
        <w:ind w:left="2940" w:hanging="180"/>
      </w:pPr>
    </w:lvl>
    <w:lvl w:ilvl="3" w:tplc="08090001" w:tentative="1">
      <w:start w:val="1"/>
      <w:numFmt w:val="decimal"/>
      <w:lvlText w:val="%4."/>
      <w:lvlJc w:val="left"/>
      <w:pPr>
        <w:ind w:left="3660" w:hanging="360"/>
      </w:pPr>
    </w:lvl>
    <w:lvl w:ilvl="4" w:tplc="08090003" w:tentative="1">
      <w:start w:val="1"/>
      <w:numFmt w:val="lowerLetter"/>
      <w:lvlText w:val="%5."/>
      <w:lvlJc w:val="left"/>
      <w:pPr>
        <w:ind w:left="4380" w:hanging="360"/>
      </w:pPr>
    </w:lvl>
    <w:lvl w:ilvl="5" w:tplc="08090005" w:tentative="1">
      <w:start w:val="1"/>
      <w:numFmt w:val="lowerRoman"/>
      <w:lvlText w:val="%6."/>
      <w:lvlJc w:val="right"/>
      <w:pPr>
        <w:ind w:left="5100" w:hanging="180"/>
      </w:pPr>
    </w:lvl>
    <w:lvl w:ilvl="6" w:tplc="08090001" w:tentative="1">
      <w:start w:val="1"/>
      <w:numFmt w:val="decimal"/>
      <w:lvlText w:val="%7."/>
      <w:lvlJc w:val="left"/>
      <w:pPr>
        <w:ind w:left="5820" w:hanging="360"/>
      </w:pPr>
    </w:lvl>
    <w:lvl w:ilvl="7" w:tplc="08090003" w:tentative="1">
      <w:start w:val="1"/>
      <w:numFmt w:val="lowerLetter"/>
      <w:lvlText w:val="%8."/>
      <w:lvlJc w:val="left"/>
      <w:pPr>
        <w:ind w:left="6540" w:hanging="360"/>
      </w:pPr>
    </w:lvl>
    <w:lvl w:ilvl="8" w:tplc="08090005" w:tentative="1">
      <w:start w:val="1"/>
      <w:numFmt w:val="lowerRoman"/>
      <w:lvlText w:val="%9."/>
      <w:lvlJc w:val="right"/>
      <w:pPr>
        <w:ind w:left="7260" w:hanging="180"/>
      </w:pPr>
    </w:lvl>
  </w:abstractNum>
  <w:abstractNum w:abstractNumId="23">
    <w:nsid w:val="40681BB7"/>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825B81"/>
    <w:multiLevelType w:val="hybridMultilevel"/>
    <w:tmpl w:val="582E5952"/>
    <w:lvl w:ilvl="0" w:tplc="0409000F">
      <w:start w:val="1"/>
      <w:numFmt w:val="upperRoman"/>
      <w:lvlText w:val="%1."/>
      <w:lvlJc w:val="right"/>
      <w:pPr>
        <w:ind w:left="720" w:hanging="360"/>
      </w:pPr>
    </w:lvl>
    <w:lvl w:ilvl="1" w:tplc="04090019">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347DF"/>
    <w:multiLevelType w:val="hybridMultilevel"/>
    <w:tmpl w:val="04908990"/>
    <w:lvl w:ilvl="0" w:tplc="8844FEDA">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nsid w:val="4A561926"/>
    <w:multiLevelType w:val="hybridMultilevel"/>
    <w:tmpl w:val="037AB74A"/>
    <w:lvl w:ilvl="0" w:tplc="E4202EF4">
      <w:start w:val="1"/>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20B49DC"/>
    <w:multiLevelType w:val="hybridMultilevel"/>
    <w:tmpl w:val="97B2EBEE"/>
    <w:lvl w:ilvl="0" w:tplc="B6985E9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55E02C74"/>
    <w:multiLevelType w:val="hybridMultilevel"/>
    <w:tmpl w:val="1A827060"/>
    <w:lvl w:ilvl="0" w:tplc="F1781F36">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7C1EAE"/>
    <w:multiLevelType w:val="hybridMultilevel"/>
    <w:tmpl w:val="3B4C2E0E"/>
    <w:lvl w:ilvl="0" w:tplc="5EE4ED50">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8FA3BFC"/>
    <w:multiLevelType w:val="hybridMultilevel"/>
    <w:tmpl w:val="EC9CBB4A"/>
    <w:lvl w:ilvl="0" w:tplc="385200B4">
      <w:start w:val="1"/>
      <w:numFmt w:val="decimal"/>
      <w:lvlText w:val="%1)"/>
      <w:lvlJc w:val="left"/>
      <w:pPr>
        <w:ind w:left="1500" w:hanging="360"/>
      </w:pPr>
    </w:lvl>
    <w:lvl w:ilvl="1" w:tplc="04090003" w:tentative="1">
      <w:start w:val="1"/>
      <w:numFmt w:val="lowerLetter"/>
      <w:lvlText w:val="%2."/>
      <w:lvlJc w:val="left"/>
      <w:pPr>
        <w:ind w:left="2220" w:hanging="360"/>
      </w:pPr>
    </w:lvl>
    <w:lvl w:ilvl="2" w:tplc="04090005" w:tentative="1">
      <w:start w:val="1"/>
      <w:numFmt w:val="lowerRoman"/>
      <w:lvlText w:val="%3."/>
      <w:lvlJc w:val="right"/>
      <w:pPr>
        <w:ind w:left="2940" w:hanging="180"/>
      </w:pPr>
    </w:lvl>
    <w:lvl w:ilvl="3" w:tplc="04090001" w:tentative="1">
      <w:start w:val="1"/>
      <w:numFmt w:val="decimal"/>
      <w:lvlText w:val="%4."/>
      <w:lvlJc w:val="left"/>
      <w:pPr>
        <w:ind w:left="3660" w:hanging="360"/>
      </w:pPr>
    </w:lvl>
    <w:lvl w:ilvl="4" w:tplc="04090003" w:tentative="1">
      <w:start w:val="1"/>
      <w:numFmt w:val="lowerLetter"/>
      <w:lvlText w:val="%5."/>
      <w:lvlJc w:val="left"/>
      <w:pPr>
        <w:ind w:left="4380" w:hanging="360"/>
      </w:pPr>
    </w:lvl>
    <w:lvl w:ilvl="5" w:tplc="04090005" w:tentative="1">
      <w:start w:val="1"/>
      <w:numFmt w:val="lowerRoman"/>
      <w:lvlText w:val="%6."/>
      <w:lvlJc w:val="right"/>
      <w:pPr>
        <w:ind w:left="5100" w:hanging="180"/>
      </w:pPr>
    </w:lvl>
    <w:lvl w:ilvl="6" w:tplc="04090001" w:tentative="1">
      <w:start w:val="1"/>
      <w:numFmt w:val="decimal"/>
      <w:lvlText w:val="%7."/>
      <w:lvlJc w:val="left"/>
      <w:pPr>
        <w:ind w:left="5820" w:hanging="360"/>
      </w:pPr>
    </w:lvl>
    <w:lvl w:ilvl="7" w:tplc="04090003" w:tentative="1">
      <w:start w:val="1"/>
      <w:numFmt w:val="lowerLetter"/>
      <w:lvlText w:val="%8."/>
      <w:lvlJc w:val="left"/>
      <w:pPr>
        <w:ind w:left="6540" w:hanging="360"/>
      </w:pPr>
    </w:lvl>
    <w:lvl w:ilvl="8" w:tplc="04090005" w:tentative="1">
      <w:start w:val="1"/>
      <w:numFmt w:val="lowerRoman"/>
      <w:lvlText w:val="%9."/>
      <w:lvlJc w:val="right"/>
      <w:pPr>
        <w:ind w:left="7260" w:hanging="180"/>
      </w:pPr>
    </w:lvl>
  </w:abstractNum>
  <w:abstractNum w:abstractNumId="31">
    <w:nsid w:val="5C1A2E55"/>
    <w:multiLevelType w:val="hybridMultilevel"/>
    <w:tmpl w:val="4044DFDC"/>
    <w:lvl w:ilvl="0" w:tplc="190EA9E2">
      <w:start w:val="1"/>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D641B08"/>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34">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5356B32"/>
    <w:multiLevelType w:val="hybridMultilevel"/>
    <w:tmpl w:val="7DE64FD4"/>
    <w:lvl w:ilvl="0" w:tplc="B6985E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CF3448"/>
    <w:multiLevelType w:val="hybridMultilevel"/>
    <w:tmpl w:val="DCD8053A"/>
    <w:lvl w:ilvl="0" w:tplc="5A083FC6">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8">
    <w:nsid w:val="74177A34"/>
    <w:multiLevelType w:val="hybridMultilevel"/>
    <w:tmpl w:val="05363066"/>
    <w:lvl w:ilvl="0" w:tplc="07B86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BE27FA"/>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7"/>
  </w:num>
  <w:num w:numId="3">
    <w:abstractNumId w:val="35"/>
  </w:num>
  <w:num w:numId="4">
    <w:abstractNumId w:val="15"/>
  </w:num>
  <w:num w:numId="5">
    <w:abstractNumId w:val="24"/>
  </w:num>
  <w:num w:numId="6">
    <w:abstractNumId w:val="16"/>
  </w:num>
  <w:num w:numId="7">
    <w:abstractNumId w:val="30"/>
  </w:num>
  <w:num w:numId="8">
    <w:abstractNumId w:val="0"/>
  </w:num>
  <w:num w:numId="9">
    <w:abstractNumId w:val="32"/>
  </w:num>
  <w:num w:numId="10">
    <w:abstractNumId w:val="25"/>
  </w:num>
  <w:num w:numId="11">
    <w:abstractNumId w:val="22"/>
  </w:num>
  <w:num w:numId="12">
    <w:abstractNumId w:val="18"/>
  </w:num>
  <w:num w:numId="13">
    <w:abstractNumId w:val="1"/>
  </w:num>
  <w:num w:numId="14">
    <w:abstractNumId w:val="27"/>
  </w:num>
  <w:num w:numId="15">
    <w:abstractNumId w:val="20"/>
  </w:num>
  <w:num w:numId="16">
    <w:abstractNumId w:val="21"/>
  </w:num>
  <w:num w:numId="17">
    <w:abstractNumId w:val="6"/>
  </w:num>
  <w:num w:numId="18">
    <w:abstractNumId w:val="5"/>
  </w:num>
  <w:num w:numId="19">
    <w:abstractNumId w:val="9"/>
  </w:num>
  <w:num w:numId="20">
    <w:abstractNumId w:val="4"/>
  </w:num>
  <w:num w:numId="21">
    <w:abstractNumId w:val="14"/>
  </w:num>
  <w:num w:numId="22">
    <w:abstractNumId w:val="11"/>
  </w:num>
  <w:num w:numId="23">
    <w:abstractNumId w:val="8"/>
  </w:num>
  <w:num w:numId="24">
    <w:abstractNumId w:val="2"/>
  </w:num>
  <w:num w:numId="25">
    <w:abstractNumId w:val="33"/>
  </w:num>
  <w:num w:numId="26">
    <w:abstractNumId w:val="23"/>
  </w:num>
  <w:num w:numId="27">
    <w:abstractNumId w:val="13"/>
  </w:num>
  <w:num w:numId="28">
    <w:abstractNumId w:val="19"/>
  </w:num>
  <w:num w:numId="29">
    <w:abstractNumId w:val="10"/>
  </w:num>
  <w:num w:numId="30">
    <w:abstractNumId w:val="28"/>
  </w:num>
  <w:num w:numId="31">
    <w:abstractNumId w:val="31"/>
  </w:num>
  <w:num w:numId="32">
    <w:abstractNumId w:val="29"/>
  </w:num>
  <w:num w:numId="33">
    <w:abstractNumId w:val="36"/>
  </w:num>
  <w:num w:numId="34">
    <w:abstractNumId w:val="26"/>
  </w:num>
  <w:num w:numId="35">
    <w:abstractNumId w:val="17"/>
  </w:num>
  <w:num w:numId="36">
    <w:abstractNumId w:val="12"/>
  </w:num>
  <w:num w:numId="37">
    <w:abstractNumId w:val="3"/>
  </w:num>
  <w:num w:numId="38">
    <w:abstractNumId w:val="39"/>
  </w:num>
  <w:num w:numId="39">
    <w:abstractNumId w:val="34"/>
  </w:num>
  <w:num w:numId="40">
    <w:abstractNumId w:val="3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ar Borić">
    <w15:presenceInfo w15:providerId="None" w15:userId="Aleksandar Bori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357"/>
  <w:hyphenationZone w:val="425"/>
  <w:drawingGridHorizontalSpacing w:val="12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273519"/>
    <w:rsid w:val="00000845"/>
    <w:rsid w:val="00000866"/>
    <w:rsid w:val="000015CA"/>
    <w:rsid w:val="0000168F"/>
    <w:rsid w:val="000028E1"/>
    <w:rsid w:val="0000297A"/>
    <w:rsid w:val="00002D20"/>
    <w:rsid w:val="000031E3"/>
    <w:rsid w:val="000039C1"/>
    <w:rsid w:val="000067E5"/>
    <w:rsid w:val="00006CB7"/>
    <w:rsid w:val="00006FB5"/>
    <w:rsid w:val="00007225"/>
    <w:rsid w:val="00007454"/>
    <w:rsid w:val="000105A2"/>
    <w:rsid w:val="00011E62"/>
    <w:rsid w:val="00011FE4"/>
    <w:rsid w:val="0001304C"/>
    <w:rsid w:val="00013092"/>
    <w:rsid w:val="000137E4"/>
    <w:rsid w:val="00015189"/>
    <w:rsid w:val="000153DF"/>
    <w:rsid w:val="00015464"/>
    <w:rsid w:val="000173B5"/>
    <w:rsid w:val="00017564"/>
    <w:rsid w:val="000176BB"/>
    <w:rsid w:val="00021177"/>
    <w:rsid w:val="00021A32"/>
    <w:rsid w:val="00021C0D"/>
    <w:rsid w:val="00021D58"/>
    <w:rsid w:val="000220DA"/>
    <w:rsid w:val="00022734"/>
    <w:rsid w:val="00023C5C"/>
    <w:rsid w:val="00023C74"/>
    <w:rsid w:val="00023D90"/>
    <w:rsid w:val="00023F39"/>
    <w:rsid w:val="0002436D"/>
    <w:rsid w:val="0002448E"/>
    <w:rsid w:val="0002555B"/>
    <w:rsid w:val="00025765"/>
    <w:rsid w:val="000260BC"/>
    <w:rsid w:val="000260CB"/>
    <w:rsid w:val="00026171"/>
    <w:rsid w:val="00026B8F"/>
    <w:rsid w:val="000270AD"/>
    <w:rsid w:val="00027101"/>
    <w:rsid w:val="000274F3"/>
    <w:rsid w:val="0002751A"/>
    <w:rsid w:val="00030642"/>
    <w:rsid w:val="00030AA1"/>
    <w:rsid w:val="00031821"/>
    <w:rsid w:val="000324D6"/>
    <w:rsid w:val="00033B4C"/>
    <w:rsid w:val="00033C23"/>
    <w:rsid w:val="00033F92"/>
    <w:rsid w:val="0003439D"/>
    <w:rsid w:val="00034B4F"/>
    <w:rsid w:val="000358C7"/>
    <w:rsid w:val="00037042"/>
    <w:rsid w:val="00037476"/>
    <w:rsid w:val="0004198D"/>
    <w:rsid w:val="00042368"/>
    <w:rsid w:val="00042795"/>
    <w:rsid w:val="00042885"/>
    <w:rsid w:val="00042FAB"/>
    <w:rsid w:val="00043A08"/>
    <w:rsid w:val="00044060"/>
    <w:rsid w:val="00044113"/>
    <w:rsid w:val="000441D9"/>
    <w:rsid w:val="00044475"/>
    <w:rsid w:val="00044D9E"/>
    <w:rsid w:val="00045713"/>
    <w:rsid w:val="00046397"/>
    <w:rsid w:val="0004651D"/>
    <w:rsid w:val="00046ACC"/>
    <w:rsid w:val="00047418"/>
    <w:rsid w:val="0004774F"/>
    <w:rsid w:val="00047A4A"/>
    <w:rsid w:val="00050BBA"/>
    <w:rsid w:val="00053459"/>
    <w:rsid w:val="000540CF"/>
    <w:rsid w:val="00054659"/>
    <w:rsid w:val="00054E5D"/>
    <w:rsid w:val="00054F3B"/>
    <w:rsid w:val="0005609B"/>
    <w:rsid w:val="00056A3C"/>
    <w:rsid w:val="000571FD"/>
    <w:rsid w:val="00060A11"/>
    <w:rsid w:val="00062469"/>
    <w:rsid w:val="000626CB"/>
    <w:rsid w:val="00063F7E"/>
    <w:rsid w:val="00064C39"/>
    <w:rsid w:val="0006536B"/>
    <w:rsid w:val="00065622"/>
    <w:rsid w:val="000659C0"/>
    <w:rsid w:val="00066054"/>
    <w:rsid w:val="000660EE"/>
    <w:rsid w:val="000669C5"/>
    <w:rsid w:val="00066CF3"/>
    <w:rsid w:val="000702D5"/>
    <w:rsid w:val="00070744"/>
    <w:rsid w:val="00070BD9"/>
    <w:rsid w:val="00070C00"/>
    <w:rsid w:val="0007182F"/>
    <w:rsid w:val="00071A59"/>
    <w:rsid w:val="00072CF3"/>
    <w:rsid w:val="00073256"/>
    <w:rsid w:val="0007380B"/>
    <w:rsid w:val="00074638"/>
    <w:rsid w:val="000754CA"/>
    <w:rsid w:val="00075742"/>
    <w:rsid w:val="00075E78"/>
    <w:rsid w:val="0007612B"/>
    <w:rsid w:val="00076806"/>
    <w:rsid w:val="00076FA6"/>
    <w:rsid w:val="00077BFA"/>
    <w:rsid w:val="000805FE"/>
    <w:rsid w:val="0008071E"/>
    <w:rsid w:val="000810BE"/>
    <w:rsid w:val="000813E7"/>
    <w:rsid w:val="00081875"/>
    <w:rsid w:val="00081F1F"/>
    <w:rsid w:val="00084964"/>
    <w:rsid w:val="00084FF1"/>
    <w:rsid w:val="000851E4"/>
    <w:rsid w:val="00085655"/>
    <w:rsid w:val="000858C6"/>
    <w:rsid w:val="00087D27"/>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3A"/>
    <w:rsid w:val="000A7FAF"/>
    <w:rsid w:val="000B0EA3"/>
    <w:rsid w:val="000B0FD1"/>
    <w:rsid w:val="000B1577"/>
    <w:rsid w:val="000B2113"/>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503"/>
    <w:rsid w:val="000C261D"/>
    <w:rsid w:val="000C2898"/>
    <w:rsid w:val="000C2BBA"/>
    <w:rsid w:val="000C3789"/>
    <w:rsid w:val="000C3C73"/>
    <w:rsid w:val="000C4F37"/>
    <w:rsid w:val="000C587E"/>
    <w:rsid w:val="000C6B2D"/>
    <w:rsid w:val="000D06EB"/>
    <w:rsid w:val="000D0E1A"/>
    <w:rsid w:val="000D0EE2"/>
    <w:rsid w:val="000D2135"/>
    <w:rsid w:val="000D24E1"/>
    <w:rsid w:val="000D2EE5"/>
    <w:rsid w:val="000D3364"/>
    <w:rsid w:val="000D4050"/>
    <w:rsid w:val="000D49AF"/>
    <w:rsid w:val="000D4C6D"/>
    <w:rsid w:val="000D4C95"/>
    <w:rsid w:val="000D520B"/>
    <w:rsid w:val="000D589A"/>
    <w:rsid w:val="000D5DC2"/>
    <w:rsid w:val="000D6C8D"/>
    <w:rsid w:val="000E0B6A"/>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C8"/>
    <w:rsid w:val="000F27F9"/>
    <w:rsid w:val="000F39ED"/>
    <w:rsid w:val="000F4407"/>
    <w:rsid w:val="000F4CA9"/>
    <w:rsid w:val="000F5D71"/>
    <w:rsid w:val="000F5DC1"/>
    <w:rsid w:val="000F6CD2"/>
    <w:rsid w:val="000F7554"/>
    <w:rsid w:val="000F7A3E"/>
    <w:rsid w:val="000F7C8F"/>
    <w:rsid w:val="00100204"/>
    <w:rsid w:val="00100665"/>
    <w:rsid w:val="0010185F"/>
    <w:rsid w:val="0010221A"/>
    <w:rsid w:val="00102769"/>
    <w:rsid w:val="00103201"/>
    <w:rsid w:val="00103398"/>
    <w:rsid w:val="00103A7F"/>
    <w:rsid w:val="00103ED8"/>
    <w:rsid w:val="00104F1B"/>
    <w:rsid w:val="001053B8"/>
    <w:rsid w:val="00105417"/>
    <w:rsid w:val="001055F7"/>
    <w:rsid w:val="00105D8F"/>
    <w:rsid w:val="00105FA4"/>
    <w:rsid w:val="00106254"/>
    <w:rsid w:val="001066C5"/>
    <w:rsid w:val="00106A14"/>
    <w:rsid w:val="00107390"/>
    <w:rsid w:val="0011059A"/>
    <w:rsid w:val="00110C52"/>
    <w:rsid w:val="00110FA3"/>
    <w:rsid w:val="00111437"/>
    <w:rsid w:val="001115EB"/>
    <w:rsid w:val="0011260C"/>
    <w:rsid w:val="001133D1"/>
    <w:rsid w:val="00113A78"/>
    <w:rsid w:val="00113F78"/>
    <w:rsid w:val="001157A5"/>
    <w:rsid w:val="00115A8D"/>
    <w:rsid w:val="00117E27"/>
    <w:rsid w:val="00120180"/>
    <w:rsid w:val="0012065E"/>
    <w:rsid w:val="001210CB"/>
    <w:rsid w:val="0012190B"/>
    <w:rsid w:val="00121EB9"/>
    <w:rsid w:val="00121FA2"/>
    <w:rsid w:val="0012217E"/>
    <w:rsid w:val="00122C69"/>
    <w:rsid w:val="001243EC"/>
    <w:rsid w:val="00125047"/>
    <w:rsid w:val="0012543B"/>
    <w:rsid w:val="0012565A"/>
    <w:rsid w:val="00125C2C"/>
    <w:rsid w:val="00126282"/>
    <w:rsid w:val="0013098A"/>
    <w:rsid w:val="001316E2"/>
    <w:rsid w:val="001319FB"/>
    <w:rsid w:val="0013209E"/>
    <w:rsid w:val="00132595"/>
    <w:rsid w:val="001330EB"/>
    <w:rsid w:val="00136962"/>
    <w:rsid w:val="00136FBA"/>
    <w:rsid w:val="00142638"/>
    <w:rsid w:val="00142835"/>
    <w:rsid w:val="0014492A"/>
    <w:rsid w:val="0014511A"/>
    <w:rsid w:val="00145D51"/>
    <w:rsid w:val="001463F5"/>
    <w:rsid w:val="001466A0"/>
    <w:rsid w:val="001468B5"/>
    <w:rsid w:val="00146B20"/>
    <w:rsid w:val="00146FBD"/>
    <w:rsid w:val="001471B6"/>
    <w:rsid w:val="001506AA"/>
    <w:rsid w:val="00150DF6"/>
    <w:rsid w:val="0015265C"/>
    <w:rsid w:val="001535DA"/>
    <w:rsid w:val="00154118"/>
    <w:rsid w:val="0015548B"/>
    <w:rsid w:val="001558F4"/>
    <w:rsid w:val="00155A03"/>
    <w:rsid w:val="00155B4B"/>
    <w:rsid w:val="0015668F"/>
    <w:rsid w:val="00157131"/>
    <w:rsid w:val="00157F07"/>
    <w:rsid w:val="0016464D"/>
    <w:rsid w:val="001647D4"/>
    <w:rsid w:val="0016564B"/>
    <w:rsid w:val="00165A7B"/>
    <w:rsid w:val="001663E2"/>
    <w:rsid w:val="00166AFE"/>
    <w:rsid w:val="0017021F"/>
    <w:rsid w:val="001706DD"/>
    <w:rsid w:val="001708C0"/>
    <w:rsid w:val="00171ACA"/>
    <w:rsid w:val="001722B4"/>
    <w:rsid w:val="00172BF4"/>
    <w:rsid w:val="001739CA"/>
    <w:rsid w:val="00174578"/>
    <w:rsid w:val="00174A13"/>
    <w:rsid w:val="00174D24"/>
    <w:rsid w:val="00175235"/>
    <w:rsid w:val="00175A88"/>
    <w:rsid w:val="00175AB5"/>
    <w:rsid w:val="001765DA"/>
    <w:rsid w:val="00176769"/>
    <w:rsid w:val="00177962"/>
    <w:rsid w:val="00180454"/>
    <w:rsid w:val="00180530"/>
    <w:rsid w:val="00180FE5"/>
    <w:rsid w:val="00186124"/>
    <w:rsid w:val="00187B9F"/>
    <w:rsid w:val="001904BB"/>
    <w:rsid w:val="001930FF"/>
    <w:rsid w:val="001940C0"/>
    <w:rsid w:val="00194129"/>
    <w:rsid w:val="00194C16"/>
    <w:rsid w:val="001965BF"/>
    <w:rsid w:val="001967C9"/>
    <w:rsid w:val="00196885"/>
    <w:rsid w:val="00197B3A"/>
    <w:rsid w:val="001A000E"/>
    <w:rsid w:val="001A01A9"/>
    <w:rsid w:val="001A0564"/>
    <w:rsid w:val="001A11DC"/>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1AD"/>
    <w:rsid w:val="001D0728"/>
    <w:rsid w:val="001D0A9E"/>
    <w:rsid w:val="001D1EE6"/>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9B2"/>
    <w:rsid w:val="001E1BA7"/>
    <w:rsid w:val="001E43F7"/>
    <w:rsid w:val="001E5288"/>
    <w:rsid w:val="001E5352"/>
    <w:rsid w:val="001E5AD1"/>
    <w:rsid w:val="001E6A34"/>
    <w:rsid w:val="001E6ECF"/>
    <w:rsid w:val="001E7085"/>
    <w:rsid w:val="001E70DE"/>
    <w:rsid w:val="001E746C"/>
    <w:rsid w:val="001E7477"/>
    <w:rsid w:val="001E788E"/>
    <w:rsid w:val="001E7A62"/>
    <w:rsid w:val="001F07FA"/>
    <w:rsid w:val="001F14D7"/>
    <w:rsid w:val="001F17BE"/>
    <w:rsid w:val="001F1F19"/>
    <w:rsid w:val="001F200B"/>
    <w:rsid w:val="001F230B"/>
    <w:rsid w:val="001F29D3"/>
    <w:rsid w:val="001F2E2B"/>
    <w:rsid w:val="001F5639"/>
    <w:rsid w:val="001F60EA"/>
    <w:rsid w:val="001F6370"/>
    <w:rsid w:val="001F6E4F"/>
    <w:rsid w:val="0020014F"/>
    <w:rsid w:val="00200B6D"/>
    <w:rsid w:val="002021F8"/>
    <w:rsid w:val="00203108"/>
    <w:rsid w:val="00203B60"/>
    <w:rsid w:val="00203E3A"/>
    <w:rsid w:val="00203F77"/>
    <w:rsid w:val="00204918"/>
    <w:rsid w:val="00205D2B"/>
    <w:rsid w:val="00206169"/>
    <w:rsid w:val="00206FF8"/>
    <w:rsid w:val="002104B8"/>
    <w:rsid w:val="002107EA"/>
    <w:rsid w:val="002112ED"/>
    <w:rsid w:val="00214AE3"/>
    <w:rsid w:val="002165EB"/>
    <w:rsid w:val="00216ABA"/>
    <w:rsid w:val="00216FC6"/>
    <w:rsid w:val="00220680"/>
    <w:rsid w:val="00220CCF"/>
    <w:rsid w:val="002214BA"/>
    <w:rsid w:val="00222A3B"/>
    <w:rsid w:val="00222B7E"/>
    <w:rsid w:val="00222EA5"/>
    <w:rsid w:val="00222EC6"/>
    <w:rsid w:val="002230FC"/>
    <w:rsid w:val="0022365F"/>
    <w:rsid w:val="002238E7"/>
    <w:rsid w:val="00223CEA"/>
    <w:rsid w:val="00224F0F"/>
    <w:rsid w:val="002252FA"/>
    <w:rsid w:val="00225845"/>
    <w:rsid w:val="0022692E"/>
    <w:rsid w:val="00227BB0"/>
    <w:rsid w:val="0023130F"/>
    <w:rsid w:val="00231896"/>
    <w:rsid w:val="00233444"/>
    <w:rsid w:val="00234108"/>
    <w:rsid w:val="002351D9"/>
    <w:rsid w:val="002354F9"/>
    <w:rsid w:val="00235CC7"/>
    <w:rsid w:val="00235CE0"/>
    <w:rsid w:val="00236180"/>
    <w:rsid w:val="00236E60"/>
    <w:rsid w:val="00236F79"/>
    <w:rsid w:val="00240F14"/>
    <w:rsid w:val="002416A1"/>
    <w:rsid w:val="002416C3"/>
    <w:rsid w:val="00241DAE"/>
    <w:rsid w:val="002427F0"/>
    <w:rsid w:val="00243CA9"/>
    <w:rsid w:val="00243F1B"/>
    <w:rsid w:val="00244890"/>
    <w:rsid w:val="00244FC8"/>
    <w:rsid w:val="00245FF5"/>
    <w:rsid w:val="00246153"/>
    <w:rsid w:val="002463A0"/>
    <w:rsid w:val="002479F6"/>
    <w:rsid w:val="002505F5"/>
    <w:rsid w:val="00250C5F"/>
    <w:rsid w:val="00250F52"/>
    <w:rsid w:val="00255A86"/>
    <w:rsid w:val="002562EC"/>
    <w:rsid w:val="00256C40"/>
    <w:rsid w:val="00257518"/>
    <w:rsid w:val="00257B63"/>
    <w:rsid w:val="00257D07"/>
    <w:rsid w:val="002607E5"/>
    <w:rsid w:val="00260A92"/>
    <w:rsid w:val="00260AEF"/>
    <w:rsid w:val="002617CE"/>
    <w:rsid w:val="002618FA"/>
    <w:rsid w:val="0026270D"/>
    <w:rsid w:val="00262F71"/>
    <w:rsid w:val="0026363A"/>
    <w:rsid w:val="002637B4"/>
    <w:rsid w:val="002644FC"/>
    <w:rsid w:val="0026461F"/>
    <w:rsid w:val="00264C90"/>
    <w:rsid w:val="00264D5F"/>
    <w:rsid w:val="002658A4"/>
    <w:rsid w:val="00266CA5"/>
    <w:rsid w:val="0026738C"/>
    <w:rsid w:val="002675D2"/>
    <w:rsid w:val="00267C06"/>
    <w:rsid w:val="002701F8"/>
    <w:rsid w:val="00273519"/>
    <w:rsid w:val="00275BE6"/>
    <w:rsid w:val="00276832"/>
    <w:rsid w:val="00277A20"/>
    <w:rsid w:val="00277EBC"/>
    <w:rsid w:val="00277F06"/>
    <w:rsid w:val="00280A32"/>
    <w:rsid w:val="00280DC3"/>
    <w:rsid w:val="00282999"/>
    <w:rsid w:val="00282AA6"/>
    <w:rsid w:val="00283B93"/>
    <w:rsid w:val="00283C6D"/>
    <w:rsid w:val="00285C59"/>
    <w:rsid w:val="00285EE9"/>
    <w:rsid w:val="00286FE3"/>
    <w:rsid w:val="00287295"/>
    <w:rsid w:val="00290CF5"/>
    <w:rsid w:val="00291285"/>
    <w:rsid w:val="0029193D"/>
    <w:rsid w:val="00291EB9"/>
    <w:rsid w:val="00292B38"/>
    <w:rsid w:val="002933DA"/>
    <w:rsid w:val="002935F4"/>
    <w:rsid w:val="00294868"/>
    <w:rsid w:val="00294A59"/>
    <w:rsid w:val="00296969"/>
    <w:rsid w:val="0029726D"/>
    <w:rsid w:val="00297DA3"/>
    <w:rsid w:val="002A00F4"/>
    <w:rsid w:val="002A0890"/>
    <w:rsid w:val="002A1269"/>
    <w:rsid w:val="002A2D50"/>
    <w:rsid w:val="002A2F7E"/>
    <w:rsid w:val="002A3C30"/>
    <w:rsid w:val="002A45BB"/>
    <w:rsid w:val="002A4665"/>
    <w:rsid w:val="002A4AE0"/>
    <w:rsid w:val="002A4DD1"/>
    <w:rsid w:val="002A6D03"/>
    <w:rsid w:val="002A7153"/>
    <w:rsid w:val="002B0252"/>
    <w:rsid w:val="002B1771"/>
    <w:rsid w:val="002B1B55"/>
    <w:rsid w:val="002B1BE9"/>
    <w:rsid w:val="002B3150"/>
    <w:rsid w:val="002B446E"/>
    <w:rsid w:val="002B578F"/>
    <w:rsid w:val="002B5F38"/>
    <w:rsid w:val="002B6FBF"/>
    <w:rsid w:val="002B7D5E"/>
    <w:rsid w:val="002C0292"/>
    <w:rsid w:val="002C062B"/>
    <w:rsid w:val="002C09BF"/>
    <w:rsid w:val="002C127F"/>
    <w:rsid w:val="002C2377"/>
    <w:rsid w:val="002C2CE8"/>
    <w:rsid w:val="002C310C"/>
    <w:rsid w:val="002C508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613F"/>
    <w:rsid w:val="002D713A"/>
    <w:rsid w:val="002E005F"/>
    <w:rsid w:val="002E185B"/>
    <w:rsid w:val="002E19B9"/>
    <w:rsid w:val="002E2318"/>
    <w:rsid w:val="002E35E4"/>
    <w:rsid w:val="002E39CF"/>
    <w:rsid w:val="002E43B9"/>
    <w:rsid w:val="002E46A6"/>
    <w:rsid w:val="002E4E1C"/>
    <w:rsid w:val="002E6823"/>
    <w:rsid w:val="002F0190"/>
    <w:rsid w:val="002F0843"/>
    <w:rsid w:val="002F11AE"/>
    <w:rsid w:val="002F2515"/>
    <w:rsid w:val="002F38B4"/>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403"/>
    <w:rsid w:val="003055FB"/>
    <w:rsid w:val="00305E4B"/>
    <w:rsid w:val="0030643F"/>
    <w:rsid w:val="00310443"/>
    <w:rsid w:val="00310F68"/>
    <w:rsid w:val="00311A19"/>
    <w:rsid w:val="00311B76"/>
    <w:rsid w:val="003121D4"/>
    <w:rsid w:val="0031228B"/>
    <w:rsid w:val="0031282C"/>
    <w:rsid w:val="00313D77"/>
    <w:rsid w:val="00316090"/>
    <w:rsid w:val="003166B9"/>
    <w:rsid w:val="003173B6"/>
    <w:rsid w:val="003202EF"/>
    <w:rsid w:val="00320EAB"/>
    <w:rsid w:val="00320FBA"/>
    <w:rsid w:val="0032167E"/>
    <w:rsid w:val="00323049"/>
    <w:rsid w:val="0032384A"/>
    <w:rsid w:val="00323C49"/>
    <w:rsid w:val="00323D8A"/>
    <w:rsid w:val="00323DC0"/>
    <w:rsid w:val="00323FE5"/>
    <w:rsid w:val="003254D1"/>
    <w:rsid w:val="003260D8"/>
    <w:rsid w:val="00326AB0"/>
    <w:rsid w:val="003275DF"/>
    <w:rsid w:val="00327E13"/>
    <w:rsid w:val="00327E26"/>
    <w:rsid w:val="00330408"/>
    <w:rsid w:val="0033044C"/>
    <w:rsid w:val="00332741"/>
    <w:rsid w:val="00332769"/>
    <w:rsid w:val="003347FD"/>
    <w:rsid w:val="003352EE"/>
    <w:rsid w:val="00335EC8"/>
    <w:rsid w:val="0033611A"/>
    <w:rsid w:val="00336C0F"/>
    <w:rsid w:val="0033789C"/>
    <w:rsid w:val="00337A2B"/>
    <w:rsid w:val="003401C3"/>
    <w:rsid w:val="0034121A"/>
    <w:rsid w:val="00341236"/>
    <w:rsid w:val="00341AEB"/>
    <w:rsid w:val="003434E1"/>
    <w:rsid w:val="0034372E"/>
    <w:rsid w:val="0034376B"/>
    <w:rsid w:val="003443A3"/>
    <w:rsid w:val="00344696"/>
    <w:rsid w:val="00344EB6"/>
    <w:rsid w:val="00345FAA"/>
    <w:rsid w:val="00346144"/>
    <w:rsid w:val="003469D2"/>
    <w:rsid w:val="00346A1B"/>
    <w:rsid w:val="00347BC7"/>
    <w:rsid w:val="00347CF9"/>
    <w:rsid w:val="00351BD5"/>
    <w:rsid w:val="00351DE0"/>
    <w:rsid w:val="00351EA1"/>
    <w:rsid w:val="00352B73"/>
    <w:rsid w:val="00353705"/>
    <w:rsid w:val="00353E43"/>
    <w:rsid w:val="0035523C"/>
    <w:rsid w:val="003558B3"/>
    <w:rsid w:val="00355FFE"/>
    <w:rsid w:val="003563D5"/>
    <w:rsid w:val="003568D6"/>
    <w:rsid w:val="0035693F"/>
    <w:rsid w:val="00356C75"/>
    <w:rsid w:val="003572CB"/>
    <w:rsid w:val="00357549"/>
    <w:rsid w:val="0035766D"/>
    <w:rsid w:val="00357F22"/>
    <w:rsid w:val="00360264"/>
    <w:rsid w:val="00360B32"/>
    <w:rsid w:val="00360FBA"/>
    <w:rsid w:val="003617E8"/>
    <w:rsid w:val="00361F2B"/>
    <w:rsid w:val="00362172"/>
    <w:rsid w:val="003623A2"/>
    <w:rsid w:val="00362B4A"/>
    <w:rsid w:val="00363C05"/>
    <w:rsid w:val="00363F9D"/>
    <w:rsid w:val="00364229"/>
    <w:rsid w:val="003646E7"/>
    <w:rsid w:val="00364BBD"/>
    <w:rsid w:val="00365258"/>
    <w:rsid w:val="0036649E"/>
    <w:rsid w:val="00366ED4"/>
    <w:rsid w:val="00366F97"/>
    <w:rsid w:val="0037026A"/>
    <w:rsid w:val="00370894"/>
    <w:rsid w:val="00371D51"/>
    <w:rsid w:val="00372E1F"/>
    <w:rsid w:val="00373D59"/>
    <w:rsid w:val="003747DB"/>
    <w:rsid w:val="003752B4"/>
    <w:rsid w:val="003753FA"/>
    <w:rsid w:val="00375718"/>
    <w:rsid w:val="00375FA1"/>
    <w:rsid w:val="003762EE"/>
    <w:rsid w:val="00376AA8"/>
    <w:rsid w:val="0037706B"/>
    <w:rsid w:val="0037743E"/>
    <w:rsid w:val="00377940"/>
    <w:rsid w:val="003801A3"/>
    <w:rsid w:val="00380541"/>
    <w:rsid w:val="00380BC2"/>
    <w:rsid w:val="00381462"/>
    <w:rsid w:val="00381963"/>
    <w:rsid w:val="003821D9"/>
    <w:rsid w:val="00382C29"/>
    <w:rsid w:val="0038324E"/>
    <w:rsid w:val="00383582"/>
    <w:rsid w:val="003835E5"/>
    <w:rsid w:val="00383EE7"/>
    <w:rsid w:val="0038418A"/>
    <w:rsid w:val="00384C7C"/>
    <w:rsid w:val="00386045"/>
    <w:rsid w:val="00386606"/>
    <w:rsid w:val="0038762F"/>
    <w:rsid w:val="00387907"/>
    <w:rsid w:val="00390CF0"/>
    <w:rsid w:val="0039137C"/>
    <w:rsid w:val="0039152A"/>
    <w:rsid w:val="00391A29"/>
    <w:rsid w:val="00391C7C"/>
    <w:rsid w:val="00392064"/>
    <w:rsid w:val="00392118"/>
    <w:rsid w:val="003922B3"/>
    <w:rsid w:val="00392B33"/>
    <w:rsid w:val="00392CCA"/>
    <w:rsid w:val="0039486F"/>
    <w:rsid w:val="00394B37"/>
    <w:rsid w:val="00394CC8"/>
    <w:rsid w:val="00395732"/>
    <w:rsid w:val="00395812"/>
    <w:rsid w:val="0039687C"/>
    <w:rsid w:val="00396F35"/>
    <w:rsid w:val="003A1585"/>
    <w:rsid w:val="003A220A"/>
    <w:rsid w:val="003A2A23"/>
    <w:rsid w:val="003A3F5D"/>
    <w:rsid w:val="003A46DE"/>
    <w:rsid w:val="003A4AC7"/>
    <w:rsid w:val="003A554A"/>
    <w:rsid w:val="003A7405"/>
    <w:rsid w:val="003B1234"/>
    <w:rsid w:val="003B2706"/>
    <w:rsid w:val="003B4266"/>
    <w:rsid w:val="003B455C"/>
    <w:rsid w:val="003B5B19"/>
    <w:rsid w:val="003B60F5"/>
    <w:rsid w:val="003B6291"/>
    <w:rsid w:val="003C0305"/>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4630"/>
    <w:rsid w:val="003D518D"/>
    <w:rsid w:val="003D52E0"/>
    <w:rsid w:val="003D6484"/>
    <w:rsid w:val="003D6C31"/>
    <w:rsid w:val="003E0109"/>
    <w:rsid w:val="003E0DFA"/>
    <w:rsid w:val="003E203C"/>
    <w:rsid w:val="003E2FBD"/>
    <w:rsid w:val="003E31AF"/>
    <w:rsid w:val="003E34AF"/>
    <w:rsid w:val="003E3F27"/>
    <w:rsid w:val="003E4948"/>
    <w:rsid w:val="003E662B"/>
    <w:rsid w:val="003E6E65"/>
    <w:rsid w:val="003E6F9C"/>
    <w:rsid w:val="003E7970"/>
    <w:rsid w:val="003E7BAB"/>
    <w:rsid w:val="003F01F4"/>
    <w:rsid w:val="003F0424"/>
    <w:rsid w:val="003F285C"/>
    <w:rsid w:val="003F2B04"/>
    <w:rsid w:val="003F3334"/>
    <w:rsid w:val="003F371E"/>
    <w:rsid w:val="003F3805"/>
    <w:rsid w:val="003F42FF"/>
    <w:rsid w:val="003F4769"/>
    <w:rsid w:val="003F538C"/>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2785"/>
    <w:rsid w:val="00403594"/>
    <w:rsid w:val="00404A6A"/>
    <w:rsid w:val="00405C4D"/>
    <w:rsid w:val="00406488"/>
    <w:rsid w:val="00406AA4"/>
    <w:rsid w:val="0041027D"/>
    <w:rsid w:val="0041070F"/>
    <w:rsid w:val="004111BD"/>
    <w:rsid w:val="00411322"/>
    <w:rsid w:val="0041198D"/>
    <w:rsid w:val="00413382"/>
    <w:rsid w:val="00413B1E"/>
    <w:rsid w:val="00416271"/>
    <w:rsid w:val="00416556"/>
    <w:rsid w:val="00417104"/>
    <w:rsid w:val="00417E68"/>
    <w:rsid w:val="00420156"/>
    <w:rsid w:val="00420867"/>
    <w:rsid w:val="00421335"/>
    <w:rsid w:val="004214A1"/>
    <w:rsid w:val="004217E3"/>
    <w:rsid w:val="00421F94"/>
    <w:rsid w:val="00421F9D"/>
    <w:rsid w:val="0042284F"/>
    <w:rsid w:val="0042308F"/>
    <w:rsid w:val="0042388A"/>
    <w:rsid w:val="00423FC7"/>
    <w:rsid w:val="0042433E"/>
    <w:rsid w:val="00425440"/>
    <w:rsid w:val="00425E23"/>
    <w:rsid w:val="00427069"/>
    <w:rsid w:val="004276C4"/>
    <w:rsid w:val="00427F6A"/>
    <w:rsid w:val="0043035E"/>
    <w:rsid w:val="00430659"/>
    <w:rsid w:val="00430FE8"/>
    <w:rsid w:val="00431166"/>
    <w:rsid w:val="0043154A"/>
    <w:rsid w:val="0043264C"/>
    <w:rsid w:val="0043303D"/>
    <w:rsid w:val="00433232"/>
    <w:rsid w:val="004333B0"/>
    <w:rsid w:val="004334AE"/>
    <w:rsid w:val="004343B2"/>
    <w:rsid w:val="00434435"/>
    <w:rsid w:val="004346A3"/>
    <w:rsid w:val="00434C6D"/>
    <w:rsid w:val="004354BA"/>
    <w:rsid w:val="00435A3D"/>
    <w:rsid w:val="00435CBF"/>
    <w:rsid w:val="0043672E"/>
    <w:rsid w:val="00436C71"/>
    <w:rsid w:val="004373B2"/>
    <w:rsid w:val="004374A1"/>
    <w:rsid w:val="00437D2C"/>
    <w:rsid w:val="00437D75"/>
    <w:rsid w:val="00440CC0"/>
    <w:rsid w:val="00442844"/>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2BF4"/>
    <w:rsid w:val="00463750"/>
    <w:rsid w:val="0046381B"/>
    <w:rsid w:val="00463A55"/>
    <w:rsid w:val="00463D99"/>
    <w:rsid w:val="00463E5C"/>
    <w:rsid w:val="00464D3F"/>
    <w:rsid w:val="00465E57"/>
    <w:rsid w:val="004666FF"/>
    <w:rsid w:val="00466B4D"/>
    <w:rsid w:val="00470D56"/>
    <w:rsid w:val="00471926"/>
    <w:rsid w:val="00471C4B"/>
    <w:rsid w:val="00474790"/>
    <w:rsid w:val="00474F0B"/>
    <w:rsid w:val="0047591F"/>
    <w:rsid w:val="00476D18"/>
    <w:rsid w:val="00476D4D"/>
    <w:rsid w:val="0047720B"/>
    <w:rsid w:val="00477274"/>
    <w:rsid w:val="00485940"/>
    <w:rsid w:val="00486366"/>
    <w:rsid w:val="00486546"/>
    <w:rsid w:val="00486A17"/>
    <w:rsid w:val="00486E8B"/>
    <w:rsid w:val="004873EA"/>
    <w:rsid w:val="0049079C"/>
    <w:rsid w:val="004913D7"/>
    <w:rsid w:val="00491B03"/>
    <w:rsid w:val="00492793"/>
    <w:rsid w:val="00492A39"/>
    <w:rsid w:val="00492B28"/>
    <w:rsid w:val="004932BB"/>
    <w:rsid w:val="00493399"/>
    <w:rsid w:val="00493CD4"/>
    <w:rsid w:val="004940DF"/>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A7B22"/>
    <w:rsid w:val="004B007A"/>
    <w:rsid w:val="004B1C37"/>
    <w:rsid w:val="004B21C9"/>
    <w:rsid w:val="004B2845"/>
    <w:rsid w:val="004B31B6"/>
    <w:rsid w:val="004B3787"/>
    <w:rsid w:val="004B3808"/>
    <w:rsid w:val="004B3877"/>
    <w:rsid w:val="004B3C18"/>
    <w:rsid w:val="004B43E9"/>
    <w:rsid w:val="004B46CE"/>
    <w:rsid w:val="004B4B77"/>
    <w:rsid w:val="004B52C3"/>
    <w:rsid w:val="004C00D8"/>
    <w:rsid w:val="004C0FFC"/>
    <w:rsid w:val="004C2430"/>
    <w:rsid w:val="004C250F"/>
    <w:rsid w:val="004C3487"/>
    <w:rsid w:val="004C49C9"/>
    <w:rsid w:val="004C59F4"/>
    <w:rsid w:val="004C6A04"/>
    <w:rsid w:val="004C7BC0"/>
    <w:rsid w:val="004D0771"/>
    <w:rsid w:val="004D13A0"/>
    <w:rsid w:val="004D1A1A"/>
    <w:rsid w:val="004D1F35"/>
    <w:rsid w:val="004D24F8"/>
    <w:rsid w:val="004D2532"/>
    <w:rsid w:val="004D2864"/>
    <w:rsid w:val="004D35A3"/>
    <w:rsid w:val="004D3D9A"/>
    <w:rsid w:val="004D3E4F"/>
    <w:rsid w:val="004D5AE2"/>
    <w:rsid w:val="004D67AF"/>
    <w:rsid w:val="004E05DA"/>
    <w:rsid w:val="004E0E9A"/>
    <w:rsid w:val="004E14F2"/>
    <w:rsid w:val="004E2100"/>
    <w:rsid w:val="004E396F"/>
    <w:rsid w:val="004E492E"/>
    <w:rsid w:val="004E54C3"/>
    <w:rsid w:val="004E5BE1"/>
    <w:rsid w:val="004E5F9B"/>
    <w:rsid w:val="004E6DB5"/>
    <w:rsid w:val="004E6F3C"/>
    <w:rsid w:val="004E7290"/>
    <w:rsid w:val="004E7300"/>
    <w:rsid w:val="004E7883"/>
    <w:rsid w:val="004F0D8B"/>
    <w:rsid w:val="004F2049"/>
    <w:rsid w:val="004F21F4"/>
    <w:rsid w:val="004F2295"/>
    <w:rsid w:val="004F2DC4"/>
    <w:rsid w:val="004F2E2D"/>
    <w:rsid w:val="004F3A39"/>
    <w:rsid w:val="004F4214"/>
    <w:rsid w:val="004F42F9"/>
    <w:rsid w:val="004F49E8"/>
    <w:rsid w:val="004F5331"/>
    <w:rsid w:val="004F5B47"/>
    <w:rsid w:val="004F6778"/>
    <w:rsid w:val="004F67F0"/>
    <w:rsid w:val="004F6ADE"/>
    <w:rsid w:val="004F6EF0"/>
    <w:rsid w:val="0050003A"/>
    <w:rsid w:val="0050038E"/>
    <w:rsid w:val="00500DB3"/>
    <w:rsid w:val="00501F12"/>
    <w:rsid w:val="00502DC4"/>
    <w:rsid w:val="00503744"/>
    <w:rsid w:val="00503AFA"/>
    <w:rsid w:val="00503E48"/>
    <w:rsid w:val="00504277"/>
    <w:rsid w:val="005059C6"/>
    <w:rsid w:val="005064D7"/>
    <w:rsid w:val="00507465"/>
    <w:rsid w:val="00507783"/>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3F74"/>
    <w:rsid w:val="00527D89"/>
    <w:rsid w:val="005311CB"/>
    <w:rsid w:val="00531381"/>
    <w:rsid w:val="00532655"/>
    <w:rsid w:val="005336AD"/>
    <w:rsid w:val="00533ED8"/>
    <w:rsid w:val="00534CCE"/>
    <w:rsid w:val="0053695A"/>
    <w:rsid w:val="00536AB2"/>
    <w:rsid w:val="00536EF5"/>
    <w:rsid w:val="00536F57"/>
    <w:rsid w:val="00537246"/>
    <w:rsid w:val="0053730E"/>
    <w:rsid w:val="00537E96"/>
    <w:rsid w:val="00540103"/>
    <w:rsid w:val="00540308"/>
    <w:rsid w:val="005409A2"/>
    <w:rsid w:val="00540B73"/>
    <w:rsid w:val="00541C1E"/>
    <w:rsid w:val="005420D9"/>
    <w:rsid w:val="0054280D"/>
    <w:rsid w:val="00542B70"/>
    <w:rsid w:val="005435B8"/>
    <w:rsid w:val="005436A6"/>
    <w:rsid w:val="00544375"/>
    <w:rsid w:val="00544CF0"/>
    <w:rsid w:val="005452C7"/>
    <w:rsid w:val="00545E0C"/>
    <w:rsid w:val="00546A4C"/>
    <w:rsid w:val="005478C8"/>
    <w:rsid w:val="00547925"/>
    <w:rsid w:val="00547AAB"/>
    <w:rsid w:val="00547AD7"/>
    <w:rsid w:val="00550441"/>
    <w:rsid w:val="00551134"/>
    <w:rsid w:val="00551155"/>
    <w:rsid w:val="0055261B"/>
    <w:rsid w:val="00552630"/>
    <w:rsid w:val="0055328E"/>
    <w:rsid w:val="00553A09"/>
    <w:rsid w:val="00554514"/>
    <w:rsid w:val="00555191"/>
    <w:rsid w:val="00556FCE"/>
    <w:rsid w:val="00557E08"/>
    <w:rsid w:val="0056067D"/>
    <w:rsid w:val="00561FCB"/>
    <w:rsid w:val="0056362C"/>
    <w:rsid w:val="005645C4"/>
    <w:rsid w:val="00565DB6"/>
    <w:rsid w:val="00566C7D"/>
    <w:rsid w:val="00566E5D"/>
    <w:rsid w:val="005707EA"/>
    <w:rsid w:val="005707F1"/>
    <w:rsid w:val="00570896"/>
    <w:rsid w:val="00570A10"/>
    <w:rsid w:val="00570AA4"/>
    <w:rsid w:val="005716AD"/>
    <w:rsid w:val="00571B7A"/>
    <w:rsid w:val="00573140"/>
    <w:rsid w:val="00574459"/>
    <w:rsid w:val="00574692"/>
    <w:rsid w:val="00574F49"/>
    <w:rsid w:val="0057600B"/>
    <w:rsid w:val="005803E6"/>
    <w:rsid w:val="005818B1"/>
    <w:rsid w:val="0058312C"/>
    <w:rsid w:val="005848E8"/>
    <w:rsid w:val="0058490E"/>
    <w:rsid w:val="00585914"/>
    <w:rsid w:val="00585D30"/>
    <w:rsid w:val="005869FA"/>
    <w:rsid w:val="00590BDB"/>
    <w:rsid w:val="00590E98"/>
    <w:rsid w:val="0059276C"/>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09C"/>
    <w:rsid w:val="005A0412"/>
    <w:rsid w:val="005A0F85"/>
    <w:rsid w:val="005A42BE"/>
    <w:rsid w:val="005A4435"/>
    <w:rsid w:val="005A5C58"/>
    <w:rsid w:val="005A6D0E"/>
    <w:rsid w:val="005B13F8"/>
    <w:rsid w:val="005B2420"/>
    <w:rsid w:val="005B2A26"/>
    <w:rsid w:val="005B497B"/>
    <w:rsid w:val="005B4E88"/>
    <w:rsid w:val="005B58BB"/>
    <w:rsid w:val="005B768F"/>
    <w:rsid w:val="005B79D9"/>
    <w:rsid w:val="005C030F"/>
    <w:rsid w:val="005C1986"/>
    <w:rsid w:val="005C256E"/>
    <w:rsid w:val="005C2805"/>
    <w:rsid w:val="005C34BD"/>
    <w:rsid w:val="005C4078"/>
    <w:rsid w:val="005C45DE"/>
    <w:rsid w:val="005C4EDE"/>
    <w:rsid w:val="005C50D6"/>
    <w:rsid w:val="005C5BE7"/>
    <w:rsid w:val="005C5D82"/>
    <w:rsid w:val="005C689D"/>
    <w:rsid w:val="005C6CF6"/>
    <w:rsid w:val="005C7984"/>
    <w:rsid w:val="005C7DCA"/>
    <w:rsid w:val="005D0203"/>
    <w:rsid w:val="005D0D41"/>
    <w:rsid w:val="005D1357"/>
    <w:rsid w:val="005D2290"/>
    <w:rsid w:val="005D2B13"/>
    <w:rsid w:val="005D2F07"/>
    <w:rsid w:val="005D3958"/>
    <w:rsid w:val="005D4151"/>
    <w:rsid w:val="005D477B"/>
    <w:rsid w:val="005D4791"/>
    <w:rsid w:val="005D546C"/>
    <w:rsid w:val="005D55A2"/>
    <w:rsid w:val="005D56DD"/>
    <w:rsid w:val="005D5FCC"/>
    <w:rsid w:val="005D7036"/>
    <w:rsid w:val="005D7705"/>
    <w:rsid w:val="005D7EAF"/>
    <w:rsid w:val="005E07CD"/>
    <w:rsid w:val="005E0B14"/>
    <w:rsid w:val="005E3F65"/>
    <w:rsid w:val="005E44A9"/>
    <w:rsid w:val="005E56DF"/>
    <w:rsid w:val="005E67D9"/>
    <w:rsid w:val="005E6C2E"/>
    <w:rsid w:val="005E76FC"/>
    <w:rsid w:val="005F062A"/>
    <w:rsid w:val="005F0863"/>
    <w:rsid w:val="005F0DB1"/>
    <w:rsid w:val="005F13EA"/>
    <w:rsid w:val="005F172D"/>
    <w:rsid w:val="005F1FED"/>
    <w:rsid w:val="005F2A73"/>
    <w:rsid w:val="005F4298"/>
    <w:rsid w:val="005F63D0"/>
    <w:rsid w:val="0060025D"/>
    <w:rsid w:val="00601D0C"/>
    <w:rsid w:val="00602397"/>
    <w:rsid w:val="006024C8"/>
    <w:rsid w:val="00602ED7"/>
    <w:rsid w:val="00602F45"/>
    <w:rsid w:val="00603ADA"/>
    <w:rsid w:val="006046B3"/>
    <w:rsid w:val="00604D1F"/>
    <w:rsid w:val="00605052"/>
    <w:rsid w:val="006058AD"/>
    <w:rsid w:val="00605D38"/>
    <w:rsid w:val="00606919"/>
    <w:rsid w:val="00607750"/>
    <w:rsid w:val="00610394"/>
    <w:rsid w:val="00610C86"/>
    <w:rsid w:val="00610CAF"/>
    <w:rsid w:val="00611587"/>
    <w:rsid w:val="0061170F"/>
    <w:rsid w:val="006127BE"/>
    <w:rsid w:val="0061306E"/>
    <w:rsid w:val="006158BA"/>
    <w:rsid w:val="006166D1"/>
    <w:rsid w:val="00616E54"/>
    <w:rsid w:val="0061720B"/>
    <w:rsid w:val="00620243"/>
    <w:rsid w:val="00620A02"/>
    <w:rsid w:val="00621357"/>
    <w:rsid w:val="00621F2A"/>
    <w:rsid w:val="00623224"/>
    <w:rsid w:val="0062507D"/>
    <w:rsid w:val="00627287"/>
    <w:rsid w:val="006274B8"/>
    <w:rsid w:val="006275F3"/>
    <w:rsid w:val="00627C4D"/>
    <w:rsid w:val="00631058"/>
    <w:rsid w:val="00631503"/>
    <w:rsid w:val="00631747"/>
    <w:rsid w:val="00631CB9"/>
    <w:rsid w:val="00631EF6"/>
    <w:rsid w:val="0063260C"/>
    <w:rsid w:val="00632CBE"/>
    <w:rsid w:val="006331DD"/>
    <w:rsid w:val="00633FEF"/>
    <w:rsid w:val="006357A8"/>
    <w:rsid w:val="00635DE2"/>
    <w:rsid w:val="00635F6F"/>
    <w:rsid w:val="00636717"/>
    <w:rsid w:val="00637566"/>
    <w:rsid w:val="006408B7"/>
    <w:rsid w:val="00640AF1"/>
    <w:rsid w:val="00640B47"/>
    <w:rsid w:val="00641C6F"/>
    <w:rsid w:val="00641D64"/>
    <w:rsid w:val="006423E0"/>
    <w:rsid w:val="006431C2"/>
    <w:rsid w:val="006438DA"/>
    <w:rsid w:val="006442A6"/>
    <w:rsid w:val="00645906"/>
    <w:rsid w:val="00645E2F"/>
    <w:rsid w:val="00645E76"/>
    <w:rsid w:val="00646A73"/>
    <w:rsid w:val="00646B58"/>
    <w:rsid w:val="0064707A"/>
    <w:rsid w:val="006474CC"/>
    <w:rsid w:val="00650FDF"/>
    <w:rsid w:val="00652B1F"/>
    <w:rsid w:val="00652B44"/>
    <w:rsid w:val="00652E42"/>
    <w:rsid w:val="006535BC"/>
    <w:rsid w:val="006535F6"/>
    <w:rsid w:val="00653E59"/>
    <w:rsid w:val="0065453C"/>
    <w:rsid w:val="006545E6"/>
    <w:rsid w:val="00654653"/>
    <w:rsid w:val="006550CB"/>
    <w:rsid w:val="0065520B"/>
    <w:rsid w:val="006557D5"/>
    <w:rsid w:val="00656302"/>
    <w:rsid w:val="00656E49"/>
    <w:rsid w:val="0065735D"/>
    <w:rsid w:val="00657D86"/>
    <w:rsid w:val="006612FC"/>
    <w:rsid w:val="00663156"/>
    <w:rsid w:val="00663D6D"/>
    <w:rsid w:val="006646B8"/>
    <w:rsid w:val="0066496B"/>
    <w:rsid w:val="00665B41"/>
    <w:rsid w:val="00665C43"/>
    <w:rsid w:val="00665D43"/>
    <w:rsid w:val="00665DB1"/>
    <w:rsid w:val="00666069"/>
    <w:rsid w:val="00666425"/>
    <w:rsid w:val="006665EC"/>
    <w:rsid w:val="00666A7D"/>
    <w:rsid w:val="00667282"/>
    <w:rsid w:val="00667D60"/>
    <w:rsid w:val="00670809"/>
    <w:rsid w:val="00671509"/>
    <w:rsid w:val="00672516"/>
    <w:rsid w:val="00672B91"/>
    <w:rsid w:val="00673469"/>
    <w:rsid w:val="00673B74"/>
    <w:rsid w:val="00673C03"/>
    <w:rsid w:val="00673EEA"/>
    <w:rsid w:val="00674E8F"/>
    <w:rsid w:val="00674EC3"/>
    <w:rsid w:val="006750A8"/>
    <w:rsid w:val="0067583F"/>
    <w:rsid w:val="00676171"/>
    <w:rsid w:val="00676AF0"/>
    <w:rsid w:val="00676D55"/>
    <w:rsid w:val="00676FB1"/>
    <w:rsid w:val="006777AE"/>
    <w:rsid w:val="00677BB4"/>
    <w:rsid w:val="00680BA7"/>
    <w:rsid w:val="00681053"/>
    <w:rsid w:val="00682065"/>
    <w:rsid w:val="00682EC0"/>
    <w:rsid w:val="0068358D"/>
    <w:rsid w:val="00683811"/>
    <w:rsid w:val="0068486F"/>
    <w:rsid w:val="00684AAA"/>
    <w:rsid w:val="0068568A"/>
    <w:rsid w:val="00685735"/>
    <w:rsid w:val="00686715"/>
    <w:rsid w:val="00686777"/>
    <w:rsid w:val="00686BD6"/>
    <w:rsid w:val="00687DC0"/>
    <w:rsid w:val="006909B8"/>
    <w:rsid w:val="00690BFB"/>
    <w:rsid w:val="00690C09"/>
    <w:rsid w:val="00690E6D"/>
    <w:rsid w:val="00690F9B"/>
    <w:rsid w:val="00692607"/>
    <w:rsid w:val="00692CB7"/>
    <w:rsid w:val="00693579"/>
    <w:rsid w:val="00693DDB"/>
    <w:rsid w:val="0069401E"/>
    <w:rsid w:val="006945DA"/>
    <w:rsid w:val="006945FB"/>
    <w:rsid w:val="00694684"/>
    <w:rsid w:val="006956F8"/>
    <w:rsid w:val="00695B75"/>
    <w:rsid w:val="00695DA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A7F0A"/>
    <w:rsid w:val="006B105D"/>
    <w:rsid w:val="006B1863"/>
    <w:rsid w:val="006B1942"/>
    <w:rsid w:val="006B1F44"/>
    <w:rsid w:val="006B2F06"/>
    <w:rsid w:val="006B301C"/>
    <w:rsid w:val="006B3240"/>
    <w:rsid w:val="006B372A"/>
    <w:rsid w:val="006B47C2"/>
    <w:rsid w:val="006B4F94"/>
    <w:rsid w:val="006B4FD1"/>
    <w:rsid w:val="006B5ED8"/>
    <w:rsid w:val="006B6A4B"/>
    <w:rsid w:val="006B712C"/>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39B"/>
    <w:rsid w:val="006D359C"/>
    <w:rsid w:val="006D38DF"/>
    <w:rsid w:val="006D4976"/>
    <w:rsid w:val="006D53F1"/>
    <w:rsid w:val="006D5F36"/>
    <w:rsid w:val="006D6C20"/>
    <w:rsid w:val="006D7A99"/>
    <w:rsid w:val="006E0FBC"/>
    <w:rsid w:val="006E1CEC"/>
    <w:rsid w:val="006E423E"/>
    <w:rsid w:val="006E5022"/>
    <w:rsid w:val="006E557F"/>
    <w:rsid w:val="006E6015"/>
    <w:rsid w:val="006E60C1"/>
    <w:rsid w:val="006E6588"/>
    <w:rsid w:val="006E6B57"/>
    <w:rsid w:val="006E6B5C"/>
    <w:rsid w:val="006E6CD6"/>
    <w:rsid w:val="006E7B15"/>
    <w:rsid w:val="006E7B91"/>
    <w:rsid w:val="006F0953"/>
    <w:rsid w:val="006F0E3E"/>
    <w:rsid w:val="006F0E75"/>
    <w:rsid w:val="006F184C"/>
    <w:rsid w:val="006F18EA"/>
    <w:rsid w:val="006F22E7"/>
    <w:rsid w:val="006F2E22"/>
    <w:rsid w:val="006F30D4"/>
    <w:rsid w:val="006F45FC"/>
    <w:rsid w:val="006F482B"/>
    <w:rsid w:val="006F4862"/>
    <w:rsid w:val="006F49DF"/>
    <w:rsid w:val="006F559F"/>
    <w:rsid w:val="0070202E"/>
    <w:rsid w:val="007022B8"/>
    <w:rsid w:val="00702596"/>
    <w:rsid w:val="0070327E"/>
    <w:rsid w:val="007034F6"/>
    <w:rsid w:val="00703EBF"/>
    <w:rsid w:val="00704DBD"/>
    <w:rsid w:val="00705A54"/>
    <w:rsid w:val="00706E34"/>
    <w:rsid w:val="00707404"/>
    <w:rsid w:val="0070767D"/>
    <w:rsid w:val="00711382"/>
    <w:rsid w:val="00711D71"/>
    <w:rsid w:val="00712431"/>
    <w:rsid w:val="00713A10"/>
    <w:rsid w:val="00713A55"/>
    <w:rsid w:val="00714498"/>
    <w:rsid w:val="007145E9"/>
    <w:rsid w:val="00714EC8"/>
    <w:rsid w:val="00714EE0"/>
    <w:rsid w:val="00715C6F"/>
    <w:rsid w:val="007161A9"/>
    <w:rsid w:val="007167F0"/>
    <w:rsid w:val="007169ED"/>
    <w:rsid w:val="00716F70"/>
    <w:rsid w:val="007175D4"/>
    <w:rsid w:val="00720132"/>
    <w:rsid w:val="00720148"/>
    <w:rsid w:val="00720DF5"/>
    <w:rsid w:val="007213AA"/>
    <w:rsid w:val="00721A7F"/>
    <w:rsid w:val="007221F2"/>
    <w:rsid w:val="00722C6B"/>
    <w:rsid w:val="00722C84"/>
    <w:rsid w:val="00722EE7"/>
    <w:rsid w:val="00724232"/>
    <w:rsid w:val="007242A2"/>
    <w:rsid w:val="007253FF"/>
    <w:rsid w:val="007260B6"/>
    <w:rsid w:val="00726D4A"/>
    <w:rsid w:val="00726E51"/>
    <w:rsid w:val="00727E6C"/>
    <w:rsid w:val="00731099"/>
    <w:rsid w:val="007310E2"/>
    <w:rsid w:val="0073258B"/>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3EC1"/>
    <w:rsid w:val="00744037"/>
    <w:rsid w:val="00745508"/>
    <w:rsid w:val="0074563E"/>
    <w:rsid w:val="007462B5"/>
    <w:rsid w:val="00746547"/>
    <w:rsid w:val="007473B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2C3"/>
    <w:rsid w:val="0077057F"/>
    <w:rsid w:val="00770C4C"/>
    <w:rsid w:val="00770F1E"/>
    <w:rsid w:val="00771941"/>
    <w:rsid w:val="007726FA"/>
    <w:rsid w:val="00772701"/>
    <w:rsid w:val="00773488"/>
    <w:rsid w:val="0077354D"/>
    <w:rsid w:val="00774090"/>
    <w:rsid w:val="007747B4"/>
    <w:rsid w:val="007747BE"/>
    <w:rsid w:val="007747ED"/>
    <w:rsid w:val="0077558B"/>
    <w:rsid w:val="00775FBA"/>
    <w:rsid w:val="00776262"/>
    <w:rsid w:val="007764C5"/>
    <w:rsid w:val="00776E50"/>
    <w:rsid w:val="00777436"/>
    <w:rsid w:val="00780F2F"/>
    <w:rsid w:val="007812C9"/>
    <w:rsid w:val="00781925"/>
    <w:rsid w:val="00782779"/>
    <w:rsid w:val="00783ECF"/>
    <w:rsid w:val="0078518D"/>
    <w:rsid w:val="00785214"/>
    <w:rsid w:val="00785330"/>
    <w:rsid w:val="0078547D"/>
    <w:rsid w:val="00786105"/>
    <w:rsid w:val="0078633F"/>
    <w:rsid w:val="00787EFA"/>
    <w:rsid w:val="007901CE"/>
    <w:rsid w:val="007901F3"/>
    <w:rsid w:val="007904C3"/>
    <w:rsid w:val="00791078"/>
    <w:rsid w:val="0079258D"/>
    <w:rsid w:val="00793925"/>
    <w:rsid w:val="00793AFF"/>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501F"/>
    <w:rsid w:val="007A7121"/>
    <w:rsid w:val="007A71BF"/>
    <w:rsid w:val="007A753A"/>
    <w:rsid w:val="007A7917"/>
    <w:rsid w:val="007B0F84"/>
    <w:rsid w:val="007B1398"/>
    <w:rsid w:val="007B2015"/>
    <w:rsid w:val="007B2389"/>
    <w:rsid w:val="007B2EC6"/>
    <w:rsid w:val="007B321C"/>
    <w:rsid w:val="007B3550"/>
    <w:rsid w:val="007B47F9"/>
    <w:rsid w:val="007B4E34"/>
    <w:rsid w:val="007B68F3"/>
    <w:rsid w:val="007B7A1A"/>
    <w:rsid w:val="007B7F14"/>
    <w:rsid w:val="007C32F7"/>
    <w:rsid w:val="007C3364"/>
    <w:rsid w:val="007C37D5"/>
    <w:rsid w:val="007C442B"/>
    <w:rsid w:val="007C4610"/>
    <w:rsid w:val="007C4EB4"/>
    <w:rsid w:val="007C508B"/>
    <w:rsid w:val="007C50E4"/>
    <w:rsid w:val="007C520D"/>
    <w:rsid w:val="007C658D"/>
    <w:rsid w:val="007C6F7E"/>
    <w:rsid w:val="007C74F0"/>
    <w:rsid w:val="007C7588"/>
    <w:rsid w:val="007D0436"/>
    <w:rsid w:val="007D0874"/>
    <w:rsid w:val="007D1F97"/>
    <w:rsid w:val="007D27E8"/>
    <w:rsid w:val="007D2832"/>
    <w:rsid w:val="007D3A39"/>
    <w:rsid w:val="007D4054"/>
    <w:rsid w:val="007D44E3"/>
    <w:rsid w:val="007D56E6"/>
    <w:rsid w:val="007D61C8"/>
    <w:rsid w:val="007D6989"/>
    <w:rsid w:val="007D69E2"/>
    <w:rsid w:val="007D725D"/>
    <w:rsid w:val="007E046E"/>
    <w:rsid w:val="007E1165"/>
    <w:rsid w:val="007E17BC"/>
    <w:rsid w:val="007E1A83"/>
    <w:rsid w:val="007E1BED"/>
    <w:rsid w:val="007E2A21"/>
    <w:rsid w:val="007E324F"/>
    <w:rsid w:val="007E3D7E"/>
    <w:rsid w:val="007E4252"/>
    <w:rsid w:val="007E4723"/>
    <w:rsid w:val="007E5DC3"/>
    <w:rsid w:val="007E5EA9"/>
    <w:rsid w:val="007E7FEE"/>
    <w:rsid w:val="007F0B29"/>
    <w:rsid w:val="007F0CA1"/>
    <w:rsid w:val="007F0DA7"/>
    <w:rsid w:val="007F2CB2"/>
    <w:rsid w:val="007F3487"/>
    <w:rsid w:val="007F3596"/>
    <w:rsid w:val="007F3840"/>
    <w:rsid w:val="007F3C9C"/>
    <w:rsid w:val="007F4104"/>
    <w:rsid w:val="007F4183"/>
    <w:rsid w:val="007F4D30"/>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062B"/>
    <w:rsid w:val="00811FE1"/>
    <w:rsid w:val="00814316"/>
    <w:rsid w:val="00815504"/>
    <w:rsid w:val="00815DB5"/>
    <w:rsid w:val="00816E23"/>
    <w:rsid w:val="00817E75"/>
    <w:rsid w:val="00817F3F"/>
    <w:rsid w:val="00817F6A"/>
    <w:rsid w:val="00820870"/>
    <w:rsid w:val="00820B5C"/>
    <w:rsid w:val="00820E4D"/>
    <w:rsid w:val="00820F4B"/>
    <w:rsid w:val="0082144B"/>
    <w:rsid w:val="00822323"/>
    <w:rsid w:val="00822B2D"/>
    <w:rsid w:val="00823767"/>
    <w:rsid w:val="00823BAB"/>
    <w:rsid w:val="00824690"/>
    <w:rsid w:val="00824825"/>
    <w:rsid w:val="00824C33"/>
    <w:rsid w:val="00824FE8"/>
    <w:rsid w:val="00825053"/>
    <w:rsid w:val="00826CEE"/>
    <w:rsid w:val="00827DF0"/>
    <w:rsid w:val="00827EEC"/>
    <w:rsid w:val="008301AF"/>
    <w:rsid w:val="008322E6"/>
    <w:rsid w:val="00832438"/>
    <w:rsid w:val="00833105"/>
    <w:rsid w:val="008341F9"/>
    <w:rsid w:val="008346B4"/>
    <w:rsid w:val="00834B1F"/>
    <w:rsid w:val="00834BE9"/>
    <w:rsid w:val="00835E06"/>
    <w:rsid w:val="00836060"/>
    <w:rsid w:val="00836DB9"/>
    <w:rsid w:val="00836EC4"/>
    <w:rsid w:val="00836F3F"/>
    <w:rsid w:val="00837486"/>
    <w:rsid w:val="00840727"/>
    <w:rsid w:val="00840FA8"/>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57EDE"/>
    <w:rsid w:val="00860624"/>
    <w:rsid w:val="00860D01"/>
    <w:rsid w:val="008616DF"/>
    <w:rsid w:val="00861B49"/>
    <w:rsid w:val="00861E08"/>
    <w:rsid w:val="0086239B"/>
    <w:rsid w:val="008625F3"/>
    <w:rsid w:val="00862CDA"/>
    <w:rsid w:val="00862ECF"/>
    <w:rsid w:val="00862F4B"/>
    <w:rsid w:val="008630B4"/>
    <w:rsid w:val="00863159"/>
    <w:rsid w:val="008639C4"/>
    <w:rsid w:val="00864FAD"/>
    <w:rsid w:val="00865D56"/>
    <w:rsid w:val="00866627"/>
    <w:rsid w:val="00866C2B"/>
    <w:rsid w:val="00866DC7"/>
    <w:rsid w:val="00866EAB"/>
    <w:rsid w:val="00867D62"/>
    <w:rsid w:val="00870670"/>
    <w:rsid w:val="00871E96"/>
    <w:rsid w:val="0087234F"/>
    <w:rsid w:val="00872BBF"/>
    <w:rsid w:val="00872F76"/>
    <w:rsid w:val="00873653"/>
    <w:rsid w:val="00873715"/>
    <w:rsid w:val="008741B0"/>
    <w:rsid w:val="00874600"/>
    <w:rsid w:val="00875D78"/>
    <w:rsid w:val="0087653B"/>
    <w:rsid w:val="008767F3"/>
    <w:rsid w:val="0087746C"/>
    <w:rsid w:val="00877AD1"/>
    <w:rsid w:val="00880D18"/>
    <w:rsid w:val="00880E29"/>
    <w:rsid w:val="00881535"/>
    <w:rsid w:val="00881556"/>
    <w:rsid w:val="0088180D"/>
    <w:rsid w:val="00881BAD"/>
    <w:rsid w:val="00881C46"/>
    <w:rsid w:val="00881ED5"/>
    <w:rsid w:val="008824B2"/>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46A1"/>
    <w:rsid w:val="008A5F0F"/>
    <w:rsid w:val="008A5FD5"/>
    <w:rsid w:val="008A6ACA"/>
    <w:rsid w:val="008B02E7"/>
    <w:rsid w:val="008B0E8B"/>
    <w:rsid w:val="008B163D"/>
    <w:rsid w:val="008B2D28"/>
    <w:rsid w:val="008B30B6"/>
    <w:rsid w:val="008B312D"/>
    <w:rsid w:val="008B3B9D"/>
    <w:rsid w:val="008B4712"/>
    <w:rsid w:val="008B4D07"/>
    <w:rsid w:val="008B63BC"/>
    <w:rsid w:val="008B68B8"/>
    <w:rsid w:val="008B7CB3"/>
    <w:rsid w:val="008C0369"/>
    <w:rsid w:val="008C053D"/>
    <w:rsid w:val="008C1593"/>
    <w:rsid w:val="008C1630"/>
    <w:rsid w:val="008C35D8"/>
    <w:rsid w:val="008C43F6"/>
    <w:rsid w:val="008C4CF3"/>
    <w:rsid w:val="008C6794"/>
    <w:rsid w:val="008C682B"/>
    <w:rsid w:val="008C73FD"/>
    <w:rsid w:val="008C761D"/>
    <w:rsid w:val="008C7ABB"/>
    <w:rsid w:val="008D03C3"/>
    <w:rsid w:val="008D400A"/>
    <w:rsid w:val="008D43B3"/>
    <w:rsid w:val="008D4E39"/>
    <w:rsid w:val="008D626D"/>
    <w:rsid w:val="008D6362"/>
    <w:rsid w:val="008D6849"/>
    <w:rsid w:val="008D6CBB"/>
    <w:rsid w:val="008D6FEC"/>
    <w:rsid w:val="008D7267"/>
    <w:rsid w:val="008D7D32"/>
    <w:rsid w:val="008E0635"/>
    <w:rsid w:val="008E0650"/>
    <w:rsid w:val="008E07F1"/>
    <w:rsid w:val="008E0DF8"/>
    <w:rsid w:val="008E126B"/>
    <w:rsid w:val="008E12E9"/>
    <w:rsid w:val="008E1450"/>
    <w:rsid w:val="008E15FD"/>
    <w:rsid w:val="008E1BB7"/>
    <w:rsid w:val="008E1D48"/>
    <w:rsid w:val="008E28EF"/>
    <w:rsid w:val="008E2CA4"/>
    <w:rsid w:val="008E344C"/>
    <w:rsid w:val="008E37AA"/>
    <w:rsid w:val="008E3939"/>
    <w:rsid w:val="008E79A1"/>
    <w:rsid w:val="008E7B3B"/>
    <w:rsid w:val="008F254B"/>
    <w:rsid w:val="008F2666"/>
    <w:rsid w:val="008F2A78"/>
    <w:rsid w:val="008F2C8F"/>
    <w:rsid w:val="008F354F"/>
    <w:rsid w:val="008F3D7C"/>
    <w:rsid w:val="008F4FC1"/>
    <w:rsid w:val="008F5EC9"/>
    <w:rsid w:val="008F63E9"/>
    <w:rsid w:val="008F6485"/>
    <w:rsid w:val="008F7507"/>
    <w:rsid w:val="009009B2"/>
    <w:rsid w:val="009018DD"/>
    <w:rsid w:val="0090241F"/>
    <w:rsid w:val="009025F0"/>
    <w:rsid w:val="00902D19"/>
    <w:rsid w:val="00906B2C"/>
    <w:rsid w:val="009074A1"/>
    <w:rsid w:val="009078FB"/>
    <w:rsid w:val="00907F2C"/>
    <w:rsid w:val="00910AC6"/>
    <w:rsid w:val="009121D4"/>
    <w:rsid w:val="00912BFD"/>
    <w:rsid w:val="0091368B"/>
    <w:rsid w:val="0091513E"/>
    <w:rsid w:val="0091531E"/>
    <w:rsid w:val="00915657"/>
    <w:rsid w:val="00915CF9"/>
    <w:rsid w:val="009160C2"/>
    <w:rsid w:val="009171C3"/>
    <w:rsid w:val="009177C6"/>
    <w:rsid w:val="00917C3E"/>
    <w:rsid w:val="00920475"/>
    <w:rsid w:val="009208D0"/>
    <w:rsid w:val="009210F7"/>
    <w:rsid w:val="0092127F"/>
    <w:rsid w:val="00921671"/>
    <w:rsid w:val="00921C67"/>
    <w:rsid w:val="0092297B"/>
    <w:rsid w:val="009234BC"/>
    <w:rsid w:val="0092355D"/>
    <w:rsid w:val="009255D6"/>
    <w:rsid w:val="00925A5E"/>
    <w:rsid w:val="00926843"/>
    <w:rsid w:val="0092712A"/>
    <w:rsid w:val="00927B05"/>
    <w:rsid w:val="0093107B"/>
    <w:rsid w:val="00931767"/>
    <w:rsid w:val="009319D8"/>
    <w:rsid w:val="00932451"/>
    <w:rsid w:val="009331FA"/>
    <w:rsid w:val="00933866"/>
    <w:rsid w:val="00933D58"/>
    <w:rsid w:val="00934135"/>
    <w:rsid w:val="0093425C"/>
    <w:rsid w:val="00934A59"/>
    <w:rsid w:val="009352E9"/>
    <w:rsid w:val="00935445"/>
    <w:rsid w:val="009354C9"/>
    <w:rsid w:val="00936103"/>
    <w:rsid w:val="00936B35"/>
    <w:rsid w:val="00936D6A"/>
    <w:rsid w:val="009377C9"/>
    <w:rsid w:val="00940CC9"/>
    <w:rsid w:val="00941422"/>
    <w:rsid w:val="0094191D"/>
    <w:rsid w:val="00941DC5"/>
    <w:rsid w:val="00942464"/>
    <w:rsid w:val="00942B56"/>
    <w:rsid w:val="00943BF5"/>
    <w:rsid w:val="00944AB2"/>
    <w:rsid w:val="00944D24"/>
    <w:rsid w:val="0094646C"/>
    <w:rsid w:val="0094751C"/>
    <w:rsid w:val="009478AE"/>
    <w:rsid w:val="009478DA"/>
    <w:rsid w:val="00950A24"/>
    <w:rsid w:val="0095117F"/>
    <w:rsid w:val="0095216C"/>
    <w:rsid w:val="00952220"/>
    <w:rsid w:val="00952513"/>
    <w:rsid w:val="0095269A"/>
    <w:rsid w:val="0095401B"/>
    <w:rsid w:val="009542DD"/>
    <w:rsid w:val="00954D41"/>
    <w:rsid w:val="009563BE"/>
    <w:rsid w:val="0095677F"/>
    <w:rsid w:val="00956BC9"/>
    <w:rsid w:val="00957A37"/>
    <w:rsid w:val="00961573"/>
    <w:rsid w:val="00961B1A"/>
    <w:rsid w:val="0096218C"/>
    <w:rsid w:val="009632AF"/>
    <w:rsid w:val="00963DF8"/>
    <w:rsid w:val="00964623"/>
    <w:rsid w:val="00964D41"/>
    <w:rsid w:val="00965C84"/>
    <w:rsid w:val="00966BE0"/>
    <w:rsid w:val="0096700E"/>
    <w:rsid w:val="00967040"/>
    <w:rsid w:val="009670C5"/>
    <w:rsid w:val="0096719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87D8F"/>
    <w:rsid w:val="009903F9"/>
    <w:rsid w:val="00990D0D"/>
    <w:rsid w:val="009911D8"/>
    <w:rsid w:val="009929C7"/>
    <w:rsid w:val="009946C9"/>
    <w:rsid w:val="00994A9A"/>
    <w:rsid w:val="00994C4A"/>
    <w:rsid w:val="009950D1"/>
    <w:rsid w:val="0099524C"/>
    <w:rsid w:val="009956ED"/>
    <w:rsid w:val="009969A6"/>
    <w:rsid w:val="009A04D1"/>
    <w:rsid w:val="009A0737"/>
    <w:rsid w:val="009A20BA"/>
    <w:rsid w:val="009A2327"/>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0DFB"/>
    <w:rsid w:val="009C1166"/>
    <w:rsid w:val="009C1637"/>
    <w:rsid w:val="009C2078"/>
    <w:rsid w:val="009C44A8"/>
    <w:rsid w:val="009C4520"/>
    <w:rsid w:val="009C4D01"/>
    <w:rsid w:val="009C567A"/>
    <w:rsid w:val="009C7528"/>
    <w:rsid w:val="009C7775"/>
    <w:rsid w:val="009D02E0"/>
    <w:rsid w:val="009D0A0C"/>
    <w:rsid w:val="009D1693"/>
    <w:rsid w:val="009D2E88"/>
    <w:rsid w:val="009D3785"/>
    <w:rsid w:val="009D378E"/>
    <w:rsid w:val="009D3B64"/>
    <w:rsid w:val="009D3B98"/>
    <w:rsid w:val="009D4454"/>
    <w:rsid w:val="009D4B90"/>
    <w:rsid w:val="009D5C2D"/>
    <w:rsid w:val="009D7AB4"/>
    <w:rsid w:val="009E00B9"/>
    <w:rsid w:val="009E0216"/>
    <w:rsid w:val="009E078E"/>
    <w:rsid w:val="009E11D3"/>
    <w:rsid w:val="009E1D44"/>
    <w:rsid w:val="009E1D66"/>
    <w:rsid w:val="009E1F03"/>
    <w:rsid w:val="009E2983"/>
    <w:rsid w:val="009E35A7"/>
    <w:rsid w:val="009E3BD0"/>
    <w:rsid w:val="009E3E29"/>
    <w:rsid w:val="009E4766"/>
    <w:rsid w:val="009E4A51"/>
    <w:rsid w:val="009E4F3D"/>
    <w:rsid w:val="009E55E1"/>
    <w:rsid w:val="009E57DA"/>
    <w:rsid w:val="009E6E00"/>
    <w:rsid w:val="009E764A"/>
    <w:rsid w:val="009F1850"/>
    <w:rsid w:val="009F2747"/>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1AA7"/>
    <w:rsid w:val="00A03273"/>
    <w:rsid w:val="00A03FCE"/>
    <w:rsid w:val="00A04776"/>
    <w:rsid w:val="00A057AD"/>
    <w:rsid w:val="00A06147"/>
    <w:rsid w:val="00A06584"/>
    <w:rsid w:val="00A069BF"/>
    <w:rsid w:val="00A07047"/>
    <w:rsid w:val="00A0745C"/>
    <w:rsid w:val="00A07551"/>
    <w:rsid w:val="00A1052E"/>
    <w:rsid w:val="00A12110"/>
    <w:rsid w:val="00A128DA"/>
    <w:rsid w:val="00A13237"/>
    <w:rsid w:val="00A141E6"/>
    <w:rsid w:val="00A150D5"/>
    <w:rsid w:val="00A152AD"/>
    <w:rsid w:val="00A15665"/>
    <w:rsid w:val="00A165CD"/>
    <w:rsid w:val="00A17575"/>
    <w:rsid w:val="00A20B3D"/>
    <w:rsid w:val="00A20B47"/>
    <w:rsid w:val="00A20C83"/>
    <w:rsid w:val="00A23FC3"/>
    <w:rsid w:val="00A25456"/>
    <w:rsid w:val="00A26008"/>
    <w:rsid w:val="00A26E8F"/>
    <w:rsid w:val="00A30942"/>
    <w:rsid w:val="00A30A9B"/>
    <w:rsid w:val="00A30AA4"/>
    <w:rsid w:val="00A31A29"/>
    <w:rsid w:val="00A32B82"/>
    <w:rsid w:val="00A3353C"/>
    <w:rsid w:val="00A33B89"/>
    <w:rsid w:val="00A33CC5"/>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16FC"/>
    <w:rsid w:val="00A4282D"/>
    <w:rsid w:val="00A43125"/>
    <w:rsid w:val="00A43A9D"/>
    <w:rsid w:val="00A43CDB"/>
    <w:rsid w:val="00A440C0"/>
    <w:rsid w:val="00A44AAB"/>
    <w:rsid w:val="00A4516B"/>
    <w:rsid w:val="00A455D7"/>
    <w:rsid w:val="00A45D7F"/>
    <w:rsid w:val="00A466F8"/>
    <w:rsid w:val="00A46D81"/>
    <w:rsid w:val="00A46F72"/>
    <w:rsid w:val="00A46FC8"/>
    <w:rsid w:val="00A47213"/>
    <w:rsid w:val="00A4795E"/>
    <w:rsid w:val="00A50277"/>
    <w:rsid w:val="00A50328"/>
    <w:rsid w:val="00A50B32"/>
    <w:rsid w:val="00A5126C"/>
    <w:rsid w:val="00A5174B"/>
    <w:rsid w:val="00A522B9"/>
    <w:rsid w:val="00A52356"/>
    <w:rsid w:val="00A536FE"/>
    <w:rsid w:val="00A54116"/>
    <w:rsid w:val="00A541C4"/>
    <w:rsid w:val="00A54214"/>
    <w:rsid w:val="00A5553E"/>
    <w:rsid w:val="00A56A13"/>
    <w:rsid w:val="00A60E72"/>
    <w:rsid w:val="00A6145A"/>
    <w:rsid w:val="00A6255F"/>
    <w:rsid w:val="00A62A72"/>
    <w:rsid w:val="00A63C5D"/>
    <w:rsid w:val="00A63DFE"/>
    <w:rsid w:val="00A64151"/>
    <w:rsid w:val="00A65099"/>
    <w:rsid w:val="00A653C6"/>
    <w:rsid w:val="00A656BB"/>
    <w:rsid w:val="00A65A46"/>
    <w:rsid w:val="00A67F73"/>
    <w:rsid w:val="00A7067C"/>
    <w:rsid w:val="00A71D07"/>
    <w:rsid w:val="00A731CF"/>
    <w:rsid w:val="00A73891"/>
    <w:rsid w:val="00A73999"/>
    <w:rsid w:val="00A74105"/>
    <w:rsid w:val="00A7450F"/>
    <w:rsid w:val="00A758F1"/>
    <w:rsid w:val="00A762E5"/>
    <w:rsid w:val="00A76491"/>
    <w:rsid w:val="00A76512"/>
    <w:rsid w:val="00A76921"/>
    <w:rsid w:val="00A808EB"/>
    <w:rsid w:val="00A80D75"/>
    <w:rsid w:val="00A81427"/>
    <w:rsid w:val="00A81508"/>
    <w:rsid w:val="00A81DC7"/>
    <w:rsid w:val="00A82E03"/>
    <w:rsid w:val="00A8486F"/>
    <w:rsid w:val="00A852E9"/>
    <w:rsid w:val="00A862F4"/>
    <w:rsid w:val="00A86A01"/>
    <w:rsid w:val="00A87C8D"/>
    <w:rsid w:val="00A87F40"/>
    <w:rsid w:val="00A90965"/>
    <w:rsid w:val="00A90F10"/>
    <w:rsid w:val="00A91258"/>
    <w:rsid w:val="00A91648"/>
    <w:rsid w:val="00A91B1E"/>
    <w:rsid w:val="00A92B27"/>
    <w:rsid w:val="00A92FB6"/>
    <w:rsid w:val="00A95D2E"/>
    <w:rsid w:val="00AA18B3"/>
    <w:rsid w:val="00AA39A8"/>
    <w:rsid w:val="00AA46F7"/>
    <w:rsid w:val="00AA59EA"/>
    <w:rsid w:val="00AA5D69"/>
    <w:rsid w:val="00AA6C20"/>
    <w:rsid w:val="00AA742E"/>
    <w:rsid w:val="00AB05B1"/>
    <w:rsid w:val="00AB0920"/>
    <w:rsid w:val="00AB16BE"/>
    <w:rsid w:val="00AB25CD"/>
    <w:rsid w:val="00AB3171"/>
    <w:rsid w:val="00AB397C"/>
    <w:rsid w:val="00AB4BF4"/>
    <w:rsid w:val="00AB4D8C"/>
    <w:rsid w:val="00AB51A1"/>
    <w:rsid w:val="00AB6246"/>
    <w:rsid w:val="00AB6400"/>
    <w:rsid w:val="00AB6BE3"/>
    <w:rsid w:val="00AB70D2"/>
    <w:rsid w:val="00AB764C"/>
    <w:rsid w:val="00AC2E22"/>
    <w:rsid w:val="00AC38F2"/>
    <w:rsid w:val="00AC3F65"/>
    <w:rsid w:val="00AC3F91"/>
    <w:rsid w:val="00AC42A9"/>
    <w:rsid w:val="00AC4B86"/>
    <w:rsid w:val="00AC4FC3"/>
    <w:rsid w:val="00AC6216"/>
    <w:rsid w:val="00AC6251"/>
    <w:rsid w:val="00AC7AE7"/>
    <w:rsid w:val="00AD0D04"/>
    <w:rsid w:val="00AD0DE0"/>
    <w:rsid w:val="00AD17CE"/>
    <w:rsid w:val="00AD1F5C"/>
    <w:rsid w:val="00AD1FB4"/>
    <w:rsid w:val="00AD261D"/>
    <w:rsid w:val="00AD4AD1"/>
    <w:rsid w:val="00AD673E"/>
    <w:rsid w:val="00AD6BAC"/>
    <w:rsid w:val="00AD7129"/>
    <w:rsid w:val="00AD738B"/>
    <w:rsid w:val="00AD7E61"/>
    <w:rsid w:val="00AE106C"/>
    <w:rsid w:val="00AE1212"/>
    <w:rsid w:val="00AE13A0"/>
    <w:rsid w:val="00AE1C0E"/>
    <w:rsid w:val="00AE211B"/>
    <w:rsid w:val="00AE2C88"/>
    <w:rsid w:val="00AE3345"/>
    <w:rsid w:val="00AE5172"/>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184"/>
    <w:rsid w:val="00AF5A44"/>
    <w:rsid w:val="00AF647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1F26"/>
    <w:rsid w:val="00B23B5A"/>
    <w:rsid w:val="00B24359"/>
    <w:rsid w:val="00B24A5D"/>
    <w:rsid w:val="00B25D66"/>
    <w:rsid w:val="00B26A44"/>
    <w:rsid w:val="00B26BA2"/>
    <w:rsid w:val="00B279A5"/>
    <w:rsid w:val="00B32DCD"/>
    <w:rsid w:val="00B32E7B"/>
    <w:rsid w:val="00B33468"/>
    <w:rsid w:val="00B34EBE"/>
    <w:rsid w:val="00B34ECD"/>
    <w:rsid w:val="00B35B25"/>
    <w:rsid w:val="00B36984"/>
    <w:rsid w:val="00B3706E"/>
    <w:rsid w:val="00B379E5"/>
    <w:rsid w:val="00B40330"/>
    <w:rsid w:val="00B414DB"/>
    <w:rsid w:val="00B42860"/>
    <w:rsid w:val="00B43AF2"/>
    <w:rsid w:val="00B45540"/>
    <w:rsid w:val="00B4660C"/>
    <w:rsid w:val="00B472A3"/>
    <w:rsid w:val="00B47304"/>
    <w:rsid w:val="00B47DB6"/>
    <w:rsid w:val="00B50576"/>
    <w:rsid w:val="00B50B21"/>
    <w:rsid w:val="00B51B2A"/>
    <w:rsid w:val="00B51B7E"/>
    <w:rsid w:val="00B55905"/>
    <w:rsid w:val="00B56BF4"/>
    <w:rsid w:val="00B5755A"/>
    <w:rsid w:val="00B61513"/>
    <w:rsid w:val="00B61E93"/>
    <w:rsid w:val="00B629BD"/>
    <w:rsid w:val="00B63ADD"/>
    <w:rsid w:val="00B6458B"/>
    <w:rsid w:val="00B674C3"/>
    <w:rsid w:val="00B676C2"/>
    <w:rsid w:val="00B67B5C"/>
    <w:rsid w:val="00B70749"/>
    <w:rsid w:val="00B74525"/>
    <w:rsid w:val="00B74B71"/>
    <w:rsid w:val="00B75451"/>
    <w:rsid w:val="00B769DD"/>
    <w:rsid w:val="00B76B36"/>
    <w:rsid w:val="00B77381"/>
    <w:rsid w:val="00B77E94"/>
    <w:rsid w:val="00B800E0"/>
    <w:rsid w:val="00B80A14"/>
    <w:rsid w:val="00B813C4"/>
    <w:rsid w:val="00B832F5"/>
    <w:rsid w:val="00B8388E"/>
    <w:rsid w:val="00B8642E"/>
    <w:rsid w:val="00B86E85"/>
    <w:rsid w:val="00B87066"/>
    <w:rsid w:val="00B9222F"/>
    <w:rsid w:val="00B92308"/>
    <w:rsid w:val="00B92B68"/>
    <w:rsid w:val="00B92D69"/>
    <w:rsid w:val="00B931D7"/>
    <w:rsid w:val="00B932B1"/>
    <w:rsid w:val="00B93B49"/>
    <w:rsid w:val="00B945BB"/>
    <w:rsid w:val="00B9462E"/>
    <w:rsid w:val="00B95881"/>
    <w:rsid w:val="00B961B5"/>
    <w:rsid w:val="00BA0003"/>
    <w:rsid w:val="00BA07B5"/>
    <w:rsid w:val="00BA11BF"/>
    <w:rsid w:val="00BA166B"/>
    <w:rsid w:val="00BA1F7D"/>
    <w:rsid w:val="00BA3910"/>
    <w:rsid w:val="00BA4FA2"/>
    <w:rsid w:val="00BA5BC5"/>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270"/>
    <w:rsid w:val="00BB76CB"/>
    <w:rsid w:val="00BB7883"/>
    <w:rsid w:val="00BC0A7B"/>
    <w:rsid w:val="00BC1326"/>
    <w:rsid w:val="00BC18AA"/>
    <w:rsid w:val="00BC1DB7"/>
    <w:rsid w:val="00BC1DCA"/>
    <w:rsid w:val="00BC3339"/>
    <w:rsid w:val="00BC34A2"/>
    <w:rsid w:val="00BC34B3"/>
    <w:rsid w:val="00BC3FD2"/>
    <w:rsid w:val="00BC45DC"/>
    <w:rsid w:val="00BC49D5"/>
    <w:rsid w:val="00BC52A3"/>
    <w:rsid w:val="00BC5905"/>
    <w:rsid w:val="00BC61CA"/>
    <w:rsid w:val="00BC634E"/>
    <w:rsid w:val="00BC77BF"/>
    <w:rsid w:val="00BD193F"/>
    <w:rsid w:val="00BD1F8E"/>
    <w:rsid w:val="00BD29EF"/>
    <w:rsid w:val="00BD2F8D"/>
    <w:rsid w:val="00BD3B75"/>
    <w:rsid w:val="00BD4144"/>
    <w:rsid w:val="00BD4159"/>
    <w:rsid w:val="00BD460D"/>
    <w:rsid w:val="00BD4730"/>
    <w:rsid w:val="00BD4936"/>
    <w:rsid w:val="00BD6461"/>
    <w:rsid w:val="00BD6C56"/>
    <w:rsid w:val="00BD7720"/>
    <w:rsid w:val="00BD7D6E"/>
    <w:rsid w:val="00BE05A7"/>
    <w:rsid w:val="00BE10E0"/>
    <w:rsid w:val="00BE1969"/>
    <w:rsid w:val="00BE1CC2"/>
    <w:rsid w:val="00BE2255"/>
    <w:rsid w:val="00BE2517"/>
    <w:rsid w:val="00BE2E16"/>
    <w:rsid w:val="00BE2EDB"/>
    <w:rsid w:val="00BE33F9"/>
    <w:rsid w:val="00BE4C1F"/>
    <w:rsid w:val="00BE4D9D"/>
    <w:rsid w:val="00BE5A77"/>
    <w:rsid w:val="00BE63C5"/>
    <w:rsid w:val="00BE6E85"/>
    <w:rsid w:val="00BE751D"/>
    <w:rsid w:val="00BF2616"/>
    <w:rsid w:val="00BF3D30"/>
    <w:rsid w:val="00BF492F"/>
    <w:rsid w:val="00BF5664"/>
    <w:rsid w:val="00BF6CA0"/>
    <w:rsid w:val="00BF6E9B"/>
    <w:rsid w:val="00BF6EF1"/>
    <w:rsid w:val="00BF79E0"/>
    <w:rsid w:val="00BF7D32"/>
    <w:rsid w:val="00BF7D64"/>
    <w:rsid w:val="00C00363"/>
    <w:rsid w:val="00C00FC5"/>
    <w:rsid w:val="00C01A25"/>
    <w:rsid w:val="00C0222A"/>
    <w:rsid w:val="00C02CA6"/>
    <w:rsid w:val="00C02EDA"/>
    <w:rsid w:val="00C04E1D"/>
    <w:rsid w:val="00C05053"/>
    <w:rsid w:val="00C0586E"/>
    <w:rsid w:val="00C07C18"/>
    <w:rsid w:val="00C10077"/>
    <w:rsid w:val="00C10630"/>
    <w:rsid w:val="00C10DE9"/>
    <w:rsid w:val="00C113EE"/>
    <w:rsid w:val="00C128DF"/>
    <w:rsid w:val="00C13315"/>
    <w:rsid w:val="00C13427"/>
    <w:rsid w:val="00C13F6D"/>
    <w:rsid w:val="00C14000"/>
    <w:rsid w:val="00C1405E"/>
    <w:rsid w:val="00C14719"/>
    <w:rsid w:val="00C14C2F"/>
    <w:rsid w:val="00C14E79"/>
    <w:rsid w:val="00C15072"/>
    <w:rsid w:val="00C15345"/>
    <w:rsid w:val="00C15EEC"/>
    <w:rsid w:val="00C16411"/>
    <w:rsid w:val="00C171E6"/>
    <w:rsid w:val="00C20FF3"/>
    <w:rsid w:val="00C2261E"/>
    <w:rsid w:val="00C23E5B"/>
    <w:rsid w:val="00C24043"/>
    <w:rsid w:val="00C24908"/>
    <w:rsid w:val="00C24BE5"/>
    <w:rsid w:val="00C26637"/>
    <w:rsid w:val="00C27463"/>
    <w:rsid w:val="00C276A1"/>
    <w:rsid w:val="00C27FD0"/>
    <w:rsid w:val="00C30572"/>
    <w:rsid w:val="00C31980"/>
    <w:rsid w:val="00C323DA"/>
    <w:rsid w:val="00C33885"/>
    <w:rsid w:val="00C33C33"/>
    <w:rsid w:val="00C34636"/>
    <w:rsid w:val="00C35380"/>
    <w:rsid w:val="00C35865"/>
    <w:rsid w:val="00C37370"/>
    <w:rsid w:val="00C37537"/>
    <w:rsid w:val="00C4189F"/>
    <w:rsid w:val="00C41A0A"/>
    <w:rsid w:val="00C41FEC"/>
    <w:rsid w:val="00C4224B"/>
    <w:rsid w:val="00C42555"/>
    <w:rsid w:val="00C43858"/>
    <w:rsid w:val="00C43B9E"/>
    <w:rsid w:val="00C441C9"/>
    <w:rsid w:val="00C444DC"/>
    <w:rsid w:val="00C452D3"/>
    <w:rsid w:val="00C47435"/>
    <w:rsid w:val="00C5238E"/>
    <w:rsid w:val="00C523F6"/>
    <w:rsid w:val="00C524F2"/>
    <w:rsid w:val="00C53718"/>
    <w:rsid w:val="00C53831"/>
    <w:rsid w:val="00C54DCD"/>
    <w:rsid w:val="00C55B75"/>
    <w:rsid w:val="00C56A55"/>
    <w:rsid w:val="00C56DEC"/>
    <w:rsid w:val="00C5726E"/>
    <w:rsid w:val="00C573BB"/>
    <w:rsid w:val="00C6053C"/>
    <w:rsid w:val="00C6148F"/>
    <w:rsid w:val="00C61ED8"/>
    <w:rsid w:val="00C63645"/>
    <w:rsid w:val="00C638C6"/>
    <w:rsid w:val="00C63B23"/>
    <w:rsid w:val="00C63C28"/>
    <w:rsid w:val="00C63DFD"/>
    <w:rsid w:val="00C64350"/>
    <w:rsid w:val="00C6495E"/>
    <w:rsid w:val="00C67740"/>
    <w:rsid w:val="00C67CE4"/>
    <w:rsid w:val="00C7038E"/>
    <w:rsid w:val="00C7074A"/>
    <w:rsid w:val="00C70B50"/>
    <w:rsid w:val="00C70C82"/>
    <w:rsid w:val="00C71486"/>
    <w:rsid w:val="00C72155"/>
    <w:rsid w:val="00C72501"/>
    <w:rsid w:val="00C7269E"/>
    <w:rsid w:val="00C733A7"/>
    <w:rsid w:val="00C73B0A"/>
    <w:rsid w:val="00C73D51"/>
    <w:rsid w:val="00C740B3"/>
    <w:rsid w:val="00C74687"/>
    <w:rsid w:val="00C74DDA"/>
    <w:rsid w:val="00C75368"/>
    <w:rsid w:val="00C758DC"/>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2D45"/>
    <w:rsid w:val="00C932F7"/>
    <w:rsid w:val="00C93A67"/>
    <w:rsid w:val="00C93FEB"/>
    <w:rsid w:val="00C946A5"/>
    <w:rsid w:val="00C95298"/>
    <w:rsid w:val="00C95671"/>
    <w:rsid w:val="00C95692"/>
    <w:rsid w:val="00C963B9"/>
    <w:rsid w:val="00C978DA"/>
    <w:rsid w:val="00C9790E"/>
    <w:rsid w:val="00C97CB2"/>
    <w:rsid w:val="00C97D0F"/>
    <w:rsid w:val="00CA0A01"/>
    <w:rsid w:val="00CA0F32"/>
    <w:rsid w:val="00CA1262"/>
    <w:rsid w:val="00CA2CDB"/>
    <w:rsid w:val="00CA491D"/>
    <w:rsid w:val="00CA5583"/>
    <w:rsid w:val="00CA5DAA"/>
    <w:rsid w:val="00CA630D"/>
    <w:rsid w:val="00CA7217"/>
    <w:rsid w:val="00CA777A"/>
    <w:rsid w:val="00CA7E59"/>
    <w:rsid w:val="00CB091D"/>
    <w:rsid w:val="00CB10CE"/>
    <w:rsid w:val="00CB1988"/>
    <w:rsid w:val="00CB2593"/>
    <w:rsid w:val="00CB532C"/>
    <w:rsid w:val="00CB55E8"/>
    <w:rsid w:val="00CB7610"/>
    <w:rsid w:val="00CB7700"/>
    <w:rsid w:val="00CB7EEE"/>
    <w:rsid w:val="00CC013A"/>
    <w:rsid w:val="00CC1469"/>
    <w:rsid w:val="00CC1CA6"/>
    <w:rsid w:val="00CC1F32"/>
    <w:rsid w:val="00CC36FD"/>
    <w:rsid w:val="00CC3BC5"/>
    <w:rsid w:val="00CC3C34"/>
    <w:rsid w:val="00CC4D32"/>
    <w:rsid w:val="00CC5923"/>
    <w:rsid w:val="00CC630A"/>
    <w:rsid w:val="00CC7012"/>
    <w:rsid w:val="00CC7790"/>
    <w:rsid w:val="00CC7D19"/>
    <w:rsid w:val="00CC7F63"/>
    <w:rsid w:val="00CD0059"/>
    <w:rsid w:val="00CD1CAD"/>
    <w:rsid w:val="00CD319F"/>
    <w:rsid w:val="00CD3901"/>
    <w:rsid w:val="00CD43B3"/>
    <w:rsid w:val="00CD4611"/>
    <w:rsid w:val="00CD54CC"/>
    <w:rsid w:val="00CD64CE"/>
    <w:rsid w:val="00CD6820"/>
    <w:rsid w:val="00CD6F67"/>
    <w:rsid w:val="00CD7AB4"/>
    <w:rsid w:val="00CE1C38"/>
    <w:rsid w:val="00CE246E"/>
    <w:rsid w:val="00CE339B"/>
    <w:rsid w:val="00CE33F9"/>
    <w:rsid w:val="00CE34B4"/>
    <w:rsid w:val="00CE3CC0"/>
    <w:rsid w:val="00CE5697"/>
    <w:rsid w:val="00CE5C99"/>
    <w:rsid w:val="00CE5D60"/>
    <w:rsid w:val="00CE77F7"/>
    <w:rsid w:val="00CE7B04"/>
    <w:rsid w:val="00CE7B96"/>
    <w:rsid w:val="00CF0BCF"/>
    <w:rsid w:val="00CF0E91"/>
    <w:rsid w:val="00CF1A9D"/>
    <w:rsid w:val="00CF1E73"/>
    <w:rsid w:val="00CF2FEB"/>
    <w:rsid w:val="00CF3247"/>
    <w:rsid w:val="00CF3604"/>
    <w:rsid w:val="00CF5534"/>
    <w:rsid w:val="00CF5850"/>
    <w:rsid w:val="00CF58DF"/>
    <w:rsid w:val="00CF7037"/>
    <w:rsid w:val="00CF737F"/>
    <w:rsid w:val="00CF76A1"/>
    <w:rsid w:val="00D00C5D"/>
    <w:rsid w:val="00D016B9"/>
    <w:rsid w:val="00D01EA3"/>
    <w:rsid w:val="00D02353"/>
    <w:rsid w:val="00D0241C"/>
    <w:rsid w:val="00D032CC"/>
    <w:rsid w:val="00D033D9"/>
    <w:rsid w:val="00D03834"/>
    <w:rsid w:val="00D0451E"/>
    <w:rsid w:val="00D0564A"/>
    <w:rsid w:val="00D0594A"/>
    <w:rsid w:val="00D05BE3"/>
    <w:rsid w:val="00D06491"/>
    <w:rsid w:val="00D06A12"/>
    <w:rsid w:val="00D06BA8"/>
    <w:rsid w:val="00D06CF5"/>
    <w:rsid w:val="00D07AF1"/>
    <w:rsid w:val="00D07AF6"/>
    <w:rsid w:val="00D10304"/>
    <w:rsid w:val="00D10F62"/>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F06"/>
    <w:rsid w:val="00D209F0"/>
    <w:rsid w:val="00D20BEA"/>
    <w:rsid w:val="00D21770"/>
    <w:rsid w:val="00D21C23"/>
    <w:rsid w:val="00D244EE"/>
    <w:rsid w:val="00D24CA8"/>
    <w:rsid w:val="00D25089"/>
    <w:rsid w:val="00D25218"/>
    <w:rsid w:val="00D253F5"/>
    <w:rsid w:val="00D259FE"/>
    <w:rsid w:val="00D25E2E"/>
    <w:rsid w:val="00D261B0"/>
    <w:rsid w:val="00D30126"/>
    <w:rsid w:val="00D30C13"/>
    <w:rsid w:val="00D30D95"/>
    <w:rsid w:val="00D312F9"/>
    <w:rsid w:val="00D31863"/>
    <w:rsid w:val="00D31B85"/>
    <w:rsid w:val="00D31D5F"/>
    <w:rsid w:val="00D32DE9"/>
    <w:rsid w:val="00D3424C"/>
    <w:rsid w:val="00D34516"/>
    <w:rsid w:val="00D34B47"/>
    <w:rsid w:val="00D34DA0"/>
    <w:rsid w:val="00D35A6B"/>
    <w:rsid w:val="00D35CF7"/>
    <w:rsid w:val="00D374BE"/>
    <w:rsid w:val="00D37878"/>
    <w:rsid w:val="00D41E78"/>
    <w:rsid w:val="00D4215E"/>
    <w:rsid w:val="00D42B95"/>
    <w:rsid w:val="00D43266"/>
    <w:rsid w:val="00D4353F"/>
    <w:rsid w:val="00D442AA"/>
    <w:rsid w:val="00D454E7"/>
    <w:rsid w:val="00D4590D"/>
    <w:rsid w:val="00D4598C"/>
    <w:rsid w:val="00D459AB"/>
    <w:rsid w:val="00D45DD6"/>
    <w:rsid w:val="00D45E66"/>
    <w:rsid w:val="00D46719"/>
    <w:rsid w:val="00D46BBF"/>
    <w:rsid w:val="00D5168D"/>
    <w:rsid w:val="00D52256"/>
    <w:rsid w:val="00D52709"/>
    <w:rsid w:val="00D529DC"/>
    <w:rsid w:val="00D55571"/>
    <w:rsid w:val="00D55804"/>
    <w:rsid w:val="00D60088"/>
    <w:rsid w:val="00D6085A"/>
    <w:rsid w:val="00D60C6A"/>
    <w:rsid w:val="00D60E42"/>
    <w:rsid w:val="00D61E3C"/>
    <w:rsid w:val="00D62505"/>
    <w:rsid w:val="00D62B8B"/>
    <w:rsid w:val="00D62F0C"/>
    <w:rsid w:val="00D63259"/>
    <w:rsid w:val="00D63512"/>
    <w:rsid w:val="00D63637"/>
    <w:rsid w:val="00D648BF"/>
    <w:rsid w:val="00D65A72"/>
    <w:rsid w:val="00D66BC8"/>
    <w:rsid w:val="00D67157"/>
    <w:rsid w:val="00D6756A"/>
    <w:rsid w:val="00D6782C"/>
    <w:rsid w:val="00D67BFD"/>
    <w:rsid w:val="00D67DAB"/>
    <w:rsid w:val="00D67E5D"/>
    <w:rsid w:val="00D710D9"/>
    <w:rsid w:val="00D71C85"/>
    <w:rsid w:val="00D71F91"/>
    <w:rsid w:val="00D730D2"/>
    <w:rsid w:val="00D7512E"/>
    <w:rsid w:val="00D7558A"/>
    <w:rsid w:val="00D75AE7"/>
    <w:rsid w:val="00D76F77"/>
    <w:rsid w:val="00D7703C"/>
    <w:rsid w:val="00D77A16"/>
    <w:rsid w:val="00D77F27"/>
    <w:rsid w:val="00D801F9"/>
    <w:rsid w:val="00D80A83"/>
    <w:rsid w:val="00D817AB"/>
    <w:rsid w:val="00D82008"/>
    <w:rsid w:val="00D8264B"/>
    <w:rsid w:val="00D82B7A"/>
    <w:rsid w:val="00D82C81"/>
    <w:rsid w:val="00D82D7B"/>
    <w:rsid w:val="00D8303E"/>
    <w:rsid w:val="00D8346D"/>
    <w:rsid w:val="00D8352A"/>
    <w:rsid w:val="00D83980"/>
    <w:rsid w:val="00D83EA4"/>
    <w:rsid w:val="00D84580"/>
    <w:rsid w:val="00D847A3"/>
    <w:rsid w:val="00D84CB5"/>
    <w:rsid w:val="00D84DBD"/>
    <w:rsid w:val="00D8624E"/>
    <w:rsid w:val="00D8682E"/>
    <w:rsid w:val="00D86D26"/>
    <w:rsid w:val="00D87488"/>
    <w:rsid w:val="00D9047B"/>
    <w:rsid w:val="00D9096B"/>
    <w:rsid w:val="00D935B0"/>
    <w:rsid w:val="00D93AD9"/>
    <w:rsid w:val="00D94E2C"/>
    <w:rsid w:val="00D94FC3"/>
    <w:rsid w:val="00D96EE3"/>
    <w:rsid w:val="00DA0E8B"/>
    <w:rsid w:val="00DA134C"/>
    <w:rsid w:val="00DA16EA"/>
    <w:rsid w:val="00DA313F"/>
    <w:rsid w:val="00DA33E2"/>
    <w:rsid w:val="00DA388F"/>
    <w:rsid w:val="00DA40A8"/>
    <w:rsid w:val="00DA5F57"/>
    <w:rsid w:val="00DA6D4E"/>
    <w:rsid w:val="00DA7E61"/>
    <w:rsid w:val="00DB0BE7"/>
    <w:rsid w:val="00DB0F71"/>
    <w:rsid w:val="00DB2AB2"/>
    <w:rsid w:val="00DB3855"/>
    <w:rsid w:val="00DB41EB"/>
    <w:rsid w:val="00DB44E9"/>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C5FD4"/>
    <w:rsid w:val="00DD022F"/>
    <w:rsid w:val="00DD1EBD"/>
    <w:rsid w:val="00DD2892"/>
    <w:rsid w:val="00DD28C8"/>
    <w:rsid w:val="00DD316F"/>
    <w:rsid w:val="00DD355E"/>
    <w:rsid w:val="00DD4E23"/>
    <w:rsid w:val="00DD545D"/>
    <w:rsid w:val="00DD5AF9"/>
    <w:rsid w:val="00DD5FC1"/>
    <w:rsid w:val="00DD7BC6"/>
    <w:rsid w:val="00DD7E58"/>
    <w:rsid w:val="00DE0673"/>
    <w:rsid w:val="00DE0C89"/>
    <w:rsid w:val="00DE1580"/>
    <w:rsid w:val="00DE1F1A"/>
    <w:rsid w:val="00DE2631"/>
    <w:rsid w:val="00DE27A1"/>
    <w:rsid w:val="00DE3AB8"/>
    <w:rsid w:val="00DE459B"/>
    <w:rsid w:val="00DE54E2"/>
    <w:rsid w:val="00DE56EC"/>
    <w:rsid w:val="00DE58AA"/>
    <w:rsid w:val="00DE5BEC"/>
    <w:rsid w:val="00DE6000"/>
    <w:rsid w:val="00DE686C"/>
    <w:rsid w:val="00DE6AA1"/>
    <w:rsid w:val="00DE7484"/>
    <w:rsid w:val="00DF015D"/>
    <w:rsid w:val="00DF1250"/>
    <w:rsid w:val="00DF12AC"/>
    <w:rsid w:val="00DF14A7"/>
    <w:rsid w:val="00DF203D"/>
    <w:rsid w:val="00DF25BF"/>
    <w:rsid w:val="00DF26D8"/>
    <w:rsid w:val="00DF3774"/>
    <w:rsid w:val="00DF3D74"/>
    <w:rsid w:val="00DF3E9B"/>
    <w:rsid w:val="00DF49CC"/>
    <w:rsid w:val="00DF6B3A"/>
    <w:rsid w:val="00E007E5"/>
    <w:rsid w:val="00E01481"/>
    <w:rsid w:val="00E01EA2"/>
    <w:rsid w:val="00E02AED"/>
    <w:rsid w:val="00E03218"/>
    <w:rsid w:val="00E03235"/>
    <w:rsid w:val="00E03E0C"/>
    <w:rsid w:val="00E04A3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137A"/>
    <w:rsid w:val="00E31A18"/>
    <w:rsid w:val="00E322F8"/>
    <w:rsid w:val="00E32C91"/>
    <w:rsid w:val="00E32E19"/>
    <w:rsid w:val="00E32FE6"/>
    <w:rsid w:val="00E330B4"/>
    <w:rsid w:val="00E33253"/>
    <w:rsid w:val="00E332F0"/>
    <w:rsid w:val="00E33FBB"/>
    <w:rsid w:val="00E3438D"/>
    <w:rsid w:val="00E34658"/>
    <w:rsid w:val="00E35713"/>
    <w:rsid w:val="00E36C2C"/>
    <w:rsid w:val="00E37A98"/>
    <w:rsid w:val="00E37D34"/>
    <w:rsid w:val="00E41084"/>
    <w:rsid w:val="00E41D46"/>
    <w:rsid w:val="00E42A84"/>
    <w:rsid w:val="00E434B0"/>
    <w:rsid w:val="00E43619"/>
    <w:rsid w:val="00E43783"/>
    <w:rsid w:val="00E438FF"/>
    <w:rsid w:val="00E447A7"/>
    <w:rsid w:val="00E44E44"/>
    <w:rsid w:val="00E46B39"/>
    <w:rsid w:val="00E46C4F"/>
    <w:rsid w:val="00E46D63"/>
    <w:rsid w:val="00E474C2"/>
    <w:rsid w:val="00E475F2"/>
    <w:rsid w:val="00E50256"/>
    <w:rsid w:val="00E5043E"/>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2FB"/>
    <w:rsid w:val="00E64E02"/>
    <w:rsid w:val="00E64E41"/>
    <w:rsid w:val="00E65099"/>
    <w:rsid w:val="00E652D4"/>
    <w:rsid w:val="00E657A9"/>
    <w:rsid w:val="00E657CA"/>
    <w:rsid w:val="00E65C3C"/>
    <w:rsid w:val="00E65EB1"/>
    <w:rsid w:val="00E66329"/>
    <w:rsid w:val="00E674EB"/>
    <w:rsid w:val="00E721FE"/>
    <w:rsid w:val="00E72EE5"/>
    <w:rsid w:val="00E7325C"/>
    <w:rsid w:val="00E75291"/>
    <w:rsid w:val="00E75B92"/>
    <w:rsid w:val="00E75EBE"/>
    <w:rsid w:val="00E75F33"/>
    <w:rsid w:val="00E76805"/>
    <w:rsid w:val="00E76966"/>
    <w:rsid w:val="00E77AB6"/>
    <w:rsid w:val="00E803D4"/>
    <w:rsid w:val="00E80D2E"/>
    <w:rsid w:val="00E819FB"/>
    <w:rsid w:val="00E81A74"/>
    <w:rsid w:val="00E82FF0"/>
    <w:rsid w:val="00E831F8"/>
    <w:rsid w:val="00E83884"/>
    <w:rsid w:val="00E83940"/>
    <w:rsid w:val="00E83D09"/>
    <w:rsid w:val="00E86A91"/>
    <w:rsid w:val="00E86C53"/>
    <w:rsid w:val="00E86EED"/>
    <w:rsid w:val="00E87230"/>
    <w:rsid w:val="00E87668"/>
    <w:rsid w:val="00E8768F"/>
    <w:rsid w:val="00E87ABE"/>
    <w:rsid w:val="00E9024F"/>
    <w:rsid w:val="00E912C3"/>
    <w:rsid w:val="00E92795"/>
    <w:rsid w:val="00E93358"/>
    <w:rsid w:val="00E93D5D"/>
    <w:rsid w:val="00E93ED3"/>
    <w:rsid w:val="00E940BB"/>
    <w:rsid w:val="00E952B2"/>
    <w:rsid w:val="00E95FAF"/>
    <w:rsid w:val="00E9661E"/>
    <w:rsid w:val="00E96B45"/>
    <w:rsid w:val="00E97758"/>
    <w:rsid w:val="00E97966"/>
    <w:rsid w:val="00E97D00"/>
    <w:rsid w:val="00EA0E5E"/>
    <w:rsid w:val="00EA0FCD"/>
    <w:rsid w:val="00EA2228"/>
    <w:rsid w:val="00EA28E9"/>
    <w:rsid w:val="00EA2ACD"/>
    <w:rsid w:val="00EA3D06"/>
    <w:rsid w:val="00EA4DEE"/>
    <w:rsid w:val="00EA5EE3"/>
    <w:rsid w:val="00EA61A9"/>
    <w:rsid w:val="00EA6A38"/>
    <w:rsid w:val="00EA718A"/>
    <w:rsid w:val="00EA7193"/>
    <w:rsid w:val="00EA7FAA"/>
    <w:rsid w:val="00EB053D"/>
    <w:rsid w:val="00EB18E9"/>
    <w:rsid w:val="00EB198E"/>
    <w:rsid w:val="00EB1E09"/>
    <w:rsid w:val="00EB27EA"/>
    <w:rsid w:val="00EB2895"/>
    <w:rsid w:val="00EB2E0A"/>
    <w:rsid w:val="00EB3B0A"/>
    <w:rsid w:val="00EB48A7"/>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5C28"/>
    <w:rsid w:val="00ED5C29"/>
    <w:rsid w:val="00ED6621"/>
    <w:rsid w:val="00ED66FA"/>
    <w:rsid w:val="00ED6705"/>
    <w:rsid w:val="00ED6F24"/>
    <w:rsid w:val="00ED713B"/>
    <w:rsid w:val="00ED7DD4"/>
    <w:rsid w:val="00EE056B"/>
    <w:rsid w:val="00EE0A62"/>
    <w:rsid w:val="00EE1614"/>
    <w:rsid w:val="00EE1EBC"/>
    <w:rsid w:val="00EE3040"/>
    <w:rsid w:val="00EE32FA"/>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2BEC"/>
    <w:rsid w:val="00F0315A"/>
    <w:rsid w:val="00F0335B"/>
    <w:rsid w:val="00F039BF"/>
    <w:rsid w:val="00F05A92"/>
    <w:rsid w:val="00F05F28"/>
    <w:rsid w:val="00F067A2"/>
    <w:rsid w:val="00F07E65"/>
    <w:rsid w:val="00F108F8"/>
    <w:rsid w:val="00F12484"/>
    <w:rsid w:val="00F124B8"/>
    <w:rsid w:val="00F12A77"/>
    <w:rsid w:val="00F12E4D"/>
    <w:rsid w:val="00F14EB3"/>
    <w:rsid w:val="00F14F3A"/>
    <w:rsid w:val="00F16DC4"/>
    <w:rsid w:val="00F1715D"/>
    <w:rsid w:val="00F179E9"/>
    <w:rsid w:val="00F17F9F"/>
    <w:rsid w:val="00F204F5"/>
    <w:rsid w:val="00F20DD9"/>
    <w:rsid w:val="00F22A4F"/>
    <w:rsid w:val="00F22B38"/>
    <w:rsid w:val="00F23061"/>
    <w:rsid w:val="00F23093"/>
    <w:rsid w:val="00F25197"/>
    <w:rsid w:val="00F254DF"/>
    <w:rsid w:val="00F254EB"/>
    <w:rsid w:val="00F2565E"/>
    <w:rsid w:val="00F257B1"/>
    <w:rsid w:val="00F257C7"/>
    <w:rsid w:val="00F26259"/>
    <w:rsid w:val="00F26579"/>
    <w:rsid w:val="00F26853"/>
    <w:rsid w:val="00F271AA"/>
    <w:rsid w:val="00F2778B"/>
    <w:rsid w:val="00F27973"/>
    <w:rsid w:val="00F30405"/>
    <w:rsid w:val="00F30BC2"/>
    <w:rsid w:val="00F3385D"/>
    <w:rsid w:val="00F33D0F"/>
    <w:rsid w:val="00F33EF5"/>
    <w:rsid w:val="00F33F76"/>
    <w:rsid w:val="00F33FC0"/>
    <w:rsid w:val="00F3481D"/>
    <w:rsid w:val="00F3541C"/>
    <w:rsid w:val="00F35559"/>
    <w:rsid w:val="00F35DF7"/>
    <w:rsid w:val="00F36C3B"/>
    <w:rsid w:val="00F3717A"/>
    <w:rsid w:val="00F4083E"/>
    <w:rsid w:val="00F410C7"/>
    <w:rsid w:val="00F41A9F"/>
    <w:rsid w:val="00F41B22"/>
    <w:rsid w:val="00F428CB"/>
    <w:rsid w:val="00F42B4F"/>
    <w:rsid w:val="00F439F3"/>
    <w:rsid w:val="00F43D23"/>
    <w:rsid w:val="00F43ED9"/>
    <w:rsid w:val="00F4416D"/>
    <w:rsid w:val="00F44651"/>
    <w:rsid w:val="00F448F9"/>
    <w:rsid w:val="00F45113"/>
    <w:rsid w:val="00F45F2E"/>
    <w:rsid w:val="00F46179"/>
    <w:rsid w:val="00F469FA"/>
    <w:rsid w:val="00F47F13"/>
    <w:rsid w:val="00F50261"/>
    <w:rsid w:val="00F50CFC"/>
    <w:rsid w:val="00F50FB7"/>
    <w:rsid w:val="00F51160"/>
    <w:rsid w:val="00F51337"/>
    <w:rsid w:val="00F522EF"/>
    <w:rsid w:val="00F52EC8"/>
    <w:rsid w:val="00F53337"/>
    <w:rsid w:val="00F5485D"/>
    <w:rsid w:val="00F54F7C"/>
    <w:rsid w:val="00F5505E"/>
    <w:rsid w:val="00F554F4"/>
    <w:rsid w:val="00F55BAA"/>
    <w:rsid w:val="00F56030"/>
    <w:rsid w:val="00F57948"/>
    <w:rsid w:val="00F57C57"/>
    <w:rsid w:val="00F60820"/>
    <w:rsid w:val="00F614C7"/>
    <w:rsid w:val="00F6197A"/>
    <w:rsid w:val="00F630EA"/>
    <w:rsid w:val="00F633C9"/>
    <w:rsid w:val="00F63742"/>
    <w:rsid w:val="00F63F33"/>
    <w:rsid w:val="00F65703"/>
    <w:rsid w:val="00F6672F"/>
    <w:rsid w:val="00F703D6"/>
    <w:rsid w:val="00F7094D"/>
    <w:rsid w:val="00F70989"/>
    <w:rsid w:val="00F71160"/>
    <w:rsid w:val="00F71A79"/>
    <w:rsid w:val="00F724A4"/>
    <w:rsid w:val="00F72B8F"/>
    <w:rsid w:val="00F73E41"/>
    <w:rsid w:val="00F74A1E"/>
    <w:rsid w:val="00F74AB7"/>
    <w:rsid w:val="00F75B58"/>
    <w:rsid w:val="00F765FA"/>
    <w:rsid w:val="00F76858"/>
    <w:rsid w:val="00F76B04"/>
    <w:rsid w:val="00F76EB5"/>
    <w:rsid w:val="00F77E20"/>
    <w:rsid w:val="00F80C08"/>
    <w:rsid w:val="00F80F49"/>
    <w:rsid w:val="00F829C5"/>
    <w:rsid w:val="00F83026"/>
    <w:rsid w:val="00F84C78"/>
    <w:rsid w:val="00F851B1"/>
    <w:rsid w:val="00F853AD"/>
    <w:rsid w:val="00F87257"/>
    <w:rsid w:val="00F87477"/>
    <w:rsid w:val="00F875E4"/>
    <w:rsid w:val="00F90F78"/>
    <w:rsid w:val="00F91489"/>
    <w:rsid w:val="00F91660"/>
    <w:rsid w:val="00F93636"/>
    <w:rsid w:val="00F94873"/>
    <w:rsid w:val="00F94ED5"/>
    <w:rsid w:val="00F95253"/>
    <w:rsid w:val="00F9646C"/>
    <w:rsid w:val="00F9656E"/>
    <w:rsid w:val="00F97A4F"/>
    <w:rsid w:val="00FA06A3"/>
    <w:rsid w:val="00FA08F5"/>
    <w:rsid w:val="00FA0CA2"/>
    <w:rsid w:val="00FA0E02"/>
    <w:rsid w:val="00FA2EDF"/>
    <w:rsid w:val="00FA325D"/>
    <w:rsid w:val="00FA3FFB"/>
    <w:rsid w:val="00FA42D8"/>
    <w:rsid w:val="00FA44F6"/>
    <w:rsid w:val="00FA47ED"/>
    <w:rsid w:val="00FA4B11"/>
    <w:rsid w:val="00FA52FF"/>
    <w:rsid w:val="00FA563F"/>
    <w:rsid w:val="00FA573E"/>
    <w:rsid w:val="00FA5EEA"/>
    <w:rsid w:val="00FA5FB3"/>
    <w:rsid w:val="00FA6453"/>
    <w:rsid w:val="00FA66FD"/>
    <w:rsid w:val="00FA6DD6"/>
    <w:rsid w:val="00FB111B"/>
    <w:rsid w:val="00FB18E1"/>
    <w:rsid w:val="00FB1F13"/>
    <w:rsid w:val="00FB332D"/>
    <w:rsid w:val="00FB3BE8"/>
    <w:rsid w:val="00FB57FF"/>
    <w:rsid w:val="00FB5A18"/>
    <w:rsid w:val="00FB6817"/>
    <w:rsid w:val="00FB6CA0"/>
    <w:rsid w:val="00FB754C"/>
    <w:rsid w:val="00FB7642"/>
    <w:rsid w:val="00FB797A"/>
    <w:rsid w:val="00FC1B17"/>
    <w:rsid w:val="00FC1E5A"/>
    <w:rsid w:val="00FC2CA0"/>
    <w:rsid w:val="00FC2D92"/>
    <w:rsid w:val="00FC46FE"/>
    <w:rsid w:val="00FC4EF2"/>
    <w:rsid w:val="00FC5619"/>
    <w:rsid w:val="00FC6910"/>
    <w:rsid w:val="00FC6BDA"/>
    <w:rsid w:val="00FC6D58"/>
    <w:rsid w:val="00FC6FA5"/>
    <w:rsid w:val="00FC7BCA"/>
    <w:rsid w:val="00FC7D4E"/>
    <w:rsid w:val="00FC7EC2"/>
    <w:rsid w:val="00FD0626"/>
    <w:rsid w:val="00FD0BBE"/>
    <w:rsid w:val="00FD1519"/>
    <w:rsid w:val="00FD181C"/>
    <w:rsid w:val="00FD1934"/>
    <w:rsid w:val="00FD1BC4"/>
    <w:rsid w:val="00FD2B4E"/>
    <w:rsid w:val="00FD2C2D"/>
    <w:rsid w:val="00FD4797"/>
    <w:rsid w:val="00FD517A"/>
    <w:rsid w:val="00FD53A9"/>
    <w:rsid w:val="00FD6587"/>
    <w:rsid w:val="00FD67A1"/>
    <w:rsid w:val="00FD737F"/>
    <w:rsid w:val="00FD74F2"/>
    <w:rsid w:val="00FD76BC"/>
    <w:rsid w:val="00FE094F"/>
    <w:rsid w:val="00FE098E"/>
    <w:rsid w:val="00FE1000"/>
    <w:rsid w:val="00FE1FA8"/>
    <w:rsid w:val="00FE25F5"/>
    <w:rsid w:val="00FE3393"/>
    <w:rsid w:val="00FE368F"/>
    <w:rsid w:val="00FE3B8D"/>
    <w:rsid w:val="00FE41F3"/>
    <w:rsid w:val="00FE430C"/>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5249"/>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A3"/>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1">
    <w:name w:val="Normal1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numbering" w:customStyle="1" w:styleId="NoList1">
    <w:name w:val="No List1"/>
    <w:next w:val="NoList"/>
    <w:uiPriority w:val="99"/>
    <w:semiHidden/>
    <w:unhideWhenUsed/>
    <w:rsid w:val="00536EF5"/>
  </w:style>
  <w:style w:type="table" w:customStyle="1" w:styleId="TableGrid1">
    <w:name w:val="Table Grid1"/>
    <w:basedOn w:val="TableNormal"/>
    <w:next w:val="TableGrid"/>
    <w:uiPriority w:val="59"/>
    <w:rsid w:val="00536E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36E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1">
    <w:name w:val="long_text1"/>
    <w:rsid w:val="00536EF5"/>
    <w:rPr>
      <w:sz w:val="16"/>
      <w:szCs w:val="16"/>
    </w:rPr>
  </w:style>
  <w:style w:type="paragraph" w:customStyle="1" w:styleId="ColorfulList-Accent11">
    <w:name w:val="Colorful List - Accent 11"/>
    <w:basedOn w:val="Normal"/>
    <w:qFormat/>
    <w:rsid w:val="00536EF5"/>
    <w:pPr>
      <w:suppressAutoHyphens/>
      <w:spacing w:line="256" w:lineRule="auto"/>
      <w:ind w:left="720"/>
      <w:jc w:val="both"/>
    </w:pPr>
    <w:rPr>
      <w:rFonts w:ascii="Calibri" w:eastAsia="Arial Unicode MS" w:hAnsi="Calibri" w:cs="Calibri"/>
      <w:sz w:val="22"/>
      <w:szCs w:val="22"/>
      <w:lang w:val="sl-SI" w:eastAsia="ar-SA"/>
    </w:rPr>
  </w:style>
  <w:style w:type="paragraph" w:styleId="Caption">
    <w:name w:val="caption"/>
    <w:basedOn w:val="Normal"/>
    <w:next w:val="Normal"/>
    <w:qFormat/>
    <w:rsid w:val="00536EF5"/>
    <w:rPr>
      <w:b/>
      <w:bCs/>
      <w:sz w:val="20"/>
      <w:szCs w:val="20"/>
      <w:lang w:val="en-GB"/>
    </w:rPr>
  </w:style>
  <w:style w:type="paragraph" w:customStyle="1" w:styleId="Noparagraphstyle">
    <w:name w:val="[No paragraph style]"/>
    <w:rsid w:val="00536EF5"/>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styleId="BodyText2">
    <w:name w:val="Body Text 2"/>
    <w:basedOn w:val="Normal"/>
    <w:link w:val="BodyText2Char"/>
    <w:unhideWhenUsed/>
    <w:rsid w:val="00536EF5"/>
    <w:pPr>
      <w:spacing w:after="120" w:line="480" w:lineRule="auto"/>
    </w:pPr>
  </w:style>
  <w:style w:type="character" w:customStyle="1" w:styleId="BodyText2Char">
    <w:name w:val="Body Text 2 Char"/>
    <w:basedOn w:val="DefaultParagraphFont"/>
    <w:link w:val="BodyText2"/>
    <w:rsid w:val="00536EF5"/>
    <w:rPr>
      <w:rFonts w:ascii="Times New Roman" w:eastAsia="Times New Roman" w:hAnsi="Times New Roman"/>
      <w:sz w:val="24"/>
      <w:szCs w:val="24"/>
    </w:rPr>
  </w:style>
  <w:style w:type="character" w:customStyle="1" w:styleId="FontStyle78">
    <w:name w:val="Font Style78"/>
    <w:basedOn w:val="DefaultParagraphFont"/>
    <w:rsid w:val="00536EF5"/>
    <w:rPr>
      <w:rFonts w:ascii="Arial" w:hAnsi="Arial" w:cs="Arial"/>
      <w:sz w:val="20"/>
      <w:szCs w:val="20"/>
    </w:rPr>
  </w:style>
  <w:style w:type="paragraph" w:customStyle="1" w:styleId="Style29">
    <w:name w:val="Style29"/>
    <w:basedOn w:val="Normal"/>
    <w:rsid w:val="00536EF5"/>
    <w:pPr>
      <w:widowControl w:val="0"/>
      <w:autoSpaceDE w:val="0"/>
      <w:autoSpaceDN w:val="0"/>
      <w:adjustRightInd w:val="0"/>
    </w:pPr>
    <w:rPr>
      <w:rFonts w:ascii="Microsoft Sans Serif" w:eastAsia="Calibri" w:hAnsi="Microsoft Sans Serif"/>
      <w:lang w:val="sr-Latn-CS" w:eastAsia="sr-Latn-CS"/>
    </w:rPr>
  </w:style>
  <w:style w:type="paragraph" w:customStyle="1" w:styleId="Style30">
    <w:name w:val="Style30"/>
    <w:basedOn w:val="Normal"/>
    <w:rsid w:val="00536EF5"/>
    <w:pPr>
      <w:widowControl w:val="0"/>
      <w:autoSpaceDE w:val="0"/>
      <w:autoSpaceDN w:val="0"/>
      <w:adjustRightInd w:val="0"/>
      <w:spacing w:line="254" w:lineRule="exact"/>
      <w:jc w:val="both"/>
    </w:pPr>
    <w:rPr>
      <w:rFonts w:ascii="Microsoft Sans Serif" w:eastAsia="Calibri" w:hAnsi="Microsoft Sans Serif"/>
      <w:lang w:val="sr-Latn-CS" w:eastAsia="sr-Latn-CS"/>
    </w:rPr>
  </w:style>
  <w:style w:type="paragraph" w:customStyle="1" w:styleId="Normal3">
    <w:name w:val="Normal3"/>
    <w:basedOn w:val="Normal"/>
    <w:rsid w:val="00406488"/>
    <w:pPr>
      <w:spacing w:before="100" w:beforeAutospacing="1" w:after="100" w:afterAutospacing="1"/>
    </w:pPr>
    <w:rPr>
      <w:lang w:val="en-GB" w:eastAsia="en-GB"/>
    </w:rPr>
  </w:style>
  <w:style w:type="paragraph" w:customStyle="1" w:styleId="normal0">
    <w:name w:val="normal"/>
    <w:basedOn w:val="Normal"/>
    <w:rsid w:val="0053730E"/>
    <w:pPr>
      <w:spacing w:before="100" w:beforeAutospacing="1" w:after="100" w:afterAutospacing="1"/>
    </w:pPr>
    <w:rPr>
      <w:rFonts w:ascii="Arial" w:hAnsi="Arial" w:cs="Arial"/>
      <w:sz w:val="22"/>
      <w:szCs w:val="22"/>
    </w:rPr>
  </w:style>
  <w:style w:type="table" w:customStyle="1" w:styleId="TableGrid12">
    <w:name w:val="Table Grid12"/>
    <w:basedOn w:val="TableNormal"/>
    <w:next w:val="TableGrid"/>
    <w:uiPriority w:val="59"/>
    <w:rsid w:val="0053730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8454597129msonormal">
    <w:name w:val="yiv8454597129msonormal"/>
    <w:basedOn w:val="Normal"/>
    <w:rsid w:val="0053730E"/>
    <w:pPr>
      <w:spacing w:before="100" w:beforeAutospacing="1" w:after="100" w:afterAutospacing="1"/>
    </w:pPr>
  </w:style>
  <w:style w:type="paragraph" w:customStyle="1" w:styleId="normalcentar">
    <w:name w:val="normalcentar"/>
    <w:basedOn w:val="Normal"/>
    <w:rsid w:val="0053730E"/>
    <w:pPr>
      <w:spacing w:before="100" w:beforeAutospacing="1" w:after="100" w:afterAutospacing="1"/>
      <w:jc w:val="center"/>
    </w:pPr>
    <w:rPr>
      <w:rFonts w:ascii="Arial" w:hAnsi="Arial" w:cs="Arial"/>
      <w:sz w:val="22"/>
      <w:szCs w:val="22"/>
    </w:rPr>
  </w:style>
  <w:style w:type="character" w:styleId="FollowedHyperlink">
    <w:name w:val="FollowedHyperlink"/>
    <w:basedOn w:val="DefaultParagraphFont"/>
    <w:uiPriority w:val="99"/>
    <w:semiHidden/>
    <w:unhideWhenUsed/>
    <w:rsid w:val="0053730E"/>
    <w:rPr>
      <w:color w:val="800080"/>
      <w:u w:val="single"/>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66003925">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22298389">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56486712">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641022">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3105489">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C034-1B5C-4D88-8D8B-41B89F68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146</Pages>
  <Words>35045</Words>
  <Characters>199758</Characters>
  <Application>Microsoft Office Word</Application>
  <DocSecurity>0</DocSecurity>
  <Lines>1664</Lines>
  <Paragraphs>468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234335</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12</cp:revision>
  <cp:lastPrinted>2019-04-22T16:39:00Z</cp:lastPrinted>
  <dcterms:created xsi:type="dcterms:W3CDTF">2019-08-21T08:10:00Z</dcterms:created>
  <dcterms:modified xsi:type="dcterms:W3CDTF">2019-08-22T08:57:00Z</dcterms:modified>
</cp:coreProperties>
</file>