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A78A6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mbria" w:hAnsi="Times New Roman" w:cs="Calibri Bold Italic"/>
          <w:b/>
          <w:bCs/>
          <w:iCs/>
          <w:sz w:val="28"/>
          <w:szCs w:val="28"/>
        </w:rPr>
      </w:pPr>
      <w:r w:rsidRPr="008D2722">
        <w:rPr>
          <w:rFonts w:ascii="Calibri-Bold" w:eastAsia="Times New Roman" w:hAnsi="Calibri-Bold" w:cs="Calibri-Bold"/>
          <w:b/>
          <w:bCs/>
          <w:sz w:val="28"/>
          <w:szCs w:val="28"/>
        </w:rPr>
        <w:t>ОБАВЕШТЕЊЕ О ЗАКЉУЧЕНОМ УГОВОРУ</w:t>
      </w:r>
    </w:p>
    <w:p w14:paraId="3F635ECF" w14:textId="77777777" w:rsidR="008D2722" w:rsidRPr="008D2722" w:rsidRDefault="008D2722" w:rsidP="008D2722">
      <w:pPr>
        <w:widowControl w:val="0"/>
        <w:tabs>
          <w:tab w:val="left" w:pos="3405"/>
        </w:tabs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ab/>
      </w:r>
    </w:p>
    <w:p w14:paraId="6238F141" w14:textId="77777777" w:rsidR="008D2722" w:rsidRPr="008D2722" w:rsidRDefault="008D2722" w:rsidP="008D2722">
      <w:pPr>
        <w:widowControl w:val="0"/>
        <w:tabs>
          <w:tab w:val="left" w:pos="3405"/>
        </w:tabs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</w:p>
    <w:p w14:paraId="3D8C4472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</w:rPr>
      </w:pPr>
      <w:r w:rsidRPr="008D2722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Назив наручиоца: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8D2722">
        <w:rPr>
          <w:rFonts w:ascii="Times New Roman" w:eastAsia="Cambria" w:hAnsi="Times New Roman"/>
          <w:sz w:val="24"/>
          <w:szCs w:val="24"/>
        </w:rPr>
        <w:t>Регулаторн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>а</w:t>
      </w:r>
      <w:r w:rsidRPr="008D2722">
        <w:rPr>
          <w:rFonts w:ascii="Times New Roman" w:eastAsia="Cambria" w:hAnsi="Times New Roman"/>
          <w:sz w:val="24"/>
          <w:szCs w:val="24"/>
        </w:rPr>
        <w:t xml:space="preserve"> агенциј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>а</w:t>
      </w:r>
      <w:r w:rsidRPr="008D2722">
        <w:rPr>
          <w:rFonts w:ascii="Times New Roman" w:eastAsia="Cambria" w:hAnsi="Times New Roman"/>
          <w:sz w:val="24"/>
          <w:szCs w:val="24"/>
        </w:rPr>
        <w:t xml:space="preserve"> за електронске комуникације и поштанске услуге</w:t>
      </w:r>
    </w:p>
    <w:p w14:paraId="492AB097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</w:rPr>
      </w:pPr>
      <w:r w:rsidRPr="008D2722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Адреса наручиоца: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8D2722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Палмотићева 2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>, 11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  <w:t>103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Београд</w:t>
      </w:r>
      <w:r w:rsidRPr="008D2722">
        <w:rPr>
          <w:rFonts w:ascii="Times New Roman" w:eastAsia="Arial Unicode MS" w:hAnsi="Times New Roman"/>
          <w:color w:val="000000"/>
          <w:kern w:val="1"/>
          <w:sz w:val="32"/>
          <w:szCs w:val="32"/>
          <w:lang w:val="sr-Cyrl-CS" w:eastAsia="ar-SA"/>
        </w:rPr>
        <w:t xml:space="preserve">, 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>ПАК 106306</w:t>
      </w:r>
    </w:p>
    <w:p w14:paraId="05C56F45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</w:rPr>
      </w:pPr>
      <w:r w:rsidRPr="008D2722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Интернет страница наручиоца: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8D2722">
        <w:rPr>
          <w:rFonts w:ascii="Times New Roman" w:eastAsia="Cambria" w:hAnsi="Times New Roman"/>
          <w:sz w:val="24"/>
          <w:szCs w:val="24"/>
          <w:lang w:val="sr-Latn-CS"/>
        </w:rPr>
        <w:t>www.ratel.rs</w:t>
      </w:r>
    </w:p>
    <w:p w14:paraId="024A587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  <w:r w:rsidRPr="008D2722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Врста наручиоца: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>Остало</w:t>
      </w:r>
    </w:p>
    <w:p w14:paraId="792FF7F5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</w:rPr>
      </w:pPr>
      <w:r w:rsidRPr="008D2722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Врста предмета:</w:t>
      </w:r>
      <w:r w:rsidRPr="008D2722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Добра</w:t>
      </w:r>
    </w:p>
    <w:p w14:paraId="40487D7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</w:p>
    <w:p w14:paraId="38017088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/>
          <w:bCs/>
          <w:iCs/>
          <w:sz w:val="24"/>
          <w:szCs w:val="23"/>
          <w:lang w:val="sr-Latn-RS"/>
        </w:rPr>
      </w:pPr>
      <w:r w:rsidRPr="008D2722">
        <w:rPr>
          <w:rFonts w:ascii="Times New Roman" w:eastAsia="Times New Roman" w:hAnsi="Times New Roman" w:cs="Calibri"/>
          <w:b/>
          <w:sz w:val="24"/>
          <w:szCs w:val="24"/>
        </w:rPr>
        <w:t>Oпис предмета набавке, назив и ознака из општег речника набавке</w:t>
      </w:r>
      <w:r w:rsidRPr="008D2722">
        <w:rPr>
          <w:rFonts w:ascii="Times New Roman" w:eastAsia="Cambria" w:hAnsi="Times New Roman" w:cs="Calibri Bold Italic"/>
          <w:b/>
          <w:bCs/>
          <w:iCs/>
          <w:sz w:val="24"/>
          <w:szCs w:val="24"/>
        </w:rPr>
        <w:t>:</w:t>
      </w:r>
    </w:p>
    <w:p w14:paraId="2A46DD6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  <w:lang w:val="sr-Latn-RS"/>
        </w:rPr>
      </w:pPr>
      <w:r w:rsidRPr="008D2722">
        <w:rPr>
          <w:rFonts w:ascii="Times New Roman" w:eastAsia="Cambria" w:hAnsi="Times New Roman"/>
          <w:iCs/>
          <w:sz w:val="24"/>
          <w:szCs w:val="24"/>
        </w:rPr>
        <w:t>Eлектронска база међународне регулаторне праксе, анализа и упоредних података</w:t>
      </w:r>
    </w:p>
    <w:p w14:paraId="7BA7D97B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/>
          <w:bCs/>
          <w:iCs/>
          <w:sz w:val="24"/>
          <w:szCs w:val="23"/>
          <w:lang w:val="en-GB"/>
        </w:rPr>
      </w:pPr>
      <w:r w:rsidRPr="008D2722">
        <w:rPr>
          <w:rFonts w:ascii="Times New Roman" w:eastAsia="Cambria" w:hAnsi="Times New Roman"/>
          <w:sz w:val="24"/>
          <w:szCs w:val="24"/>
        </w:rPr>
        <w:t>Штампани материјал и сродни производи - 22000000</w:t>
      </w:r>
    </w:p>
    <w:p w14:paraId="714F3E90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4"/>
          <w:lang w:val="sr-Cyrl-CS"/>
        </w:rPr>
      </w:pPr>
    </w:p>
    <w:p w14:paraId="0820165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Уговорена вредност</w:t>
      </w:r>
      <w:r w:rsidRPr="008D2722">
        <w:rPr>
          <w:rFonts w:ascii="Times New Roman" w:eastAsia="Cambria" w:hAnsi="Times New Roman"/>
          <w:b/>
          <w:bCs/>
          <w:iCs/>
          <w:sz w:val="24"/>
          <w:szCs w:val="23"/>
        </w:rPr>
        <w:t>:</w:t>
      </w:r>
      <w:r w:rsidRPr="008D2722">
        <w:rPr>
          <w:rFonts w:ascii="Times New Roman" w:eastAsia="Cambria" w:hAnsi="Times New Roman"/>
          <w:bCs/>
          <w:iCs/>
          <w:sz w:val="24"/>
          <w:szCs w:val="23"/>
        </w:rPr>
        <w:t xml:space="preserve"> </w:t>
      </w:r>
      <w:r w:rsidRPr="008D2722">
        <w:rPr>
          <w:rFonts w:ascii="Times New Roman" w:eastAsia="Cambria" w:hAnsi="Times New Roman"/>
          <w:sz w:val="24"/>
          <w:szCs w:val="24"/>
          <w:lang w:val="sr-Latn-CS"/>
        </w:rPr>
        <w:t>18.000,00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 </w:t>
      </w:r>
      <w:r w:rsidRPr="008D272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евра,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 што према средњем курсу Народне банке Србије на дан отварања понуда од </w:t>
      </w:r>
      <w:r w:rsidRPr="008D2722">
        <w:rPr>
          <w:rFonts w:ascii="Times New Roman" w:eastAsia="Cambria" w:hAnsi="Times New Roman"/>
          <w:sz w:val="24"/>
          <w:szCs w:val="24"/>
        </w:rPr>
        <w:t>117.5912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 динара за један евро, износи 2.116.641,60 динара</w:t>
      </w:r>
    </w:p>
    <w:p w14:paraId="520512F1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27B4888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  <w:r w:rsidRPr="008D2722">
        <w:rPr>
          <w:rFonts w:ascii="Times New Roman" w:eastAsia="Cambria" w:hAnsi="Times New Roman"/>
          <w:b/>
          <w:bCs/>
          <w:iCs/>
          <w:sz w:val="24"/>
          <w:szCs w:val="23"/>
        </w:rPr>
        <w:t>Критеријум за доделу уговора:</w:t>
      </w:r>
      <w:r w:rsidRPr="008D2722">
        <w:rPr>
          <w:rFonts w:ascii="Times New Roman" w:eastAsia="Cambria" w:hAnsi="Times New Roman"/>
          <w:bCs/>
          <w:iCs/>
          <w:sz w:val="24"/>
          <w:szCs w:val="23"/>
        </w:rPr>
        <w:t xml:space="preserve"> Најнижа понуђена цена</w:t>
      </w:r>
    </w:p>
    <w:p w14:paraId="53E5BEB7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</w:rPr>
      </w:pPr>
    </w:p>
    <w:p w14:paraId="2FD24401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Број примљених понуда: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 xml:space="preserve"> 1</w:t>
      </w:r>
    </w:p>
    <w:p w14:paraId="3087A5D1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5EF11964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Понуђена цена: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 xml:space="preserve"> Н</w:t>
      </w:r>
      <w:r w:rsidRPr="008D2722">
        <w:rPr>
          <w:rFonts w:ascii="Times New Roman" w:eastAsia="Times New Roman" w:hAnsi="Times New Roman"/>
          <w:sz w:val="24"/>
          <w:szCs w:val="24"/>
        </w:rPr>
        <w:t xml:space="preserve">ајвиша 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>2.116.641,60</w:t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8D2722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r w:rsidRPr="008D2722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8D2722">
        <w:rPr>
          <w:rFonts w:ascii="Times New Roman" w:eastAsia="Times New Roman" w:hAnsi="Times New Roman"/>
          <w:sz w:val="24"/>
          <w:szCs w:val="24"/>
        </w:rPr>
        <w:t>ајнижа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2.116.641,60 </w:t>
      </w:r>
      <w:r w:rsidRPr="008D2722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</w:p>
    <w:p w14:paraId="626802B1" w14:textId="77777777" w:rsidR="008D2722" w:rsidRPr="008D2722" w:rsidRDefault="008D2722" w:rsidP="008D2722">
      <w:pPr>
        <w:widowControl w:val="0"/>
        <w:tabs>
          <w:tab w:val="left" w:pos="3510"/>
        </w:tabs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4B3C39AF" w14:textId="77777777" w:rsidR="008D2722" w:rsidRPr="008D2722" w:rsidRDefault="008D2722" w:rsidP="008D2722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Понуђена цена код</w:t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8D2722">
        <w:rPr>
          <w:rFonts w:ascii="Times New Roman" w:eastAsia="Times New Roman" w:hAnsi="Times New Roman"/>
          <w:b/>
          <w:sz w:val="24"/>
          <w:szCs w:val="24"/>
        </w:rPr>
        <w:t>прихватљивих понуда: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 xml:space="preserve"> Н</w:t>
      </w:r>
      <w:r w:rsidRPr="008D2722">
        <w:rPr>
          <w:rFonts w:ascii="Times New Roman" w:eastAsia="Times New Roman" w:hAnsi="Times New Roman"/>
          <w:sz w:val="24"/>
          <w:szCs w:val="24"/>
        </w:rPr>
        <w:t xml:space="preserve">ајвиша 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2.116.641,60 </w:t>
      </w:r>
      <w:r w:rsidRPr="008D2722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r w:rsidRPr="008D2722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8D2722">
        <w:rPr>
          <w:rFonts w:ascii="Times New Roman" w:eastAsia="Times New Roman" w:hAnsi="Times New Roman"/>
          <w:sz w:val="24"/>
          <w:szCs w:val="24"/>
        </w:rPr>
        <w:t>ајнижа</w:t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2.116.641,60 </w:t>
      </w:r>
      <w:r w:rsidRPr="008D2722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</w:p>
    <w:p w14:paraId="607DD24D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55F9CB1C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Датум доношења одлуке о додели уговора:</w:t>
      </w:r>
      <w:r w:rsidRPr="008D2722">
        <w:rPr>
          <w:rFonts w:ascii="Times New Roman" w:eastAsia="Cambria" w:hAnsi="Times New Roman"/>
          <w:sz w:val="24"/>
          <w:szCs w:val="24"/>
        </w:rPr>
        <w:t xml:space="preserve"> </w:t>
      </w:r>
      <w:bookmarkStart w:id="0" w:name="_Hlk45730465"/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08</w:t>
      </w:r>
      <w:r w:rsidRPr="008D2722">
        <w:rPr>
          <w:rFonts w:ascii="Times New Roman" w:eastAsia="Times New Roman" w:hAnsi="Times New Roman"/>
          <w:sz w:val="24"/>
          <w:szCs w:val="24"/>
        </w:rPr>
        <w:t>.</w:t>
      </w:r>
      <w:r w:rsidRPr="008D2722">
        <w:rPr>
          <w:rFonts w:ascii="Times New Roman" w:eastAsia="Times New Roman" w:hAnsi="Times New Roman"/>
          <w:sz w:val="24"/>
          <w:szCs w:val="24"/>
          <w:lang w:val="sr-Latn-RS"/>
        </w:rPr>
        <w:t>0</w:t>
      </w:r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8D2722">
        <w:rPr>
          <w:rFonts w:ascii="Times New Roman" w:eastAsia="Times New Roman" w:hAnsi="Times New Roman"/>
          <w:sz w:val="24"/>
          <w:szCs w:val="24"/>
        </w:rPr>
        <w:t>.20</w:t>
      </w:r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8D2722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0"/>
      <w:r w:rsidRPr="008D2722">
        <w:rPr>
          <w:rFonts w:ascii="Times New Roman" w:eastAsia="Times New Roman" w:hAnsi="Times New Roman"/>
          <w:sz w:val="24"/>
          <w:szCs w:val="24"/>
        </w:rPr>
        <w:t>године</w:t>
      </w:r>
    </w:p>
    <w:p w14:paraId="6AF1C3AA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57EC506F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Датум закључења уговора:</w:t>
      </w:r>
      <w:r w:rsidRPr="008D2722">
        <w:rPr>
          <w:rFonts w:ascii="Times New Roman" w:eastAsia="Cambria" w:hAnsi="Times New Roman"/>
          <w:sz w:val="24"/>
          <w:szCs w:val="24"/>
        </w:rPr>
        <w:t xml:space="preserve"> </w:t>
      </w:r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16</w:t>
      </w:r>
      <w:r w:rsidRPr="008D2722">
        <w:rPr>
          <w:rFonts w:ascii="Times New Roman" w:eastAsia="Times New Roman" w:hAnsi="Times New Roman"/>
          <w:sz w:val="24"/>
          <w:szCs w:val="24"/>
        </w:rPr>
        <w:t>.</w:t>
      </w:r>
      <w:r w:rsidRPr="008D2722">
        <w:rPr>
          <w:rFonts w:ascii="Times New Roman" w:eastAsia="Times New Roman" w:hAnsi="Times New Roman"/>
          <w:sz w:val="24"/>
          <w:szCs w:val="24"/>
          <w:lang w:val="sr-Latn-RS"/>
        </w:rPr>
        <w:t>0</w:t>
      </w:r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Pr="008D2722">
        <w:rPr>
          <w:rFonts w:ascii="Times New Roman" w:eastAsia="Times New Roman" w:hAnsi="Times New Roman"/>
          <w:sz w:val="24"/>
          <w:szCs w:val="24"/>
        </w:rPr>
        <w:t>.20</w:t>
      </w:r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8D2722">
        <w:rPr>
          <w:rFonts w:ascii="Times New Roman" w:eastAsia="Times New Roman" w:hAnsi="Times New Roman"/>
          <w:sz w:val="24"/>
          <w:szCs w:val="24"/>
        </w:rPr>
        <w:t>. године</w:t>
      </w:r>
    </w:p>
    <w:p w14:paraId="1FD69FF2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07C2D6CB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Основни подаци о добављачу:</w:t>
      </w:r>
      <w:r w:rsidRPr="008D2722">
        <w:rPr>
          <w:rFonts w:ascii="Times New Roman" w:eastAsia="Cambria" w:hAnsi="Times New Roman"/>
          <w:sz w:val="24"/>
          <w:szCs w:val="24"/>
        </w:rPr>
        <w:t xml:space="preserve"> </w:t>
      </w:r>
      <w:r w:rsidRPr="008D2722">
        <w:rPr>
          <w:rFonts w:ascii="Times New Roman" w:eastAsia="Times New Roman" w:hAnsi="Times New Roman"/>
          <w:bCs/>
          <w:snapToGrid w:val="0"/>
          <w:sz w:val="24"/>
          <w:szCs w:val="24"/>
          <w:lang w:val="sr-Cyrl-CS" w:eastAsia="sr-Cyrl-CS"/>
        </w:rPr>
        <w:t>CULLEN INTERNATIONAL</w:t>
      </w:r>
      <w:r w:rsidRPr="008D2722">
        <w:rPr>
          <w:rFonts w:ascii="Times New Roman" w:eastAsia="Times New Roman" w:hAnsi="Times New Roman"/>
          <w:bCs/>
          <w:snapToGrid w:val="0"/>
          <w:sz w:val="24"/>
          <w:szCs w:val="24"/>
          <w:lang w:val="sr-Latn-CS" w:eastAsia="sr-Cyrl-CS"/>
        </w:rPr>
        <w:t xml:space="preserve"> SA</w:t>
      </w:r>
      <w:r w:rsidRPr="008D2722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sr-Cyrl-CS" w:eastAsia="sr-Cyrl-CS"/>
        </w:rPr>
        <w:t xml:space="preserve">, </w:t>
      </w:r>
      <w:r w:rsidRPr="008D2722">
        <w:rPr>
          <w:rFonts w:ascii="Times New Roman" w:eastAsia="Times New Roman" w:hAnsi="Times New Roman"/>
          <w:snapToGrid w:val="0"/>
          <w:sz w:val="24"/>
          <w:szCs w:val="24"/>
          <w:lang w:val="sr-Cyrl-CS" w:eastAsia="sr-Cyrl-CS"/>
        </w:rPr>
        <w:t xml:space="preserve">Clos Lucien Outers 11-21/1, </w:t>
      </w:r>
      <w:r w:rsidRPr="008D2722">
        <w:rPr>
          <w:rFonts w:ascii="Times New Roman" w:eastAsia="Cambria" w:hAnsi="Times New Roman"/>
          <w:sz w:val="24"/>
          <w:szCs w:val="24"/>
          <w:lang w:val="sr-Cyrl-CS"/>
        </w:rPr>
        <w:t xml:space="preserve">1160 </w:t>
      </w:r>
      <w:r w:rsidRPr="008D2722">
        <w:rPr>
          <w:rFonts w:ascii="Times New Roman" w:eastAsia="Times New Roman" w:hAnsi="Times New Roman"/>
          <w:snapToGrid w:val="0"/>
          <w:sz w:val="24"/>
          <w:szCs w:val="24"/>
          <w:lang w:val="sr-Cyrl-CS" w:eastAsia="sr-Cyrl-CS"/>
        </w:rPr>
        <w:t>Brussels, Belgium</w:t>
      </w:r>
    </w:p>
    <w:p w14:paraId="58B6CEFC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782F7DF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  <w:r w:rsidRPr="008D2722">
        <w:rPr>
          <w:rFonts w:ascii="Times New Roman" w:eastAsia="Times New Roman" w:hAnsi="Times New Roman"/>
          <w:b/>
          <w:sz w:val="24"/>
          <w:szCs w:val="24"/>
        </w:rPr>
        <w:t>Период важења уговора:</w:t>
      </w:r>
      <w:r w:rsidRPr="008D2722">
        <w:rPr>
          <w:rFonts w:ascii="Times New Roman" w:eastAsia="Cambria" w:hAnsi="Times New Roman"/>
          <w:sz w:val="24"/>
          <w:szCs w:val="24"/>
        </w:rPr>
        <w:t xml:space="preserve"> </w:t>
      </w:r>
      <w:r w:rsidRPr="008D2722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1 </w:t>
      </w:r>
      <w:r w:rsidRPr="008D2722">
        <w:rPr>
          <w:rFonts w:ascii="Times New Roman" w:eastAsia="Times New Roman" w:hAnsi="Times New Roman"/>
          <w:sz w:val="24"/>
          <w:szCs w:val="24"/>
        </w:rPr>
        <w:t>годин</w:t>
      </w:r>
      <w:r w:rsidRPr="008D2722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8D2722">
        <w:rPr>
          <w:rFonts w:ascii="Times New Roman" w:eastAsia="Times New Roman" w:hAnsi="Times New Roman"/>
          <w:sz w:val="24"/>
          <w:szCs w:val="24"/>
        </w:rPr>
        <w:t>.</w:t>
      </w:r>
    </w:p>
    <w:p w14:paraId="50FFBC67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DEB8F42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0E3E0FE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>СЛУЖБЕНИК ЗА ЈАВНЕ НАБАВКЕ</w:t>
      </w:r>
    </w:p>
    <w:p w14:paraId="513B6097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6DF56568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  <w:t>__________________________________</w:t>
      </w:r>
    </w:p>
    <w:p w14:paraId="7A403DD7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  <w:lang w:val="sr-Cyrl-CS"/>
        </w:rPr>
      </w:pP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D2722">
        <w:rPr>
          <w:rFonts w:ascii="Times New Roman" w:eastAsia="Times New Roman" w:hAnsi="Times New Roman"/>
          <w:b/>
          <w:sz w:val="24"/>
          <w:szCs w:val="24"/>
          <w:lang w:val="sr-Cyrl-CS"/>
        </w:rPr>
        <w:tab/>
        <w:t xml:space="preserve">    Розалина Кошанин</w:t>
      </w:r>
    </w:p>
    <w:p w14:paraId="0D915313" w14:textId="77777777" w:rsidR="008D2722" w:rsidRPr="008D2722" w:rsidRDefault="008D2722" w:rsidP="008D2722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</w:p>
    <w:p w14:paraId="6CE2E66B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5D36B" w14:textId="77777777" w:rsidR="00D63C27" w:rsidRDefault="00D63C27" w:rsidP="00973B9E">
      <w:r>
        <w:separator/>
      </w:r>
    </w:p>
  </w:endnote>
  <w:endnote w:type="continuationSeparator" w:id="0">
    <w:p w14:paraId="6ED62773" w14:textId="77777777" w:rsidR="00D63C27" w:rsidRDefault="00D63C2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 Italic">
    <w:altName w:val="Arial Rounded MT Bold"/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0729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27CF7488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5CB64791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57E46E6D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F2AB2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5E45DFCE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39A7C651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746FDB27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1E3B8" w14:textId="77777777" w:rsidR="00D63C27" w:rsidRDefault="00D63C27" w:rsidP="00973B9E">
      <w:r>
        <w:separator/>
      </w:r>
    </w:p>
  </w:footnote>
  <w:footnote w:type="continuationSeparator" w:id="0">
    <w:p w14:paraId="07514F7F" w14:textId="77777777" w:rsidR="00D63C27" w:rsidRDefault="00D63C2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16C73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7DBBCFE4" w14:textId="77777777" w:rsidTr="00F528FD">
      <w:trPr>
        <w:trHeight w:val="2147"/>
      </w:trPr>
      <w:tc>
        <w:tcPr>
          <w:tcW w:w="5979" w:type="dxa"/>
        </w:tcPr>
        <w:p w14:paraId="02E04FC3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0217834" wp14:editId="7F0D5DC5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72609187" w14:textId="24561A04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26236D">
            <w:rPr>
              <w:noProof/>
            </w:rPr>
            <w:drawing>
              <wp:inline distT="0" distB="0" distL="0" distR="0" wp14:anchorId="1630C8AC" wp14:editId="5863F187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236BAB" w14:textId="0D35A09D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26236D">
      <w:rPr>
        <w:rFonts w:ascii="Times New Roman" w:hAnsi="Times New Roman"/>
        <w:sz w:val="24"/>
        <w:szCs w:val="24"/>
      </w:rPr>
      <w:t>1-02-4047-9/20-11</w:t>
    </w:r>
  </w:p>
  <w:p w14:paraId="4EE6531D" w14:textId="2256E8B6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26236D">
      <w:rPr>
        <w:rFonts w:ascii="Times New Roman" w:hAnsi="Times New Roman"/>
        <w:sz w:val="24"/>
        <w:szCs w:val="24"/>
      </w:rPr>
      <w:t>16.07.2020.</w:t>
    </w:r>
  </w:p>
  <w:p w14:paraId="750F7120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6C73C08C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6236D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D2722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3C27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0B48E"/>
  <w15:docId w15:val="{632C4F17-B593-4E60-9A23-AE502FDA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2020-07-16T11:33:00Z</dcterms:modified>
</cp:coreProperties>
</file>