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55" w:rsidRDefault="00615155" w:rsidP="00615155">
      <w:pPr>
        <w:jc w:val="center"/>
        <w:rPr>
          <w:rFonts w:ascii="Times New Roman" w:hAnsi="Times New Roman"/>
          <w:b/>
          <w:sz w:val="28"/>
          <w:szCs w:val="24"/>
        </w:rPr>
      </w:pPr>
    </w:p>
    <w:p w:rsidR="00615155" w:rsidRDefault="00615155" w:rsidP="00615155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094030">
        <w:rPr>
          <w:rFonts w:ascii="Times New Roman" w:hAnsi="Times New Roman"/>
          <w:b/>
          <w:sz w:val="28"/>
          <w:szCs w:val="24"/>
        </w:rPr>
        <w:t>ПОЗИВ ЗА ПОДНОШЕЊЕ ПОНУД</w:t>
      </w:r>
      <w:r w:rsidRPr="00094030">
        <w:rPr>
          <w:rFonts w:ascii="Times New Roman" w:hAnsi="Times New Roman"/>
          <w:b/>
          <w:sz w:val="28"/>
          <w:szCs w:val="24"/>
          <w:lang w:val="sr-Cyrl-CS"/>
        </w:rPr>
        <w:t>А</w:t>
      </w:r>
    </w:p>
    <w:p w:rsidR="00615155" w:rsidRDefault="00615155" w:rsidP="00615155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</w:p>
    <w:p w:rsidR="00615155" w:rsidRDefault="00615155" w:rsidP="00615155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</w:p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4A4152" w:rsidTr="006208A4">
        <w:tc>
          <w:tcPr>
            <w:tcW w:w="9576" w:type="dxa"/>
            <w:shd w:val="clear" w:color="auto" w:fill="EEECE1" w:themeFill="background2"/>
          </w:tcPr>
          <w:p w:rsidR="00615155" w:rsidRDefault="00615155" w:rsidP="006208A4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РЕГУЛАТОРНА  АГЕНЦИЈА  ЗА ЕЛЕКТРОНСКЕ КОМУНИКАЦИЈЕ И </w:t>
            </w:r>
          </w:p>
          <w:p w:rsidR="00615155" w:rsidRPr="00CE606B" w:rsidRDefault="00615155" w:rsidP="006208A4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ПОШТАНСКЕ УСЛУГЕ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РАТЕЛ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CE606B" w:rsidTr="006208A4">
        <w:tc>
          <w:tcPr>
            <w:tcW w:w="9576" w:type="dxa"/>
            <w:shd w:val="clear" w:color="auto" w:fill="EEECE1" w:themeFill="background2"/>
          </w:tcPr>
          <w:p w:rsidR="00615155" w:rsidRPr="00CE606B" w:rsidRDefault="00615155" w:rsidP="006208A4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E606B">
              <w:rPr>
                <w:rFonts w:ascii="Times New Roman" w:hAnsi="Times New Roman" w:cs="Times New Roman"/>
                <w:sz w:val="24"/>
              </w:rPr>
              <w:t>Палмотићева број 2, 11103 Београд ПАК 106306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4A4152" w:rsidTr="006208A4">
        <w:tc>
          <w:tcPr>
            <w:tcW w:w="9576" w:type="dxa"/>
            <w:shd w:val="clear" w:color="auto" w:fill="EEECE1" w:themeFill="background2"/>
          </w:tcPr>
          <w:p w:rsidR="00615155" w:rsidRPr="004A4152" w:rsidRDefault="00615155" w:rsidP="006208A4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4A4152" w:rsidTr="006208A4">
        <w:tc>
          <w:tcPr>
            <w:tcW w:w="9576" w:type="dxa"/>
            <w:shd w:val="clear" w:color="auto" w:fill="EEECE1" w:themeFill="background2"/>
          </w:tcPr>
          <w:p w:rsidR="00615155" w:rsidRPr="004A4152" w:rsidRDefault="00615155" w:rsidP="006208A4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4A4152" w:rsidTr="006208A4">
        <w:tc>
          <w:tcPr>
            <w:tcW w:w="9576" w:type="dxa"/>
            <w:shd w:val="clear" w:color="auto" w:fill="EEECE1" w:themeFill="background2"/>
          </w:tcPr>
          <w:p w:rsidR="00615155" w:rsidRPr="00A85885" w:rsidRDefault="00615155" w:rsidP="006208A4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отворени поступак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8F42D9" w:rsidTr="006208A4">
        <w:trPr>
          <w:trHeight w:val="853"/>
        </w:trPr>
        <w:tc>
          <w:tcPr>
            <w:tcW w:w="9576" w:type="dxa"/>
            <w:shd w:val="clear" w:color="auto" w:fill="EEECE1" w:themeFill="background2"/>
          </w:tcPr>
          <w:p w:rsidR="00615155" w:rsidRPr="008F42D9" w:rsidRDefault="00615155" w:rsidP="006208A4">
            <w:pPr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D9">
              <w:rPr>
                <w:rFonts w:ascii="Times New Roman" w:hAnsi="Times New Roman"/>
                <w:sz w:val="24"/>
                <w:szCs w:val="24"/>
              </w:rPr>
              <w:t xml:space="preserve">Предмет јавне набавке је набавка радова – </w:t>
            </w:r>
            <w:r w:rsidRPr="008F42D9">
              <w:rPr>
                <w:rFonts w:ascii="Times New Roman" w:hAnsi="Times New Roman"/>
                <w:b/>
                <w:sz w:val="24"/>
                <w:szCs w:val="24"/>
              </w:rPr>
              <w:t>функционално унапређење инфраструктуре објеката КМЦ Ниш и КМЦ Београд, по партијама</w:t>
            </w:r>
            <w:r w:rsidRPr="008F42D9">
              <w:rPr>
                <w:rFonts w:ascii="Times New Roman" w:hAnsi="Times New Roman"/>
                <w:sz w:val="24"/>
                <w:szCs w:val="24"/>
              </w:rPr>
              <w:t>, редни број 1-02-4042-14/18.</w:t>
            </w:r>
          </w:p>
          <w:p w:rsidR="00615155" w:rsidRPr="008F42D9" w:rsidRDefault="00615155" w:rsidP="006208A4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42D9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Назив и ознака из општег речника набавке је 3112000-0</w:t>
            </w:r>
            <w:r w:rsidRPr="008F42D9">
              <w:rPr>
                <w:rFonts w:ascii="Times New Roman" w:hAnsi="Times New Roman"/>
                <w:sz w:val="24"/>
                <w:szCs w:val="24"/>
              </w:rPr>
              <w:t xml:space="preserve"> Генераторски агрегати</w:t>
            </w:r>
            <w:r w:rsidRPr="008F42D9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8F42D9" w:rsidTr="006208A4">
        <w:tc>
          <w:tcPr>
            <w:tcW w:w="9576" w:type="dxa"/>
            <w:shd w:val="clear" w:color="auto" w:fill="EEECE1" w:themeFill="background2"/>
          </w:tcPr>
          <w:p w:rsidR="00615155" w:rsidRPr="008F42D9" w:rsidRDefault="00615155" w:rsidP="006208A4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8F42D9">
              <w:rPr>
                <w:rFonts w:ascii="Times New Roman" w:hAnsi="Times New Roman" w:cs="Times New Roman"/>
                <w:b/>
                <w:iCs/>
                <w:color w:val="auto"/>
              </w:rPr>
              <w:t>Партија I</w:t>
            </w:r>
            <w:r w:rsidRPr="008F42D9">
              <w:rPr>
                <w:rFonts w:ascii="Times New Roman" w:hAnsi="Times New Roman" w:cs="Times New Roman"/>
                <w:iCs/>
                <w:color w:val="auto"/>
              </w:rPr>
              <w:t xml:space="preserve"> – функционално унапређење инфраструктуре објеката КМЦ Ниш и КМЦ Београд, техничким системима и новим стубом на локацији КМЦ Ниш и</w:t>
            </w:r>
          </w:p>
          <w:p w:rsidR="00615155" w:rsidRPr="008F42D9" w:rsidRDefault="00615155" w:rsidP="006208A4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8F42D9">
              <w:rPr>
                <w:rFonts w:ascii="Times New Roman" w:hAnsi="Times New Roman" w:cs="Times New Roman"/>
                <w:b/>
                <w:iCs/>
                <w:color w:val="auto"/>
              </w:rPr>
              <w:t>Партија II</w:t>
            </w:r>
            <w:r w:rsidRPr="008F42D9">
              <w:rPr>
                <w:rFonts w:ascii="Times New Roman" w:hAnsi="Times New Roman" w:cs="Times New Roman"/>
                <w:iCs/>
                <w:color w:val="auto"/>
              </w:rPr>
              <w:t xml:space="preserve"> – испорука и монтажа надстрешнице за возила на локацији КМЦ Београд и израда фасаде на објекту КМЦ Ниш.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4A4152" w:rsidTr="006208A4">
        <w:tc>
          <w:tcPr>
            <w:tcW w:w="9576" w:type="dxa"/>
            <w:shd w:val="clear" w:color="auto" w:fill="EEECE1" w:themeFill="background2"/>
          </w:tcPr>
          <w:p w:rsidR="00615155" w:rsidRPr="004A4152" w:rsidRDefault="00615155" w:rsidP="006208A4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FE0FDA" w:rsidTr="006208A4">
        <w:tc>
          <w:tcPr>
            <w:tcW w:w="9576" w:type="dxa"/>
            <w:shd w:val="clear" w:color="auto" w:fill="EEECE1" w:themeFill="background2"/>
          </w:tcPr>
          <w:p w:rsidR="00615155" w:rsidRPr="00FE0FDA" w:rsidRDefault="00615155" w:rsidP="006208A4">
            <w:pPr>
              <w:pStyle w:val="NoSpacing"/>
              <w:spacing w:before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7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615155" w:rsidRPr="00FE0FDA" w:rsidRDefault="00615155" w:rsidP="00620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8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615155" w:rsidRPr="00FE0FDA" w:rsidRDefault="00615155" w:rsidP="00620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Непосредно преузимањем на адреси Палмотићева број 2, </w:t>
            </w: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11103 Београд ПАК 106306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Група за набавке, други спрат, канцеларија број 51, сваког радног дана у периоду од  10 до 14 часова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491B9F" w:rsidTr="006208A4">
        <w:tc>
          <w:tcPr>
            <w:tcW w:w="9576" w:type="dxa"/>
            <w:shd w:val="clear" w:color="auto" w:fill="EEECE1" w:themeFill="background2"/>
          </w:tcPr>
          <w:p w:rsidR="00615155" w:rsidRPr="0035176A" w:rsidRDefault="00615155" w:rsidP="006208A4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Понуђачи подносе понуде у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затвореној и печатираној коверти, препорученом пошиљком или лично на адресу наручиоца: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агенциј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за електронске комуникације и поштанске услуге,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број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11103 Београд ПАК 106306, 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 напоменом</w:t>
            </w:r>
            <w:r w:rsidRPr="0035176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</w:p>
          <w:p w:rsidR="00615155" w:rsidRPr="0035176A" w:rsidRDefault="00615155" w:rsidP="006208A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76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„</w:t>
            </w:r>
            <w:r w:rsidRPr="0035176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Понуда</w:t>
            </w:r>
            <w:r w:rsidRPr="0035176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за јавну набавку </w:t>
            </w:r>
            <w:r w:rsidRPr="008F42D9">
              <w:rPr>
                <w:rFonts w:ascii="Times New Roman" w:hAnsi="Times New Roman" w:cs="Times New Roman"/>
                <w:sz w:val="24"/>
                <w:szCs w:val="24"/>
              </w:rPr>
              <w:t xml:space="preserve">радова – </w:t>
            </w:r>
            <w:r w:rsidRPr="008F42D9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функционално унапређење инфраструктуре објеката КМЦ Ниш и КМЦ Београд, по партијама</w:t>
            </w:r>
            <w:r w:rsidRPr="008F42D9">
              <w:rPr>
                <w:rFonts w:ascii="Times New Roman" w:hAnsi="Times New Roman" w:cs="Times New Roman"/>
                <w:sz w:val="24"/>
                <w:szCs w:val="24"/>
              </w:rPr>
              <w:t xml:space="preserve">, редни број </w:t>
            </w:r>
            <w:r w:rsidRPr="008F42D9">
              <w:rPr>
                <w:rFonts w:ascii="Times New Roman" w:hAnsi="Times New Roman" w:cs="Times New Roman"/>
                <w:b/>
                <w:sz w:val="24"/>
                <w:szCs w:val="24"/>
              </w:rPr>
              <w:t>1-02-4042-14/18</w:t>
            </w:r>
          </w:p>
          <w:p w:rsidR="00615155" w:rsidRPr="0035176A" w:rsidRDefault="00615155" w:rsidP="006208A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76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- не отварати -</w:t>
            </w:r>
          </w:p>
          <w:p w:rsidR="00615155" w:rsidRPr="00491B9F" w:rsidRDefault="00615155" w:rsidP="006208A4">
            <w:pPr>
              <w:widowControl w:val="0"/>
              <w:autoSpaceDE w:val="0"/>
              <w:autoSpaceDN w:val="0"/>
              <w:adjustRightInd w:val="0"/>
              <w:spacing w:after="60" w:line="36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76A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Рок за подношење понуда је</w:t>
            </w:r>
            <w:r w:rsidRPr="0035176A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970EE5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24</w:t>
            </w:r>
            <w:r w:rsidRPr="00970EE5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970EE5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.08</w:t>
            </w:r>
            <w:r w:rsidRPr="00970EE5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.2018</w:t>
            </w:r>
            <w:r w:rsidRPr="00970EE5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.</w:t>
            </w:r>
            <w:r w:rsidRPr="0035176A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  године до </w:t>
            </w:r>
            <w:r w:rsidRPr="0035176A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10.00 сати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4A4152" w:rsidTr="006208A4">
        <w:tc>
          <w:tcPr>
            <w:tcW w:w="9576" w:type="dxa"/>
            <w:shd w:val="clear" w:color="auto" w:fill="EEECE1" w:themeFill="background2"/>
          </w:tcPr>
          <w:p w:rsidR="00615155" w:rsidRPr="00322366" w:rsidRDefault="00615155" w:rsidP="006208A4">
            <w:pPr>
              <w:pStyle w:val="NoSpacing"/>
              <w:spacing w:after="60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јавно и одржаће се одмах након истека рока за подношење понуда, </w:t>
            </w: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EE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970EE5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.08</w:t>
            </w:r>
            <w:r w:rsidRPr="00970EE5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.2018</w:t>
            </w:r>
            <w:r w:rsidRPr="00970EE5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>.</w:t>
            </w:r>
            <w:r w:rsidRPr="0035176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  године</w:t>
            </w: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, у 11.00 часова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адреси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ћева број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, Београд, </w:t>
            </w:r>
            <w:r w:rsidRPr="003517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сали на другом  спрату, канцеларија 53, </w:t>
            </w:r>
            <w:r w:rsidRPr="0035176A">
              <w:rPr>
                <w:rFonts w:ascii="Times New Roman" w:hAnsi="Times New Roman" w:cs="Times New Roman"/>
                <w:sz w:val="24"/>
                <w:szCs w:val="24"/>
              </w:rPr>
              <w:t xml:space="preserve"> у присуству чланова Комисије за предметну јавну </w:t>
            </w:r>
            <w:r w:rsidRPr="0035176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набавку.</w:t>
            </w:r>
            <w:r w:rsidRPr="0032236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4A4152" w:rsidTr="006208A4">
        <w:tc>
          <w:tcPr>
            <w:tcW w:w="9576" w:type="dxa"/>
            <w:shd w:val="clear" w:color="auto" w:fill="EEECE1" w:themeFill="background2"/>
          </w:tcPr>
          <w:p w:rsidR="00615155" w:rsidRPr="004A4152" w:rsidRDefault="00615155" w:rsidP="006208A4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 поступку отварања понуда могу учествовати опуномоћени представници понуђача. </w:t>
            </w:r>
          </w:p>
          <w:p w:rsidR="00615155" w:rsidRPr="004A4152" w:rsidRDefault="00615155" w:rsidP="006208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 почетка поступка јавног отварања понуда, представници понуђача који ће присуствовати </w:t>
            </w: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поступку отварања понуда дужни су да наручиоцу предају писмена пуномоћја, на основу којих 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 доказати овлашћење за учешће у поступку јавног отварања понуде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4A4152" w:rsidTr="006208A4">
        <w:tc>
          <w:tcPr>
            <w:tcW w:w="9576" w:type="dxa"/>
            <w:shd w:val="clear" w:color="auto" w:fill="EEECE1" w:themeFill="background2"/>
          </w:tcPr>
          <w:p w:rsidR="00615155" w:rsidRPr="004A4152" w:rsidRDefault="00615155" w:rsidP="006208A4">
            <w:pPr>
              <w:pStyle w:val="NoSpacing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 дана од дана отварања понуде</w:t>
            </w:r>
          </w:p>
        </w:tc>
      </w:tr>
    </w:tbl>
    <w:p w:rsidR="00615155" w:rsidRPr="004A4152" w:rsidRDefault="00615155" w:rsidP="00615155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615155" w:rsidRPr="003145B6" w:rsidTr="006208A4">
        <w:tc>
          <w:tcPr>
            <w:tcW w:w="9576" w:type="dxa"/>
            <w:shd w:val="clear" w:color="auto" w:fill="EEECE1" w:themeFill="background2"/>
          </w:tcPr>
          <w:p w:rsidR="00615155" w:rsidRPr="003145B6" w:rsidRDefault="00615155" w:rsidP="006208A4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3145B6">
              <w:rPr>
                <w:rFonts w:ascii="Times New Roman" w:hAnsi="Times New Roman" w:cs="Times New Roman"/>
                <w:color w:val="auto"/>
              </w:rPr>
              <w:t xml:space="preserve">Жељко Гаговић: </w:t>
            </w:r>
            <w:hyperlink r:id="rId9" w:history="1">
              <w:r w:rsidRPr="003145B6">
                <w:rPr>
                  <w:rStyle w:val="Hyperlink"/>
                  <w:rFonts w:ascii="Times New Roman" w:hAnsi="Times New Roman" w:cs="Times New Roman"/>
                  <w:color w:val="auto"/>
                </w:rPr>
                <w:t>zeljko.gagovic@ratel.rs</w:t>
              </w:r>
            </w:hyperlink>
            <w:r w:rsidRPr="003145B6">
              <w:rPr>
                <w:rFonts w:ascii="Times New Roman" w:hAnsi="Times New Roman" w:cs="Times New Roman"/>
                <w:color w:val="auto"/>
              </w:rPr>
              <w:t xml:space="preserve">, факс  011/3223484 </w:t>
            </w:r>
          </w:p>
        </w:tc>
      </w:tr>
    </w:tbl>
    <w:p w:rsidR="00615155" w:rsidRDefault="00615155" w:rsidP="00615155">
      <w:pPr>
        <w:jc w:val="center"/>
        <w:rPr>
          <w:rFonts w:ascii="Times New Roman" w:hAnsi="Times New Roman"/>
          <w:sz w:val="24"/>
          <w:szCs w:val="24"/>
        </w:rPr>
      </w:pPr>
    </w:p>
    <w:p w:rsidR="00615155" w:rsidRDefault="00615155" w:rsidP="0061515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18535" cy="2896870"/>
            <wp:effectExtent l="19050" t="0" r="5715" b="0"/>
            <wp:docPr id="1" name="Picture 1" descr="C:\NABAVKE\Infrastrukturno unapredjenje KMC-ova\potpisi-ise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ABAVKE\Infrastrukturno unapredjenje KMC-ova\potpisi-iseca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89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155" w:rsidRDefault="00615155" w:rsidP="00615155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615155" w:rsidRPr="00AD5D22" w:rsidRDefault="00615155" w:rsidP="00615155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A26" w:rsidRDefault="00D22A26" w:rsidP="00973B9E">
      <w:r>
        <w:separator/>
      </w:r>
    </w:p>
  </w:endnote>
  <w:endnote w:type="continuationSeparator" w:id="1">
    <w:p w:rsidR="00D22A26" w:rsidRDefault="00D22A26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18" w:rsidRDefault="000C7B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EC4F84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EC4F84" w:rsidRPr="008E439E">
      <w:rPr>
        <w:rFonts w:ascii="Times New Roman" w:hAnsi="Times New Roman" w:cs="Tahoma"/>
        <w:sz w:val="20"/>
        <w:szCs w:val="20"/>
      </w:rPr>
      <w:fldChar w:fldCharType="separate"/>
    </w:r>
    <w:r w:rsidR="000C7B18">
      <w:rPr>
        <w:rFonts w:ascii="Times New Roman" w:hAnsi="Times New Roman" w:cs="Tahoma"/>
        <w:noProof/>
        <w:sz w:val="20"/>
        <w:szCs w:val="20"/>
      </w:rPr>
      <w:t>2</w:t>
    </w:r>
    <w:r w:rsidR="00EC4F84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EC4F84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EC4F84" w:rsidRPr="008E439E">
      <w:rPr>
        <w:rFonts w:ascii="Times New Roman" w:hAnsi="Times New Roman" w:cs="Tahoma"/>
        <w:sz w:val="20"/>
        <w:szCs w:val="20"/>
      </w:rPr>
      <w:fldChar w:fldCharType="separate"/>
    </w:r>
    <w:r w:rsidR="000C7B18">
      <w:rPr>
        <w:rFonts w:ascii="Times New Roman" w:hAnsi="Times New Roman" w:cs="Tahoma"/>
        <w:noProof/>
        <w:sz w:val="20"/>
        <w:szCs w:val="20"/>
      </w:rPr>
      <w:t>2</w:t>
    </w:r>
    <w:r w:rsidR="00EC4F84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A26" w:rsidRDefault="00D22A26" w:rsidP="00973B9E">
      <w:r>
        <w:separator/>
      </w:r>
    </w:p>
  </w:footnote>
  <w:footnote w:type="continuationSeparator" w:id="1">
    <w:p w:rsidR="00D22A26" w:rsidRDefault="00D22A26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18" w:rsidRDefault="000C7B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0C7B18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0C7B18">
      <w:rPr>
        <w:rFonts w:ascii="Times New Roman" w:hAnsi="Times New Roman"/>
        <w:sz w:val="24"/>
        <w:szCs w:val="24"/>
      </w:rPr>
      <w:t>1-02-4042-14/18-4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0C7B18">
      <w:rPr>
        <w:rFonts w:ascii="Times New Roman" w:hAnsi="Times New Roman"/>
        <w:sz w:val="24"/>
        <w:szCs w:val="24"/>
      </w:rPr>
      <w:t>25.07.2018.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C7B18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15155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8F17CA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22A26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C4F84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5155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15155"/>
    <w:rPr>
      <w:color w:val="0000FF" w:themeColor="hyperlink"/>
      <w:u w:val="single"/>
    </w:rPr>
  </w:style>
  <w:style w:type="paragraph" w:customStyle="1" w:styleId="Default">
    <w:name w:val="Default"/>
    <w:rsid w:val="00615155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eljko.gagovic@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zeljko.gagovic</cp:lastModifiedBy>
  <cp:revision>16</cp:revision>
  <cp:lastPrinted>2010-02-04T12:06:00Z</cp:lastPrinted>
  <dcterms:created xsi:type="dcterms:W3CDTF">2014-06-23T05:44:00Z</dcterms:created>
  <dcterms:modified xsi:type="dcterms:W3CDTF">2018-07-25T13:18:00Z</dcterms:modified>
</cp:coreProperties>
</file>