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1B92" w:rsidRDefault="00B51B92" w:rsidP="003C6E6F">
      <w:pPr>
        <w:pStyle w:val="Heading1"/>
        <w:jc w:val="center"/>
        <w:rPr>
          <w:b w:val="0"/>
          <w:sz w:val="24"/>
          <w:lang w:val="sr-Cyrl-CS"/>
        </w:rPr>
      </w:pPr>
    </w:p>
    <w:p w:rsidR="00B51B92" w:rsidRDefault="00B51B92" w:rsidP="003C6E6F">
      <w:pPr>
        <w:pStyle w:val="Heading1"/>
        <w:jc w:val="center"/>
        <w:rPr>
          <w:b w:val="0"/>
          <w:sz w:val="24"/>
          <w:lang w:val="sr-Cyrl-CS"/>
        </w:rPr>
      </w:pPr>
    </w:p>
    <w:p w:rsidR="00B51B92" w:rsidRDefault="00B51B92" w:rsidP="003C6E6F">
      <w:pPr>
        <w:pStyle w:val="Heading1"/>
        <w:jc w:val="center"/>
        <w:rPr>
          <w:b w:val="0"/>
          <w:sz w:val="24"/>
          <w:lang w:val="sr-Cyrl-CS"/>
        </w:rPr>
      </w:pPr>
    </w:p>
    <w:p w:rsidR="003C6E6F" w:rsidRPr="00B51B92" w:rsidRDefault="003C6E6F" w:rsidP="003C6E6F">
      <w:pPr>
        <w:pStyle w:val="Heading1"/>
        <w:jc w:val="center"/>
        <w:rPr>
          <w:sz w:val="24"/>
          <w:lang w:val="sr-Cyrl-CS"/>
        </w:rPr>
      </w:pPr>
      <w:r w:rsidRPr="00B51B92">
        <w:rPr>
          <w:sz w:val="24"/>
          <w:lang w:val="sr-Cyrl-CS"/>
        </w:rPr>
        <w:t>КОНКУРСНА ДОКУМЕНТАЦИЈА</w:t>
      </w:r>
    </w:p>
    <w:p w:rsidR="003C6E6F" w:rsidRPr="00B51B92" w:rsidRDefault="003C6E6F" w:rsidP="003C6E6F">
      <w:pPr>
        <w:jc w:val="center"/>
        <w:rPr>
          <w:rFonts w:ascii="Times New Roman" w:hAnsi="Times New Roman"/>
          <w:b/>
          <w:sz w:val="24"/>
          <w:szCs w:val="24"/>
          <w:lang w:val="sr-Cyrl-CS"/>
        </w:rPr>
      </w:pPr>
    </w:p>
    <w:p w:rsidR="003C6E6F" w:rsidRPr="00B51B92" w:rsidRDefault="003C6E6F" w:rsidP="003C6E6F">
      <w:pPr>
        <w:jc w:val="center"/>
        <w:rPr>
          <w:rFonts w:ascii="Times New Roman" w:hAnsi="Times New Roman"/>
          <w:b/>
          <w:bCs/>
          <w:iCs/>
          <w:sz w:val="24"/>
          <w:szCs w:val="24"/>
          <w:lang w:val="sr-Cyrl-CS"/>
        </w:rPr>
      </w:pPr>
      <w:r w:rsidRPr="00B51B92">
        <w:rPr>
          <w:rFonts w:ascii="Times New Roman" w:hAnsi="Times New Roman"/>
          <w:b/>
          <w:sz w:val="24"/>
          <w:szCs w:val="24"/>
          <w:lang w:val="sr-Cyrl-CS"/>
        </w:rPr>
        <w:t xml:space="preserve">за јавну набавку </w:t>
      </w:r>
      <w:r w:rsidRPr="00B51B92">
        <w:rPr>
          <w:rFonts w:ascii="Times New Roman" w:hAnsi="Times New Roman"/>
          <w:b/>
          <w:bCs/>
          <w:iCs/>
          <w:sz w:val="24"/>
          <w:szCs w:val="24"/>
          <w:lang w:val="sr-Cyrl-CS"/>
        </w:rPr>
        <w:t xml:space="preserve">услуга  </w:t>
      </w:r>
    </w:p>
    <w:p w:rsidR="003C6E6F" w:rsidRPr="0051748E" w:rsidRDefault="003C6E6F" w:rsidP="003C6E6F">
      <w:pPr>
        <w:jc w:val="center"/>
        <w:rPr>
          <w:rFonts w:ascii="Times New Roman" w:hAnsi="Times New Roman"/>
          <w:bCs/>
          <w:iCs/>
          <w:sz w:val="24"/>
          <w:szCs w:val="24"/>
          <w:lang w:val="sr-Cyrl-CS"/>
        </w:rPr>
      </w:pPr>
    </w:p>
    <w:p w:rsidR="003C6E6F" w:rsidRPr="00465590" w:rsidRDefault="00465590" w:rsidP="003C6E6F">
      <w:pPr>
        <w:jc w:val="center"/>
        <w:rPr>
          <w:rFonts w:ascii="Times New Roman" w:hAnsi="Times New Roman"/>
          <w:i/>
          <w:sz w:val="24"/>
          <w:szCs w:val="24"/>
        </w:rPr>
      </w:pPr>
      <w:r>
        <w:rPr>
          <w:rFonts w:ascii="Times New Roman" w:hAnsi="Times New Roman"/>
          <w:b/>
          <w:bCs/>
          <w:iCs/>
          <w:sz w:val="24"/>
          <w:szCs w:val="24"/>
        </w:rPr>
        <w:t>ИНДИКАТОРИ ЗА ИНДЕКС ДИГИТАЛНОГ ДРУШТВА(DESI) ЗА 2017. ГОДИНУ</w:t>
      </w:r>
    </w:p>
    <w:p w:rsidR="003C6E6F" w:rsidRPr="0051748E" w:rsidRDefault="003C6E6F" w:rsidP="003C6E6F">
      <w:pPr>
        <w:jc w:val="center"/>
        <w:rPr>
          <w:rFonts w:ascii="Times New Roman" w:hAnsi="Times New Roman"/>
          <w:i/>
          <w:sz w:val="24"/>
          <w:szCs w:val="24"/>
          <w:lang w:val="sr-Cyrl-CS"/>
        </w:rPr>
      </w:pPr>
      <w:r w:rsidRPr="0051748E">
        <w:rPr>
          <w:rFonts w:ascii="Times New Roman" w:hAnsi="Times New Roman"/>
          <w:i/>
          <w:sz w:val="24"/>
          <w:szCs w:val="24"/>
          <w:lang w:val="sr-Cyrl-CS"/>
        </w:rPr>
        <w:t xml:space="preserve"> поступак јавне набавке мале вредности</w:t>
      </w:r>
    </w:p>
    <w:p w:rsidR="003C6E6F" w:rsidRPr="0051748E" w:rsidRDefault="003C6E6F" w:rsidP="003C6E6F">
      <w:pPr>
        <w:jc w:val="center"/>
        <w:rPr>
          <w:rFonts w:ascii="Times New Roman" w:hAnsi="Times New Roman"/>
          <w:i/>
          <w:sz w:val="24"/>
          <w:szCs w:val="24"/>
          <w:lang w:val="sr-Cyrl-CS"/>
        </w:rPr>
      </w:pPr>
      <w:r w:rsidRPr="0051748E">
        <w:rPr>
          <w:rFonts w:ascii="Times New Roman" w:hAnsi="Times New Roman"/>
          <w:i/>
          <w:sz w:val="24"/>
          <w:szCs w:val="24"/>
          <w:lang w:val="sr-Cyrl-CS"/>
        </w:rPr>
        <w:t xml:space="preserve"> </w:t>
      </w:r>
    </w:p>
    <w:p w:rsidR="003C6E6F" w:rsidRPr="0051748E" w:rsidRDefault="003C6E6F" w:rsidP="003C6E6F">
      <w:pPr>
        <w:jc w:val="center"/>
        <w:rPr>
          <w:rFonts w:ascii="Times New Roman" w:hAnsi="Times New Roman"/>
          <w:b/>
          <w:sz w:val="24"/>
          <w:szCs w:val="24"/>
          <w:lang w:val="sr-Cyrl-CS"/>
        </w:rPr>
      </w:pPr>
    </w:p>
    <w:p w:rsidR="003C6E6F" w:rsidRPr="0051748E" w:rsidRDefault="003C6E6F" w:rsidP="003C6E6F">
      <w:pPr>
        <w:jc w:val="center"/>
        <w:rPr>
          <w:rFonts w:ascii="Times New Roman" w:hAnsi="Times New Roman"/>
          <w:b/>
          <w:sz w:val="24"/>
          <w:szCs w:val="24"/>
          <w:lang w:val="sr-Cyrl-CS"/>
        </w:rPr>
      </w:pPr>
    </w:p>
    <w:p w:rsidR="003C6E6F" w:rsidRPr="0051748E" w:rsidRDefault="003C6E6F" w:rsidP="003C6E6F">
      <w:pPr>
        <w:jc w:val="center"/>
        <w:rPr>
          <w:rFonts w:ascii="Times New Roman" w:hAnsi="Times New Roman"/>
          <w:b/>
          <w:sz w:val="24"/>
          <w:szCs w:val="24"/>
          <w:lang w:val="sr-Cyrl-CS"/>
        </w:rPr>
      </w:pPr>
    </w:p>
    <w:p w:rsidR="003C6E6F" w:rsidRPr="0051748E" w:rsidRDefault="003C6E6F" w:rsidP="003C6E6F">
      <w:pPr>
        <w:jc w:val="center"/>
        <w:rPr>
          <w:rFonts w:ascii="Times New Roman" w:hAnsi="Times New Roman"/>
          <w:b/>
          <w:sz w:val="24"/>
          <w:szCs w:val="24"/>
          <w:lang w:val="sr-Cyrl-CS"/>
        </w:rPr>
      </w:pPr>
    </w:p>
    <w:p w:rsidR="003C6E6F" w:rsidRPr="0051748E" w:rsidRDefault="003C6E6F" w:rsidP="003C6E6F">
      <w:pPr>
        <w:jc w:val="center"/>
        <w:rPr>
          <w:rFonts w:ascii="Times New Roman" w:hAnsi="Times New Roman"/>
          <w:b/>
          <w:sz w:val="24"/>
          <w:szCs w:val="24"/>
          <w:lang w:val="sr-Cyrl-CS"/>
        </w:rPr>
      </w:pPr>
    </w:p>
    <w:p w:rsidR="003C6E6F" w:rsidRPr="0051748E" w:rsidRDefault="003C6E6F" w:rsidP="003C6E6F">
      <w:pPr>
        <w:jc w:val="center"/>
        <w:rPr>
          <w:rFonts w:ascii="Times New Roman" w:hAnsi="Times New Roman"/>
          <w:b/>
          <w:sz w:val="24"/>
          <w:szCs w:val="24"/>
          <w:lang w:val="sr-Cyrl-CS"/>
        </w:rPr>
      </w:pPr>
    </w:p>
    <w:p w:rsidR="003C6E6F" w:rsidRPr="0051748E" w:rsidRDefault="003C6E6F" w:rsidP="003C6E6F">
      <w:pPr>
        <w:jc w:val="center"/>
        <w:rPr>
          <w:rFonts w:ascii="Times New Roman" w:hAnsi="Times New Roman"/>
          <w:b/>
          <w:sz w:val="24"/>
          <w:szCs w:val="24"/>
          <w:lang w:val="sr-Cyrl-CS"/>
        </w:rPr>
      </w:pPr>
    </w:p>
    <w:p w:rsidR="003C6E6F" w:rsidRPr="0051748E" w:rsidRDefault="003C6E6F" w:rsidP="003C6E6F">
      <w:pPr>
        <w:jc w:val="center"/>
        <w:rPr>
          <w:rFonts w:ascii="Times New Roman" w:hAnsi="Times New Roman"/>
          <w:b/>
          <w:sz w:val="24"/>
          <w:szCs w:val="24"/>
          <w:lang w:val="sr-Cyrl-CS"/>
        </w:rPr>
      </w:pPr>
    </w:p>
    <w:p w:rsidR="003C6E6F" w:rsidRPr="0051748E" w:rsidRDefault="003C6E6F" w:rsidP="003C6E6F">
      <w:pPr>
        <w:jc w:val="center"/>
        <w:rPr>
          <w:rFonts w:ascii="Times New Roman" w:hAnsi="Times New Roman"/>
          <w:b/>
          <w:sz w:val="24"/>
          <w:szCs w:val="24"/>
          <w:lang w:val="sr-Cyrl-CS"/>
        </w:rPr>
      </w:pPr>
    </w:p>
    <w:p w:rsidR="003C6E6F" w:rsidRPr="0051748E" w:rsidRDefault="003C6E6F" w:rsidP="003C6E6F">
      <w:pPr>
        <w:jc w:val="center"/>
        <w:rPr>
          <w:rFonts w:ascii="Times New Roman" w:hAnsi="Times New Roman"/>
          <w:b/>
          <w:sz w:val="24"/>
          <w:szCs w:val="24"/>
          <w:lang w:val="sr-Cyrl-CS"/>
        </w:rPr>
      </w:pPr>
    </w:p>
    <w:p w:rsidR="003C6E6F" w:rsidRPr="0051748E" w:rsidRDefault="003C6E6F" w:rsidP="003C6E6F">
      <w:pPr>
        <w:jc w:val="center"/>
        <w:rPr>
          <w:rFonts w:ascii="Times New Roman" w:hAnsi="Times New Roman"/>
          <w:b/>
          <w:sz w:val="24"/>
          <w:szCs w:val="24"/>
          <w:lang w:val="sr-Cyrl-CS"/>
        </w:rPr>
      </w:pPr>
    </w:p>
    <w:p w:rsidR="003C6E6F" w:rsidRPr="0051748E" w:rsidRDefault="003C6E6F" w:rsidP="003C6E6F">
      <w:pPr>
        <w:jc w:val="center"/>
        <w:rPr>
          <w:rFonts w:ascii="Times New Roman" w:hAnsi="Times New Roman"/>
          <w:sz w:val="24"/>
          <w:szCs w:val="24"/>
          <w:lang w:val="sr-Cyrl-CS"/>
        </w:rPr>
      </w:pPr>
      <w:r w:rsidRPr="0051748E">
        <w:rPr>
          <w:rFonts w:ascii="Times New Roman" w:hAnsi="Times New Roman"/>
          <w:sz w:val="24"/>
          <w:szCs w:val="24"/>
          <w:lang w:val="sr-Cyrl-CS"/>
        </w:rPr>
        <w:t>ЈН бр. 1-02-404</w:t>
      </w:r>
      <w:r w:rsidRPr="0051748E">
        <w:rPr>
          <w:rFonts w:ascii="Times New Roman" w:hAnsi="Times New Roman"/>
          <w:sz w:val="24"/>
          <w:szCs w:val="24"/>
        </w:rPr>
        <w:t>7</w:t>
      </w:r>
      <w:r w:rsidRPr="0051748E">
        <w:rPr>
          <w:rFonts w:ascii="Times New Roman" w:hAnsi="Times New Roman"/>
          <w:sz w:val="24"/>
          <w:szCs w:val="24"/>
          <w:lang w:val="sr-Cyrl-CS"/>
        </w:rPr>
        <w:t>-</w:t>
      </w:r>
      <w:r w:rsidR="00465590">
        <w:rPr>
          <w:rFonts w:ascii="Times New Roman" w:hAnsi="Times New Roman"/>
          <w:sz w:val="24"/>
          <w:szCs w:val="24"/>
        </w:rPr>
        <w:t>9/18</w:t>
      </w:r>
      <w:r w:rsidRPr="0051748E">
        <w:rPr>
          <w:rFonts w:ascii="Times New Roman" w:hAnsi="Times New Roman"/>
          <w:sz w:val="24"/>
          <w:szCs w:val="24"/>
          <w:lang w:val="sr-Cyrl-CS"/>
        </w:rPr>
        <w:t xml:space="preserve"> </w:t>
      </w:r>
    </w:p>
    <w:p w:rsidR="003C6E6F" w:rsidRPr="0051748E" w:rsidRDefault="003C6E6F" w:rsidP="003C6E6F">
      <w:pPr>
        <w:pStyle w:val="Heading7"/>
        <w:jc w:val="center"/>
        <w:rPr>
          <w:lang w:val="sr-Cyrl-CS"/>
        </w:rPr>
      </w:pPr>
    </w:p>
    <w:p w:rsidR="003C6E6F" w:rsidRPr="0051748E" w:rsidRDefault="003C6E6F" w:rsidP="003C6E6F">
      <w:pPr>
        <w:pStyle w:val="Heading7"/>
        <w:jc w:val="center"/>
        <w:rPr>
          <w:lang w:val="sr-Cyrl-CS"/>
        </w:rPr>
      </w:pPr>
    </w:p>
    <w:p w:rsidR="003C6E6F" w:rsidRPr="0051748E" w:rsidRDefault="003C6E6F" w:rsidP="003C6E6F">
      <w:pPr>
        <w:pStyle w:val="Heading7"/>
        <w:jc w:val="center"/>
        <w:rPr>
          <w:lang w:val="sr-Cyrl-CS"/>
        </w:rPr>
      </w:pPr>
    </w:p>
    <w:p w:rsidR="003C6E6F" w:rsidRPr="0051748E" w:rsidRDefault="003C6E6F" w:rsidP="003C6E6F">
      <w:pPr>
        <w:pStyle w:val="Heading7"/>
        <w:jc w:val="center"/>
        <w:rPr>
          <w:lang w:val="sr-Cyrl-CS"/>
        </w:rPr>
      </w:pPr>
    </w:p>
    <w:p w:rsidR="003C6E6F" w:rsidRPr="0051748E" w:rsidRDefault="003C6E6F" w:rsidP="003C6E6F">
      <w:pPr>
        <w:pStyle w:val="Heading7"/>
        <w:jc w:val="center"/>
        <w:rPr>
          <w:lang w:val="sr-Cyrl-CS"/>
        </w:rPr>
      </w:pPr>
    </w:p>
    <w:p w:rsidR="003C6E6F" w:rsidRDefault="003C6E6F" w:rsidP="003C6E6F">
      <w:pPr>
        <w:pStyle w:val="Heading7"/>
        <w:jc w:val="center"/>
      </w:pPr>
    </w:p>
    <w:p w:rsidR="003C6E6F" w:rsidRDefault="003C6E6F" w:rsidP="003C6E6F"/>
    <w:p w:rsidR="003C6E6F" w:rsidRDefault="003C6E6F" w:rsidP="003C6E6F"/>
    <w:p w:rsidR="003C6E6F" w:rsidRDefault="003C6E6F" w:rsidP="003C6E6F"/>
    <w:p w:rsidR="003C6E6F" w:rsidRDefault="003C6E6F" w:rsidP="003C6E6F"/>
    <w:p w:rsidR="003C6E6F" w:rsidRDefault="003C6E6F" w:rsidP="003C6E6F"/>
    <w:p w:rsidR="003C6E6F" w:rsidRDefault="003C6E6F" w:rsidP="003C6E6F"/>
    <w:p w:rsidR="003C6E6F" w:rsidRDefault="003C6E6F" w:rsidP="003C6E6F"/>
    <w:p w:rsidR="003C6E6F" w:rsidRPr="00CB3C9A" w:rsidRDefault="003C6E6F" w:rsidP="003C6E6F"/>
    <w:p w:rsidR="003C6E6F" w:rsidRPr="0051748E" w:rsidRDefault="003C6E6F" w:rsidP="003C6E6F">
      <w:pPr>
        <w:pStyle w:val="Heading7"/>
        <w:jc w:val="center"/>
        <w:rPr>
          <w:lang w:val="sr-Cyrl-CS"/>
        </w:rPr>
      </w:pPr>
      <w:r w:rsidRPr="0051748E">
        <w:rPr>
          <w:lang w:val="sr-Cyrl-CS"/>
        </w:rPr>
        <w:lastRenderedPageBreak/>
        <w:t>С А Д Р Ж А Ј</w:t>
      </w:r>
    </w:p>
    <w:p w:rsidR="003C6E6F" w:rsidRPr="0051748E" w:rsidRDefault="003C6E6F" w:rsidP="003C6E6F">
      <w:pPr>
        <w:rPr>
          <w:rFonts w:ascii="Times New Roman" w:hAnsi="Times New Roman"/>
          <w:sz w:val="24"/>
          <w:szCs w:val="24"/>
          <w:lang w:val="sr-Cyrl-CS"/>
        </w:rPr>
      </w:pPr>
    </w:p>
    <w:p w:rsidR="003C6E6F" w:rsidRPr="0051748E" w:rsidRDefault="003C6E6F" w:rsidP="003C6E6F">
      <w:pPr>
        <w:rPr>
          <w:rFonts w:ascii="Times New Roman" w:hAnsi="Times New Roman"/>
          <w:sz w:val="24"/>
          <w:szCs w:val="24"/>
          <w:lang w:val="sr-Cyrl-CS"/>
        </w:rPr>
      </w:pPr>
    </w:p>
    <w:p w:rsidR="003C6E6F" w:rsidRPr="0051748E" w:rsidRDefault="003C6E6F" w:rsidP="003C6E6F">
      <w:pPr>
        <w:rPr>
          <w:rFonts w:ascii="Times New Roman" w:hAnsi="Times New Roman"/>
          <w:sz w:val="24"/>
          <w:szCs w:val="24"/>
          <w:lang w:val="sr-Cyrl-CS"/>
        </w:rPr>
      </w:pPr>
    </w:p>
    <w:p w:rsidR="003C6E6F" w:rsidRPr="0051748E" w:rsidRDefault="003C6E6F" w:rsidP="003C6E6F">
      <w:pPr>
        <w:rPr>
          <w:rFonts w:ascii="Times New Roman" w:hAnsi="Times New Roman"/>
          <w:sz w:val="24"/>
          <w:szCs w:val="24"/>
          <w:lang w:val="sr-Cyrl-CS"/>
        </w:rPr>
      </w:pPr>
    </w:p>
    <w:p w:rsidR="003C6E6F" w:rsidRPr="0051748E" w:rsidRDefault="003C6E6F" w:rsidP="003C6E6F">
      <w:pPr>
        <w:rPr>
          <w:rFonts w:ascii="Times New Roman" w:hAnsi="Times New Roman"/>
          <w:sz w:val="24"/>
          <w:szCs w:val="24"/>
          <w:lang w:val="sr-Cyrl-CS"/>
        </w:rPr>
      </w:pPr>
    </w:p>
    <w:p w:rsidR="003C6E6F" w:rsidRPr="0051748E" w:rsidRDefault="003C6E6F" w:rsidP="003C6E6F">
      <w:pPr>
        <w:rPr>
          <w:rFonts w:ascii="Times New Roman" w:hAnsi="Times New Roman"/>
          <w:sz w:val="24"/>
          <w:szCs w:val="24"/>
          <w:lang w:val="sr-Cyrl-CS"/>
        </w:rPr>
      </w:pPr>
    </w:p>
    <w:p w:rsidR="003C6E6F" w:rsidRPr="000D37F2" w:rsidRDefault="003C6E6F" w:rsidP="003C6E6F">
      <w:pPr>
        <w:pBdr>
          <w:bottom w:val="single" w:sz="12" w:space="1" w:color="auto"/>
        </w:pBdr>
        <w:ind w:left="0"/>
        <w:rPr>
          <w:rFonts w:ascii="Times New Roman" w:hAnsi="Times New Roman"/>
          <w:sz w:val="24"/>
          <w:szCs w:val="24"/>
        </w:rPr>
      </w:pPr>
      <w:r w:rsidRPr="0051748E">
        <w:rPr>
          <w:rFonts w:ascii="Times New Roman" w:hAnsi="Times New Roman"/>
          <w:sz w:val="24"/>
          <w:szCs w:val="24"/>
          <w:lang w:val="sr-Cyrl-CS"/>
        </w:rPr>
        <w:t>ОДЕЉАК                                    ПРЕДМЕТ</w:t>
      </w:r>
    </w:p>
    <w:p w:rsidR="003C6E6F" w:rsidRPr="0051748E" w:rsidRDefault="003C6E6F" w:rsidP="003C6E6F">
      <w:pPr>
        <w:rPr>
          <w:rFonts w:ascii="Times New Roman" w:hAnsi="Times New Roman"/>
          <w:sz w:val="24"/>
          <w:szCs w:val="24"/>
          <w:lang w:val="sr-Cyrl-CS"/>
        </w:rPr>
      </w:pPr>
      <w:r w:rsidRPr="0051748E">
        <w:rPr>
          <w:rFonts w:ascii="Times New Roman" w:hAnsi="Times New Roman"/>
          <w:sz w:val="24"/>
          <w:szCs w:val="24"/>
          <w:lang w:val="sr-Cyrl-CS"/>
        </w:rPr>
        <w:t xml:space="preserve">           </w:t>
      </w:r>
    </w:p>
    <w:p w:rsidR="003C6E6F" w:rsidRPr="0051748E" w:rsidRDefault="003C6E6F" w:rsidP="003C6E6F">
      <w:pPr>
        <w:rPr>
          <w:rFonts w:ascii="Times New Roman" w:hAnsi="Times New Roman"/>
          <w:sz w:val="24"/>
          <w:szCs w:val="24"/>
          <w:lang w:val="sr-Cyrl-CS"/>
        </w:rPr>
      </w:pPr>
    </w:p>
    <w:p w:rsidR="003C6E6F" w:rsidRPr="0051748E" w:rsidRDefault="003C6E6F" w:rsidP="003C6E6F">
      <w:pPr>
        <w:pStyle w:val="ListParagraph"/>
        <w:numPr>
          <w:ilvl w:val="0"/>
          <w:numId w:val="1"/>
        </w:numPr>
        <w:ind w:left="1080"/>
        <w:rPr>
          <w:rFonts w:ascii="Times New Roman" w:hAnsi="Times New Roman"/>
          <w:sz w:val="24"/>
          <w:szCs w:val="24"/>
          <w:lang w:val="sr-Cyrl-CS"/>
        </w:rPr>
      </w:pPr>
      <w:r w:rsidRPr="0051748E">
        <w:rPr>
          <w:rFonts w:ascii="Times New Roman" w:hAnsi="Times New Roman"/>
          <w:sz w:val="24"/>
          <w:szCs w:val="24"/>
          <w:lang w:val="sr-Cyrl-CS"/>
        </w:rPr>
        <w:t>ОПШТИ ПОДАЦИ О ЈАВНОЈ НАБАВЦИ</w:t>
      </w:r>
    </w:p>
    <w:p w:rsidR="003C6E6F" w:rsidRPr="0051748E" w:rsidRDefault="003C6E6F" w:rsidP="003C6E6F">
      <w:pPr>
        <w:pStyle w:val="ListParagraph"/>
        <w:numPr>
          <w:ilvl w:val="0"/>
          <w:numId w:val="1"/>
        </w:numPr>
        <w:ind w:left="1080"/>
        <w:rPr>
          <w:rFonts w:ascii="Times New Roman" w:hAnsi="Times New Roman"/>
          <w:sz w:val="24"/>
          <w:szCs w:val="24"/>
          <w:lang w:val="sr-Cyrl-CS"/>
        </w:rPr>
      </w:pPr>
      <w:r w:rsidRPr="0051748E">
        <w:rPr>
          <w:rFonts w:ascii="Times New Roman" w:hAnsi="Times New Roman"/>
          <w:sz w:val="24"/>
          <w:szCs w:val="24"/>
          <w:lang w:val="sr-Cyrl-CS"/>
        </w:rPr>
        <w:t>ПОДАЦИ О ПРЕДМЕТУ ЈАВНЕ НАБАВКЕ</w:t>
      </w:r>
    </w:p>
    <w:p w:rsidR="003C6E6F" w:rsidRPr="0051748E" w:rsidRDefault="003C6E6F" w:rsidP="003C6E6F">
      <w:pPr>
        <w:pStyle w:val="ListParagraph"/>
        <w:numPr>
          <w:ilvl w:val="0"/>
          <w:numId w:val="1"/>
        </w:numPr>
        <w:ind w:left="1080"/>
        <w:rPr>
          <w:rFonts w:ascii="Times New Roman" w:hAnsi="Times New Roman"/>
          <w:sz w:val="24"/>
          <w:szCs w:val="24"/>
          <w:lang w:val="sr-Cyrl-CS"/>
        </w:rPr>
      </w:pPr>
      <w:r w:rsidRPr="0051748E">
        <w:rPr>
          <w:rFonts w:ascii="Times New Roman" w:hAnsi="Times New Roman"/>
          <w:sz w:val="24"/>
          <w:szCs w:val="24"/>
          <w:lang w:val="sr-Cyrl-CS"/>
        </w:rPr>
        <w:t>СПЕЦИФИКАЦИЈА ПРЕДМЕТА</w:t>
      </w:r>
      <w:r w:rsidRPr="0051748E">
        <w:rPr>
          <w:rFonts w:ascii="Times New Roman" w:hAnsi="Times New Roman"/>
          <w:sz w:val="24"/>
          <w:szCs w:val="24"/>
          <w:lang w:val="en-GB"/>
        </w:rPr>
        <w:t xml:space="preserve"> </w:t>
      </w:r>
      <w:r w:rsidRPr="0051748E">
        <w:rPr>
          <w:rFonts w:ascii="Times New Roman" w:hAnsi="Times New Roman"/>
          <w:sz w:val="24"/>
          <w:szCs w:val="24"/>
          <w:lang w:val="sr-Cyrl-CS"/>
        </w:rPr>
        <w:t>ЈАВНЕ НАБАВКЕ</w:t>
      </w:r>
    </w:p>
    <w:p w:rsidR="003C6E6F" w:rsidRPr="0051748E" w:rsidRDefault="003C6E6F" w:rsidP="003C6E6F">
      <w:pPr>
        <w:pStyle w:val="ListParagraph"/>
        <w:numPr>
          <w:ilvl w:val="0"/>
          <w:numId w:val="1"/>
        </w:numPr>
        <w:ind w:left="1080"/>
        <w:rPr>
          <w:rFonts w:ascii="Times New Roman" w:hAnsi="Times New Roman"/>
          <w:sz w:val="24"/>
          <w:szCs w:val="24"/>
          <w:lang w:val="sr-Cyrl-CS"/>
        </w:rPr>
      </w:pPr>
      <w:r w:rsidRPr="0051748E">
        <w:rPr>
          <w:rFonts w:ascii="Times New Roman" w:hAnsi="Times New Roman"/>
          <w:sz w:val="24"/>
          <w:szCs w:val="24"/>
          <w:lang w:val="sr-Cyrl-CS"/>
        </w:rPr>
        <w:t>УСЛОВИ ЗА УЧЕШЋЕ У ПОСТУПКУ ЈАВНЕ НАБАВКЕ И УПУТСТВО КАКО СЕ ДОКАЗУЈЕ ИСПУЊЕНОСТ УСЛОВА</w:t>
      </w:r>
    </w:p>
    <w:p w:rsidR="003C6E6F" w:rsidRPr="0051748E" w:rsidRDefault="003C6E6F" w:rsidP="003C6E6F">
      <w:pPr>
        <w:pStyle w:val="ListParagraph"/>
        <w:numPr>
          <w:ilvl w:val="0"/>
          <w:numId w:val="1"/>
        </w:numPr>
        <w:ind w:left="1080"/>
        <w:rPr>
          <w:rFonts w:ascii="Times New Roman" w:hAnsi="Times New Roman"/>
          <w:sz w:val="24"/>
          <w:szCs w:val="24"/>
          <w:lang w:val="sr-Cyrl-CS"/>
        </w:rPr>
      </w:pPr>
      <w:r w:rsidRPr="0051748E">
        <w:rPr>
          <w:rFonts w:ascii="Times New Roman" w:hAnsi="Times New Roman"/>
          <w:sz w:val="24"/>
          <w:szCs w:val="24"/>
          <w:lang w:val="sr-Cyrl-CS"/>
        </w:rPr>
        <w:t>УПУТСТВО ПОНУЂАЧИМА КАКО ДА САЧИНЕ ПОНУДУ</w:t>
      </w:r>
    </w:p>
    <w:p w:rsidR="003C6E6F" w:rsidRPr="0051748E" w:rsidRDefault="003C6E6F" w:rsidP="003C6E6F">
      <w:pPr>
        <w:pStyle w:val="ListParagraph"/>
        <w:numPr>
          <w:ilvl w:val="0"/>
          <w:numId w:val="1"/>
        </w:numPr>
        <w:ind w:left="1080"/>
        <w:rPr>
          <w:rFonts w:ascii="Times New Roman" w:hAnsi="Times New Roman"/>
          <w:sz w:val="24"/>
          <w:szCs w:val="24"/>
          <w:lang w:val="sr-Cyrl-CS"/>
        </w:rPr>
      </w:pPr>
      <w:r w:rsidRPr="0051748E">
        <w:rPr>
          <w:rFonts w:ascii="Times New Roman" w:hAnsi="Times New Roman"/>
          <w:sz w:val="24"/>
          <w:szCs w:val="24"/>
          <w:lang w:val="sr-Cyrl-CS"/>
        </w:rPr>
        <w:t>ОБРАЗАЦ ПОНУДЕ</w:t>
      </w:r>
    </w:p>
    <w:p w:rsidR="003C6E6F" w:rsidRPr="0051748E" w:rsidRDefault="003C6E6F" w:rsidP="003C6E6F">
      <w:pPr>
        <w:pStyle w:val="ListParagraph"/>
        <w:numPr>
          <w:ilvl w:val="0"/>
          <w:numId w:val="1"/>
        </w:numPr>
        <w:ind w:left="1080"/>
        <w:rPr>
          <w:rFonts w:ascii="Times New Roman" w:hAnsi="Times New Roman"/>
          <w:sz w:val="24"/>
          <w:szCs w:val="24"/>
          <w:lang w:val="sr-Cyrl-CS"/>
        </w:rPr>
      </w:pPr>
      <w:r w:rsidRPr="0051748E">
        <w:rPr>
          <w:rFonts w:ascii="Times New Roman" w:hAnsi="Times New Roman"/>
          <w:sz w:val="24"/>
          <w:szCs w:val="24"/>
          <w:lang w:val="sr-Cyrl-CS"/>
        </w:rPr>
        <w:t>МОДЕЛ УГОВОРА</w:t>
      </w:r>
    </w:p>
    <w:p w:rsidR="003C6E6F" w:rsidRPr="0051748E" w:rsidRDefault="003C6E6F" w:rsidP="003C6E6F">
      <w:pPr>
        <w:pStyle w:val="ListParagraph"/>
        <w:numPr>
          <w:ilvl w:val="0"/>
          <w:numId w:val="1"/>
        </w:numPr>
        <w:ind w:left="1080"/>
        <w:rPr>
          <w:rFonts w:ascii="Times New Roman" w:hAnsi="Times New Roman"/>
          <w:sz w:val="24"/>
          <w:szCs w:val="24"/>
          <w:lang w:val="sr-Cyrl-CS"/>
        </w:rPr>
      </w:pPr>
      <w:r w:rsidRPr="0051748E">
        <w:rPr>
          <w:rFonts w:ascii="Times New Roman" w:hAnsi="Times New Roman"/>
          <w:sz w:val="24"/>
          <w:szCs w:val="24"/>
          <w:lang w:val="sr-Cyrl-CS"/>
        </w:rPr>
        <w:t>ОБРАЗАЦ СТРУКТУРЕ ЦЕНА</w:t>
      </w:r>
    </w:p>
    <w:p w:rsidR="003C6E6F" w:rsidRPr="0051748E" w:rsidRDefault="003C6E6F" w:rsidP="003C6E6F">
      <w:pPr>
        <w:pStyle w:val="ListParagraph"/>
        <w:numPr>
          <w:ilvl w:val="0"/>
          <w:numId w:val="1"/>
        </w:numPr>
        <w:ind w:left="1080"/>
        <w:rPr>
          <w:rFonts w:ascii="Times New Roman" w:hAnsi="Times New Roman"/>
          <w:sz w:val="24"/>
          <w:szCs w:val="24"/>
          <w:lang w:val="sr-Cyrl-CS"/>
        </w:rPr>
      </w:pPr>
      <w:r w:rsidRPr="0051748E">
        <w:rPr>
          <w:rFonts w:ascii="Times New Roman" w:hAnsi="Times New Roman"/>
          <w:sz w:val="24"/>
          <w:szCs w:val="24"/>
          <w:lang w:val="sr-Cyrl-CS"/>
        </w:rPr>
        <w:t>ОБРАЗАЦ ТРОШКОВА ПРИПРЕМЕ ПОНУДЕ</w:t>
      </w:r>
    </w:p>
    <w:p w:rsidR="003C6E6F" w:rsidRPr="0051748E" w:rsidRDefault="003C6E6F" w:rsidP="003C6E6F">
      <w:pPr>
        <w:pStyle w:val="ListParagraph"/>
        <w:numPr>
          <w:ilvl w:val="0"/>
          <w:numId w:val="1"/>
        </w:numPr>
        <w:ind w:left="1080"/>
        <w:rPr>
          <w:rFonts w:ascii="Times New Roman" w:hAnsi="Times New Roman"/>
          <w:sz w:val="24"/>
          <w:szCs w:val="24"/>
          <w:lang w:val="sr-Cyrl-CS"/>
        </w:rPr>
      </w:pPr>
      <w:r w:rsidRPr="0051748E">
        <w:rPr>
          <w:rFonts w:ascii="Times New Roman" w:hAnsi="Times New Roman"/>
          <w:sz w:val="24"/>
          <w:szCs w:val="24"/>
          <w:lang w:val="sr-Cyrl-CS"/>
        </w:rPr>
        <w:t xml:space="preserve">ОБРАЗАЦ ИЗЈАВЕ О НЕЗАВИСНОЈ ПОНУДИ </w:t>
      </w:r>
    </w:p>
    <w:p w:rsidR="003C6E6F" w:rsidRPr="0051748E" w:rsidRDefault="003C6E6F" w:rsidP="003C6E6F">
      <w:pPr>
        <w:pStyle w:val="ListParagraph"/>
        <w:numPr>
          <w:ilvl w:val="0"/>
          <w:numId w:val="1"/>
        </w:numPr>
        <w:ind w:left="1080"/>
        <w:rPr>
          <w:rFonts w:ascii="Times New Roman" w:hAnsi="Times New Roman"/>
          <w:sz w:val="24"/>
          <w:szCs w:val="24"/>
          <w:lang w:val="sr-Cyrl-CS"/>
        </w:rPr>
      </w:pPr>
      <w:r w:rsidRPr="0051748E">
        <w:rPr>
          <w:rFonts w:ascii="Times New Roman" w:hAnsi="Times New Roman"/>
          <w:sz w:val="24"/>
          <w:szCs w:val="24"/>
          <w:lang w:val="sr-Cyrl-CS"/>
        </w:rPr>
        <w:t xml:space="preserve">ОБРАЗАЦ ИЗЈАВЕ </w:t>
      </w:r>
      <w:r w:rsidRPr="0051748E">
        <w:rPr>
          <w:rFonts w:ascii="Times New Roman" w:eastAsia="Arial Unicode MS" w:hAnsi="Times New Roman"/>
          <w:noProof/>
          <w:sz w:val="24"/>
          <w:szCs w:val="24"/>
          <w:lang w:val="sr-Cyrl-CS"/>
        </w:rPr>
        <w:t xml:space="preserve">О </w:t>
      </w:r>
      <w:r w:rsidRPr="0051748E">
        <w:rPr>
          <w:rFonts w:ascii="Times New Roman" w:eastAsia="Arial Unicode MS" w:hAnsi="Times New Roman"/>
          <w:noProof/>
          <w:sz w:val="24"/>
          <w:szCs w:val="24"/>
        </w:rPr>
        <w:t xml:space="preserve"> РЕГИСТРАЦИЈИ КОД НАДЛЕЖНОГ ОРГАНА, ОДНОСНО УПИСУ У ОДГОВАРАЈУЋИ РЕГИСТАР</w:t>
      </w:r>
    </w:p>
    <w:p w:rsidR="003C6E6F" w:rsidRPr="0051748E" w:rsidRDefault="003C6E6F" w:rsidP="003C6E6F">
      <w:pPr>
        <w:pStyle w:val="ListParagraph"/>
        <w:numPr>
          <w:ilvl w:val="0"/>
          <w:numId w:val="1"/>
        </w:numPr>
        <w:ind w:left="1080"/>
        <w:rPr>
          <w:rFonts w:ascii="Times New Roman" w:hAnsi="Times New Roman"/>
          <w:sz w:val="24"/>
          <w:szCs w:val="24"/>
          <w:lang w:val="sr-Cyrl-CS"/>
        </w:rPr>
      </w:pPr>
      <w:r w:rsidRPr="0051748E">
        <w:rPr>
          <w:rFonts w:ascii="Times New Roman" w:hAnsi="Times New Roman"/>
          <w:sz w:val="24"/>
          <w:szCs w:val="24"/>
          <w:lang w:val="sr-Cyrl-CS"/>
        </w:rPr>
        <w:t xml:space="preserve">ОБРАЗАЦ ИЗЈАВЕ </w:t>
      </w:r>
      <w:r w:rsidRPr="0051748E">
        <w:rPr>
          <w:rFonts w:ascii="Times New Roman" w:eastAsia="Arial Unicode MS" w:hAnsi="Times New Roman"/>
          <w:bCs/>
          <w:noProof/>
          <w:sz w:val="24"/>
          <w:szCs w:val="24"/>
        </w:rPr>
        <w:t xml:space="preserve">О </w:t>
      </w:r>
      <w:r w:rsidRPr="0051748E">
        <w:rPr>
          <w:rFonts w:ascii="Times New Roman" w:eastAsia="Arial Unicode MS" w:hAnsi="Times New Roman"/>
          <w:bCs/>
          <w:noProof/>
          <w:sz w:val="24"/>
          <w:szCs w:val="24"/>
          <w:lang w:val="sr-Cyrl-CS"/>
        </w:rPr>
        <w:t>НЕОСУЂИВАНОСТИ ЗА НЕКО ОД КРИВИЧНИХ ДЕЛА</w:t>
      </w:r>
    </w:p>
    <w:p w:rsidR="003C6E6F" w:rsidRPr="0051748E" w:rsidRDefault="003C6E6F" w:rsidP="003C6E6F">
      <w:pPr>
        <w:pStyle w:val="ListParagraph"/>
        <w:numPr>
          <w:ilvl w:val="0"/>
          <w:numId w:val="1"/>
        </w:numPr>
        <w:ind w:left="1080"/>
        <w:rPr>
          <w:rFonts w:ascii="Times New Roman" w:hAnsi="Times New Roman"/>
          <w:sz w:val="24"/>
          <w:szCs w:val="24"/>
          <w:lang w:val="sr-Cyrl-CS"/>
        </w:rPr>
      </w:pPr>
      <w:r w:rsidRPr="0051748E">
        <w:rPr>
          <w:rFonts w:ascii="Times New Roman" w:hAnsi="Times New Roman"/>
          <w:sz w:val="24"/>
          <w:szCs w:val="24"/>
          <w:lang w:val="sr-Cyrl-CS"/>
        </w:rPr>
        <w:t xml:space="preserve">ОБРАЗАЦ ИЗЈАВЕ </w:t>
      </w:r>
      <w:r w:rsidRPr="0051748E">
        <w:rPr>
          <w:rFonts w:ascii="Times New Roman" w:eastAsia="Arial Unicode MS" w:hAnsi="Times New Roman"/>
          <w:noProof/>
          <w:sz w:val="24"/>
          <w:szCs w:val="24"/>
        </w:rPr>
        <w:t xml:space="preserve">О </w:t>
      </w:r>
      <w:r w:rsidRPr="0051748E">
        <w:rPr>
          <w:rFonts w:ascii="Times New Roman" w:eastAsia="Arial Unicode MS" w:hAnsi="Times New Roman"/>
          <w:noProof/>
          <w:sz w:val="24"/>
          <w:szCs w:val="24"/>
          <w:lang w:val="sr-Cyrl-CS"/>
        </w:rPr>
        <w:t>ПЛАЋЕНИМ ПОРЕЗИМА И ДРУГИМ ЈАВНИМ ДАЖБИНАМА</w:t>
      </w:r>
    </w:p>
    <w:p w:rsidR="003C6E6F" w:rsidRPr="007F7649" w:rsidRDefault="003C6E6F" w:rsidP="003C6E6F">
      <w:pPr>
        <w:pStyle w:val="ListParagraph"/>
        <w:numPr>
          <w:ilvl w:val="0"/>
          <w:numId w:val="1"/>
        </w:numPr>
        <w:ind w:left="1080"/>
        <w:rPr>
          <w:rFonts w:ascii="Times New Roman" w:hAnsi="Times New Roman"/>
          <w:sz w:val="24"/>
          <w:szCs w:val="24"/>
          <w:lang w:val="sr-Cyrl-CS"/>
        </w:rPr>
      </w:pPr>
      <w:r w:rsidRPr="0051748E">
        <w:rPr>
          <w:rFonts w:ascii="Times New Roman" w:hAnsi="Times New Roman"/>
          <w:sz w:val="24"/>
          <w:szCs w:val="24"/>
          <w:lang w:val="sr-Cyrl-CS"/>
        </w:rPr>
        <w:t>ОБРАЗАЦ ИЗЈАВЕ О ПОШТОВАЊУ ОБАВЕЗА ПОНУЂАЧА КОЈЕ ПРОИЗЛАЗЕ ИЗ ДРУГИХ ПРОПИСА</w:t>
      </w:r>
      <w:r w:rsidRPr="0051748E">
        <w:rPr>
          <w:rFonts w:ascii="Times New Roman" w:eastAsia="Arial Unicode MS" w:hAnsi="Times New Roman"/>
          <w:b/>
          <w:noProof/>
          <w:sz w:val="24"/>
          <w:szCs w:val="24"/>
          <w:lang w:val="sr-Cyrl-CS"/>
        </w:rPr>
        <w:t xml:space="preserve"> </w:t>
      </w:r>
    </w:p>
    <w:p w:rsidR="007F7649" w:rsidRPr="007F7649" w:rsidRDefault="007F7649" w:rsidP="003C6E6F">
      <w:pPr>
        <w:pStyle w:val="ListParagraph"/>
        <w:numPr>
          <w:ilvl w:val="0"/>
          <w:numId w:val="1"/>
        </w:numPr>
        <w:ind w:left="1080"/>
        <w:rPr>
          <w:rFonts w:ascii="Times New Roman" w:hAnsi="Times New Roman"/>
          <w:sz w:val="24"/>
          <w:szCs w:val="24"/>
          <w:lang w:val="sr-Cyrl-CS"/>
        </w:rPr>
      </w:pPr>
      <w:r w:rsidRPr="007F7649">
        <w:rPr>
          <w:rFonts w:ascii="Times New Roman" w:eastAsia="Arial Unicode MS" w:hAnsi="Times New Roman"/>
          <w:noProof/>
          <w:sz w:val="24"/>
          <w:szCs w:val="24"/>
          <w:lang w:val="sr-Cyrl-CS"/>
        </w:rPr>
        <w:t>РЕФЕРЕТНА ЛИСТА СА ИЗЈАВОМ</w:t>
      </w:r>
    </w:p>
    <w:p w:rsidR="003C6E6F" w:rsidRPr="00BB7BF0" w:rsidRDefault="007F7649" w:rsidP="00BB7BF0">
      <w:pPr>
        <w:ind w:left="0"/>
        <w:jc w:val="left"/>
        <w:rPr>
          <w:rFonts w:ascii="Times New Roman" w:eastAsia="Times New Roman" w:hAnsi="Times New Roman"/>
          <w:sz w:val="24"/>
          <w:szCs w:val="24"/>
          <w:lang w:val="sr-Cyrl-CS"/>
        </w:rPr>
      </w:pPr>
      <w:r>
        <w:rPr>
          <w:rFonts w:ascii="Times New Roman" w:hAnsi="Times New Roman"/>
          <w:sz w:val="24"/>
          <w:szCs w:val="24"/>
          <w:lang w:val="sr-Cyrl-CS"/>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hemeFill="background2"/>
        <w:tblLook w:val="04A0"/>
      </w:tblPr>
      <w:tblGrid>
        <w:gridCol w:w="9576"/>
      </w:tblGrid>
      <w:tr w:rsidR="003C6E6F" w:rsidRPr="0051748E" w:rsidTr="006431BC">
        <w:trPr>
          <w:jc w:val="center"/>
        </w:trPr>
        <w:tc>
          <w:tcPr>
            <w:tcW w:w="9576" w:type="dxa"/>
            <w:tcBorders>
              <w:top w:val="nil"/>
              <w:left w:val="nil"/>
              <w:bottom w:val="nil"/>
              <w:right w:val="nil"/>
            </w:tcBorders>
            <w:shd w:val="clear" w:color="auto" w:fill="EEECE1" w:themeFill="background2"/>
          </w:tcPr>
          <w:p w:rsidR="003C6E6F" w:rsidRPr="0051748E" w:rsidRDefault="003C6E6F" w:rsidP="006431BC">
            <w:pPr>
              <w:spacing w:before="120" w:after="120"/>
              <w:jc w:val="center"/>
              <w:rPr>
                <w:rFonts w:ascii="Times New Roman" w:hAnsi="Times New Roman"/>
                <w:b/>
                <w:bCs/>
                <w:sz w:val="24"/>
                <w:szCs w:val="24"/>
                <w:lang w:val="sr-Cyrl-CS"/>
              </w:rPr>
            </w:pPr>
            <w:r w:rsidRPr="0051748E">
              <w:rPr>
                <w:rFonts w:ascii="Times New Roman" w:hAnsi="Times New Roman"/>
                <w:b/>
                <w:bCs/>
                <w:sz w:val="24"/>
                <w:szCs w:val="24"/>
                <w:lang w:val="sr-Cyrl-CS"/>
              </w:rPr>
              <w:lastRenderedPageBreak/>
              <w:t>ОДЕЉАК I</w:t>
            </w:r>
          </w:p>
        </w:tc>
      </w:tr>
    </w:tbl>
    <w:p w:rsidR="003C6E6F" w:rsidRPr="0051748E" w:rsidRDefault="003C6E6F" w:rsidP="003C6E6F">
      <w:pPr>
        <w:ind w:right="120" w:firstLine="720"/>
        <w:rPr>
          <w:rFonts w:ascii="Times New Roman" w:hAnsi="Times New Roman"/>
          <w:b/>
          <w:sz w:val="24"/>
          <w:szCs w:val="24"/>
          <w:lang w:val="sr-Cyrl-CS"/>
        </w:rPr>
      </w:pPr>
    </w:p>
    <w:p w:rsidR="003C6E6F" w:rsidRPr="0051748E" w:rsidRDefault="003C6E6F" w:rsidP="003C6E6F">
      <w:pPr>
        <w:autoSpaceDE w:val="0"/>
        <w:autoSpaceDN w:val="0"/>
        <w:adjustRightInd w:val="0"/>
        <w:ind w:left="0" w:firstLine="720"/>
        <w:rPr>
          <w:rFonts w:ascii="Times New Roman" w:eastAsia="TimesNewRoman" w:hAnsi="Times New Roman"/>
          <w:color w:val="000000"/>
          <w:sz w:val="24"/>
          <w:szCs w:val="24"/>
        </w:rPr>
      </w:pPr>
      <w:r w:rsidRPr="0051748E">
        <w:rPr>
          <w:rFonts w:ascii="Times New Roman" w:hAnsi="Times New Roman"/>
          <w:bCs/>
          <w:sz w:val="24"/>
          <w:szCs w:val="24"/>
        </w:rPr>
        <w:t xml:space="preserve">На основу члана 39. и члана 61. Закона о јавним набавкама („Сл. гласник РС” бр. 124/12, 14/15 и 68/15) и члана 6. Правилника о обавезним елементима конкурсне документације у поступцима јавних набавки и начину доказивања испуњености услова („Сл. гласник РС” број 86/15), </w:t>
      </w:r>
      <w:r w:rsidRPr="0051748E">
        <w:rPr>
          <w:rFonts w:ascii="Times New Roman" w:eastAsia="TimesNewRoman" w:hAnsi="Times New Roman"/>
          <w:color w:val="000000"/>
          <w:sz w:val="24"/>
          <w:szCs w:val="24"/>
        </w:rPr>
        <w:t>Одлуке о покретању поступка јавне набавке мале вредности бро</w:t>
      </w:r>
      <w:r w:rsidR="000B3775">
        <w:rPr>
          <w:rFonts w:ascii="Times New Roman" w:eastAsia="TimesNewRoman" w:hAnsi="Times New Roman"/>
          <w:color w:val="000000"/>
          <w:sz w:val="24"/>
          <w:szCs w:val="24"/>
        </w:rPr>
        <w:t>ј 1-02-4047-9/18-2 од 19.03.2018.</w:t>
      </w:r>
      <w:r>
        <w:rPr>
          <w:rFonts w:ascii="Times New Roman" w:eastAsia="TimesNewRoman" w:hAnsi="Times New Roman"/>
          <w:color w:val="000000"/>
          <w:sz w:val="24"/>
          <w:szCs w:val="24"/>
        </w:rPr>
        <w:t xml:space="preserve"> </w:t>
      </w:r>
      <w:r w:rsidRPr="0051748E">
        <w:rPr>
          <w:rFonts w:ascii="Times New Roman" w:eastAsia="TimesNewRoman" w:hAnsi="Times New Roman"/>
          <w:color w:val="000000"/>
          <w:sz w:val="24"/>
          <w:szCs w:val="24"/>
        </w:rPr>
        <w:t xml:space="preserve"> године и Решења о образовању комисије за</w:t>
      </w:r>
      <w:r w:rsidR="00295716">
        <w:rPr>
          <w:rFonts w:ascii="Times New Roman" w:eastAsia="TimesNewRoman" w:hAnsi="Times New Roman"/>
          <w:color w:val="000000"/>
          <w:sz w:val="24"/>
          <w:szCs w:val="24"/>
        </w:rPr>
        <w:t xml:space="preserve"> јавну набавку 1-02-4047-9/18-1 од 19.03.2018.</w:t>
      </w:r>
      <w:r>
        <w:rPr>
          <w:rFonts w:ascii="Times New Roman" w:eastAsia="TimesNewRoman" w:hAnsi="Times New Roman"/>
          <w:color w:val="000000"/>
          <w:sz w:val="24"/>
          <w:szCs w:val="24"/>
        </w:rPr>
        <w:t xml:space="preserve"> године, </w:t>
      </w:r>
      <w:r w:rsidRPr="0051748E">
        <w:rPr>
          <w:rFonts w:ascii="Times New Roman" w:eastAsia="TimesNewRoman" w:hAnsi="Times New Roman"/>
          <w:color w:val="000000"/>
          <w:sz w:val="24"/>
          <w:szCs w:val="24"/>
        </w:rPr>
        <w:t>Наручилац – Регулаторна агенција за електронске</w:t>
      </w:r>
      <w:r>
        <w:rPr>
          <w:rFonts w:ascii="Times New Roman" w:eastAsia="TimesNewRoman" w:hAnsi="Times New Roman"/>
          <w:color w:val="000000"/>
          <w:sz w:val="24"/>
          <w:szCs w:val="24"/>
        </w:rPr>
        <w:t xml:space="preserve"> </w:t>
      </w:r>
      <w:r w:rsidRPr="0051748E">
        <w:rPr>
          <w:rFonts w:ascii="Times New Roman" w:eastAsia="TimesNewRoman" w:hAnsi="Times New Roman"/>
          <w:color w:val="000000"/>
          <w:sz w:val="24"/>
          <w:szCs w:val="24"/>
        </w:rPr>
        <w:t xml:space="preserve">комуникације и поштанске услуге, ул. Палмотићева број 2, 11000 Београд, </w:t>
      </w:r>
      <w:hyperlink r:id="rId8" w:history="1">
        <w:r w:rsidRPr="0051748E">
          <w:rPr>
            <w:rStyle w:val="Hyperlink"/>
            <w:rFonts w:ascii="Times New Roman" w:eastAsia="TimesNewRoman" w:hAnsi="Times New Roman"/>
            <w:sz w:val="24"/>
            <w:szCs w:val="24"/>
          </w:rPr>
          <w:t>www.ratel.rs</w:t>
        </w:r>
      </w:hyperlink>
      <w:r w:rsidRPr="0051748E">
        <w:rPr>
          <w:rFonts w:ascii="Times New Roman" w:eastAsia="TimesNewRoman" w:hAnsi="Times New Roman"/>
          <w:color w:val="000000"/>
          <w:sz w:val="24"/>
          <w:szCs w:val="24"/>
        </w:rPr>
        <w:t>, покреће јавну набавку мале вредности услуга, ради закључења уговора о јавној набавци.</w:t>
      </w:r>
    </w:p>
    <w:p w:rsidR="003C6E6F" w:rsidRPr="0051748E" w:rsidRDefault="003C6E6F" w:rsidP="003C6E6F">
      <w:pPr>
        <w:ind w:right="120" w:firstLine="720"/>
        <w:rPr>
          <w:rFonts w:ascii="Times New Roman" w:hAnsi="Times New Roman"/>
          <w:bCs/>
          <w:sz w:val="24"/>
          <w:szCs w:val="24"/>
          <w:lang w:val="sr-Cyrl-CS"/>
        </w:rPr>
      </w:pPr>
    </w:p>
    <w:p w:rsidR="003C6E6F" w:rsidRPr="0051748E" w:rsidRDefault="003C6E6F" w:rsidP="003C6E6F">
      <w:pPr>
        <w:ind w:right="120" w:firstLine="720"/>
        <w:rPr>
          <w:rFonts w:ascii="Times New Roman" w:hAnsi="Times New Roman"/>
          <w:bCs/>
          <w:sz w:val="24"/>
          <w:szCs w:val="24"/>
          <w:lang w:val="sr-Cyrl-CS"/>
        </w:rPr>
      </w:pPr>
    </w:p>
    <w:p w:rsidR="003C6E6F" w:rsidRPr="0051748E" w:rsidRDefault="003C6E6F" w:rsidP="003C6E6F">
      <w:pPr>
        <w:ind w:right="120" w:firstLine="720"/>
        <w:rPr>
          <w:rFonts w:ascii="Times New Roman" w:hAnsi="Times New Roman"/>
          <w:bCs/>
          <w:sz w:val="24"/>
          <w:szCs w:val="24"/>
          <w:lang w:val="sr-Cyrl-CS"/>
        </w:rPr>
      </w:pPr>
    </w:p>
    <w:p w:rsidR="003C6E6F" w:rsidRPr="0051748E" w:rsidRDefault="003C6E6F" w:rsidP="003C6E6F">
      <w:pPr>
        <w:ind w:right="120"/>
        <w:jc w:val="center"/>
        <w:rPr>
          <w:rFonts w:ascii="Times New Roman" w:hAnsi="Times New Roman"/>
          <w:b/>
          <w:sz w:val="24"/>
          <w:szCs w:val="24"/>
          <w:lang w:val="sr-Cyrl-CS"/>
        </w:rPr>
      </w:pPr>
      <w:r w:rsidRPr="0051748E">
        <w:rPr>
          <w:rFonts w:ascii="Times New Roman" w:hAnsi="Times New Roman"/>
          <w:b/>
          <w:sz w:val="24"/>
          <w:szCs w:val="24"/>
          <w:lang w:val="sr-Cyrl-CS"/>
        </w:rPr>
        <w:t>ОПШТИ ПОДАЦИ О ЈАВНОЈ НАБАВЦИ</w:t>
      </w:r>
    </w:p>
    <w:p w:rsidR="003C6E6F" w:rsidRPr="0051748E" w:rsidRDefault="003C6E6F" w:rsidP="003C6E6F">
      <w:pPr>
        <w:ind w:right="120" w:firstLine="720"/>
        <w:rPr>
          <w:rFonts w:ascii="Times New Roman" w:hAnsi="Times New Roman"/>
          <w:bCs/>
          <w:sz w:val="24"/>
          <w:szCs w:val="24"/>
          <w:lang w:val="sr-Cyrl-CS"/>
        </w:rPr>
      </w:pPr>
    </w:p>
    <w:p w:rsidR="003C6E6F" w:rsidRPr="0051748E" w:rsidRDefault="003C6E6F" w:rsidP="003C6E6F">
      <w:pPr>
        <w:ind w:left="0" w:firstLine="720"/>
        <w:rPr>
          <w:rFonts w:ascii="Times New Roman" w:hAnsi="Times New Roman"/>
          <w:iCs/>
          <w:sz w:val="24"/>
          <w:szCs w:val="24"/>
          <w:lang w:val="sr-Cyrl-CS"/>
        </w:rPr>
      </w:pPr>
      <w:r w:rsidRPr="0051748E">
        <w:rPr>
          <w:rFonts w:ascii="Times New Roman" w:hAnsi="Times New Roman"/>
          <w:bCs/>
          <w:sz w:val="24"/>
          <w:szCs w:val="24"/>
        </w:rPr>
        <w:t xml:space="preserve">На основу члана 39. и члана 61. Закона о јавним набавкама („Сл. гласник РС” бр. 124/12, 14/15 и 68/15) и члана 6. Правилника о обавезним елементима конкурсне документације у поступцима јавних набавки и начину доказивања испуњености услова („Сл. гласник РС” број 86/15), </w:t>
      </w:r>
      <w:r w:rsidRPr="0051748E">
        <w:rPr>
          <w:rFonts w:ascii="Times New Roman" w:hAnsi="Times New Roman"/>
          <w:sz w:val="24"/>
          <w:szCs w:val="24"/>
          <w:lang w:val="sr-Cyrl-CS"/>
        </w:rPr>
        <w:t xml:space="preserve">Одлуке о покретању поступка јавне набавке број </w:t>
      </w:r>
      <w:r w:rsidR="00184DA6">
        <w:rPr>
          <w:rFonts w:ascii="Times New Roman" w:eastAsia="TimesNewRoman" w:hAnsi="Times New Roman"/>
          <w:color w:val="000000"/>
          <w:sz w:val="24"/>
          <w:szCs w:val="24"/>
        </w:rPr>
        <w:t>1-02-4047-9/18</w:t>
      </w:r>
      <w:r>
        <w:rPr>
          <w:rFonts w:ascii="Times New Roman" w:eastAsia="TimesNewRoman" w:hAnsi="Times New Roman"/>
          <w:color w:val="000000"/>
          <w:sz w:val="24"/>
          <w:szCs w:val="24"/>
        </w:rPr>
        <w:t xml:space="preserve"> од </w:t>
      </w:r>
      <w:r w:rsidR="00184DA6">
        <w:rPr>
          <w:rFonts w:ascii="Times New Roman" w:eastAsia="TimesNewRoman" w:hAnsi="Times New Roman"/>
          <w:color w:val="000000"/>
          <w:sz w:val="24"/>
          <w:szCs w:val="24"/>
        </w:rPr>
        <w:t>19.03.2018.</w:t>
      </w:r>
      <w:r w:rsidRPr="0051748E">
        <w:rPr>
          <w:rFonts w:ascii="Times New Roman" w:hAnsi="Times New Roman"/>
          <w:sz w:val="24"/>
          <w:szCs w:val="24"/>
          <w:lang w:val="sr-Cyrl-CS"/>
        </w:rPr>
        <w:t xml:space="preserve"> године и Решења о образовању комисије за јавну набавку </w:t>
      </w:r>
      <w:r w:rsidR="00184DA6">
        <w:rPr>
          <w:rFonts w:ascii="Times New Roman" w:eastAsia="TimesNewRoman" w:hAnsi="Times New Roman"/>
          <w:color w:val="000000"/>
          <w:sz w:val="24"/>
          <w:szCs w:val="24"/>
        </w:rPr>
        <w:t>1-02-4047-9/18</w:t>
      </w:r>
      <w:r>
        <w:rPr>
          <w:rFonts w:ascii="Times New Roman" w:eastAsia="TimesNewRoman" w:hAnsi="Times New Roman"/>
          <w:color w:val="000000"/>
          <w:sz w:val="24"/>
          <w:szCs w:val="24"/>
        </w:rPr>
        <w:t xml:space="preserve">-1 од </w:t>
      </w:r>
      <w:r w:rsidR="00184DA6">
        <w:rPr>
          <w:rFonts w:ascii="Times New Roman" w:eastAsia="TimesNewRoman" w:hAnsi="Times New Roman"/>
          <w:color w:val="000000"/>
          <w:sz w:val="24"/>
          <w:szCs w:val="24"/>
        </w:rPr>
        <w:t>19.03.2018.</w:t>
      </w:r>
      <w:r w:rsidRPr="0051748E">
        <w:rPr>
          <w:rFonts w:ascii="Times New Roman" w:hAnsi="Times New Roman"/>
          <w:sz w:val="24"/>
          <w:szCs w:val="24"/>
          <w:lang w:val="sr-Cyrl-CS"/>
        </w:rPr>
        <w:t xml:space="preserve"> године, Наручилац – Регулаторна агенција за електронске комуникације и поштанске услуге, ул. ул. Палмотићева бр. 2, </w:t>
      </w:r>
      <w:r w:rsidRPr="0051748E">
        <w:rPr>
          <w:rFonts w:ascii="Times New Roman" w:hAnsi="Times New Roman"/>
          <w:sz w:val="24"/>
          <w:szCs w:val="24"/>
        </w:rPr>
        <w:t>11103 Београд ПАК 106306</w:t>
      </w:r>
      <w:r w:rsidRPr="0051748E">
        <w:rPr>
          <w:rFonts w:ascii="Times New Roman" w:hAnsi="Times New Roman"/>
          <w:sz w:val="24"/>
          <w:szCs w:val="24"/>
          <w:lang w:val="sr-Cyrl-CS"/>
        </w:rPr>
        <w:t xml:space="preserve">, </w:t>
      </w:r>
      <w:hyperlink r:id="rId9" w:history="1">
        <w:r w:rsidRPr="0051748E">
          <w:rPr>
            <w:rStyle w:val="Hyperlink"/>
            <w:rFonts w:ascii="Times New Roman" w:hAnsi="Times New Roman"/>
            <w:sz w:val="24"/>
            <w:szCs w:val="24"/>
            <w:lang w:val="sr-Cyrl-CS"/>
          </w:rPr>
          <w:t>www.ratel.rs</w:t>
        </w:r>
      </w:hyperlink>
      <w:r w:rsidRPr="0051748E">
        <w:rPr>
          <w:rFonts w:ascii="Times New Roman" w:hAnsi="Times New Roman"/>
          <w:sz w:val="24"/>
          <w:szCs w:val="24"/>
          <w:lang w:val="sr-Cyrl-CS"/>
        </w:rPr>
        <w:t xml:space="preserve">, покреће јавну набавку услуга </w:t>
      </w:r>
      <w:r w:rsidRPr="0051748E">
        <w:rPr>
          <w:rFonts w:ascii="Times New Roman" w:hAnsi="Times New Roman"/>
          <w:iCs/>
          <w:sz w:val="24"/>
          <w:szCs w:val="24"/>
          <w:lang w:val="sr-Cyrl-CS"/>
        </w:rPr>
        <w:t>–</w:t>
      </w:r>
      <w:r w:rsidR="006C2012">
        <w:rPr>
          <w:rFonts w:ascii="Times New Roman" w:hAnsi="Times New Roman"/>
          <w:iCs/>
          <w:sz w:val="24"/>
          <w:szCs w:val="24"/>
          <w:lang w:val="sr-Cyrl-CS"/>
        </w:rPr>
        <w:t xml:space="preserve"> индикатори за индекс дигиталног друштва (</w:t>
      </w:r>
      <w:r w:rsidR="006C2012">
        <w:rPr>
          <w:rFonts w:ascii="Times New Roman" w:hAnsi="Times New Roman"/>
          <w:iCs/>
          <w:sz w:val="24"/>
          <w:szCs w:val="24"/>
        </w:rPr>
        <w:t>DESI)</w:t>
      </w:r>
      <w:r w:rsidR="006C2012">
        <w:rPr>
          <w:rFonts w:ascii="Times New Roman" w:hAnsi="Times New Roman"/>
          <w:iCs/>
          <w:sz w:val="24"/>
          <w:szCs w:val="24"/>
          <w:lang w:val="sr-Cyrl-CS"/>
        </w:rPr>
        <w:t xml:space="preserve"> за 2017. годину</w:t>
      </w:r>
      <w:r w:rsidRPr="0051748E">
        <w:rPr>
          <w:rFonts w:ascii="Times New Roman" w:hAnsi="Times New Roman"/>
          <w:iCs/>
          <w:sz w:val="24"/>
          <w:szCs w:val="24"/>
          <w:lang w:val="sr-Cyrl-CS"/>
        </w:rPr>
        <w:t>,</w:t>
      </w:r>
      <w:r w:rsidRPr="0051748E">
        <w:rPr>
          <w:rFonts w:ascii="Times New Roman" w:hAnsi="Times New Roman"/>
          <w:sz w:val="24"/>
          <w:szCs w:val="24"/>
          <w:lang w:val="sr-Cyrl-CS"/>
        </w:rPr>
        <w:t xml:space="preserve"> у поступку јавне набавке мале вредности, ради закључења уговора о јавној набавци.</w:t>
      </w:r>
    </w:p>
    <w:p w:rsidR="003C6E6F" w:rsidRPr="0051748E" w:rsidRDefault="003C6E6F" w:rsidP="003C6E6F">
      <w:pPr>
        <w:ind w:right="120" w:firstLine="720"/>
        <w:rPr>
          <w:rFonts w:ascii="Times New Roman" w:hAnsi="Times New Roman"/>
          <w:bCs/>
          <w:sz w:val="24"/>
          <w:szCs w:val="24"/>
          <w:lang w:val="sr-Cyrl-CS"/>
        </w:rPr>
      </w:pPr>
    </w:p>
    <w:p w:rsidR="003C6E6F" w:rsidRPr="0051748E" w:rsidRDefault="003C6E6F" w:rsidP="003C6E6F">
      <w:pPr>
        <w:ind w:left="0" w:firstLine="720"/>
        <w:rPr>
          <w:rFonts w:ascii="Times New Roman" w:hAnsi="Times New Roman"/>
          <w:sz w:val="24"/>
          <w:szCs w:val="24"/>
          <w:lang w:val="sr-Cyrl-CS"/>
        </w:rPr>
      </w:pPr>
      <w:r w:rsidRPr="0051748E">
        <w:rPr>
          <w:rFonts w:ascii="Times New Roman" w:hAnsi="Times New Roman"/>
          <w:sz w:val="24"/>
          <w:szCs w:val="24"/>
          <w:lang w:val="sr-Cyrl-CS"/>
        </w:rPr>
        <w:t xml:space="preserve">Предмет јавне набавке је </w:t>
      </w:r>
      <w:r w:rsidRPr="0051748E">
        <w:rPr>
          <w:rFonts w:ascii="Times New Roman" w:hAnsi="Times New Roman"/>
          <w:iCs/>
          <w:sz w:val="24"/>
          <w:szCs w:val="24"/>
          <w:lang w:val="sr-Cyrl-CS"/>
        </w:rPr>
        <w:t xml:space="preserve">услуга – </w:t>
      </w:r>
      <w:r w:rsidRPr="0051748E">
        <w:rPr>
          <w:rFonts w:ascii="Times New Roman" w:hAnsi="Times New Roman"/>
          <w:sz w:val="24"/>
          <w:szCs w:val="24"/>
          <w:lang w:val="sr-Cyrl-CS"/>
        </w:rPr>
        <w:t xml:space="preserve"> </w:t>
      </w:r>
      <w:r w:rsidR="00211778">
        <w:rPr>
          <w:rFonts w:ascii="Times New Roman" w:hAnsi="Times New Roman"/>
          <w:iCs/>
          <w:sz w:val="24"/>
          <w:szCs w:val="24"/>
          <w:lang w:val="sr-Cyrl-CS"/>
        </w:rPr>
        <w:t>индикатори за индекс дигиталног друштва (</w:t>
      </w:r>
      <w:r w:rsidR="00211778">
        <w:rPr>
          <w:rFonts w:ascii="Times New Roman" w:hAnsi="Times New Roman"/>
          <w:iCs/>
          <w:sz w:val="24"/>
          <w:szCs w:val="24"/>
        </w:rPr>
        <w:t>DESI)</w:t>
      </w:r>
      <w:r w:rsidR="00211778">
        <w:rPr>
          <w:rFonts w:ascii="Times New Roman" w:hAnsi="Times New Roman"/>
          <w:iCs/>
          <w:sz w:val="24"/>
          <w:szCs w:val="24"/>
          <w:lang w:val="sr-Cyrl-CS"/>
        </w:rPr>
        <w:t xml:space="preserve"> за 2017. годину</w:t>
      </w:r>
      <w:r w:rsidRPr="0051748E">
        <w:rPr>
          <w:rFonts w:ascii="Times New Roman" w:hAnsi="Times New Roman"/>
          <w:iCs/>
          <w:sz w:val="24"/>
          <w:szCs w:val="24"/>
          <w:lang w:val="sr-Cyrl-CS"/>
        </w:rPr>
        <w:t>,</w:t>
      </w:r>
      <w:r w:rsidRPr="0051748E">
        <w:rPr>
          <w:rFonts w:ascii="Times New Roman" w:hAnsi="Times New Roman"/>
          <w:sz w:val="24"/>
          <w:szCs w:val="24"/>
          <w:lang w:val="sr-Cyrl-CS"/>
        </w:rPr>
        <w:t xml:space="preserve"> а према спецификацији и карактеристикама датим у конкурсној документацији.</w:t>
      </w:r>
    </w:p>
    <w:p w:rsidR="003C6E6F" w:rsidRPr="0051748E" w:rsidRDefault="003C6E6F" w:rsidP="003C6E6F">
      <w:pPr>
        <w:ind w:firstLine="720"/>
        <w:rPr>
          <w:rFonts w:ascii="Times New Roman" w:hAnsi="Times New Roman"/>
          <w:bCs/>
          <w:iCs/>
          <w:sz w:val="24"/>
          <w:szCs w:val="24"/>
          <w:lang w:val="sr-Cyrl-CS"/>
        </w:rPr>
      </w:pPr>
    </w:p>
    <w:p w:rsidR="003C6E6F" w:rsidRPr="0051748E" w:rsidRDefault="003C6E6F" w:rsidP="003C6E6F">
      <w:pPr>
        <w:autoSpaceDE w:val="0"/>
        <w:autoSpaceDN w:val="0"/>
        <w:adjustRightInd w:val="0"/>
        <w:ind w:left="0" w:right="120" w:firstLine="720"/>
        <w:rPr>
          <w:rFonts w:ascii="Times New Roman" w:hAnsi="Times New Roman"/>
          <w:sz w:val="24"/>
          <w:szCs w:val="24"/>
          <w:lang w:val="sr-Cyrl-CS"/>
        </w:rPr>
      </w:pPr>
      <w:r w:rsidRPr="0051748E">
        <w:rPr>
          <w:rFonts w:ascii="Times New Roman" w:hAnsi="Times New Roman"/>
          <w:sz w:val="24"/>
          <w:szCs w:val="24"/>
          <w:lang w:val="sr-Cyrl-CS"/>
        </w:rPr>
        <w:t>Додатне информације у вези са конкурсном документацијом могу се добити сваког радног дана од 09.00 до 14.00 часова, и то од:</w:t>
      </w:r>
    </w:p>
    <w:p w:rsidR="003C6E6F" w:rsidRPr="0051748E" w:rsidRDefault="003C6E6F" w:rsidP="003C6E6F">
      <w:pPr>
        <w:autoSpaceDE w:val="0"/>
        <w:autoSpaceDN w:val="0"/>
        <w:adjustRightInd w:val="0"/>
        <w:ind w:right="120" w:firstLine="720"/>
        <w:rPr>
          <w:rFonts w:ascii="Times New Roman" w:hAnsi="Times New Roman"/>
          <w:sz w:val="24"/>
          <w:szCs w:val="24"/>
          <w:lang w:val="sr-Cyrl-CS"/>
        </w:rPr>
      </w:pPr>
    </w:p>
    <w:p w:rsidR="00467890" w:rsidRDefault="003C6E6F">
      <w:pPr>
        <w:ind w:left="0"/>
        <w:jc w:val="left"/>
        <w:rPr>
          <w:rFonts w:ascii="Times New Roman" w:hAnsi="Times New Roman"/>
          <w:sz w:val="24"/>
          <w:szCs w:val="24"/>
        </w:rPr>
      </w:pPr>
      <w:r w:rsidRPr="0051748E">
        <w:rPr>
          <w:rFonts w:ascii="Times New Roman" w:hAnsi="Times New Roman"/>
          <w:sz w:val="24"/>
          <w:szCs w:val="24"/>
          <w:lang w:val="sr-Cyrl-CS"/>
        </w:rPr>
        <w:t xml:space="preserve">-контакт особе  </w:t>
      </w:r>
      <w:r w:rsidRPr="0051748E">
        <w:rPr>
          <w:rFonts w:ascii="Times New Roman" w:hAnsi="Times New Roman"/>
          <w:sz w:val="24"/>
          <w:szCs w:val="24"/>
        </w:rPr>
        <w:t xml:space="preserve">Милица Јосифовић, </w:t>
      </w:r>
      <w:r w:rsidRPr="0051748E">
        <w:rPr>
          <w:rFonts w:ascii="Times New Roman" w:hAnsi="Times New Roman"/>
          <w:i/>
          <w:sz w:val="24"/>
          <w:szCs w:val="24"/>
          <w:lang w:val="sr-Cyrl-CS"/>
        </w:rPr>
        <w:t>e-mail</w:t>
      </w:r>
      <w:r w:rsidRPr="0051748E">
        <w:rPr>
          <w:rFonts w:ascii="Times New Roman" w:hAnsi="Times New Roman"/>
          <w:sz w:val="24"/>
          <w:szCs w:val="24"/>
        </w:rPr>
        <w:t xml:space="preserve">: </w:t>
      </w:r>
      <w:hyperlink r:id="rId10" w:history="1">
        <w:r w:rsidRPr="0051748E">
          <w:rPr>
            <w:rStyle w:val="Hyperlink"/>
            <w:rFonts w:ascii="Times New Roman" w:hAnsi="Times New Roman"/>
            <w:sz w:val="24"/>
            <w:szCs w:val="24"/>
          </w:rPr>
          <w:t>milica.josifovic@ratel.rs</w:t>
        </w:r>
      </w:hyperlink>
      <w:r w:rsidRPr="0051748E">
        <w:rPr>
          <w:rFonts w:ascii="Times New Roman" w:hAnsi="Times New Roman"/>
          <w:sz w:val="24"/>
          <w:szCs w:val="24"/>
        </w:rPr>
        <w:t>, факс  011/3223484.</w:t>
      </w:r>
      <w:r w:rsidR="00467890">
        <w:rPr>
          <w:rFonts w:ascii="Times New Roman" w:hAnsi="Times New Roman"/>
          <w:sz w:val="24"/>
          <w:szCs w:val="24"/>
        </w:rPr>
        <w:br w:type="page"/>
      </w:r>
    </w:p>
    <w:p w:rsidR="003C6E6F" w:rsidRPr="0051748E" w:rsidRDefault="003C6E6F" w:rsidP="003C6E6F">
      <w:pPr>
        <w:autoSpaceDE w:val="0"/>
        <w:autoSpaceDN w:val="0"/>
        <w:adjustRightInd w:val="0"/>
        <w:ind w:firstLine="720"/>
        <w:rPr>
          <w:rFonts w:ascii="Times New Roman" w:hAnsi="Times New Roman"/>
          <w:sz w:val="24"/>
          <w:szCs w:val="24"/>
          <w:lang w:val="sr-Cyrl-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hemeFill="background2"/>
        <w:tblLook w:val="04A0"/>
      </w:tblPr>
      <w:tblGrid>
        <w:gridCol w:w="9576"/>
      </w:tblGrid>
      <w:tr w:rsidR="003C6E6F" w:rsidRPr="0051748E" w:rsidTr="006431BC">
        <w:trPr>
          <w:jc w:val="center"/>
        </w:trPr>
        <w:tc>
          <w:tcPr>
            <w:tcW w:w="9576" w:type="dxa"/>
            <w:tcBorders>
              <w:top w:val="nil"/>
              <w:left w:val="nil"/>
              <w:bottom w:val="nil"/>
              <w:right w:val="nil"/>
            </w:tcBorders>
            <w:shd w:val="clear" w:color="auto" w:fill="EEECE1" w:themeFill="background2"/>
          </w:tcPr>
          <w:p w:rsidR="003C6E6F" w:rsidRPr="0051748E" w:rsidRDefault="003C6E6F" w:rsidP="006431BC">
            <w:pPr>
              <w:spacing w:before="120" w:after="120"/>
              <w:jc w:val="center"/>
              <w:rPr>
                <w:rFonts w:ascii="Times New Roman" w:hAnsi="Times New Roman"/>
                <w:b/>
                <w:sz w:val="24"/>
                <w:szCs w:val="24"/>
                <w:lang w:val="sr-Cyrl-CS"/>
              </w:rPr>
            </w:pPr>
            <w:r w:rsidRPr="0051748E">
              <w:rPr>
                <w:rFonts w:ascii="Times New Roman" w:hAnsi="Times New Roman"/>
                <w:b/>
                <w:sz w:val="24"/>
                <w:szCs w:val="24"/>
                <w:lang w:val="sr-Cyrl-CS"/>
              </w:rPr>
              <w:t>ОДЕЉАК II</w:t>
            </w:r>
          </w:p>
        </w:tc>
      </w:tr>
    </w:tbl>
    <w:p w:rsidR="003C6E6F" w:rsidRPr="0051748E" w:rsidRDefault="003C6E6F" w:rsidP="003C6E6F">
      <w:pPr>
        <w:ind w:firstLine="720"/>
        <w:rPr>
          <w:rFonts w:ascii="Times New Roman" w:hAnsi="Times New Roman"/>
          <w:bCs/>
          <w:sz w:val="24"/>
          <w:szCs w:val="24"/>
        </w:rPr>
      </w:pPr>
    </w:p>
    <w:p w:rsidR="003C6E6F" w:rsidRPr="0051748E" w:rsidRDefault="00377F65" w:rsidP="003C6E6F">
      <w:pPr>
        <w:ind w:left="0" w:hanging="17"/>
        <w:rPr>
          <w:rFonts w:ascii="Times New Roman" w:hAnsi="Times New Roman"/>
          <w:b/>
          <w:sz w:val="24"/>
          <w:szCs w:val="24"/>
          <w:lang w:val="sr-Cyrl-CS"/>
        </w:rPr>
      </w:pPr>
      <w:r>
        <w:rPr>
          <w:rFonts w:ascii="Times New Roman" w:hAnsi="Times New Roman"/>
          <w:bCs/>
          <w:sz w:val="24"/>
          <w:szCs w:val="24"/>
        </w:rPr>
        <w:tab/>
      </w:r>
      <w:r>
        <w:rPr>
          <w:rFonts w:ascii="Times New Roman" w:hAnsi="Times New Roman"/>
          <w:bCs/>
          <w:sz w:val="24"/>
          <w:szCs w:val="24"/>
        </w:rPr>
        <w:tab/>
      </w:r>
      <w:r w:rsidR="003C6E6F" w:rsidRPr="0051748E">
        <w:rPr>
          <w:rFonts w:ascii="Times New Roman" w:hAnsi="Times New Roman"/>
          <w:bCs/>
          <w:sz w:val="24"/>
          <w:szCs w:val="24"/>
        </w:rPr>
        <w:t>На основу члана 39. и члана 61. Закона о јавним набавкама („Сл. гласник РС” бр. 124/12, 14/15 и 68/15) и члана 6. Правилника о обавезним елементима конкурсне документације у поступцима јавних набавки и начину доказивања испуњености услова („Сл. гласник РС” број 86/15), Н</w:t>
      </w:r>
      <w:r w:rsidR="003C6E6F" w:rsidRPr="0051748E">
        <w:rPr>
          <w:rFonts w:ascii="Times New Roman" w:hAnsi="Times New Roman"/>
          <w:sz w:val="24"/>
          <w:szCs w:val="24"/>
          <w:lang w:val="sr-Cyrl-CS"/>
        </w:rPr>
        <w:t>аручилац је припремио образац:</w:t>
      </w:r>
    </w:p>
    <w:p w:rsidR="003C6E6F" w:rsidRPr="0051748E" w:rsidRDefault="003C6E6F" w:rsidP="003C6E6F">
      <w:pPr>
        <w:rPr>
          <w:rFonts w:ascii="Times New Roman" w:hAnsi="Times New Roman"/>
          <w:b/>
          <w:sz w:val="24"/>
          <w:szCs w:val="24"/>
          <w:lang w:val="sr-Cyrl-CS"/>
        </w:rPr>
      </w:pPr>
    </w:p>
    <w:p w:rsidR="003C6E6F" w:rsidRPr="0051748E" w:rsidRDefault="003C6E6F" w:rsidP="003C6E6F">
      <w:pPr>
        <w:rPr>
          <w:rFonts w:ascii="Times New Roman" w:hAnsi="Times New Roman"/>
          <w:b/>
          <w:sz w:val="24"/>
          <w:szCs w:val="24"/>
          <w:lang w:val="sr-Cyrl-CS"/>
        </w:rPr>
      </w:pPr>
    </w:p>
    <w:p w:rsidR="003C6E6F" w:rsidRPr="0051748E" w:rsidRDefault="003C6E6F" w:rsidP="003C6E6F">
      <w:pPr>
        <w:rPr>
          <w:rFonts w:ascii="Times New Roman" w:hAnsi="Times New Roman"/>
          <w:b/>
          <w:sz w:val="24"/>
          <w:szCs w:val="24"/>
          <w:lang w:val="sr-Cyrl-CS"/>
        </w:rPr>
      </w:pPr>
    </w:p>
    <w:p w:rsidR="003C6E6F" w:rsidRPr="0051748E" w:rsidRDefault="003C6E6F" w:rsidP="003C6E6F">
      <w:pPr>
        <w:pStyle w:val="ListParagraph"/>
        <w:ind w:left="1800"/>
        <w:rPr>
          <w:rFonts w:ascii="Times New Roman" w:hAnsi="Times New Roman"/>
          <w:b/>
          <w:sz w:val="24"/>
          <w:szCs w:val="24"/>
          <w:lang w:val="sr-Cyrl-CS"/>
        </w:rPr>
      </w:pPr>
      <w:r w:rsidRPr="0051748E">
        <w:rPr>
          <w:rFonts w:ascii="Times New Roman" w:hAnsi="Times New Roman"/>
          <w:b/>
          <w:sz w:val="24"/>
          <w:szCs w:val="24"/>
          <w:lang w:val="sr-Cyrl-CS"/>
        </w:rPr>
        <w:t>ПОДАЦИ О ПРЕДМЕТУ ЈАВНЕ НАБАВКЕ</w:t>
      </w:r>
    </w:p>
    <w:p w:rsidR="003C6E6F" w:rsidRPr="0051748E" w:rsidRDefault="003C6E6F" w:rsidP="003C6E6F">
      <w:pPr>
        <w:rPr>
          <w:rFonts w:ascii="Times New Roman" w:hAnsi="Times New Roman"/>
          <w:sz w:val="24"/>
          <w:szCs w:val="24"/>
          <w:lang w:val="sr-Cyrl-CS"/>
        </w:rPr>
      </w:pPr>
    </w:p>
    <w:p w:rsidR="003C6E6F" w:rsidRPr="0051748E" w:rsidRDefault="003C6E6F" w:rsidP="003C6E6F">
      <w:pPr>
        <w:rPr>
          <w:rFonts w:ascii="Times New Roman" w:hAnsi="Times New Roman"/>
          <w:sz w:val="24"/>
          <w:szCs w:val="24"/>
          <w:lang w:val="sr-Cyrl-CS"/>
        </w:rPr>
      </w:pPr>
    </w:p>
    <w:p w:rsidR="003C6E6F" w:rsidRPr="0051748E" w:rsidRDefault="003C6E6F" w:rsidP="003C6E6F">
      <w:pPr>
        <w:spacing w:line="276" w:lineRule="auto"/>
        <w:ind w:left="0" w:firstLine="720"/>
        <w:rPr>
          <w:rFonts w:ascii="Times New Roman" w:hAnsi="Times New Roman"/>
          <w:sz w:val="24"/>
          <w:szCs w:val="24"/>
          <w:lang w:val="sr-Cyrl-CS"/>
        </w:rPr>
      </w:pPr>
      <w:r w:rsidRPr="0051748E">
        <w:rPr>
          <w:rFonts w:ascii="Times New Roman" w:hAnsi="Times New Roman"/>
          <w:b/>
          <w:sz w:val="24"/>
          <w:szCs w:val="24"/>
          <w:lang w:val="sr-Cyrl-CS"/>
        </w:rPr>
        <w:t xml:space="preserve">Предмет јавне набавке је </w:t>
      </w:r>
      <w:r w:rsidRPr="0051748E">
        <w:rPr>
          <w:rFonts w:ascii="Times New Roman" w:hAnsi="Times New Roman"/>
          <w:sz w:val="24"/>
          <w:szCs w:val="24"/>
          <w:lang w:val="sr-Cyrl-CS"/>
        </w:rPr>
        <w:t xml:space="preserve">набавка услуга </w:t>
      </w:r>
      <w:r w:rsidRPr="0051748E">
        <w:rPr>
          <w:rFonts w:ascii="Times New Roman" w:hAnsi="Times New Roman"/>
          <w:iCs/>
          <w:sz w:val="24"/>
          <w:szCs w:val="24"/>
          <w:lang w:val="sr-Cyrl-CS"/>
        </w:rPr>
        <w:t xml:space="preserve">– </w:t>
      </w:r>
      <w:r w:rsidR="00955DD4">
        <w:rPr>
          <w:rFonts w:ascii="Times New Roman" w:hAnsi="Times New Roman"/>
          <w:iCs/>
          <w:sz w:val="24"/>
          <w:szCs w:val="24"/>
          <w:lang w:val="sr-Cyrl-CS"/>
        </w:rPr>
        <w:t>индикатори за индекс дигиталног друштва (</w:t>
      </w:r>
      <w:r w:rsidR="00955DD4">
        <w:rPr>
          <w:rFonts w:ascii="Times New Roman" w:hAnsi="Times New Roman"/>
          <w:iCs/>
          <w:sz w:val="24"/>
          <w:szCs w:val="24"/>
        </w:rPr>
        <w:t>DESI)</w:t>
      </w:r>
      <w:r w:rsidR="00955DD4">
        <w:rPr>
          <w:rFonts w:ascii="Times New Roman" w:hAnsi="Times New Roman"/>
          <w:iCs/>
          <w:sz w:val="24"/>
          <w:szCs w:val="24"/>
          <w:lang w:val="sr-Cyrl-CS"/>
        </w:rPr>
        <w:t xml:space="preserve"> за 2017. годину</w:t>
      </w:r>
      <w:r w:rsidRPr="0051748E">
        <w:rPr>
          <w:rFonts w:ascii="Times New Roman" w:hAnsi="Times New Roman"/>
          <w:iCs/>
          <w:sz w:val="24"/>
          <w:szCs w:val="24"/>
          <w:lang w:val="sr-Cyrl-CS"/>
        </w:rPr>
        <w:t>,</w:t>
      </w:r>
      <w:r w:rsidR="00955DD4">
        <w:rPr>
          <w:rFonts w:ascii="Times New Roman" w:hAnsi="Times New Roman"/>
          <w:sz w:val="24"/>
          <w:szCs w:val="24"/>
          <w:lang w:val="sr-Cyrl-CS"/>
        </w:rPr>
        <w:t xml:space="preserve"> број 1-02-4047-9/18</w:t>
      </w:r>
      <w:r w:rsidRPr="0051748E">
        <w:rPr>
          <w:rFonts w:ascii="Times New Roman" w:hAnsi="Times New Roman"/>
          <w:sz w:val="24"/>
          <w:szCs w:val="24"/>
          <w:lang w:val="sr-Cyrl-CS"/>
        </w:rPr>
        <w:t>.</w:t>
      </w:r>
    </w:p>
    <w:p w:rsidR="003C6E6F" w:rsidRPr="0051748E" w:rsidRDefault="003C6E6F" w:rsidP="003C6E6F">
      <w:pPr>
        <w:ind w:firstLine="720"/>
        <w:rPr>
          <w:rFonts w:ascii="Times New Roman" w:hAnsi="Times New Roman"/>
          <w:sz w:val="24"/>
          <w:szCs w:val="24"/>
          <w:lang w:val="sr-Cyrl-CS"/>
        </w:rPr>
      </w:pPr>
    </w:p>
    <w:p w:rsidR="00467890" w:rsidRDefault="0016367D" w:rsidP="0016367D">
      <w:pPr>
        <w:ind w:left="0"/>
        <w:rPr>
          <w:rFonts w:ascii="Times New Roman" w:hAnsi="Times New Roman"/>
          <w:spacing w:val="-4"/>
          <w:sz w:val="24"/>
          <w:szCs w:val="24"/>
        </w:rPr>
      </w:pPr>
      <w:r>
        <w:rPr>
          <w:rFonts w:ascii="Times New Roman" w:hAnsi="Times New Roman"/>
          <w:spacing w:val="-4"/>
          <w:sz w:val="24"/>
          <w:szCs w:val="24"/>
        </w:rPr>
        <w:tab/>
      </w:r>
      <w:r w:rsidR="003C6E6F" w:rsidRPr="0051748E">
        <w:rPr>
          <w:rFonts w:ascii="Times New Roman" w:hAnsi="Times New Roman"/>
          <w:spacing w:val="-4"/>
          <w:sz w:val="24"/>
          <w:szCs w:val="24"/>
          <w:lang w:val="sr-Cyrl-CS"/>
        </w:rPr>
        <w:t>Назив и ознака из општег речника набавке је</w:t>
      </w:r>
      <w:r w:rsidR="00697B40">
        <w:rPr>
          <w:rFonts w:ascii="Times New Roman" w:hAnsi="Times New Roman"/>
          <w:spacing w:val="-4"/>
          <w:sz w:val="24"/>
          <w:szCs w:val="24"/>
        </w:rPr>
        <w:t xml:space="preserve"> 79300000</w:t>
      </w:r>
      <w:r w:rsidR="003C6E6F">
        <w:rPr>
          <w:rFonts w:ascii="Times New Roman" w:hAnsi="Times New Roman"/>
          <w:spacing w:val="-4"/>
          <w:sz w:val="24"/>
          <w:szCs w:val="24"/>
        </w:rPr>
        <w:t xml:space="preserve">- услуге </w:t>
      </w:r>
      <w:r w:rsidR="00697B40">
        <w:rPr>
          <w:rFonts w:ascii="Times New Roman" w:hAnsi="Times New Roman"/>
          <w:spacing w:val="-4"/>
          <w:sz w:val="24"/>
          <w:szCs w:val="24"/>
        </w:rPr>
        <w:t>истраживања тржишта и привреде, анкетирање и статистички подаци.</w:t>
      </w:r>
      <w:r w:rsidR="00467890">
        <w:rPr>
          <w:rFonts w:ascii="Times New Roman" w:hAnsi="Times New Roman"/>
          <w:spacing w:val="-4"/>
          <w:sz w:val="24"/>
          <w:szCs w:val="24"/>
        </w:rPr>
        <w:br w:type="page"/>
      </w:r>
    </w:p>
    <w:p w:rsidR="003C6E6F" w:rsidRPr="00467890" w:rsidRDefault="003C6E6F" w:rsidP="00467890">
      <w:pPr>
        <w:ind w:left="0"/>
        <w:jc w:val="left"/>
        <w:rPr>
          <w:rFonts w:ascii="Times New Roman" w:hAnsi="Times New Roman"/>
          <w:spacing w:val="-4"/>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hemeFill="background2"/>
        <w:tblLook w:val="04A0"/>
      </w:tblPr>
      <w:tblGrid>
        <w:gridCol w:w="9576"/>
      </w:tblGrid>
      <w:tr w:rsidR="003C6E6F" w:rsidRPr="0051748E" w:rsidTr="006431BC">
        <w:trPr>
          <w:jc w:val="center"/>
        </w:trPr>
        <w:tc>
          <w:tcPr>
            <w:tcW w:w="9576" w:type="dxa"/>
            <w:tcBorders>
              <w:top w:val="nil"/>
              <w:left w:val="nil"/>
              <w:bottom w:val="nil"/>
              <w:right w:val="nil"/>
            </w:tcBorders>
            <w:shd w:val="clear" w:color="auto" w:fill="EEECE1" w:themeFill="background2"/>
          </w:tcPr>
          <w:p w:rsidR="003C6E6F" w:rsidRPr="0051748E" w:rsidRDefault="003C6E6F" w:rsidP="006431BC">
            <w:pPr>
              <w:spacing w:before="120" w:after="120"/>
              <w:jc w:val="center"/>
              <w:rPr>
                <w:rFonts w:ascii="Times New Roman" w:hAnsi="Times New Roman"/>
                <w:b/>
                <w:sz w:val="24"/>
                <w:szCs w:val="24"/>
                <w:lang w:val="sr-Cyrl-CS"/>
              </w:rPr>
            </w:pPr>
            <w:r w:rsidRPr="0051748E">
              <w:rPr>
                <w:rFonts w:ascii="Times New Roman" w:hAnsi="Times New Roman"/>
                <w:b/>
                <w:sz w:val="24"/>
                <w:szCs w:val="24"/>
                <w:lang w:val="sr-Cyrl-CS"/>
              </w:rPr>
              <w:t>ОДЕЉАК III</w:t>
            </w:r>
          </w:p>
        </w:tc>
      </w:tr>
    </w:tbl>
    <w:p w:rsidR="003C6E6F" w:rsidRPr="0051748E" w:rsidRDefault="003C6E6F" w:rsidP="003C6E6F">
      <w:pPr>
        <w:rPr>
          <w:rFonts w:ascii="Times New Roman" w:hAnsi="Times New Roman"/>
          <w:bCs/>
          <w:sz w:val="24"/>
          <w:szCs w:val="24"/>
          <w:lang w:val="sr-Cyrl-CS"/>
        </w:rPr>
      </w:pPr>
    </w:p>
    <w:p w:rsidR="003C6E6F" w:rsidRPr="0051748E" w:rsidRDefault="003C6E6F" w:rsidP="003C6E6F">
      <w:pPr>
        <w:ind w:left="0" w:firstLine="720"/>
        <w:rPr>
          <w:rFonts w:ascii="Times New Roman" w:hAnsi="Times New Roman"/>
          <w:bCs/>
          <w:sz w:val="24"/>
          <w:szCs w:val="24"/>
          <w:lang w:val="sr-Cyrl-CS"/>
        </w:rPr>
      </w:pPr>
      <w:r w:rsidRPr="0051748E">
        <w:rPr>
          <w:rFonts w:ascii="Times New Roman" w:hAnsi="Times New Roman"/>
          <w:bCs/>
          <w:sz w:val="24"/>
          <w:szCs w:val="24"/>
          <w:lang w:val="sr-Cyrl-CS"/>
        </w:rPr>
        <w:t>На основу члана 39. и члана 61. Закона о јавним набавкама („Сл. гласник РС” бр. 124/12, 14/15 и 68/15) и члана 6. Правилника о обавезним елементима конкурсне документације у поступцима јавних набавки и начину доказивања испуњености услова („Сл. гласник РС” број 86/15), Наручилац је за предметну јавну набавку припремио одговарајуће техничке спецификације:</w:t>
      </w:r>
    </w:p>
    <w:p w:rsidR="003C6E6F" w:rsidRPr="0051748E" w:rsidRDefault="003C6E6F" w:rsidP="003C6E6F">
      <w:pPr>
        <w:rPr>
          <w:rFonts w:ascii="Times New Roman" w:hAnsi="Times New Roman"/>
          <w:sz w:val="24"/>
          <w:szCs w:val="24"/>
          <w:lang w:val="sr-Cyrl-CS"/>
        </w:rPr>
      </w:pPr>
    </w:p>
    <w:p w:rsidR="003C6E6F" w:rsidRPr="0051748E" w:rsidRDefault="003C6E6F" w:rsidP="003C6E6F">
      <w:pPr>
        <w:rPr>
          <w:rFonts w:ascii="Times New Roman" w:hAnsi="Times New Roman"/>
          <w:sz w:val="24"/>
          <w:szCs w:val="24"/>
          <w:lang w:val="sr-Cyrl-CS"/>
        </w:rPr>
      </w:pPr>
    </w:p>
    <w:p w:rsidR="003C6E6F" w:rsidRDefault="003C6E6F" w:rsidP="003C6E6F">
      <w:pPr>
        <w:pStyle w:val="BodyText"/>
        <w:jc w:val="center"/>
        <w:rPr>
          <w:b/>
          <w:lang w:val="sr-Cyrl-CS"/>
        </w:rPr>
      </w:pPr>
      <w:r w:rsidRPr="0051748E">
        <w:rPr>
          <w:b/>
          <w:lang w:val="sr-Cyrl-CS"/>
        </w:rPr>
        <w:t>ТЕХНИЧКЕ СПЕЦИФИКАЦИЈЕ И ЗАХТЕВИ</w:t>
      </w:r>
    </w:p>
    <w:p w:rsidR="000D0B2A" w:rsidRDefault="000D0B2A" w:rsidP="003C6E6F">
      <w:pPr>
        <w:pStyle w:val="BodyText"/>
        <w:jc w:val="center"/>
        <w:rPr>
          <w:b/>
          <w:lang w:val="sr-Cyrl-CS"/>
        </w:rPr>
      </w:pPr>
    </w:p>
    <w:p w:rsidR="000D0B2A" w:rsidRPr="000D0B2A" w:rsidRDefault="00A459C5" w:rsidP="00A459C5">
      <w:pPr>
        <w:widowControl w:val="0"/>
        <w:ind w:left="0"/>
        <w:contextualSpacing/>
        <w:rPr>
          <w:rFonts w:ascii="Times New Roman" w:hAnsi="Times New Roman"/>
          <w:snapToGrid w:val="0"/>
          <w:sz w:val="24"/>
          <w:szCs w:val="24"/>
          <w:lang w:val="sr-Cyrl-CS"/>
        </w:rPr>
      </w:pPr>
      <w:r>
        <w:rPr>
          <w:rFonts w:ascii="Times New Roman" w:hAnsi="Times New Roman"/>
          <w:snapToGrid w:val="0"/>
          <w:sz w:val="24"/>
          <w:szCs w:val="24"/>
          <w:lang w:val="sr-Cyrl-CS"/>
        </w:rPr>
        <w:tab/>
      </w:r>
      <w:r w:rsidR="000D0B2A" w:rsidRPr="000D0B2A">
        <w:rPr>
          <w:rFonts w:ascii="Times New Roman" w:hAnsi="Times New Roman"/>
          <w:snapToGrid w:val="0"/>
          <w:sz w:val="24"/>
          <w:szCs w:val="24"/>
          <w:lang w:val="sr-Cyrl-CS"/>
        </w:rPr>
        <w:t>За потребе Регулаторне агенције за електронске комуникације и поштанске услуге (у даљем тексту: Агенција) неопходно је набавити индикаторе у вези са дигитализацијом јавних услуга у Републици Србији. Тражени индикатори се користе за потребе обрачуна Индекса дигиталне економије и друштва (Digital Economy and Society Index – DESI), који сумира релевантне индикаторе дигиталних перформанси и служи за праћење развоја земаља Европске уније у дигиталној конкуретности. Индекс дигиталне економије и друштва чини пет компоненти: повезаност, људски капитал, употреба интернета, интеграција дигиталних технологија и дигиталне јавне услуге. Индикатори који су предмет набавке представљају обрачунске компоненте Индекса дигиталне економије и друштва у сегменту дигиталних јавних услуга.</w:t>
      </w:r>
    </w:p>
    <w:p w:rsidR="000D0B2A" w:rsidRPr="000D0B2A" w:rsidRDefault="000D0B2A" w:rsidP="000D0B2A">
      <w:pPr>
        <w:widowControl w:val="0"/>
        <w:contextualSpacing/>
        <w:rPr>
          <w:rFonts w:ascii="Times New Roman" w:hAnsi="Times New Roman"/>
          <w:snapToGrid w:val="0"/>
          <w:sz w:val="24"/>
          <w:szCs w:val="24"/>
          <w:lang w:val="sr-Cyrl-CS"/>
        </w:rPr>
      </w:pPr>
    </w:p>
    <w:p w:rsidR="000D0B2A" w:rsidRPr="000D0B2A" w:rsidRDefault="00CE17D0" w:rsidP="00A459C5">
      <w:pPr>
        <w:widowControl w:val="0"/>
        <w:ind w:left="0"/>
        <w:contextualSpacing/>
        <w:rPr>
          <w:rFonts w:ascii="Times New Roman" w:hAnsi="Times New Roman"/>
          <w:snapToGrid w:val="0"/>
          <w:sz w:val="24"/>
          <w:szCs w:val="24"/>
          <w:lang w:val="sr-Cyrl-CS"/>
        </w:rPr>
      </w:pPr>
      <w:r>
        <w:rPr>
          <w:rFonts w:ascii="Times New Roman" w:hAnsi="Times New Roman"/>
          <w:snapToGrid w:val="0"/>
          <w:sz w:val="24"/>
          <w:szCs w:val="24"/>
          <w:lang w:val="sr-Cyrl-CS"/>
        </w:rPr>
        <w:tab/>
      </w:r>
      <w:r w:rsidR="000D0B2A" w:rsidRPr="000D0B2A">
        <w:rPr>
          <w:rFonts w:ascii="Times New Roman" w:hAnsi="Times New Roman"/>
          <w:snapToGrid w:val="0"/>
          <w:sz w:val="24"/>
          <w:szCs w:val="24"/>
          <w:lang w:val="sr-Cyrl-CS"/>
        </w:rPr>
        <w:t xml:space="preserve">Од </w:t>
      </w:r>
      <w:r w:rsidR="00E86B3D">
        <w:rPr>
          <w:rFonts w:ascii="Times New Roman" w:hAnsi="Times New Roman"/>
          <w:snapToGrid w:val="0"/>
          <w:sz w:val="24"/>
          <w:szCs w:val="24"/>
          <w:lang w:val="sr-Cyrl-CS"/>
        </w:rPr>
        <w:t>понуђача</w:t>
      </w:r>
      <w:r w:rsidR="000D0B2A" w:rsidRPr="000D0B2A">
        <w:rPr>
          <w:rFonts w:ascii="Times New Roman" w:hAnsi="Times New Roman"/>
          <w:snapToGrid w:val="0"/>
          <w:sz w:val="24"/>
          <w:szCs w:val="24"/>
          <w:lang w:val="sr-Cyrl-CS"/>
        </w:rPr>
        <w:t xml:space="preserve"> се захтева да у предвиђеном року достави податке у виду следећих индикатора:</w:t>
      </w:r>
    </w:p>
    <w:p w:rsidR="000D0B2A" w:rsidRPr="000D0B2A" w:rsidRDefault="000D0B2A" w:rsidP="000D0B2A">
      <w:pPr>
        <w:pStyle w:val="ListParagraph"/>
        <w:widowControl w:val="0"/>
        <w:numPr>
          <w:ilvl w:val="0"/>
          <w:numId w:val="16"/>
        </w:numPr>
        <w:spacing w:before="120" w:after="0" w:line="240" w:lineRule="auto"/>
        <w:ind w:left="714" w:hanging="357"/>
        <w:jc w:val="both"/>
        <w:rPr>
          <w:rFonts w:ascii="Times New Roman" w:hAnsi="Times New Roman"/>
          <w:b/>
          <w:sz w:val="24"/>
          <w:szCs w:val="24"/>
          <w:lang w:val="sr-Cyrl-CS"/>
        </w:rPr>
      </w:pPr>
      <w:r w:rsidRPr="000D0B2A">
        <w:rPr>
          <w:rFonts w:ascii="Times New Roman" w:hAnsi="Times New Roman"/>
          <w:b/>
          <w:sz w:val="24"/>
          <w:szCs w:val="24"/>
          <w:lang w:val="sr-Cyrl-CS"/>
        </w:rPr>
        <w:t>Унапред попуњени обрасци</w:t>
      </w:r>
    </w:p>
    <w:p w:rsidR="000D0B2A" w:rsidRPr="000D0B2A" w:rsidRDefault="000D0B2A" w:rsidP="000D0B2A">
      <w:pPr>
        <w:pStyle w:val="ListParagraph"/>
        <w:widowControl w:val="0"/>
        <w:numPr>
          <w:ilvl w:val="0"/>
          <w:numId w:val="16"/>
        </w:numPr>
        <w:spacing w:line="240" w:lineRule="auto"/>
        <w:jc w:val="both"/>
        <w:rPr>
          <w:rFonts w:ascii="Times New Roman" w:hAnsi="Times New Roman"/>
          <w:b/>
          <w:bCs/>
          <w:sz w:val="24"/>
          <w:szCs w:val="24"/>
          <w:lang w:val="sr-Cyrl-CS"/>
        </w:rPr>
      </w:pPr>
      <w:r w:rsidRPr="000D0B2A">
        <w:rPr>
          <w:rFonts w:ascii="Times New Roman" w:hAnsi="Times New Roman"/>
          <w:b/>
          <w:bCs/>
          <w:sz w:val="24"/>
          <w:szCs w:val="24"/>
          <w:lang w:val="sr-Cyrl-CS"/>
        </w:rPr>
        <w:t>Потпуност онлајн услуга</w:t>
      </w:r>
    </w:p>
    <w:p w:rsidR="000D0B2A" w:rsidRPr="000D0B2A" w:rsidRDefault="000D0B2A" w:rsidP="000D0B2A">
      <w:pPr>
        <w:pStyle w:val="ListParagraph"/>
        <w:widowControl w:val="0"/>
        <w:numPr>
          <w:ilvl w:val="0"/>
          <w:numId w:val="16"/>
        </w:numPr>
        <w:spacing w:line="240" w:lineRule="auto"/>
        <w:jc w:val="both"/>
        <w:rPr>
          <w:rFonts w:ascii="Times New Roman" w:hAnsi="Times New Roman"/>
          <w:b/>
          <w:bCs/>
          <w:sz w:val="24"/>
          <w:szCs w:val="24"/>
          <w:lang w:val="sr-Cyrl-CS"/>
        </w:rPr>
      </w:pPr>
      <w:r w:rsidRPr="000D0B2A">
        <w:rPr>
          <w:rFonts w:ascii="Times New Roman" w:hAnsi="Times New Roman"/>
          <w:b/>
          <w:bCs/>
          <w:sz w:val="24"/>
          <w:szCs w:val="24"/>
          <w:lang w:val="sr-Cyrl-CS"/>
        </w:rPr>
        <w:t>Отворени подаци</w:t>
      </w:r>
    </w:p>
    <w:p w:rsidR="000D0B2A" w:rsidRPr="000D0B2A" w:rsidRDefault="00F3525C" w:rsidP="00A459C5">
      <w:pPr>
        <w:widowControl w:val="0"/>
        <w:ind w:left="0"/>
        <w:contextualSpacing/>
        <w:rPr>
          <w:rFonts w:ascii="Times New Roman" w:hAnsi="Times New Roman"/>
          <w:sz w:val="24"/>
          <w:szCs w:val="24"/>
          <w:lang w:val="sr-Cyrl-CS"/>
        </w:rPr>
      </w:pPr>
      <w:r>
        <w:rPr>
          <w:rFonts w:ascii="Times New Roman" w:hAnsi="Times New Roman"/>
          <w:sz w:val="24"/>
          <w:szCs w:val="24"/>
          <w:lang w:val="sr-Cyrl-CS"/>
        </w:rPr>
        <w:tab/>
      </w:r>
      <w:r w:rsidR="000D0B2A" w:rsidRPr="000D0B2A">
        <w:rPr>
          <w:rFonts w:ascii="Times New Roman" w:hAnsi="Times New Roman"/>
          <w:sz w:val="24"/>
          <w:szCs w:val="24"/>
          <w:lang w:val="sr-Cyrl-CS"/>
        </w:rPr>
        <w:t>Индикатор</w:t>
      </w:r>
      <w:r w:rsidR="000D0B2A" w:rsidRPr="000D0B2A">
        <w:rPr>
          <w:rFonts w:ascii="Times New Roman" w:hAnsi="Times New Roman"/>
          <w:b/>
          <w:sz w:val="24"/>
          <w:szCs w:val="24"/>
          <w:lang w:val="sr-Cyrl-CS"/>
        </w:rPr>
        <w:t xml:space="preserve"> </w:t>
      </w:r>
      <w:r w:rsidR="000D0B2A" w:rsidRPr="000D0B2A">
        <w:rPr>
          <w:rFonts w:ascii="Times New Roman" w:hAnsi="Times New Roman"/>
          <w:i/>
          <w:sz w:val="24"/>
          <w:szCs w:val="24"/>
          <w:lang w:val="sr-Cyrl-CS"/>
        </w:rPr>
        <w:t>Унапред попуњени обрасци</w:t>
      </w:r>
      <w:r w:rsidR="000D0B2A" w:rsidRPr="000D0B2A">
        <w:rPr>
          <w:rFonts w:ascii="Times New Roman" w:hAnsi="Times New Roman"/>
          <w:sz w:val="24"/>
          <w:szCs w:val="24"/>
          <w:lang w:val="sr-Cyrl-CS"/>
        </w:rPr>
        <w:t xml:space="preserve"> (Pre-filled Forms) показује софистицираност услуга јавне управе (еУправе) мерећи у ком обиму су подаци који су већ познати јавној администрацији интегрисани у обрасце који су доступни кориснику. Индикатором се мери количина података који се већ налазе у јавним онлајн обрасцима, а државној администрацији су познати од раније. Индикатор се базира на уважавању „only-once“ принципа, према ком корисник само при првом попуњавању уноси тражене податке у онлајн образац, тако да му је свако следеће попуњавање, за исту или другу сврху, олакшано јер се једном дати подаци аутоматски уносе у сваки следећи образац који корисник попуњава. Вредност овог индикатора се креће од 0 до100.</w:t>
      </w:r>
    </w:p>
    <w:p w:rsidR="000D0B2A" w:rsidRPr="000D0B2A" w:rsidRDefault="000D0B2A" w:rsidP="000D0B2A">
      <w:pPr>
        <w:widowControl w:val="0"/>
        <w:contextualSpacing/>
        <w:rPr>
          <w:rFonts w:ascii="Times New Roman" w:hAnsi="Times New Roman"/>
          <w:bCs/>
          <w:sz w:val="24"/>
          <w:szCs w:val="24"/>
          <w:lang w:val="sr-Cyrl-CS"/>
        </w:rPr>
      </w:pPr>
    </w:p>
    <w:p w:rsidR="000D0B2A" w:rsidRDefault="00F3525C" w:rsidP="00A459C5">
      <w:pPr>
        <w:widowControl w:val="0"/>
        <w:ind w:left="0"/>
        <w:contextualSpacing/>
        <w:rPr>
          <w:rFonts w:ascii="Times New Roman" w:hAnsi="Times New Roman"/>
          <w:sz w:val="24"/>
          <w:szCs w:val="24"/>
          <w:lang w:val="sr-Cyrl-CS"/>
        </w:rPr>
      </w:pPr>
      <w:r>
        <w:rPr>
          <w:rFonts w:ascii="Times New Roman" w:hAnsi="Times New Roman"/>
          <w:bCs/>
          <w:sz w:val="24"/>
          <w:szCs w:val="24"/>
          <w:lang w:val="sr-Cyrl-CS"/>
        </w:rPr>
        <w:tab/>
      </w:r>
      <w:r w:rsidR="000D0B2A" w:rsidRPr="000D0B2A">
        <w:rPr>
          <w:rFonts w:ascii="Times New Roman" w:hAnsi="Times New Roman"/>
          <w:bCs/>
          <w:sz w:val="24"/>
          <w:szCs w:val="24"/>
          <w:lang w:val="sr-Cyrl-CS"/>
        </w:rPr>
        <w:t xml:space="preserve">Индикатор </w:t>
      </w:r>
      <w:r w:rsidR="000D0B2A" w:rsidRPr="000D0B2A">
        <w:rPr>
          <w:rFonts w:ascii="Times New Roman" w:hAnsi="Times New Roman"/>
          <w:bCs/>
          <w:i/>
          <w:sz w:val="24"/>
          <w:szCs w:val="24"/>
          <w:lang w:val="sr-Cyrl-CS"/>
        </w:rPr>
        <w:t>Потпуност онлајн услуга</w:t>
      </w:r>
      <w:r w:rsidR="000D0B2A" w:rsidRPr="000D0B2A">
        <w:rPr>
          <w:rFonts w:ascii="Times New Roman" w:hAnsi="Times New Roman"/>
          <w:b/>
          <w:bCs/>
          <w:sz w:val="24"/>
          <w:szCs w:val="24"/>
          <w:lang w:val="sr-Cyrl-CS"/>
        </w:rPr>
        <w:t xml:space="preserve"> </w:t>
      </w:r>
      <w:r w:rsidR="000D0B2A" w:rsidRPr="000D0B2A">
        <w:rPr>
          <w:rFonts w:ascii="Times New Roman" w:hAnsi="Times New Roman"/>
          <w:bCs/>
          <w:sz w:val="24"/>
          <w:szCs w:val="24"/>
          <w:lang w:val="sr-Cyrl-CS"/>
        </w:rPr>
        <w:t>(</w:t>
      </w:r>
      <w:r w:rsidR="000D0B2A" w:rsidRPr="000D0B2A">
        <w:rPr>
          <w:rFonts w:ascii="Times New Roman" w:hAnsi="Times New Roman"/>
          <w:bCs/>
          <w:i/>
          <w:sz w:val="24"/>
          <w:szCs w:val="24"/>
          <w:lang w:val="sr-Cyrl-CS"/>
        </w:rPr>
        <w:t>Online service Completion</w:t>
      </w:r>
      <w:r w:rsidR="000D0B2A" w:rsidRPr="000D0B2A">
        <w:rPr>
          <w:rFonts w:ascii="Times New Roman" w:hAnsi="Times New Roman"/>
          <w:bCs/>
          <w:sz w:val="24"/>
          <w:szCs w:val="24"/>
          <w:lang w:val="sr-Cyrl-CS"/>
        </w:rPr>
        <w:t>)</w:t>
      </w:r>
      <w:r w:rsidR="000D0B2A" w:rsidRPr="000D0B2A">
        <w:rPr>
          <w:rFonts w:ascii="Times New Roman" w:hAnsi="Times New Roman"/>
          <w:b/>
          <w:bCs/>
          <w:sz w:val="24"/>
          <w:szCs w:val="24"/>
          <w:lang w:val="sr-Cyrl-CS"/>
        </w:rPr>
        <w:t xml:space="preserve"> </w:t>
      </w:r>
      <w:r w:rsidR="000D0B2A" w:rsidRPr="000D0B2A">
        <w:rPr>
          <w:rFonts w:ascii="Times New Roman" w:hAnsi="Times New Roman"/>
          <w:sz w:val="24"/>
          <w:szCs w:val="24"/>
          <w:lang w:val="sr-Cyrl-CS"/>
        </w:rPr>
        <w:t>показује у којој мери различити кораци у интеракцији са државном администарцијом могу бити спроведени онлајн, тј. мери учешће животних догађаја за које се формалне радње могу у потпуности спровести електронски. Ови животни догађаји обухватају : губитак и налажење посла, студирање, редовне пословне операције, бизнис старт-ап, административне процедуре везане за селидбу, поседовање/вожња аутомобила и започињање поступка у случају спора мале вредности. Вредност овог индикатора се креће од 0 до100.</w:t>
      </w:r>
    </w:p>
    <w:p w:rsidR="008C1C95" w:rsidRPr="000D0B2A" w:rsidRDefault="008C1C95" w:rsidP="00A459C5">
      <w:pPr>
        <w:widowControl w:val="0"/>
        <w:ind w:left="0"/>
        <w:contextualSpacing/>
        <w:rPr>
          <w:rFonts w:ascii="Times New Roman" w:hAnsi="Times New Roman"/>
          <w:sz w:val="24"/>
          <w:szCs w:val="24"/>
          <w:lang w:val="sr-Cyrl-CS"/>
        </w:rPr>
      </w:pPr>
    </w:p>
    <w:p w:rsidR="000D0B2A" w:rsidRPr="000D0B2A" w:rsidRDefault="00130CB7" w:rsidP="00130CB7">
      <w:pPr>
        <w:spacing w:before="240"/>
        <w:ind w:left="0"/>
        <w:contextualSpacing/>
        <w:rPr>
          <w:rFonts w:ascii="Times New Roman" w:hAnsi="Times New Roman"/>
          <w:sz w:val="24"/>
          <w:szCs w:val="24"/>
          <w:lang w:val="sr-Cyrl-CS"/>
        </w:rPr>
      </w:pPr>
      <w:r>
        <w:rPr>
          <w:rFonts w:ascii="Times New Roman" w:eastAsiaTheme="minorHAnsi" w:hAnsi="Times New Roman"/>
          <w:sz w:val="24"/>
          <w:szCs w:val="24"/>
          <w:lang w:val="sr-Cyrl-CS"/>
        </w:rPr>
        <w:tab/>
      </w:r>
      <w:r w:rsidR="000D0B2A" w:rsidRPr="000D0B2A">
        <w:rPr>
          <w:rFonts w:ascii="Times New Roman" w:eastAsiaTheme="minorHAnsi" w:hAnsi="Times New Roman"/>
          <w:sz w:val="24"/>
          <w:szCs w:val="24"/>
          <w:lang w:val="sr-Cyrl-CS"/>
        </w:rPr>
        <w:t xml:space="preserve">Индикатор </w:t>
      </w:r>
      <w:r w:rsidR="000D0B2A" w:rsidRPr="000D0B2A">
        <w:rPr>
          <w:rFonts w:ascii="Times New Roman" w:eastAsiaTheme="minorHAnsi" w:hAnsi="Times New Roman"/>
          <w:i/>
          <w:sz w:val="24"/>
          <w:szCs w:val="24"/>
          <w:lang w:val="sr-Cyrl-CS"/>
        </w:rPr>
        <w:t>Отворени подаци</w:t>
      </w:r>
      <w:r w:rsidR="000D0B2A" w:rsidRPr="000D0B2A">
        <w:rPr>
          <w:rFonts w:ascii="Times New Roman" w:eastAsiaTheme="minorHAnsi" w:hAnsi="Times New Roman"/>
          <w:sz w:val="24"/>
          <w:szCs w:val="24"/>
          <w:lang w:val="sr-Cyrl-CS"/>
        </w:rPr>
        <w:t xml:space="preserve"> (</w:t>
      </w:r>
      <w:r w:rsidR="000D0B2A" w:rsidRPr="000D0B2A">
        <w:rPr>
          <w:rFonts w:ascii="Times New Roman" w:eastAsiaTheme="minorHAnsi" w:hAnsi="Times New Roman"/>
          <w:i/>
          <w:sz w:val="24"/>
          <w:szCs w:val="24"/>
          <w:lang w:val="sr-Cyrl-CS"/>
        </w:rPr>
        <w:t>Open data</w:t>
      </w:r>
      <w:r w:rsidR="000D0B2A" w:rsidRPr="000D0B2A">
        <w:rPr>
          <w:rFonts w:ascii="Times New Roman" w:eastAsiaTheme="minorHAnsi" w:hAnsi="Times New Roman"/>
          <w:sz w:val="24"/>
          <w:szCs w:val="24"/>
          <w:lang w:val="sr-Cyrl-CS"/>
        </w:rPr>
        <w:t>) је сложени индикатор који</w:t>
      </w:r>
      <w:r w:rsidR="000D0B2A" w:rsidRPr="000D0B2A">
        <w:rPr>
          <w:rFonts w:ascii="Times New Roman" w:hAnsi="Times New Roman"/>
          <w:bCs/>
          <w:sz w:val="24"/>
          <w:szCs w:val="24"/>
          <w:lang w:val="sr-Cyrl-CS"/>
        </w:rPr>
        <w:t xml:space="preserve"> показује у којој мери одређена земља примењује политику отворених података, затим политички, социјални и економски утицај отворених података, као и карактеристике (функционалност, доступност и употребу) националних дата портала. </w:t>
      </w:r>
      <w:r w:rsidR="000D0B2A" w:rsidRPr="000D0B2A">
        <w:rPr>
          <w:rFonts w:ascii="Times New Roman" w:hAnsi="Times New Roman"/>
          <w:sz w:val="24"/>
          <w:szCs w:val="24"/>
          <w:lang w:val="sr-Cyrl-CS"/>
        </w:rPr>
        <w:t>Појам отворених података подразумева концепт јавно доступних података на начин да свако лице може слободно да их користи и поново објављује, без ограничења од стране аутора или других контролних механизама. Процена зрелости отворених података (</w:t>
      </w:r>
      <w:r w:rsidR="000D0B2A" w:rsidRPr="000D0B2A">
        <w:rPr>
          <w:rFonts w:ascii="Times New Roman" w:hAnsi="Times New Roman"/>
          <w:i/>
          <w:sz w:val="24"/>
          <w:szCs w:val="24"/>
          <w:lang w:val="sr-Cyrl-CS"/>
        </w:rPr>
        <w:t>Open Data Maturity</w:t>
      </w:r>
      <w:r w:rsidR="000D0B2A" w:rsidRPr="000D0B2A">
        <w:rPr>
          <w:rFonts w:ascii="Times New Roman" w:hAnsi="Times New Roman"/>
          <w:sz w:val="24"/>
          <w:szCs w:val="24"/>
          <w:lang w:val="sr-Cyrl-CS"/>
        </w:rPr>
        <w:t>) подразумева поделу овог индикатора на два кључна индикатора, чији је преглед дат у наставку.</w:t>
      </w:r>
    </w:p>
    <w:p w:rsidR="000D0B2A" w:rsidRPr="000D0B2A" w:rsidRDefault="000D0B2A" w:rsidP="000D0B2A">
      <w:pPr>
        <w:pStyle w:val="ListParagraph"/>
        <w:numPr>
          <w:ilvl w:val="0"/>
          <w:numId w:val="17"/>
        </w:numPr>
        <w:spacing w:before="240" w:line="240" w:lineRule="auto"/>
        <w:ind w:left="0" w:firstLine="284"/>
        <w:jc w:val="both"/>
        <w:rPr>
          <w:rFonts w:ascii="Times New Roman" w:hAnsi="Times New Roman"/>
          <w:sz w:val="24"/>
          <w:szCs w:val="24"/>
          <w:lang w:val="sr-Cyrl-CS"/>
        </w:rPr>
      </w:pPr>
      <w:r w:rsidRPr="000D0B2A">
        <w:rPr>
          <w:rFonts w:ascii="Times New Roman" w:hAnsi="Times New Roman"/>
          <w:b/>
          <w:sz w:val="24"/>
          <w:szCs w:val="24"/>
          <w:lang w:val="sr-Cyrl-CS"/>
        </w:rPr>
        <w:t>Спремност отворених података за коришћење (Open Data Readiness)</w:t>
      </w:r>
      <w:r w:rsidRPr="000D0B2A">
        <w:rPr>
          <w:rFonts w:ascii="Times New Roman" w:hAnsi="Times New Roman"/>
          <w:sz w:val="24"/>
          <w:szCs w:val="24"/>
          <w:lang w:val="sr-Cyrl-CS"/>
        </w:rPr>
        <w:t xml:space="preserve"> се користи за процену у којој мери одређена земља примењује политику отворених података, права употребе и домете националне координације у погледу поштовања смерница и уобичајених приступа у пракси. У обзир се узима и примена ревидиране Директиве 2003/98/EЗ</w:t>
      </w:r>
      <w:r w:rsidRPr="000D0B2A">
        <w:rPr>
          <w:rFonts w:ascii="Times New Roman" w:hAnsi="Times New Roman"/>
          <w:b/>
          <w:sz w:val="24"/>
          <w:szCs w:val="24"/>
          <w:lang w:val="sr-Cyrl-CS"/>
        </w:rPr>
        <w:t xml:space="preserve"> </w:t>
      </w:r>
      <w:r w:rsidRPr="000D0B2A">
        <w:rPr>
          <w:rFonts w:ascii="Times New Roman" w:hAnsi="Times New Roman"/>
          <w:sz w:val="24"/>
          <w:szCs w:val="24"/>
          <w:lang w:val="sr-Cyrl-CS"/>
        </w:rPr>
        <w:t>о поновној употреби информација из јавног сектора.</w:t>
      </w:r>
    </w:p>
    <w:p w:rsidR="000D0B2A" w:rsidRPr="000D0B2A" w:rsidRDefault="000D0B2A" w:rsidP="009B6803">
      <w:pPr>
        <w:spacing w:before="240"/>
        <w:ind w:left="0"/>
        <w:contextualSpacing/>
        <w:rPr>
          <w:rFonts w:ascii="Times New Roman" w:hAnsi="Times New Roman"/>
          <w:sz w:val="24"/>
          <w:szCs w:val="24"/>
          <w:lang w:val="sr-Cyrl-CS"/>
        </w:rPr>
      </w:pPr>
      <w:r w:rsidRPr="000D0B2A">
        <w:rPr>
          <w:rFonts w:ascii="Times New Roman" w:hAnsi="Times New Roman"/>
          <w:sz w:val="24"/>
          <w:szCs w:val="24"/>
          <w:lang w:val="sr-Cyrl-CS"/>
        </w:rPr>
        <w:t>Подиндикатори који чине овај индикатор су: Примена политике отворених података, Права употребе, Координираност на националном нивоу, Употреба података и Утицај отворених података.</w:t>
      </w:r>
    </w:p>
    <w:p w:rsidR="000D0B2A" w:rsidRPr="000D0B2A" w:rsidRDefault="000D0B2A" w:rsidP="000D0B2A">
      <w:pPr>
        <w:contextualSpacing/>
        <w:rPr>
          <w:rFonts w:ascii="Times New Roman" w:hAnsi="Times New Roman"/>
          <w:sz w:val="24"/>
          <w:szCs w:val="24"/>
          <w:lang w:val="sr-Cyrl-CS"/>
        </w:rPr>
      </w:pPr>
    </w:p>
    <w:p w:rsidR="000D0B2A" w:rsidRDefault="000D0B2A" w:rsidP="009B6803">
      <w:pPr>
        <w:ind w:left="0" w:firstLine="284"/>
        <w:contextualSpacing/>
        <w:rPr>
          <w:rFonts w:ascii="Times New Roman" w:eastAsiaTheme="minorEastAsia" w:hAnsi="Times New Roman"/>
          <w:sz w:val="24"/>
          <w:szCs w:val="24"/>
          <w:lang w:val="sr-Cyrl-CS" w:eastAsia="sr-Latn-CS"/>
        </w:rPr>
      </w:pPr>
      <w:r w:rsidRPr="000D0B2A">
        <w:rPr>
          <w:rFonts w:ascii="Times New Roman" w:hAnsi="Times New Roman"/>
          <w:b/>
          <w:sz w:val="24"/>
          <w:szCs w:val="24"/>
          <w:lang w:val="sr-Cyrl-CS"/>
        </w:rPr>
        <w:t>б</w:t>
      </w:r>
      <w:r w:rsidRPr="000D0B2A">
        <w:rPr>
          <w:rFonts w:ascii="Times New Roman" w:eastAsiaTheme="minorEastAsia" w:hAnsi="Times New Roman"/>
          <w:b/>
          <w:sz w:val="24"/>
          <w:szCs w:val="24"/>
          <w:lang w:val="sr-Cyrl-CS" w:eastAsia="sr-Latn-CS"/>
        </w:rPr>
        <w:t xml:space="preserve">) Зрелост портала (Portal Maturity) </w:t>
      </w:r>
      <w:r w:rsidRPr="000D0B2A">
        <w:rPr>
          <w:rFonts w:ascii="Times New Roman" w:eastAsiaTheme="minorEastAsia" w:hAnsi="Times New Roman"/>
          <w:sz w:val="24"/>
          <w:szCs w:val="24"/>
          <w:lang w:val="sr-Cyrl-CS" w:eastAsia="sr-Latn-CS"/>
        </w:rPr>
        <w:t>се користи за процену корисности портала у погледу функционалности, приступа дата сетовима и сл.</w:t>
      </w:r>
    </w:p>
    <w:p w:rsidR="009B6803" w:rsidRPr="000D0B2A" w:rsidRDefault="009B6803" w:rsidP="009B6803">
      <w:pPr>
        <w:ind w:left="0" w:firstLine="284"/>
        <w:contextualSpacing/>
        <w:rPr>
          <w:rFonts w:ascii="Times New Roman" w:eastAsiaTheme="minorEastAsia" w:hAnsi="Times New Roman"/>
          <w:sz w:val="24"/>
          <w:szCs w:val="24"/>
          <w:lang w:val="sr-Cyrl-CS" w:eastAsia="sr-Latn-CS"/>
        </w:rPr>
      </w:pPr>
    </w:p>
    <w:p w:rsidR="000D0B2A" w:rsidRPr="000D0B2A" w:rsidRDefault="000D0B2A" w:rsidP="009B6803">
      <w:pPr>
        <w:spacing w:before="240"/>
        <w:ind w:left="0"/>
        <w:contextualSpacing/>
        <w:rPr>
          <w:rFonts w:ascii="Times New Roman" w:hAnsi="Times New Roman"/>
          <w:sz w:val="24"/>
          <w:szCs w:val="24"/>
          <w:lang w:val="sr-Cyrl-CS"/>
        </w:rPr>
      </w:pPr>
      <w:r w:rsidRPr="000D0B2A">
        <w:rPr>
          <w:rFonts w:ascii="Times New Roman" w:hAnsi="Times New Roman"/>
          <w:sz w:val="24"/>
          <w:szCs w:val="24"/>
          <w:lang w:val="sr-Cyrl-CS"/>
        </w:rPr>
        <w:t>Подиндикатори који чине овај индикатор су: Једноставност употребе портала, Поновно коришћење података и Распрострањеност података по категоријама.</w:t>
      </w:r>
    </w:p>
    <w:p w:rsidR="000D0B2A" w:rsidRPr="000D0B2A" w:rsidRDefault="000D0B2A" w:rsidP="000D0B2A">
      <w:pPr>
        <w:contextualSpacing/>
        <w:rPr>
          <w:rFonts w:ascii="Times New Roman" w:hAnsi="Times New Roman"/>
          <w:sz w:val="24"/>
          <w:szCs w:val="24"/>
          <w:lang w:val="sr-Cyrl-CS"/>
        </w:rPr>
      </w:pPr>
    </w:p>
    <w:p w:rsidR="000D0B2A" w:rsidRPr="000D0B2A" w:rsidRDefault="000D0B2A" w:rsidP="009B4B03">
      <w:pPr>
        <w:ind w:left="0"/>
        <w:contextualSpacing/>
        <w:rPr>
          <w:rFonts w:ascii="Times New Roman" w:hAnsi="Times New Roman"/>
          <w:sz w:val="24"/>
          <w:szCs w:val="24"/>
          <w:lang w:val="sr-Cyrl-CS"/>
        </w:rPr>
      </w:pPr>
      <w:r w:rsidRPr="000D0B2A">
        <w:rPr>
          <w:rFonts w:ascii="Times New Roman" w:hAnsi="Times New Roman"/>
          <w:sz w:val="24"/>
          <w:szCs w:val="24"/>
          <w:lang w:val="sr-Cyrl-CS"/>
        </w:rPr>
        <w:t>Оцена зрелости отворених података добија се на бази одговора који носе различити број поена на сет питања о отвореним подацима (Open Data Landscaping).</w:t>
      </w:r>
    </w:p>
    <w:p w:rsidR="000D0B2A" w:rsidRPr="000D0B2A" w:rsidRDefault="000D0B2A" w:rsidP="000D0B2A">
      <w:pPr>
        <w:contextualSpacing/>
        <w:rPr>
          <w:rFonts w:ascii="Times New Roman" w:hAnsi="Times New Roman"/>
          <w:sz w:val="24"/>
          <w:szCs w:val="24"/>
          <w:lang w:val="sr-Cyrl-CS"/>
        </w:rPr>
      </w:pPr>
    </w:p>
    <w:p w:rsidR="000D0B2A" w:rsidRPr="000D0B2A" w:rsidRDefault="009B4B03" w:rsidP="009B4B03">
      <w:pPr>
        <w:ind w:left="0"/>
        <w:contextualSpacing/>
        <w:rPr>
          <w:rFonts w:ascii="Times New Roman" w:hAnsi="Times New Roman"/>
          <w:sz w:val="24"/>
          <w:szCs w:val="24"/>
          <w:lang w:val="sr-Cyrl-CS"/>
        </w:rPr>
      </w:pPr>
      <w:r>
        <w:rPr>
          <w:rFonts w:ascii="Times New Roman" w:hAnsi="Times New Roman"/>
          <w:sz w:val="24"/>
          <w:szCs w:val="24"/>
        </w:rPr>
        <w:tab/>
      </w:r>
      <w:r w:rsidR="000D0B2A" w:rsidRPr="000D0B2A">
        <w:rPr>
          <w:rFonts w:ascii="Times New Roman" w:hAnsi="Times New Roman"/>
          <w:sz w:val="24"/>
          <w:szCs w:val="24"/>
        </w:rPr>
        <w:t>Методологије и остале релевантне информације за обрачун наведених индикатора, које представљају део ове спецификације, могу се наћи на следећим адресама</w:t>
      </w:r>
      <w:r w:rsidR="000D0B2A" w:rsidRPr="000D0B2A">
        <w:rPr>
          <w:rFonts w:ascii="Times New Roman" w:hAnsi="Times New Roman"/>
          <w:sz w:val="24"/>
          <w:szCs w:val="24"/>
          <w:lang w:val="sr-Cyrl-CS"/>
        </w:rPr>
        <w:t xml:space="preserve">: </w:t>
      </w:r>
    </w:p>
    <w:p w:rsidR="000D0B2A" w:rsidRPr="000D0B2A" w:rsidRDefault="003A159C" w:rsidP="000D0B2A">
      <w:pPr>
        <w:pStyle w:val="ListParagraph"/>
        <w:numPr>
          <w:ilvl w:val="0"/>
          <w:numId w:val="18"/>
        </w:numPr>
        <w:spacing w:before="120" w:after="0" w:line="240" w:lineRule="auto"/>
        <w:ind w:left="454" w:hanging="227"/>
        <w:jc w:val="both"/>
        <w:rPr>
          <w:rFonts w:ascii="Times New Roman" w:hAnsi="Times New Roman"/>
          <w:sz w:val="24"/>
          <w:szCs w:val="24"/>
          <w:lang w:val="sr-Cyrl-CS"/>
        </w:rPr>
      </w:pPr>
      <w:hyperlink r:id="rId11" w:history="1">
        <w:r w:rsidR="000D0B2A" w:rsidRPr="000D0B2A">
          <w:rPr>
            <w:rStyle w:val="Hyperlink"/>
            <w:rFonts w:ascii="Times New Roman" w:hAnsi="Times New Roman"/>
            <w:sz w:val="24"/>
            <w:szCs w:val="24"/>
            <w:lang w:val="sr-Cyrl-CS"/>
          </w:rPr>
          <w:t>https://ec.europa.eu/digital-single-market/en/desi</w:t>
        </w:r>
      </w:hyperlink>
      <w:r w:rsidR="000D0B2A" w:rsidRPr="000D0B2A">
        <w:rPr>
          <w:rFonts w:ascii="Times New Roman" w:hAnsi="Times New Roman"/>
          <w:sz w:val="24"/>
          <w:szCs w:val="24"/>
        </w:rPr>
        <w:t xml:space="preserve"> </w:t>
      </w:r>
    </w:p>
    <w:p w:rsidR="000D0B2A" w:rsidRPr="000D0B2A" w:rsidRDefault="000D0B2A" w:rsidP="000D0B2A">
      <w:pPr>
        <w:pStyle w:val="ListParagraph"/>
        <w:spacing w:after="0" w:line="240" w:lineRule="auto"/>
        <w:ind w:left="454"/>
        <w:jc w:val="both"/>
        <w:rPr>
          <w:rFonts w:ascii="Times New Roman" w:hAnsi="Times New Roman"/>
          <w:sz w:val="24"/>
          <w:szCs w:val="24"/>
          <w:lang w:val="sr-Cyrl-CS"/>
        </w:rPr>
      </w:pPr>
      <w:r w:rsidRPr="000D0B2A">
        <w:rPr>
          <w:rFonts w:ascii="Times New Roman" w:hAnsi="Times New Roman"/>
          <w:sz w:val="24"/>
          <w:szCs w:val="24"/>
        </w:rPr>
        <w:t>(</w:t>
      </w:r>
      <w:r w:rsidRPr="000D0B2A">
        <w:rPr>
          <w:rFonts w:ascii="Times New Roman" w:hAnsi="Times New Roman"/>
          <w:snapToGrid w:val="0"/>
          <w:sz w:val="24"/>
          <w:szCs w:val="24"/>
          <w:lang w:val="sr-Cyrl-CS"/>
        </w:rPr>
        <w:t>Индекс дигиталне економије и друштва</w:t>
      </w:r>
      <w:r w:rsidRPr="000D0B2A">
        <w:rPr>
          <w:rFonts w:ascii="Times New Roman" w:hAnsi="Times New Roman"/>
          <w:sz w:val="24"/>
          <w:szCs w:val="24"/>
        </w:rPr>
        <w:t>)</w:t>
      </w:r>
    </w:p>
    <w:p w:rsidR="000D0B2A" w:rsidRPr="000D0B2A" w:rsidRDefault="003A159C" w:rsidP="000D0B2A">
      <w:pPr>
        <w:pStyle w:val="ListParagraph"/>
        <w:numPr>
          <w:ilvl w:val="0"/>
          <w:numId w:val="18"/>
        </w:numPr>
        <w:spacing w:after="0" w:line="240" w:lineRule="auto"/>
        <w:ind w:left="454" w:hanging="227"/>
        <w:jc w:val="both"/>
        <w:rPr>
          <w:rFonts w:ascii="Times New Roman" w:hAnsi="Times New Roman"/>
          <w:sz w:val="24"/>
          <w:szCs w:val="24"/>
          <w:lang w:val="sr-Cyrl-CS"/>
        </w:rPr>
      </w:pPr>
      <w:hyperlink r:id="rId12" w:history="1">
        <w:r w:rsidR="000D0B2A" w:rsidRPr="000D0B2A">
          <w:rPr>
            <w:rStyle w:val="Hyperlink"/>
            <w:rFonts w:ascii="Times New Roman" w:hAnsi="Times New Roman"/>
            <w:sz w:val="24"/>
            <w:szCs w:val="24"/>
            <w:lang w:val="sr-Cyrl-CS"/>
          </w:rPr>
          <w:t>https://ec.europa.eu/digital-single-market/en/news/new-study-egovernment-services-europe-improving-cross-border-availability-services</w:t>
        </w:r>
      </w:hyperlink>
      <w:r w:rsidR="000D0B2A" w:rsidRPr="000D0B2A">
        <w:rPr>
          <w:rFonts w:ascii="Times New Roman" w:hAnsi="Times New Roman"/>
          <w:sz w:val="24"/>
          <w:szCs w:val="24"/>
          <w:lang w:val="sr-Cyrl-CS"/>
        </w:rPr>
        <w:t xml:space="preserve"> </w:t>
      </w:r>
    </w:p>
    <w:p w:rsidR="000D0B2A" w:rsidRPr="000D0B2A" w:rsidRDefault="000D0B2A" w:rsidP="000D0B2A">
      <w:pPr>
        <w:pStyle w:val="ListParagraph"/>
        <w:spacing w:after="0" w:line="240" w:lineRule="auto"/>
        <w:ind w:left="454"/>
        <w:jc w:val="both"/>
        <w:rPr>
          <w:rFonts w:ascii="Times New Roman" w:hAnsi="Times New Roman"/>
          <w:sz w:val="24"/>
          <w:szCs w:val="24"/>
          <w:lang w:val="sr-Cyrl-CS"/>
        </w:rPr>
      </w:pPr>
      <w:r w:rsidRPr="000D0B2A">
        <w:rPr>
          <w:rFonts w:ascii="Times New Roman" w:hAnsi="Times New Roman"/>
          <w:sz w:val="24"/>
          <w:szCs w:val="24"/>
          <w:lang w:val="sr-Cyrl-CS"/>
        </w:rPr>
        <w:t>(индикатори Унапред попуњени обрасци и Потпуност онлајн услуга)</w:t>
      </w:r>
    </w:p>
    <w:p w:rsidR="000D0B2A" w:rsidRPr="000D0B2A" w:rsidRDefault="003A159C" w:rsidP="000D0B2A">
      <w:pPr>
        <w:pStyle w:val="ListParagraph"/>
        <w:numPr>
          <w:ilvl w:val="0"/>
          <w:numId w:val="18"/>
        </w:numPr>
        <w:spacing w:after="0" w:line="240" w:lineRule="auto"/>
        <w:ind w:left="454" w:hanging="227"/>
        <w:jc w:val="both"/>
        <w:rPr>
          <w:rFonts w:ascii="Times New Roman" w:hAnsi="Times New Roman"/>
          <w:sz w:val="24"/>
          <w:szCs w:val="24"/>
          <w:lang w:val="sr-Cyrl-CS"/>
        </w:rPr>
      </w:pPr>
      <w:hyperlink r:id="rId13" w:anchor="2017" w:history="1">
        <w:r w:rsidR="000D0B2A" w:rsidRPr="000D0B2A">
          <w:rPr>
            <w:rStyle w:val="Hyperlink"/>
            <w:rFonts w:ascii="Times New Roman" w:hAnsi="Times New Roman"/>
            <w:sz w:val="24"/>
            <w:szCs w:val="24"/>
            <w:lang w:val="sr-Cyrl-CS"/>
          </w:rPr>
          <w:t>https://www.europeandataportal.eu/en/dashboard#2017</w:t>
        </w:r>
      </w:hyperlink>
      <w:r w:rsidR="000D0B2A" w:rsidRPr="000D0B2A">
        <w:rPr>
          <w:rFonts w:ascii="Times New Roman" w:hAnsi="Times New Roman"/>
          <w:sz w:val="24"/>
          <w:szCs w:val="24"/>
          <w:lang w:val="sr-Cyrl-CS"/>
        </w:rPr>
        <w:t xml:space="preserve"> </w:t>
      </w:r>
    </w:p>
    <w:p w:rsidR="000D0B2A" w:rsidRPr="000D0B2A" w:rsidRDefault="000D0B2A" w:rsidP="000D0B2A">
      <w:pPr>
        <w:pStyle w:val="ListParagraph"/>
        <w:spacing w:after="0" w:line="240" w:lineRule="auto"/>
        <w:ind w:left="454"/>
        <w:jc w:val="both"/>
        <w:rPr>
          <w:rFonts w:ascii="Times New Roman" w:hAnsi="Times New Roman"/>
          <w:sz w:val="24"/>
          <w:szCs w:val="24"/>
          <w:lang w:val="sr-Cyrl-CS"/>
        </w:rPr>
      </w:pPr>
      <w:r w:rsidRPr="000D0B2A">
        <w:rPr>
          <w:rFonts w:ascii="Times New Roman" w:hAnsi="Times New Roman"/>
          <w:sz w:val="24"/>
          <w:szCs w:val="24"/>
          <w:lang w:val="sr-Cyrl-CS"/>
        </w:rPr>
        <w:t>(индикатор Отворени подаци)</w:t>
      </w:r>
    </w:p>
    <w:p w:rsidR="000D0B2A" w:rsidRPr="000D0B2A" w:rsidRDefault="000D0B2A" w:rsidP="000D0B2A">
      <w:pPr>
        <w:widowControl w:val="0"/>
        <w:contextualSpacing/>
        <w:rPr>
          <w:rFonts w:ascii="Times New Roman" w:hAnsi="Times New Roman"/>
          <w:snapToGrid w:val="0"/>
          <w:sz w:val="24"/>
          <w:szCs w:val="24"/>
          <w:lang w:val="sr-Cyrl-CS"/>
        </w:rPr>
      </w:pPr>
    </w:p>
    <w:p w:rsidR="000D0B2A" w:rsidRPr="000D0B2A" w:rsidRDefault="005E3CD2" w:rsidP="009B4B03">
      <w:pPr>
        <w:widowControl w:val="0"/>
        <w:ind w:left="0"/>
        <w:contextualSpacing/>
        <w:rPr>
          <w:rFonts w:ascii="Times New Roman" w:hAnsi="Times New Roman"/>
          <w:snapToGrid w:val="0"/>
          <w:sz w:val="24"/>
          <w:szCs w:val="24"/>
          <w:lang w:val="sr-Cyrl-CS"/>
        </w:rPr>
      </w:pPr>
      <w:r>
        <w:rPr>
          <w:rFonts w:ascii="Times New Roman" w:hAnsi="Times New Roman"/>
          <w:snapToGrid w:val="0"/>
          <w:sz w:val="24"/>
          <w:szCs w:val="24"/>
          <w:lang w:val="sr-Cyrl-CS"/>
        </w:rPr>
        <w:tab/>
      </w:r>
      <w:r w:rsidR="000D0B2A" w:rsidRPr="000D0B2A">
        <w:rPr>
          <w:rFonts w:ascii="Times New Roman" w:hAnsi="Times New Roman"/>
          <w:snapToGrid w:val="0"/>
          <w:sz w:val="24"/>
          <w:szCs w:val="24"/>
          <w:lang w:val="sr-Cyrl-CS"/>
        </w:rPr>
        <w:t xml:space="preserve">Од </w:t>
      </w:r>
      <w:r w:rsidR="006F5FAA">
        <w:rPr>
          <w:rFonts w:ascii="Times New Roman" w:hAnsi="Times New Roman"/>
          <w:snapToGrid w:val="0"/>
          <w:sz w:val="24"/>
          <w:szCs w:val="24"/>
          <w:lang w:val="sr-Cyrl-CS"/>
        </w:rPr>
        <w:t>понуђача</w:t>
      </w:r>
      <w:r w:rsidR="000D0B2A" w:rsidRPr="000D0B2A">
        <w:rPr>
          <w:rFonts w:ascii="Times New Roman" w:hAnsi="Times New Roman"/>
          <w:snapToGrid w:val="0"/>
          <w:sz w:val="24"/>
          <w:szCs w:val="24"/>
          <w:lang w:val="sr-Cyrl-CS"/>
        </w:rPr>
        <w:t xml:space="preserve"> се тражи да индикаторе испоручи у року од </w:t>
      </w:r>
      <w:r w:rsidR="000D0B2A" w:rsidRPr="000D0B2A">
        <w:rPr>
          <w:rFonts w:ascii="Times New Roman" w:hAnsi="Times New Roman"/>
          <w:b/>
          <w:snapToGrid w:val="0"/>
          <w:sz w:val="24"/>
          <w:szCs w:val="24"/>
          <w:lang w:val="sr-Cyrl-CS"/>
        </w:rPr>
        <w:t>25 дана од дана потписивања уговора</w:t>
      </w:r>
      <w:r w:rsidR="000D0B2A" w:rsidRPr="000D0B2A">
        <w:rPr>
          <w:rFonts w:ascii="Times New Roman" w:hAnsi="Times New Roman"/>
          <w:snapToGrid w:val="0"/>
          <w:sz w:val="24"/>
          <w:szCs w:val="24"/>
          <w:lang w:val="sr-Cyrl-CS"/>
        </w:rPr>
        <w:t xml:space="preserve"> у приступачном формату (EXCEL) на адресу електронске поште </w:t>
      </w:r>
      <w:r w:rsidR="000D0B2A" w:rsidRPr="000D0B2A">
        <w:rPr>
          <w:rFonts w:ascii="Times New Roman" w:hAnsi="Times New Roman"/>
          <w:sz w:val="24"/>
          <w:szCs w:val="24"/>
          <w:lang w:val="sr-Cyrl-CS"/>
        </w:rPr>
        <w:t>ratel@ratel.rs</w:t>
      </w:r>
      <w:r w:rsidR="000D0B2A" w:rsidRPr="000D0B2A">
        <w:rPr>
          <w:rFonts w:ascii="Times New Roman" w:hAnsi="Times New Roman"/>
          <w:snapToGrid w:val="0"/>
          <w:sz w:val="24"/>
          <w:szCs w:val="24"/>
          <w:lang w:val="sr-Cyrl-CS"/>
        </w:rPr>
        <w:t xml:space="preserve"> и доставом на физичком медијуму (CD) на поштанску адресу Агенције, Палмотићева 2, Београд. Од пратећих материјала, неопходно је да Понуђач достави методологије обрачуна зa сва три индикатора, као и табелу са бодованим одговорима на сет питања</w:t>
      </w:r>
      <w:r w:rsidR="000D0B2A" w:rsidRPr="000D0B2A">
        <w:rPr>
          <w:rFonts w:ascii="Times New Roman" w:hAnsi="Times New Roman"/>
          <w:snapToGrid w:val="0"/>
          <w:sz w:val="24"/>
          <w:szCs w:val="24"/>
        </w:rPr>
        <w:t xml:space="preserve"> и</w:t>
      </w:r>
      <w:r w:rsidR="000D0B2A" w:rsidRPr="000D0B2A">
        <w:rPr>
          <w:rFonts w:ascii="Times New Roman" w:hAnsi="Times New Roman"/>
          <w:snapToGrid w:val="0"/>
          <w:sz w:val="24"/>
          <w:szCs w:val="24"/>
          <w:lang w:val="sr-Cyrl-CS"/>
        </w:rPr>
        <w:t xml:space="preserve"> укупном оценом за индикатор Отворени подаци.</w:t>
      </w:r>
    </w:p>
    <w:p w:rsidR="000D0B2A" w:rsidRPr="000D0B2A" w:rsidRDefault="000D0B2A" w:rsidP="000D0B2A">
      <w:pPr>
        <w:pStyle w:val="BodyText"/>
        <w:rPr>
          <w:lang w:val="sr-Cyrl-CS"/>
        </w:rPr>
      </w:pPr>
    </w:p>
    <w:p w:rsidR="003C6E6F" w:rsidRPr="00467890" w:rsidRDefault="003E6040" w:rsidP="00467890">
      <w:pPr>
        <w:ind w:left="0"/>
        <w:jc w:val="left"/>
        <w:rPr>
          <w:rFonts w:ascii="Times New Roman" w:hAnsi="Times New Roman"/>
          <w:noProof/>
          <w:color w:val="000000" w:themeColor="text1"/>
          <w:sz w:val="24"/>
          <w:szCs w:val="24"/>
          <w:lang w:val="sr-Cyrl-CS"/>
        </w:rPr>
      </w:pPr>
      <w:r>
        <w:rPr>
          <w:rFonts w:ascii="Times New Roman" w:hAnsi="Times New Roman"/>
          <w:noProof/>
          <w:color w:val="000000" w:themeColor="text1"/>
          <w:sz w:val="24"/>
          <w:szCs w:val="24"/>
          <w:lang w:val="sr-Cyrl-CS"/>
        </w:rPr>
        <w:lastRenderedPageBreak/>
        <w:tab/>
      </w:r>
      <w:r w:rsidR="003C6E6F" w:rsidRPr="00F52CB9">
        <w:rPr>
          <w:rFonts w:ascii="Times New Roman" w:hAnsi="Times New Roman"/>
          <w:noProof/>
          <w:color w:val="000000" w:themeColor="text1"/>
          <w:sz w:val="24"/>
          <w:szCs w:val="24"/>
          <w:lang w:val="sr-Cyrl-CS"/>
        </w:rPr>
        <w:t>Понуђач мора бит</w:t>
      </w:r>
      <w:r w:rsidR="00E04F3E">
        <w:rPr>
          <w:rFonts w:ascii="Times New Roman" w:hAnsi="Times New Roman"/>
          <w:noProof/>
          <w:color w:val="000000" w:themeColor="text1"/>
          <w:sz w:val="24"/>
          <w:szCs w:val="24"/>
          <w:lang w:val="sr-Cyrl-CS"/>
        </w:rPr>
        <w:t>и субјект који је у пре</w:t>
      </w:r>
      <w:r w:rsidR="00655A2D">
        <w:rPr>
          <w:rFonts w:ascii="Times New Roman" w:hAnsi="Times New Roman"/>
          <w:noProof/>
          <w:color w:val="000000" w:themeColor="text1"/>
          <w:sz w:val="24"/>
          <w:szCs w:val="24"/>
          <w:lang w:val="sr-Cyrl-CS"/>
        </w:rPr>
        <w:t>т</w:t>
      </w:r>
      <w:r w:rsidR="00A16AB9">
        <w:rPr>
          <w:rFonts w:ascii="Times New Roman" w:hAnsi="Times New Roman"/>
          <w:noProof/>
          <w:color w:val="000000" w:themeColor="text1"/>
          <w:sz w:val="24"/>
          <w:szCs w:val="24"/>
          <w:lang w:val="sr-Cyrl-CS"/>
        </w:rPr>
        <w:t>ходних 4</w:t>
      </w:r>
      <w:r w:rsidR="003C6E6F" w:rsidRPr="00F52CB9">
        <w:rPr>
          <w:rFonts w:ascii="Times New Roman" w:hAnsi="Times New Roman"/>
          <w:noProof/>
          <w:color w:val="000000" w:themeColor="text1"/>
          <w:sz w:val="24"/>
          <w:szCs w:val="24"/>
          <w:lang w:val="sr-Cyrl-CS"/>
        </w:rPr>
        <w:t xml:space="preserve"> </w:t>
      </w:r>
      <w:r w:rsidR="00A16AB9">
        <w:rPr>
          <w:rFonts w:ascii="Times New Roman" w:hAnsi="Times New Roman"/>
          <w:noProof/>
          <w:color w:val="000000" w:themeColor="text1"/>
          <w:sz w:val="24"/>
          <w:szCs w:val="24"/>
          <w:lang w:val="sr-Cyrl-CS"/>
        </w:rPr>
        <w:t>(четири</w:t>
      </w:r>
      <w:r w:rsidR="003C6E6F">
        <w:rPr>
          <w:rFonts w:ascii="Times New Roman" w:hAnsi="Times New Roman"/>
          <w:noProof/>
          <w:color w:val="000000" w:themeColor="text1"/>
          <w:sz w:val="24"/>
          <w:szCs w:val="24"/>
          <w:lang w:val="sr-Cyrl-CS"/>
        </w:rPr>
        <w:t xml:space="preserve">) </w:t>
      </w:r>
      <w:r w:rsidR="003C6E6F" w:rsidRPr="00F52CB9">
        <w:rPr>
          <w:rFonts w:ascii="Times New Roman" w:hAnsi="Times New Roman"/>
          <w:noProof/>
          <w:color w:val="000000" w:themeColor="text1"/>
          <w:sz w:val="24"/>
          <w:szCs w:val="24"/>
          <w:lang w:val="sr-Cyrl-CS"/>
        </w:rPr>
        <w:t xml:space="preserve">година </w:t>
      </w:r>
      <w:r w:rsidR="00A16AB9">
        <w:rPr>
          <w:rFonts w:ascii="Times New Roman" w:hAnsi="Times New Roman"/>
          <w:noProof/>
          <w:color w:val="000000" w:themeColor="text1"/>
          <w:sz w:val="24"/>
          <w:szCs w:val="24"/>
          <w:lang w:val="sr-Cyrl-CS"/>
        </w:rPr>
        <w:t>извршио најмање два уговора о истраживању у области отворених</w:t>
      </w:r>
      <w:r w:rsidR="006F4ECB">
        <w:rPr>
          <w:rFonts w:ascii="Times New Roman" w:hAnsi="Times New Roman"/>
          <w:noProof/>
          <w:color w:val="000000" w:themeColor="text1"/>
          <w:sz w:val="24"/>
          <w:szCs w:val="24"/>
          <w:lang w:val="sr-Cyrl-CS"/>
        </w:rPr>
        <w:t xml:space="preserve"> података, диг</w:t>
      </w:r>
      <w:r w:rsidR="00205E9D">
        <w:rPr>
          <w:rFonts w:ascii="Times New Roman" w:hAnsi="Times New Roman"/>
          <w:noProof/>
          <w:color w:val="000000" w:themeColor="text1"/>
          <w:sz w:val="24"/>
          <w:szCs w:val="24"/>
          <w:lang w:val="sr-Cyrl-CS"/>
        </w:rPr>
        <w:t>и</w:t>
      </w:r>
      <w:r w:rsidR="006F4ECB">
        <w:rPr>
          <w:rFonts w:ascii="Times New Roman" w:hAnsi="Times New Roman"/>
          <w:noProof/>
          <w:color w:val="000000" w:themeColor="text1"/>
          <w:sz w:val="24"/>
          <w:szCs w:val="24"/>
          <w:lang w:val="sr-Cyrl-CS"/>
        </w:rPr>
        <w:t>тализације и/или јавних услуга у Републици Србији или иностранству.</w:t>
      </w:r>
      <w:r w:rsidR="00467890">
        <w:rPr>
          <w:rFonts w:ascii="Times New Roman" w:hAnsi="Times New Roman"/>
          <w:noProof/>
          <w:color w:val="000000" w:themeColor="text1"/>
          <w:sz w:val="24"/>
          <w:szCs w:val="24"/>
          <w:lang w:val="sr-Cyrl-C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hemeFill="background2"/>
        <w:tblLook w:val="0000"/>
      </w:tblPr>
      <w:tblGrid>
        <w:gridCol w:w="9539"/>
      </w:tblGrid>
      <w:tr w:rsidR="003C6E6F" w:rsidRPr="0051748E" w:rsidTr="006431BC">
        <w:trPr>
          <w:trHeight w:val="553"/>
        </w:trPr>
        <w:tc>
          <w:tcPr>
            <w:tcW w:w="9539" w:type="dxa"/>
            <w:tcBorders>
              <w:top w:val="nil"/>
              <w:left w:val="nil"/>
              <w:bottom w:val="nil"/>
              <w:right w:val="nil"/>
            </w:tcBorders>
            <w:shd w:val="clear" w:color="auto" w:fill="EEECE1" w:themeFill="background2"/>
          </w:tcPr>
          <w:p w:rsidR="003C6E6F" w:rsidRPr="0051748E" w:rsidRDefault="003C6E6F" w:rsidP="006431BC">
            <w:pPr>
              <w:tabs>
                <w:tab w:val="center" w:pos="4788"/>
                <w:tab w:val="left" w:pos="6212"/>
              </w:tabs>
              <w:jc w:val="center"/>
              <w:rPr>
                <w:rFonts w:ascii="Times New Roman" w:hAnsi="Times New Roman"/>
                <w:b/>
                <w:sz w:val="24"/>
                <w:szCs w:val="24"/>
              </w:rPr>
            </w:pPr>
            <w:r w:rsidRPr="0051748E">
              <w:rPr>
                <w:rFonts w:ascii="Times New Roman" w:hAnsi="Times New Roman"/>
                <w:b/>
                <w:sz w:val="24"/>
                <w:szCs w:val="24"/>
                <w:lang w:val="sr-Cyrl-CS"/>
              </w:rPr>
              <w:lastRenderedPageBreak/>
              <w:t xml:space="preserve">ОДЕЉАК </w:t>
            </w:r>
            <w:r w:rsidRPr="0051748E">
              <w:rPr>
                <w:rFonts w:ascii="Times New Roman" w:hAnsi="Times New Roman"/>
                <w:b/>
                <w:sz w:val="24"/>
                <w:szCs w:val="24"/>
              </w:rPr>
              <w:t>IV</w:t>
            </w:r>
          </w:p>
        </w:tc>
      </w:tr>
    </w:tbl>
    <w:p w:rsidR="003C6E6F" w:rsidRPr="0051748E" w:rsidRDefault="003C6E6F" w:rsidP="003C6E6F">
      <w:pPr>
        <w:ind w:firstLine="720"/>
        <w:rPr>
          <w:rFonts w:ascii="Times New Roman" w:hAnsi="Times New Roman"/>
          <w:bCs/>
          <w:sz w:val="24"/>
          <w:szCs w:val="24"/>
        </w:rPr>
      </w:pPr>
    </w:p>
    <w:p w:rsidR="003C6E6F" w:rsidRPr="0051748E" w:rsidRDefault="003C6E6F" w:rsidP="003C6E6F">
      <w:pPr>
        <w:ind w:left="0" w:hanging="17"/>
        <w:rPr>
          <w:rFonts w:ascii="Times New Roman" w:hAnsi="Times New Roman"/>
          <w:b/>
          <w:sz w:val="24"/>
          <w:szCs w:val="24"/>
          <w:lang w:val="sr-Cyrl-CS"/>
        </w:rPr>
      </w:pPr>
      <w:r>
        <w:rPr>
          <w:rFonts w:ascii="Times New Roman" w:hAnsi="Times New Roman"/>
          <w:bCs/>
          <w:sz w:val="24"/>
          <w:szCs w:val="24"/>
        </w:rPr>
        <w:tab/>
      </w:r>
      <w:r>
        <w:rPr>
          <w:rFonts w:ascii="Times New Roman" w:hAnsi="Times New Roman"/>
          <w:bCs/>
          <w:sz w:val="24"/>
          <w:szCs w:val="24"/>
        </w:rPr>
        <w:tab/>
      </w:r>
      <w:r w:rsidRPr="0051748E">
        <w:rPr>
          <w:rFonts w:ascii="Times New Roman" w:hAnsi="Times New Roman"/>
          <w:bCs/>
          <w:sz w:val="24"/>
          <w:szCs w:val="24"/>
        </w:rPr>
        <w:t>На основу члана 39. и члана 61. Закона о јавним набавкама („Сл. гласник РС” бр. 124/12, 14/15 и 68/15) и члана 6. Правилника о обавезним елементима конкурсне документације у поступцима јавних набавки и начину доказивања испуњености услова („Сл. гласник РС” број 86/15), Н</w:t>
      </w:r>
      <w:r w:rsidRPr="0051748E">
        <w:rPr>
          <w:rFonts w:ascii="Times New Roman" w:hAnsi="Times New Roman"/>
          <w:sz w:val="24"/>
          <w:szCs w:val="24"/>
          <w:lang w:val="sr-Cyrl-CS"/>
        </w:rPr>
        <w:t>аручилац је припремио образац:</w:t>
      </w:r>
    </w:p>
    <w:p w:rsidR="003C6E6F" w:rsidRPr="0051748E" w:rsidRDefault="003C6E6F" w:rsidP="003C6E6F">
      <w:pPr>
        <w:ind w:right="120"/>
        <w:rPr>
          <w:rFonts w:ascii="Times New Roman" w:hAnsi="Times New Roman"/>
          <w:sz w:val="24"/>
          <w:szCs w:val="24"/>
          <w:lang w:val="sr-Cyrl-CS"/>
        </w:rPr>
      </w:pPr>
    </w:p>
    <w:p w:rsidR="003C6E6F" w:rsidRPr="0051748E" w:rsidRDefault="003C6E6F" w:rsidP="003C6E6F">
      <w:pPr>
        <w:ind w:right="120"/>
        <w:rPr>
          <w:rFonts w:ascii="Times New Roman" w:hAnsi="Times New Roman"/>
          <w:sz w:val="24"/>
          <w:szCs w:val="24"/>
          <w:lang w:val="sr-Cyrl-CS"/>
        </w:rPr>
      </w:pPr>
    </w:p>
    <w:p w:rsidR="003C6E6F" w:rsidRPr="0051748E" w:rsidRDefault="003C6E6F" w:rsidP="003C6E6F">
      <w:pPr>
        <w:pStyle w:val="ListParagraph"/>
        <w:spacing w:after="0"/>
        <w:ind w:right="120"/>
        <w:jc w:val="center"/>
        <w:rPr>
          <w:rFonts w:ascii="Times New Roman" w:hAnsi="Times New Roman"/>
          <w:b/>
          <w:sz w:val="24"/>
          <w:szCs w:val="24"/>
          <w:lang w:val="sr-Cyrl-CS"/>
        </w:rPr>
      </w:pPr>
      <w:r w:rsidRPr="0051748E">
        <w:rPr>
          <w:rFonts w:ascii="Times New Roman" w:hAnsi="Times New Roman"/>
          <w:b/>
          <w:sz w:val="24"/>
          <w:szCs w:val="24"/>
          <w:lang w:val="sr-Cyrl-CS"/>
        </w:rPr>
        <w:t>УСЛОВИ ЗА УЧЕШЋЕ У ПОСТУПКУ ЈАВНЕ НАБАВКЕ И УПУТСТВО КАКО СЕ ДОКАЗУЈЕ ИСПУЊЕНОСТ УСЛОВА</w:t>
      </w:r>
    </w:p>
    <w:p w:rsidR="003C6E6F" w:rsidRPr="0051748E" w:rsidRDefault="003C6E6F" w:rsidP="003C6E6F">
      <w:pPr>
        <w:ind w:right="120"/>
        <w:rPr>
          <w:rFonts w:ascii="Times New Roman" w:hAnsi="Times New Roman"/>
          <w:sz w:val="24"/>
          <w:szCs w:val="24"/>
          <w:lang w:val="sr-Cyrl-CS"/>
        </w:rPr>
      </w:pPr>
    </w:p>
    <w:p w:rsidR="003C6E6F" w:rsidRPr="0051748E" w:rsidRDefault="003C6E6F" w:rsidP="003C6E6F">
      <w:pPr>
        <w:ind w:right="120"/>
        <w:rPr>
          <w:rFonts w:ascii="Times New Roman" w:hAnsi="Times New Roman"/>
          <w:sz w:val="24"/>
          <w:szCs w:val="24"/>
          <w:lang w:val="sr-Cyrl-CS"/>
        </w:rPr>
      </w:pPr>
    </w:p>
    <w:p w:rsidR="003C6E6F" w:rsidRPr="0047417A" w:rsidRDefault="003C6E6F" w:rsidP="003C6E6F">
      <w:pPr>
        <w:shd w:val="clear" w:color="auto" w:fill="FFFFFF"/>
        <w:ind w:left="0" w:right="120" w:firstLine="720"/>
        <w:rPr>
          <w:rFonts w:ascii="Times New Roman" w:hAnsi="Times New Roman"/>
          <w:sz w:val="24"/>
          <w:szCs w:val="24"/>
          <w:lang w:val="sr-Cyrl-CS"/>
        </w:rPr>
      </w:pPr>
      <w:r w:rsidRPr="0051748E">
        <w:rPr>
          <w:rFonts w:ascii="Times New Roman" w:hAnsi="Times New Roman"/>
          <w:sz w:val="24"/>
          <w:szCs w:val="24"/>
          <w:lang w:val="sr-Cyrl-CS"/>
        </w:rPr>
        <w:t>Понуда мора да буде благовремена, да садржи све елементе, документе и доказе који су тражени у конкурсној документацији како би се утврдила испуњеност обавезних услова, оценила озбиљност и квалитет понуде, односно установила квалификованост понуђача.</w:t>
      </w:r>
    </w:p>
    <w:p w:rsidR="003C6E6F" w:rsidRPr="0051748E" w:rsidRDefault="003C6E6F" w:rsidP="003C6E6F">
      <w:pPr>
        <w:shd w:val="clear" w:color="auto" w:fill="FFFFFF"/>
        <w:ind w:right="120" w:firstLine="576"/>
        <w:rPr>
          <w:rFonts w:ascii="Times New Roman" w:hAnsi="Times New Roman"/>
          <w:sz w:val="24"/>
          <w:szCs w:val="24"/>
        </w:rPr>
      </w:pPr>
    </w:p>
    <w:p w:rsidR="003C6E6F" w:rsidRPr="0051748E" w:rsidRDefault="003C6E6F" w:rsidP="003C6E6F">
      <w:pPr>
        <w:tabs>
          <w:tab w:val="left" w:pos="0"/>
        </w:tabs>
        <w:ind w:left="540" w:right="120"/>
        <w:rPr>
          <w:rFonts w:ascii="Times New Roman" w:hAnsi="Times New Roman"/>
          <w:sz w:val="24"/>
          <w:szCs w:val="24"/>
          <w:lang w:val="sr-Cyrl-CS"/>
        </w:rPr>
      </w:pPr>
      <w:r w:rsidRPr="0051748E">
        <w:rPr>
          <w:rFonts w:ascii="Times New Roman" w:hAnsi="Times New Roman"/>
          <w:b/>
          <w:sz w:val="24"/>
          <w:szCs w:val="24"/>
        </w:rPr>
        <w:t xml:space="preserve">I </w:t>
      </w:r>
      <w:r w:rsidRPr="0051748E">
        <w:rPr>
          <w:rFonts w:ascii="Times New Roman" w:hAnsi="Times New Roman"/>
          <w:b/>
          <w:sz w:val="24"/>
          <w:szCs w:val="24"/>
          <w:lang w:val="sr-Cyrl-CS"/>
        </w:rPr>
        <w:t>Обавезни услови за учешће правних лица у поступку јавне набавке</w:t>
      </w:r>
      <w:r w:rsidRPr="0051748E">
        <w:rPr>
          <w:rFonts w:ascii="Times New Roman" w:hAnsi="Times New Roman"/>
          <w:sz w:val="24"/>
          <w:szCs w:val="24"/>
          <w:lang w:val="sr-Cyrl-CS"/>
        </w:rPr>
        <w:t>, сагласно чл. 75. Закона о јавним набавкама су:</w:t>
      </w:r>
    </w:p>
    <w:p w:rsidR="003C6E6F" w:rsidRPr="0051748E" w:rsidRDefault="003C6E6F" w:rsidP="003C6E6F">
      <w:pPr>
        <w:pStyle w:val="normal0"/>
        <w:numPr>
          <w:ilvl w:val="0"/>
          <w:numId w:val="8"/>
        </w:numPr>
        <w:tabs>
          <w:tab w:val="left" w:pos="990"/>
        </w:tabs>
        <w:ind w:left="0" w:right="120" w:firstLine="720"/>
        <w:jc w:val="both"/>
        <w:rPr>
          <w:rFonts w:ascii="Times New Roman" w:hAnsi="Times New Roman" w:cs="Times New Roman"/>
          <w:sz w:val="24"/>
          <w:szCs w:val="24"/>
          <w:lang w:val="sr-Cyrl-CS"/>
        </w:rPr>
      </w:pPr>
      <w:r w:rsidRPr="0051748E">
        <w:rPr>
          <w:rFonts w:ascii="Times New Roman" w:hAnsi="Times New Roman" w:cs="Times New Roman"/>
          <w:sz w:val="24"/>
          <w:szCs w:val="24"/>
          <w:lang w:val="sr-Cyrl-CS"/>
        </w:rPr>
        <w:t>Да је регистрован код надлежног органа, односно уписан у одговарајући регистар;</w:t>
      </w:r>
    </w:p>
    <w:p w:rsidR="003C6E6F" w:rsidRPr="0051748E" w:rsidRDefault="003C6E6F" w:rsidP="003C6E6F">
      <w:pPr>
        <w:pStyle w:val="normal0"/>
        <w:numPr>
          <w:ilvl w:val="0"/>
          <w:numId w:val="8"/>
        </w:numPr>
        <w:tabs>
          <w:tab w:val="left" w:pos="990"/>
        </w:tabs>
        <w:spacing w:before="120" w:beforeAutospacing="0"/>
        <w:ind w:left="0" w:right="119" w:firstLine="720"/>
        <w:jc w:val="both"/>
        <w:rPr>
          <w:rFonts w:ascii="Times New Roman" w:hAnsi="Times New Roman" w:cs="Times New Roman"/>
          <w:sz w:val="24"/>
          <w:szCs w:val="24"/>
          <w:lang w:val="sr-Cyrl-CS"/>
        </w:rPr>
      </w:pPr>
      <w:r w:rsidRPr="0051748E">
        <w:rPr>
          <w:rFonts w:ascii="Times New Roman" w:hAnsi="Times New Roman" w:cs="Times New Roman"/>
          <w:sz w:val="24"/>
          <w:szCs w:val="24"/>
          <w:lang w:val="sr-Cyrl-CS"/>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3C6E6F" w:rsidRPr="0051748E" w:rsidRDefault="003C6E6F" w:rsidP="003C6E6F">
      <w:pPr>
        <w:pStyle w:val="normal0"/>
        <w:numPr>
          <w:ilvl w:val="0"/>
          <w:numId w:val="8"/>
        </w:numPr>
        <w:tabs>
          <w:tab w:val="left" w:pos="990"/>
        </w:tabs>
        <w:spacing w:before="120" w:beforeAutospacing="0"/>
        <w:ind w:left="0" w:right="119" w:firstLine="720"/>
        <w:jc w:val="both"/>
        <w:rPr>
          <w:rFonts w:ascii="Times New Roman" w:hAnsi="Times New Roman" w:cs="Times New Roman"/>
          <w:sz w:val="24"/>
          <w:szCs w:val="24"/>
          <w:lang w:val="sr-Cyrl-CS"/>
        </w:rPr>
      </w:pPr>
      <w:r w:rsidRPr="0051748E">
        <w:rPr>
          <w:rFonts w:ascii="Times New Roman" w:hAnsi="Times New Roman" w:cs="Times New Roman"/>
          <w:sz w:val="24"/>
          <w:szCs w:val="24"/>
          <w:lang w:val="sr-Cyrl-CS"/>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3C6E6F" w:rsidRPr="0051748E" w:rsidRDefault="003C6E6F" w:rsidP="003C6E6F">
      <w:pPr>
        <w:pStyle w:val="normal0"/>
        <w:numPr>
          <w:ilvl w:val="0"/>
          <w:numId w:val="8"/>
        </w:numPr>
        <w:tabs>
          <w:tab w:val="left" w:pos="990"/>
        </w:tabs>
        <w:spacing w:before="120" w:beforeAutospacing="0"/>
        <w:ind w:left="0" w:right="119" w:firstLine="720"/>
        <w:jc w:val="both"/>
        <w:rPr>
          <w:rFonts w:ascii="Times New Roman" w:hAnsi="Times New Roman" w:cs="Times New Roman"/>
          <w:sz w:val="24"/>
          <w:szCs w:val="24"/>
          <w:lang w:val="sr-Cyrl-CS"/>
        </w:rPr>
      </w:pPr>
      <w:r w:rsidRPr="0051748E">
        <w:rPr>
          <w:rFonts w:ascii="Times New Roman" w:hAnsi="Times New Roman" w:cs="Times New Roman"/>
          <w:sz w:val="24"/>
          <w:szCs w:val="24"/>
          <w:lang w:val="sr-Cyrl-CS"/>
        </w:rPr>
        <w:t>Да је поштовао обавезе које произлазе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понуда.</w:t>
      </w:r>
    </w:p>
    <w:p w:rsidR="003C6E6F" w:rsidRPr="0051748E" w:rsidRDefault="003C6E6F" w:rsidP="003C6E6F">
      <w:pPr>
        <w:tabs>
          <w:tab w:val="left" w:pos="0"/>
        </w:tabs>
        <w:ind w:left="0" w:right="120" w:hanging="737"/>
        <w:rPr>
          <w:rFonts w:ascii="Times New Roman" w:hAnsi="Times New Roman"/>
          <w:sz w:val="24"/>
          <w:szCs w:val="24"/>
          <w:lang w:val="sr-Cyrl-CS"/>
        </w:rPr>
      </w:pPr>
      <w:r w:rsidRPr="0051748E">
        <w:rPr>
          <w:rFonts w:ascii="Times New Roman" w:hAnsi="Times New Roman"/>
          <w:b/>
          <w:sz w:val="24"/>
          <w:szCs w:val="24"/>
        </w:rPr>
        <w:tab/>
      </w:r>
      <w:r w:rsidRPr="0051748E">
        <w:rPr>
          <w:rFonts w:ascii="Times New Roman" w:hAnsi="Times New Roman"/>
          <w:b/>
          <w:sz w:val="24"/>
          <w:szCs w:val="24"/>
          <w:lang w:val="sr-Cyrl-CS"/>
        </w:rPr>
        <w:t xml:space="preserve">Документа потребна за доказивање обавезних услова за учешће правних лица у поступку јавне набавке, </w:t>
      </w:r>
      <w:r w:rsidRPr="0051748E">
        <w:rPr>
          <w:rFonts w:ascii="Times New Roman" w:hAnsi="Times New Roman"/>
          <w:sz w:val="24"/>
          <w:szCs w:val="24"/>
          <w:lang w:val="sr-Cyrl-CS"/>
        </w:rPr>
        <w:t>сагласно чл. 77. Закона о јавним набавкама су:</w:t>
      </w:r>
    </w:p>
    <w:p w:rsidR="003C6E6F" w:rsidRPr="0051748E" w:rsidRDefault="003C6E6F" w:rsidP="003C6E6F">
      <w:pPr>
        <w:tabs>
          <w:tab w:val="left" w:pos="0"/>
        </w:tabs>
        <w:ind w:left="540" w:right="120"/>
        <w:rPr>
          <w:rFonts w:ascii="Times New Roman" w:hAnsi="Times New Roman"/>
          <w:sz w:val="24"/>
          <w:szCs w:val="24"/>
          <w:lang w:val="sr-Cyrl-CS"/>
        </w:rPr>
      </w:pPr>
    </w:p>
    <w:p w:rsidR="003C6E6F" w:rsidRPr="0051748E" w:rsidRDefault="003C6E6F" w:rsidP="00293DC1">
      <w:pPr>
        <w:pStyle w:val="ListParagraph"/>
        <w:numPr>
          <w:ilvl w:val="1"/>
          <w:numId w:val="13"/>
        </w:numPr>
        <w:shd w:val="clear" w:color="auto" w:fill="FFFFFF"/>
        <w:tabs>
          <w:tab w:val="left" w:pos="142"/>
        </w:tabs>
        <w:ind w:left="142" w:hanging="142"/>
        <w:jc w:val="both"/>
        <w:rPr>
          <w:rFonts w:ascii="Times New Roman" w:hAnsi="Times New Roman"/>
          <w:sz w:val="24"/>
          <w:szCs w:val="24"/>
          <w:lang w:val="sr-Cyrl-CS"/>
        </w:rPr>
      </w:pPr>
      <w:r w:rsidRPr="0051748E">
        <w:rPr>
          <w:rFonts w:ascii="Times New Roman" w:hAnsi="Times New Roman"/>
          <w:b/>
          <w:sz w:val="24"/>
          <w:szCs w:val="24"/>
          <w:lang w:val="sr-Cyrl-CS"/>
        </w:rPr>
        <w:t>Изјава понуђача</w:t>
      </w:r>
      <w:r w:rsidRPr="0051748E">
        <w:rPr>
          <w:rFonts w:ascii="Times New Roman" w:hAnsi="Times New Roman"/>
          <w:sz w:val="24"/>
          <w:szCs w:val="24"/>
          <w:lang w:val="sr-Cyrl-CS"/>
        </w:rPr>
        <w:t>, потписана, оверена и дата под материјалном и кривичном одговорношћу као доказ да је  понуђач регистрован код надлежног органа, односно уписан у одговарајући регистар</w:t>
      </w:r>
      <w:r w:rsidRPr="0051748E">
        <w:rPr>
          <w:rFonts w:ascii="Times New Roman" w:hAnsi="Times New Roman"/>
          <w:sz w:val="24"/>
          <w:szCs w:val="24"/>
        </w:rPr>
        <w:t xml:space="preserve"> (Одељак XI)</w:t>
      </w:r>
      <w:r w:rsidRPr="0051748E">
        <w:rPr>
          <w:rFonts w:ascii="Times New Roman" w:hAnsi="Times New Roman"/>
          <w:sz w:val="24"/>
          <w:szCs w:val="24"/>
          <w:lang w:val="sr-Cyrl-CS"/>
        </w:rPr>
        <w:t>;</w:t>
      </w:r>
    </w:p>
    <w:p w:rsidR="003C6E6F" w:rsidRPr="0051748E" w:rsidRDefault="003C6E6F" w:rsidP="003C6E6F">
      <w:pPr>
        <w:pStyle w:val="ListParagraph"/>
        <w:numPr>
          <w:ilvl w:val="1"/>
          <w:numId w:val="13"/>
        </w:numPr>
        <w:shd w:val="clear" w:color="auto" w:fill="FFFFFF"/>
        <w:tabs>
          <w:tab w:val="left" w:pos="990"/>
        </w:tabs>
        <w:jc w:val="both"/>
        <w:rPr>
          <w:rFonts w:ascii="Times New Roman" w:hAnsi="Times New Roman"/>
          <w:sz w:val="24"/>
          <w:szCs w:val="24"/>
          <w:lang w:val="sr-Cyrl-CS"/>
        </w:rPr>
      </w:pPr>
      <w:r w:rsidRPr="0051748E">
        <w:rPr>
          <w:rFonts w:ascii="Times New Roman" w:hAnsi="Times New Roman"/>
          <w:b/>
          <w:sz w:val="24"/>
          <w:szCs w:val="24"/>
          <w:lang w:val="sr-Cyrl-CS"/>
        </w:rPr>
        <w:t>Изјава понуђача</w:t>
      </w:r>
      <w:r w:rsidRPr="0051748E">
        <w:rPr>
          <w:rFonts w:ascii="Times New Roman" w:hAnsi="Times New Roman"/>
          <w:sz w:val="24"/>
          <w:szCs w:val="24"/>
          <w:lang w:val="sr-Cyrl-CS"/>
        </w:rPr>
        <w:t xml:space="preserve">, потписана, оверена и дата под материјалном и кривичном одговорношћу као доказ да понуђач </w:t>
      </w:r>
      <w:r w:rsidRPr="0051748E">
        <w:rPr>
          <w:rFonts w:ascii="Times New Roman" w:hAnsi="Times New Roman"/>
          <w:sz w:val="24"/>
          <w:szCs w:val="24"/>
        </w:rPr>
        <w:t xml:space="preserve">и његов законски заступник није осуђиван за неко од кривичних дела као члан организоване криминалне групе, да није осуђиван за неко од кривичних дела против привреде, кривична дела против заштите животне средине, кривично дело примања или давања мита, кривично дело преваре (Одељак XII); </w:t>
      </w:r>
    </w:p>
    <w:p w:rsidR="003C6E6F" w:rsidRPr="0051748E" w:rsidRDefault="003C6E6F" w:rsidP="003C6E6F">
      <w:pPr>
        <w:pStyle w:val="ListParagraph"/>
        <w:numPr>
          <w:ilvl w:val="1"/>
          <w:numId w:val="13"/>
        </w:numPr>
        <w:shd w:val="clear" w:color="auto" w:fill="FFFFFF"/>
        <w:tabs>
          <w:tab w:val="left" w:pos="990"/>
        </w:tabs>
        <w:jc w:val="both"/>
        <w:rPr>
          <w:rFonts w:ascii="Times New Roman" w:hAnsi="Times New Roman"/>
          <w:sz w:val="24"/>
          <w:szCs w:val="24"/>
          <w:lang w:val="sr-Cyrl-CS"/>
        </w:rPr>
      </w:pPr>
      <w:r w:rsidRPr="0051748E">
        <w:rPr>
          <w:rFonts w:ascii="Times New Roman" w:hAnsi="Times New Roman"/>
          <w:b/>
          <w:sz w:val="24"/>
          <w:szCs w:val="24"/>
          <w:lang w:val="sr-Cyrl-CS"/>
        </w:rPr>
        <w:t>Изјава понуђача</w:t>
      </w:r>
      <w:r w:rsidRPr="0051748E">
        <w:rPr>
          <w:rFonts w:ascii="Times New Roman" w:hAnsi="Times New Roman"/>
          <w:sz w:val="24"/>
          <w:szCs w:val="24"/>
          <w:lang w:val="sr-Cyrl-CS"/>
        </w:rPr>
        <w:t xml:space="preserve">, потписана, оверена и дата под материјалном и кривичном одговорношћу да је измирио доспеле порезе и друге јавне дажбине у складу са прописима </w:t>
      </w:r>
      <w:r w:rsidRPr="0051748E">
        <w:rPr>
          <w:rFonts w:ascii="Times New Roman" w:hAnsi="Times New Roman"/>
          <w:sz w:val="24"/>
          <w:szCs w:val="24"/>
          <w:lang w:val="sr-Cyrl-CS"/>
        </w:rPr>
        <w:lastRenderedPageBreak/>
        <w:t xml:space="preserve">Републике Србије или </w:t>
      </w:r>
      <w:r w:rsidRPr="0051748E">
        <w:rPr>
          <w:rFonts w:ascii="Times New Roman" w:hAnsi="Times New Roman"/>
          <w:sz w:val="24"/>
          <w:szCs w:val="24"/>
        </w:rPr>
        <w:t>стране државе када има седиште на њеној територији (Одељак XIII)</w:t>
      </w:r>
      <w:r w:rsidRPr="0051748E">
        <w:rPr>
          <w:rFonts w:ascii="Times New Roman" w:hAnsi="Times New Roman"/>
          <w:sz w:val="24"/>
          <w:szCs w:val="24"/>
          <w:lang w:val="sr-Cyrl-CS"/>
        </w:rPr>
        <w:t>;</w:t>
      </w:r>
    </w:p>
    <w:p w:rsidR="003C6E6F" w:rsidRPr="0076420A" w:rsidRDefault="003C6E6F" w:rsidP="003C6E6F">
      <w:pPr>
        <w:pStyle w:val="ListParagraph"/>
        <w:numPr>
          <w:ilvl w:val="1"/>
          <w:numId w:val="13"/>
        </w:numPr>
        <w:tabs>
          <w:tab w:val="left" w:pos="990"/>
        </w:tabs>
        <w:jc w:val="both"/>
        <w:rPr>
          <w:rFonts w:ascii="Times New Roman" w:hAnsi="Times New Roman"/>
          <w:sz w:val="24"/>
          <w:szCs w:val="24"/>
          <w:lang w:val="sr-Cyrl-CS"/>
        </w:rPr>
      </w:pPr>
      <w:r w:rsidRPr="0051748E">
        <w:rPr>
          <w:rFonts w:ascii="Times New Roman" w:hAnsi="Times New Roman"/>
          <w:b/>
          <w:sz w:val="24"/>
          <w:szCs w:val="24"/>
          <w:lang w:val="sr-Cyrl-CS"/>
        </w:rPr>
        <w:t>Изјава понуђача,</w:t>
      </w:r>
      <w:r w:rsidRPr="0051748E">
        <w:rPr>
          <w:rFonts w:ascii="Times New Roman" w:hAnsi="Times New Roman"/>
          <w:sz w:val="24"/>
          <w:szCs w:val="24"/>
          <w:lang w:val="sr-Cyrl-CS"/>
        </w:rPr>
        <w:t xml:space="preserve"> потписана, оверена и дата под материјалном и кривичном одговорношћу да је поштовао обавезе које произлазе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подошења понуда</w:t>
      </w:r>
      <w:r w:rsidRPr="0051748E">
        <w:rPr>
          <w:rFonts w:ascii="Times New Roman" w:hAnsi="Times New Roman"/>
          <w:sz w:val="24"/>
          <w:szCs w:val="24"/>
        </w:rPr>
        <w:t xml:space="preserve"> (Одељак XIV).</w:t>
      </w:r>
    </w:p>
    <w:p w:rsidR="003C6E6F" w:rsidRPr="0051748E" w:rsidRDefault="003C6E6F" w:rsidP="003C6E6F">
      <w:pPr>
        <w:tabs>
          <w:tab w:val="left" w:pos="0"/>
        </w:tabs>
        <w:ind w:left="0" w:right="120"/>
        <w:rPr>
          <w:rFonts w:ascii="Times New Roman" w:hAnsi="Times New Roman"/>
          <w:sz w:val="24"/>
          <w:szCs w:val="24"/>
          <w:lang w:val="sr-Cyrl-CS"/>
        </w:rPr>
      </w:pPr>
      <w:r w:rsidRPr="0051748E">
        <w:rPr>
          <w:rFonts w:ascii="Times New Roman" w:hAnsi="Times New Roman"/>
          <w:b/>
          <w:sz w:val="24"/>
          <w:szCs w:val="24"/>
        </w:rPr>
        <w:tab/>
        <w:t xml:space="preserve">II </w:t>
      </w:r>
      <w:r w:rsidRPr="0051748E">
        <w:rPr>
          <w:rFonts w:ascii="Times New Roman" w:hAnsi="Times New Roman"/>
          <w:b/>
          <w:sz w:val="24"/>
          <w:szCs w:val="24"/>
          <w:lang w:val="sr-Cyrl-CS"/>
        </w:rPr>
        <w:t>Обавезни услови за учешће предузетника у поступку јавне набавке</w:t>
      </w:r>
      <w:r w:rsidRPr="0051748E">
        <w:rPr>
          <w:rFonts w:ascii="Times New Roman" w:hAnsi="Times New Roman"/>
          <w:sz w:val="24"/>
          <w:szCs w:val="24"/>
          <w:lang w:val="sr-Cyrl-CS"/>
        </w:rPr>
        <w:t>, сагласно чл. 75. Закона о јавним набавкама су:</w:t>
      </w:r>
    </w:p>
    <w:p w:rsidR="003C6E6F" w:rsidRPr="0051748E" w:rsidRDefault="003C6E6F" w:rsidP="003C6E6F">
      <w:pPr>
        <w:pStyle w:val="normal0"/>
        <w:numPr>
          <w:ilvl w:val="0"/>
          <w:numId w:val="9"/>
        </w:numPr>
        <w:tabs>
          <w:tab w:val="left" w:pos="990"/>
        </w:tabs>
        <w:spacing w:before="120" w:beforeAutospacing="0" w:after="0" w:afterAutospacing="0"/>
        <w:ind w:left="0" w:right="119" w:firstLine="720"/>
        <w:jc w:val="both"/>
        <w:rPr>
          <w:rFonts w:ascii="Times New Roman" w:hAnsi="Times New Roman" w:cs="Times New Roman"/>
          <w:sz w:val="24"/>
          <w:szCs w:val="24"/>
          <w:lang w:val="sr-Cyrl-CS"/>
        </w:rPr>
      </w:pPr>
      <w:r w:rsidRPr="0051748E">
        <w:rPr>
          <w:rFonts w:ascii="Times New Roman" w:hAnsi="Times New Roman" w:cs="Times New Roman"/>
          <w:sz w:val="24"/>
          <w:szCs w:val="24"/>
          <w:lang w:val="sr-Cyrl-CS"/>
        </w:rPr>
        <w:t>Да је регистрован код надлежног органа, односно уписан у одговарајући регистар;</w:t>
      </w:r>
    </w:p>
    <w:p w:rsidR="003C6E6F" w:rsidRPr="0051748E" w:rsidRDefault="003C6E6F" w:rsidP="003C6E6F">
      <w:pPr>
        <w:pStyle w:val="normal0"/>
        <w:numPr>
          <w:ilvl w:val="0"/>
          <w:numId w:val="9"/>
        </w:numPr>
        <w:tabs>
          <w:tab w:val="left" w:pos="990"/>
        </w:tabs>
        <w:ind w:left="0" w:right="120" w:firstLine="720"/>
        <w:jc w:val="both"/>
        <w:rPr>
          <w:rFonts w:ascii="Times New Roman" w:hAnsi="Times New Roman" w:cs="Times New Roman"/>
          <w:sz w:val="24"/>
          <w:szCs w:val="24"/>
          <w:lang w:val="sr-Cyrl-CS"/>
        </w:rPr>
      </w:pPr>
      <w:r w:rsidRPr="0051748E">
        <w:rPr>
          <w:rFonts w:ascii="Times New Roman" w:hAnsi="Times New Roman" w:cs="Times New Roman"/>
          <w:sz w:val="24"/>
          <w:szCs w:val="24"/>
          <w:lang w:val="sr-Cyrl-CS"/>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3C6E6F" w:rsidRPr="0051748E" w:rsidRDefault="003C6E6F" w:rsidP="003C6E6F">
      <w:pPr>
        <w:pStyle w:val="normal0"/>
        <w:numPr>
          <w:ilvl w:val="0"/>
          <w:numId w:val="9"/>
        </w:numPr>
        <w:tabs>
          <w:tab w:val="left" w:pos="990"/>
        </w:tabs>
        <w:ind w:left="0" w:right="120" w:firstLine="720"/>
        <w:jc w:val="both"/>
        <w:rPr>
          <w:rFonts w:ascii="Times New Roman" w:hAnsi="Times New Roman" w:cs="Times New Roman"/>
          <w:sz w:val="24"/>
          <w:szCs w:val="24"/>
          <w:lang w:val="sr-Cyrl-CS"/>
        </w:rPr>
      </w:pPr>
      <w:r w:rsidRPr="0051748E">
        <w:rPr>
          <w:rFonts w:ascii="Times New Roman" w:hAnsi="Times New Roman" w:cs="Times New Roman"/>
          <w:sz w:val="24"/>
          <w:szCs w:val="24"/>
          <w:lang w:val="sr-Cyrl-CS"/>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3C6E6F" w:rsidRPr="0051748E" w:rsidRDefault="003C6E6F" w:rsidP="003C6E6F">
      <w:pPr>
        <w:pStyle w:val="normal0"/>
        <w:numPr>
          <w:ilvl w:val="0"/>
          <w:numId w:val="9"/>
        </w:numPr>
        <w:tabs>
          <w:tab w:val="left" w:pos="990"/>
        </w:tabs>
        <w:ind w:left="0" w:right="120" w:firstLine="720"/>
        <w:jc w:val="both"/>
        <w:rPr>
          <w:rFonts w:ascii="Times New Roman" w:hAnsi="Times New Roman" w:cs="Times New Roman"/>
          <w:sz w:val="24"/>
          <w:szCs w:val="24"/>
          <w:lang w:val="sr-Cyrl-CS"/>
        </w:rPr>
      </w:pPr>
      <w:r w:rsidRPr="0051748E">
        <w:rPr>
          <w:rFonts w:ascii="Times New Roman" w:hAnsi="Times New Roman" w:cs="Times New Roman"/>
          <w:sz w:val="24"/>
          <w:szCs w:val="24"/>
          <w:lang w:val="sr-Cyrl-CS"/>
        </w:rPr>
        <w:t>Да је поштовао обавезе које произлазе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понуда.</w:t>
      </w:r>
    </w:p>
    <w:p w:rsidR="003C6E6F" w:rsidRPr="0051748E" w:rsidRDefault="003C6E6F" w:rsidP="003C6E6F">
      <w:pPr>
        <w:tabs>
          <w:tab w:val="left" w:pos="0"/>
        </w:tabs>
        <w:ind w:left="0" w:right="120"/>
        <w:rPr>
          <w:rFonts w:ascii="Times New Roman" w:hAnsi="Times New Roman"/>
          <w:sz w:val="24"/>
          <w:szCs w:val="24"/>
          <w:lang w:val="sr-Cyrl-CS"/>
        </w:rPr>
      </w:pPr>
      <w:r w:rsidRPr="0051748E">
        <w:rPr>
          <w:rFonts w:ascii="Times New Roman" w:hAnsi="Times New Roman"/>
          <w:sz w:val="24"/>
          <w:szCs w:val="24"/>
          <w:lang w:val="sr-Cyrl-CS"/>
        </w:rPr>
        <w:tab/>
      </w:r>
      <w:r w:rsidRPr="0051748E">
        <w:rPr>
          <w:rFonts w:ascii="Times New Roman" w:hAnsi="Times New Roman"/>
          <w:b/>
          <w:sz w:val="24"/>
          <w:szCs w:val="24"/>
          <w:lang w:val="sr-Cyrl-CS"/>
        </w:rPr>
        <w:t xml:space="preserve">Документа потребна за доказивање обавезних услова за учешће предузетника у поступку јавне набавке, </w:t>
      </w:r>
      <w:r w:rsidRPr="0051748E">
        <w:rPr>
          <w:rFonts w:ascii="Times New Roman" w:hAnsi="Times New Roman"/>
          <w:sz w:val="24"/>
          <w:szCs w:val="24"/>
          <w:lang w:val="sr-Cyrl-CS"/>
        </w:rPr>
        <w:t>сагласно чл. 77. Закона о јавним набавкама су:</w:t>
      </w:r>
    </w:p>
    <w:p w:rsidR="003C6E6F" w:rsidRPr="0051748E" w:rsidRDefault="003C6E6F" w:rsidP="003C6E6F">
      <w:pPr>
        <w:ind w:left="720" w:right="120"/>
        <w:rPr>
          <w:rFonts w:ascii="Times New Roman" w:hAnsi="Times New Roman"/>
          <w:sz w:val="24"/>
          <w:szCs w:val="24"/>
          <w:lang w:val="sr-Cyrl-CS"/>
        </w:rPr>
      </w:pPr>
    </w:p>
    <w:p w:rsidR="003C6E6F" w:rsidRPr="0051748E" w:rsidRDefault="003C6E6F" w:rsidP="003C6E6F">
      <w:pPr>
        <w:numPr>
          <w:ilvl w:val="0"/>
          <w:numId w:val="12"/>
        </w:numPr>
        <w:shd w:val="clear" w:color="auto" w:fill="FFFFFF"/>
        <w:tabs>
          <w:tab w:val="left" w:pos="0"/>
          <w:tab w:val="left" w:pos="1080"/>
        </w:tabs>
        <w:ind w:left="0" w:firstLine="720"/>
        <w:rPr>
          <w:rFonts w:ascii="Times New Roman" w:hAnsi="Times New Roman"/>
          <w:sz w:val="24"/>
          <w:szCs w:val="24"/>
          <w:lang w:val="sr-Cyrl-CS"/>
        </w:rPr>
      </w:pPr>
      <w:r w:rsidRPr="0051748E">
        <w:rPr>
          <w:rFonts w:ascii="Times New Roman" w:hAnsi="Times New Roman"/>
          <w:b/>
          <w:sz w:val="24"/>
          <w:szCs w:val="24"/>
          <w:lang w:val="sr-Cyrl-CS"/>
        </w:rPr>
        <w:t>Изјава понуђача</w:t>
      </w:r>
      <w:r w:rsidRPr="0051748E">
        <w:rPr>
          <w:rFonts w:ascii="Times New Roman" w:hAnsi="Times New Roman"/>
          <w:sz w:val="24"/>
          <w:szCs w:val="24"/>
          <w:lang w:val="sr-Cyrl-CS"/>
        </w:rPr>
        <w:t>, потписана, оверена и дата под материјалном и кривичном одговорношћу као доказ да је  понуђач регистрован код надлежног органа, односно уписан у одговарајући регистар</w:t>
      </w:r>
      <w:r w:rsidRPr="0051748E">
        <w:rPr>
          <w:rFonts w:ascii="Times New Roman" w:hAnsi="Times New Roman"/>
          <w:sz w:val="24"/>
          <w:szCs w:val="24"/>
        </w:rPr>
        <w:t xml:space="preserve"> XI</w:t>
      </w:r>
      <w:r w:rsidRPr="0051748E">
        <w:rPr>
          <w:rFonts w:ascii="Times New Roman" w:hAnsi="Times New Roman"/>
          <w:sz w:val="24"/>
          <w:szCs w:val="24"/>
          <w:lang w:val="sr-Cyrl-CS"/>
        </w:rPr>
        <w:t>;</w:t>
      </w:r>
    </w:p>
    <w:p w:rsidR="003C6E6F" w:rsidRPr="0051748E" w:rsidRDefault="003C6E6F" w:rsidP="003C6E6F">
      <w:pPr>
        <w:numPr>
          <w:ilvl w:val="0"/>
          <w:numId w:val="12"/>
        </w:numPr>
        <w:shd w:val="clear" w:color="auto" w:fill="FFFFFF"/>
        <w:tabs>
          <w:tab w:val="left" w:pos="0"/>
          <w:tab w:val="left" w:pos="1080"/>
        </w:tabs>
        <w:ind w:left="0" w:firstLine="720"/>
        <w:rPr>
          <w:rFonts w:ascii="Times New Roman" w:hAnsi="Times New Roman"/>
          <w:sz w:val="24"/>
          <w:szCs w:val="24"/>
          <w:lang w:val="sr-Cyrl-CS"/>
        </w:rPr>
      </w:pPr>
      <w:r w:rsidRPr="0051748E">
        <w:rPr>
          <w:rFonts w:ascii="Times New Roman" w:hAnsi="Times New Roman"/>
          <w:b/>
          <w:sz w:val="24"/>
          <w:szCs w:val="24"/>
          <w:lang w:val="sr-Cyrl-CS"/>
        </w:rPr>
        <w:t>Изјава понуђача</w:t>
      </w:r>
      <w:r w:rsidRPr="0051748E">
        <w:rPr>
          <w:rFonts w:ascii="Times New Roman" w:hAnsi="Times New Roman"/>
          <w:sz w:val="24"/>
          <w:szCs w:val="24"/>
          <w:lang w:val="sr-Cyrl-CS"/>
        </w:rPr>
        <w:t xml:space="preserve">, потписана, оверена и дата под материјалном и кривичном одговорношћу као доказ да понуђач </w:t>
      </w:r>
      <w:r w:rsidRPr="0051748E">
        <w:rPr>
          <w:rFonts w:ascii="Times New Roman" w:hAnsi="Times New Roman"/>
          <w:sz w:val="24"/>
          <w:szCs w:val="24"/>
        </w:rPr>
        <w:t xml:space="preserve">и његов законски заступник није осуђиван за неко од кривичних дела као члан организоване криминалне групе, да није осуђиван за неко од кривичних дела против привреде, кривична дела против заштите животне средине, кривично дело примања или давања мита, кривично дело преваре XII; </w:t>
      </w:r>
    </w:p>
    <w:p w:rsidR="003C6E6F" w:rsidRPr="0051748E" w:rsidRDefault="003C6E6F" w:rsidP="003C6E6F">
      <w:pPr>
        <w:numPr>
          <w:ilvl w:val="0"/>
          <w:numId w:val="12"/>
        </w:numPr>
        <w:shd w:val="clear" w:color="auto" w:fill="FFFFFF"/>
        <w:tabs>
          <w:tab w:val="left" w:pos="0"/>
          <w:tab w:val="left" w:pos="1080"/>
        </w:tabs>
        <w:ind w:left="0" w:firstLine="720"/>
        <w:rPr>
          <w:rFonts w:ascii="Times New Roman" w:hAnsi="Times New Roman"/>
          <w:sz w:val="24"/>
          <w:szCs w:val="24"/>
          <w:lang w:val="sr-Cyrl-CS"/>
        </w:rPr>
      </w:pPr>
      <w:r w:rsidRPr="0051748E">
        <w:rPr>
          <w:rFonts w:ascii="Times New Roman" w:hAnsi="Times New Roman"/>
          <w:b/>
          <w:sz w:val="24"/>
          <w:szCs w:val="24"/>
          <w:lang w:val="sr-Cyrl-CS"/>
        </w:rPr>
        <w:t>Изјава понуђача</w:t>
      </w:r>
      <w:r w:rsidRPr="0051748E">
        <w:rPr>
          <w:rFonts w:ascii="Times New Roman" w:hAnsi="Times New Roman"/>
          <w:sz w:val="24"/>
          <w:szCs w:val="24"/>
          <w:lang w:val="sr-Cyrl-CS"/>
        </w:rPr>
        <w:t xml:space="preserve">, потписана, оверена и дата под материјалном и кривичном одговорношћу да је измирио доспеле порезе и друге јавне дажбине у складу са прописима Републике Србије или </w:t>
      </w:r>
      <w:r w:rsidRPr="0051748E">
        <w:rPr>
          <w:rFonts w:ascii="Times New Roman" w:hAnsi="Times New Roman"/>
          <w:sz w:val="24"/>
          <w:szCs w:val="24"/>
        </w:rPr>
        <w:t>стране државе када има седиште на њеној територији XII</w:t>
      </w:r>
      <w:r w:rsidRPr="0051748E">
        <w:rPr>
          <w:rFonts w:ascii="Times New Roman" w:hAnsi="Times New Roman"/>
          <w:sz w:val="24"/>
          <w:szCs w:val="24"/>
          <w:lang w:val="sr-Cyrl-CS"/>
        </w:rPr>
        <w:t>;</w:t>
      </w:r>
    </w:p>
    <w:p w:rsidR="003C6E6F" w:rsidRPr="0051748E" w:rsidRDefault="003C6E6F" w:rsidP="003C6E6F">
      <w:pPr>
        <w:numPr>
          <w:ilvl w:val="0"/>
          <w:numId w:val="12"/>
        </w:numPr>
        <w:tabs>
          <w:tab w:val="left" w:pos="1080"/>
        </w:tabs>
        <w:ind w:left="0" w:firstLine="720"/>
        <w:rPr>
          <w:rFonts w:ascii="Times New Roman" w:hAnsi="Times New Roman"/>
          <w:sz w:val="24"/>
          <w:szCs w:val="24"/>
          <w:lang w:val="sr-Cyrl-CS"/>
        </w:rPr>
      </w:pPr>
      <w:r w:rsidRPr="0051748E">
        <w:rPr>
          <w:rFonts w:ascii="Times New Roman" w:hAnsi="Times New Roman"/>
          <w:b/>
          <w:sz w:val="24"/>
          <w:szCs w:val="24"/>
          <w:lang w:val="sr-Cyrl-CS"/>
        </w:rPr>
        <w:t>Изјава понуђача</w:t>
      </w:r>
      <w:r w:rsidRPr="0051748E">
        <w:rPr>
          <w:rFonts w:ascii="Times New Roman" w:hAnsi="Times New Roman"/>
          <w:sz w:val="24"/>
          <w:szCs w:val="24"/>
          <w:lang w:val="sr-Cyrl-CS"/>
        </w:rPr>
        <w:t>, потписана, оверена и дата под материјалном и кривичном одговорношћу да је поштовао обавезе које произлазе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подошења понуда</w:t>
      </w:r>
      <w:r w:rsidRPr="0051748E">
        <w:rPr>
          <w:rFonts w:ascii="Times New Roman" w:hAnsi="Times New Roman"/>
          <w:sz w:val="24"/>
          <w:szCs w:val="24"/>
        </w:rPr>
        <w:t>.</w:t>
      </w:r>
    </w:p>
    <w:p w:rsidR="003C6E6F" w:rsidRPr="0076420A" w:rsidRDefault="003C6E6F" w:rsidP="003C6E6F">
      <w:pPr>
        <w:ind w:right="120" w:firstLine="720"/>
        <w:rPr>
          <w:rFonts w:ascii="Times New Roman" w:hAnsi="Times New Roman"/>
          <w:b/>
          <w:sz w:val="24"/>
          <w:szCs w:val="24"/>
        </w:rPr>
      </w:pPr>
    </w:p>
    <w:p w:rsidR="003C6E6F" w:rsidRPr="0051748E" w:rsidRDefault="003C6E6F" w:rsidP="003C6E6F">
      <w:pPr>
        <w:tabs>
          <w:tab w:val="left" w:pos="0"/>
        </w:tabs>
        <w:ind w:left="710" w:right="120"/>
        <w:rPr>
          <w:rFonts w:ascii="Times New Roman" w:hAnsi="Times New Roman"/>
          <w:sz w:val="24"/>
          <w:szCs w:val="24"/>
          <w:lang w:val="sr-Cyrl-CS"/>
        </w:rPr>
      </w:pPr>
      <w:r w:rsidRPr="0051748E">
        <w:rPr>
          <w:rFonts w:ascii="Times New Roman" w:hAnsi="Times New Roman"/>
          <w:b/>
          <w:sz w:val="24"/>
          <w:szCs w:val="24"/>
        </w:rPr>
        <w:t xml:space="preserve">III </w:t>
      </w:r>
      <w:r w:rsidRPr="0051748E">
        <w:rPr>
          <w:rFonts w:ascii="Times New Roman" w:hAnsi="Times New Roman"/>
          <w:b/>
          <w:sz w:val="24"/>
          <w:szCs w:val="24"/>
          <w:lang w:val="sr-Cyrl-CS"/>
        </w:rPr>
        <w:t>Обавезни услови за учешће физичких лица у поступку јавне набавке</w:t>
      </w:r>
      <w:r w:rsidRPr="0051748E">
        <w:rPr>
          <w:rFonts w:ascii="Times New Roman" w:hAnsi="Times New Roman"/>
          <w:sz w:val="24"/>
          <w:szCs w:val="24"/>
          <w:lang w:val="sr-Cyrl-CS"/>
        </w:rPr>
        <w:t>, сагласно чл. 75. Закона о јавним набавкама су:</w:t>
      </w:r>
    </w:p>
    <w:p w:rsidR="003C6E6F" w:rsidRPr="0051748E" w:rsidRDefault="003C6E6F" w:rsidP="003C6E6F">
      <w:pPr>
        <w:pStyle w:val="normal0"/>
        <w:numPr>
          <w:ilvl w:val="0"/>
          <w:numId w:val="10"/>
        </w:numPr>
        <w:tabs>
          <w:tab w:val="left" w:pos="990"/>
        </w:tabs>
        <w:spacing w:before="120" w:beforeAutospacing="0" w:after="0" w:afterAutospacing="0"/>
        <w:ind w:left="0" w:right="119" w:firstLine="720"/>
        <w:jc w:val="both"/>
        <w:rPr>
          <w:rFonts w:ascii="Times New Roman" w:hAnsi="Times New Roman" w:cs="Times New Roman"/>
          <w:sz w:val="24"/>
          <w:szCs w:val="24"/>
          <w:lang w:val="sr-Cyrl-CS"/>
        </w:rPr>
      </w:pPr>
      <w:r w:rsidRPr="0051748E">
        <w:rPr>
          <w:rFonts w:ascii="Times New Roman" w:hAnsi="Times New Roman" w:cs="Times New Roman"/>
          <w:sz w:val="24"/>
          <w:szCs w:val="24"/>
          <w:lang w:val="sr-Cyrl-CS"/>
        </w:rPr>
        <w:t xml:space="preserve">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3C6E6F" w:rsidRPr="0051748E" w:rsidRDefault="003C6E6F" w:rsidP="003C6E6F">
      <w:pPr>
        <w:pStyle w:val="normal0"/>
        <w:numPr>
          <w:ilvl w:val="0"/>
          <w:numId w:val="10"/>
        </w:numPr>
        <w:tabs>
          <w:tab w:val="left" w:pos="990"/>
        </w:tabs>
        <w:ind w:left="0" w:right="120" w:firstLine="720"/>
        <w:jc w:val="both"/>
        <w:rPr>
          <w:rFonts w:ascii="Times New Roman" w:hAnsi="Times New Roman" w:cs="Times New Roman"/>
          <w:sz w:val="24"/>
          <w:szCs w:val="24"/>
          <w:lang w:val="sr-Cyrl-CS"/>
        </w:rPr>
      </w:pPr>
      <w:r w:rsidRPr="0051748E">
        <w:rPr>
          <w:rFonts w:ascii="Times New Roman" w:hAnsi="Times New Roman" w:cs="Times New Roman"/>
          <w:sz w:val="24"/>
          <w:szCs w:val="24"/>
          <w:lang w:val="sr-Cyrl-CS"/>
        </w:rPr>
        <w:t>Да је измирио доспеле порезе и доприносе и друге јавне дажбине у складу са прописима Републике Србије или стране државе у којој борави;</w:t>
      </w:r>
    </w:p>
    <w:p w:rsidR="003C6E6F" w:rsidRPr="0051748E" w:rsidRDefault="003C6E6F" w:rsidP="003C6E6F">
      <w:pPr>
        <w:pStyle w:val="normal0"/>
        <w:numPr>
          <w:ilvl w:val="0"/>
          <w:numId w:val="10"/>
        </w:numPr>
        <w:tabs>
          <w:tab w:val="left" w:pos="990"/>
        </w:tabs>
        <w:ind w:left="0" w:right="120" w:firstLine="720"/>
        <w:jc w:val="both"/>
        <w:rPr>
          <w:rFonts w:ascii="Times New Roman" w:hAnsi="Times New Roman" w:cs="Times New Roman"/>
          <w:sz w:val="24"/>
          <w:szCs w:val="24"/>
          <w:lang w:val="sr-Cyrl-CS"/>
        </w:rPr>
      </w:pPr>
      <w:r w:rsidRPr="0051748E">
        <w:rPr>
          <w:rFonts w:ascii="Times New Roman" w:hAnsi="Times New Roman" w:cs="Times New Roman"/>
          <w:sz w:val="24"/>
          <w:szCs w:val="24"/>
          <w:lang w:val="sr-Cyrl-CS"/>
        </w:rPr>
        <w:lastRenderedPageBreak/>
        <w:t>Да је поштовао обавезе које произлазе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понуда.</w:t>
      </w:r>
    </w:p>
    <w:p w:rsidR="003C6E6F" w:rsidRPr="0051748E" w:rsidRDefault="003C6E6F" w:rsidP="003C6E6F">
      <w:pPr>
        <w:tabs>
          <w:tab w:val="left" w:pos="0"/>
        </w:tabs>
        <w:ind w:left="0" w:right="120"/>
        <w:rPr>
          <w:rFonts w:ascii="Times New Roman" w:hAnsi="Times New Roman"/>
          <w:sz w:val="24"/>
          <w:szCs w:val="24"/>
          <w:lang w:val="sr-Cyrl-CS"/>
        </w:rPr>
      </w:pPr>
      <w:r w:rsidRPr="0051748E">
        <w:rPr>
          <w:rFonts w:ascii="Times New Roman" w:hAnsi="Times New Roman"/>
          <w:sz w:val="24"/>
          <w:szCs w:val="24"/>
          <w:lang w:val="sr-Cyrl-CS"/>
        </w:rPr>
        <w:tab/>
      </w:r>
      <w:r w:rsidRPr="0051748E">
        <w:rPr>
          <w:rFonts w:ascii="Times New Roman" w:hAnsi="Times New Roman"/>
          <w:b/>
          <w:sz w:val="24"/>
          <w:szCs w:val="24"/>
          <w:lang w:val="sr-Cyrl-CS"/>
        </w:rPr>
        <w:t xml:space="preserve">Документа потребна за доказивање обавезних услова за учешће физичких лица у поступку јавне набавке, </w:t>
      </w:r>
      <w:r w:rsidRPr="0051748E">
        <w:rPr>
          <w:rFonts w:ascii="Times New Roman" w:hAnsi="Times New Roman"/>
          <w:sz w:val="24"/>
          <w:szCs w:val="24"/>
          <w:lang w:val="sr-Cyrl-CS"/>
        </w:rPr>
        <w:t>сагласно чл. 77. Закона о јавним набавкама су:</w:t>
      </w:r>
    </w:p>
    <w:p w:rsidR="003C6E6F" w:rsidRPr="0051748E" w:rsidRDefault="003C6E6F" w:rsidP="003C6E6F">
      <w:pPr>
        <w:ind w:left="720" w:right="120"/>
        <w:rPr>
          <w:rFonts w:ascii="Times New Roman" w:hAnsi="Times New Roman"/>
          <w:sz w:val="24"/>
          <w:szCs w:val="24"/>
          <w:lang w:val="sr-Cyrl-CS"/>
        </w:rPr>
      </w:pPr>
    </w:p>
    <w:p w:rsidR="003C6E6F" w:rsidRPr="0051748E" w:rsidRDefault="003C6E6F" w:rsidP="003C6E6F">
      <w:pPr>
        <w:numPr>
          <w:ilvl w:val="0"/>
          <w:numId w:val="11"/>
        </w:numPr>
        <w:shd w:val="clear" w:color="auto" w:fill="FFFFFF"/>
        <w:tabs>
          <w:tab w:val="left" w:pos="990"/>
        </w:tabs>
        <w:ind w:left="0" w:firstLine="720"/>
        <w:rPr>
          <w:rFonts w:ascii="Times New Roman" w:hAnsi="Times New Roman"/>
          <w:sz w:val="24"/>
          <w:szCs w:val="24"/>
          <w:lang w:val="sr-Cyrl-CS"/>
        </w:rPr>
      </w:pPr>
      <w:r w:rsidRPr="0051748E">
        <w:rPr>
          <w:rFonts w:ascii="Times New Roman" w:hAnsi="Times New Roman"/>
          <w:b/>
          <w:sz w:val="24"/>
          <w:szCs w:val="24"/>
          <w:lang w:val="sr-Cyrl-CS"/>
        </w:rPr>
        <w:t>Изјава понуђача</w:t>
      </w:r>
      <w:r w:rsidRPr="0051748E">
        <w:rPr>
          <w:rFonts w:ascii="Times New Roman" w:hAnsi="Times New Roman"/>
          <w:sz w:val="24"/>
          <w:szCs w:val="24"/>
          <w:lang w:val="sr-Cyrl-CS"/>
        </w:rPr>
        <w:t xml:space="preserve">, потписана, оверена и дата под материјалном и кривичном одговорношћу </w:t>
      </w:r>
      <w:r w:rsidRPr="0051748E">
        <w:rPr>
          <w:rFonts w:ascii="Times New Roman" w:hAnsi="Times New Roman"/>
          <w:sz w:val="24"/>
          <w:szCs w:val="24"/>
        </w:rPr>
        <w:t xml:space="preserve">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3C6E6F" w:rsidRPr="0051748E" w:rsidRDefault="003C6E6F" w:rsidP="003C6E6F">
      <w:pPr>
        <w:numPr>
          <w:ilvl w:val="0"/>
          <w:numId w:val="11"/>
        </w:numPr>
        <w:shd w:val="clear" w:color="auto" w:fill="FFFFFF"/>
        <w:tabs>
          <w:tab w:val="left" w:pos="990"/>
        </w:tabs>
        <w:ind w:left="0" w:firstLine="720"/>
        <w:rPr>
          <w:rFonts w:ascii="Times New Roman" w:hAnsi="Times New Roman"/>
          <w:sz w:val="24"/>
          <w:szCs w:val="24"/>
          <w:lang w:val="sr-Cyrl-CS"/>
        </w:rPr>
      </w:pPr>
      <w:r w:rsidRPr="0051748E">
        <w:rPr>
          <w:rFonts w:ascii="Times New Roman" w:hAnsi="Times New Roman"/>
          <w:b/>
          <w:sz w:val="24"/>
          <w:szCs w:val="24"/>
          <w:lang w:val="sr-Cyrl-CS"/>
        </w:rPr>
        <w:t>Изјава понуђача</w:t>
      </w:r>
      <w:r w:rsidRPr="0051748E">
        <w:rPr>
          <w:rFonts w:ascii="Times New Roman" w:hAnsi="Times New Roman"/>
          <w:sz w:val="24"/>
          <w:szCs w:val="24"/>
          <w:lang w:val="sr-Cyrl-CS"/>
        </w:rPr>
        <w:t xml:space="preserve">, потписана, оверена и дата под материјалном и кривичном одговорношћу </w:t>
      </w:r>
      <w:r w:rsidRPr="0051748E">
        <w:rPr>
          <w:rFonts w:ascii="Times New Roman" w:hAnsi="Times New Roman"/>
          <w:sz w:val="24"/>
          <w:szCs w:val="24"/>
        </w:rPr>
        <w:t>да је измирио доспеле порезе и доприносе и уверења надлежне управе локалне самоуправе да је измирио обавезе по основу изворних локалних јавних прихода</w:t>
      </w:r>
      <w:r w:rsidRPr="0051748E">
        <w:rPr>
          <w:rFonts w:ascii="Times New Roman" w:hAnsi="Times New Roman"/>
          <w:sz w:val="24"/>
          <w:szCs w:val="24"/>
          <w:lang w:val="sr-Cyrl-CS"/>
        </w:rPr>
        <w:t>;</w:t>
      </w:r>
    </w:p>
    <w:p w:rsidR="003C6E6F" w:rsidRPr="0051748E" w:rsidRDefault="003C6E6F" w:rsidP="003C6E6F">
      <w:pPr>
        <w:numPr>
          <w:ilvl w:val="0"/>
          <w:numId w:val="11"/>
        </w:numPr>
        <w:tabs>
          <w:tab w:val="left" w:pos="990"/>
        </w:tabs>
        <w:ind w:left="0" w:firstLine="720"/>
        <w:rPr>
          <w:rFonts w:ascii="Times New Roman" w:hAnsi="Times New Roman"/>
          <w:sz w:val="24"/>
          <w:szCs w:val="24"/>
          <w:lang w:val="sr-Cyrl-CS"/>
        </w:rPr>
      </w:pPr>
      <w:r w:rsidRPr="0051748E">
        <w:rPr>
          <w:rFonts w:ascii="Times New Roman" w:hAnsi="Times New Roman"/>
          <w:b/>
          <w:sz w:val="24"/>
          <w:szCs w:val="24"/>
          <w:lang w:val="sr-Cyrl-CS"/>
        </w:rPr>
        <w:t>Изјава понуђача</w:t>
      </w:r>
      <w:r w:rsidRPr="0051748E">
        <w:rPr>
          <w:rFonts w:ascii="Times New Roman" w:hAnsi="Times New Roman"/>
          <w:sz w:val="24"/>
          <w:szCs w:val="24"/>
          <w:lang w:val="sr-Cyrl-CS"/>
        </w:rPr>
        <w:t>, потписана, оверена и дата под материјалном и кривичном одговорношћу да је поштовао обавезе које произлазе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подошења понуда</w:t>
      </w:r>
      <w:r w:rsidRPr="0051748E">
        <w:rPr>
          <w:rFonts w:ascii="Times New Roman" w:hAnsi="Times New Roman"/>
          <w:sz w:val="24"/>
          <w:szCs w:val="24"/>
        </w:rPr>
        <w:t>.</w:t>
      </w:r>
    </w:p>
    <w:p w:rsidR="003C6E6F" w:rsidRPr="0051748E" w:rsidRDefault="003C6E6F" w:rsidP="003C6E6F">
      <w:pPr>
        <w:pStyle w:val="ListParagraph"/>
        <w:shd w:val="clear" w:color="auto" w:fill="FFFFFF"/>
        <w:tabs>
          <w:tab w:val="left" w:pos="810"/>
          <w:tab w:val="left" w:pos="1080"/>
        </w:tabs>
        <w:spacing w:after="0"/>
        <w:jc w:val="both"/>
        <w:rPr>
          <w:rFonts w:ascii="Times New Roman" w:hAnsi="Times New Roman"/>
          <w:sz w:val="24"/>
          <w:szCs w:val="24"/>
          <w:lang w:val="en-GB"/>
        </w:rPr>
      </w:pPr>
    </w:p>
    <w:p w:rsidR="003C6E6F" w:rsidRPr="0051748E" w:rsidRDefault="003C6E6F" w:rsidP="003C6E6F">
      <w:pPr>
        <w:tabs>
          <w:tab w:val="left" w:pos="0"/>
        </w:tabs>
        <w:ind w:left="0" w:right="120" w:hanging="737"/>
        <w:rPr>
          <w:rFonts w:ascii="Times New Roman" w:hAnsi="Times New Roman"/>
          <w:sz w:val="24"/>
          <w:szCs w:val="24"/>
          <w:lang w:val="sr-Cyrl-CS"/>
        </w:rPr>
      </w:pPr>
      <w:r w:rsidRPr="0051748E">
        <w:rPr>
          <w:rFonts w:ascii="Times New Roman" w:hAnsi="Times New Roman"/>
          <w:b/>
          <w:sz w:val="24"/>
          <w:szCs w:val="24"/>
        </w:rPr>
        <w:tab/>
        <w:t xml:space="preserve">IV </w:t>
      </w:r>
      <w:r w:rsidRPr="0051748E">
        <w:rPr>
          <w:rFonts w:ascii="Times New Roman" w:hAnsi="Times New Roman"/>
          <w:b/>
          <w:sz w:val="24"/>
          <w:szCs w:val="24"/>
          <w:lang w:val="sr-Cyrl-CS"/>
        </w:rPr>
        <w:t>Д</w:t>
      </w:r>
      <w:r w:rsidRPr="0051748E">
        <w:rPr>
          <w:rFonts w:ascii="Times New Roman" w:hAnsi="Times New Roman"/>
          <w:b/>
          <w:sz w:val="24"/>
          <w:szCs w:val="24"/>
        </w:rPr>
        <w:t>одатни услови</w:t>
      </w:r>
      <w:r w:rsidRPr="0051748E">
        <w:rPr>
          <w:rFonts w:ascii="Times New Roman" w:hAnsi="Times New Roman"/>
          <w:b/>
          <w:sz w:val="24"/>
          <w:szCs w:val="24"/>
          <w:lang w:val="sr-Cyrl-CS"/>
        </w:rPr>
        <w:t xml:space="preserve"> за учешће у поступку јавне набавке</w:t>
      </w:r>
      <w:r w:rsidRPr="0051748E">
        <w:rPr>
          <w:rFonts w:ascii="Times New Roman" w:hAnsi="Times New Roman"/>
          <w:sz w:val="24"/>
          <w:szCs w:val="24"/>
          <w:lang w:val="sr-Cyrl-CS"/>
        </w:rPr>
        <w:t>, сагласно чл. 76. Закона о јавним набавкама су:</w:t>
      </w:r>
    </w:p>
    <w:p w:rsidR="003C6E6F" w:rsidRPr="0051748E" w:rsidRDefault="003C6E6F" w:rsidP="003C6E6F">
      <w:pPr>
        <w:shd w:val="clear" w:color="auto" w:fill="FFFFFF"/>
        <w:tabs>
          <w:tab w:val="left" w:pos="540"/>
          <w:tab w:val="left" w:pos="1080"/>
        </w:tabs>
        <w:ind w:right="120"/>
        <w:rPr>
          <w:rFonts w:ascii="Times New Roman" w:hAnsi="Times New Roman"/>
          <w:sz w:val="24"/>
          <w:szCs w:val="24"/>
          <w:lang w:val="sr-Cyrl-CS"/>
        </w:rPr>
      </w:pPr>
    </w:p>
    <w:p w:rsidR="003C6E6F" w:rsidRPr="0051748E" w:rsidRDefault="003C6E6F" w:rsidP="003C6E6F">
      <w:pPr>
        <w:numPr>
          <w:ilvl w:val="0"/>
          <w:numId w:val="6"/>
        </w:numPr>
        <w:shd w:val="clear" w:color="auto" w:fill="FFFFFF"/>
        <w:tabs>
          <w:tab w:val="left" w:pos="540"/>
          <w:tab w:val="left" w:pos="1080"/>
        </w:tabs>
        <w:ind w:right="120" w:firstLine="0"/>
        <w:rPr>
          <w:rFonts w:ascii="Times New Roman" w:hAnsi="Times New Roman"/>
          <w:sz w:val="24"/>
          <w:szCs w:val="24"/>
          <w:lang w:val="sr-Cyrl-CS"/>
        </w:rPr>
      </w:pPr>
      <w:r w:rsidRPr="0051748E">
        <w:rPr>
          <w:rFonts w:ascii="Times New Roman" w:hAnsi="Times New Roman"/>
          <w:sz w:val="24"/>
          <w:szCs w:val="24"/>
          <w:u w:val="single"/>
          <w:lang w:val="sr-Cyrl-CS"/>
        </w:rPr>
        <w:t>Да располаже неопходним пословним капацитетом</w:t>
      </w:r>
    </w:p>
    <w:p w:rsidR="003C6E6F" w:rsidRPr="0051748E" w:rsidRDefault="003C6E6F" w:rsidP="003C6E6F">
      <w:pPr>
        <w:tabs>
          <w:tab w:val="num" w:pos="720"/>
        </w:tabs>
        <w:ind w:right="120"/>
        <w:rPr>
          <w:rFonts w:ascii="Times New Roman" w:hAnsi="Times New Roman"/>
          <w:sz w:val="24"/>
          <w:szCs w:val="24"/>
          <w:u w:val="single"/>
          <w:lang w:val="sr-Cyrl-CS"/>
        </w:rPr>
      </w:pPr>
    </w:p>
    <w:p w:rsidR="003C6E6F" w:rsidRPr="00B4512A" w:rsidRDefault="003C6E6F" w:rsidP="003C6E6F">
      <w:pPr>
        <w:ind w:left="0" w:hanging="17"/>
        <w:rPr>
          <w:rFonts w:ascii="Times New Roman" w:hAnsi="Times New Roman"/>
          <w:noProof/>
          <w:color w:val="000000" w:themeColor="text1"/>
          <w:sz w:val="24"/>
          <w:szCs w:val="24"/>
        </w:rPr>
      </w:pPr>
      <w:r>
        <w:rPr>
          <w:rFonts w:ascii="Times New Roman" w:hAnsi="Times New Roman"/>
          <w:sz w:val="24"/>
          <w:szCs w:val="24"/>
          <w:lang w:val="sr-Cyrl-CS"/>
        </w:rPr>
        <w:tab/>
      </w:r>
      <w:r>
        <w:rPr>
          <w:rFonts w:ascii="Times New Roman" w:hAnsi="Times New Roman"/>
          <w:sz w:val="24"/>
          <w:szCs w:val="24"/>
          <w:lang w:val="sr-Cyrl-CS"/>
        </w:rPr>
        <w:tab/>
        <w:t>П</w:t>
      </w:r>
      <w:r w:rsidRPr="0051748E">
        <w:rPr>
          <w:rFonts w:ascii="Times New Roman" w:hAnsi="Times New Roman"/>
          <w:sz w:val="24"/>
          <w:szCs w:val="24"/>
          <w:lang w:val="sr-Cyrl-CS"/>
        </w:rPr>
        <w:t>од неопходном пословним капацитетом се подраз</w:t>
      </w:r>
      <w:r>
        <w:rPr>
          <w:rFonts w:ascii="Times New Roman" w:hAnsi="Times New Roman"/>
          <w:sz w:val="24"/>
          <w:szCs w:val="24"/>
          <w:lang w:val="sr-Cyrl-CS"/>
        </w:rPr>
        <w:t>уме</w:t>
      </w:r>
      <w:r w:rsidR="001A3586">
        <w:rPr>
          <w:rFonts w:ascii="Times New Roman" w:hAnsi="Times New Roman"/>
          <w:sz w:val="24"/>
          <w:szCs w:val="24"/>
          <w:lang w:val="sr-Cyrl-CS"/>
        </w:rPr>
        <w:t>ва да је понуђач, у претходних 4 (четири</w:t>
      </w:r>
      <w:r>
        <w:rPr>
          <w:rFonts w:ascii="Times New Roman" w:hAnsi="Times New Roman"/>
          <w:sz w:val="24"/>
          <w:szCs w:val="24"/>
          <w:lang w:val="sr-Cyrl-CS"/>
        </w:rPr>
        <w:t>) година</w:t>
      </w:r>
      <w:r w:rsidRPr="0051748E">
        <w:rPr>
          <w:rFonts w:ascii="Times New Roman" w:hAnsi="Times New Roman"/>
          <w:sz w:val="24"/>
          <w:szCs w:val="24"/>
          <w:lang w:val="sr-Cyrl-CS"/>
        </w:rPr>
        <w:t xml:space="preserve">, рачунајући од дана објављивања Позива за подношење </w:t>
      </w:r>
      <w:r w:rsidRPr="00B24901">
        <w:rPr>
          <w:rFonts w:ascii="Times New Roman" w:hAnsi="Times New Roman"/>
          <w:sz w:val="24"/>
          <w:szCs w:val="24"/>
          <w:lang w:val="sr-Cyrl-CS"/>
        </w:rPr>
        <w:t xml:space="preserve">понуда, </w:t>
      </w:r>
      <w:r w:rsidR="00C42EC5">
        <w:rPr>
          <w:rFonts w:ascii="Times New Roman" w:hAnsi="Times New Roman"/>
          <w:noProof/>
          <w:color w:val="000000" w:themeColor="text1"/>
          <w:sz w:val="24"/>
          <w:szCs w:val="24"/>
          <w:lang w:val="sr-Cyrl-CS"/>
        </w:rPr>
        <w:t>реализовао</w:t>
      </w:r>
      <w:r w:rsidR="001A3586">
        <w:rPr>
          <w:rFonts w:ascii="Times New Roman" w:hAnsi="Times New Roman"/>
          <w:noProof/>
          <w:color w:val="000000" w:themeColor="text1"/>
          <w:sz w:val="24"/>
          <w:szCs w:val="24"/>
          <w:lang w:val="sr-Cyrl-CS"/>
        </w:rPr>
        <w:t xml:space="preserve"> најмање два уговора</w:t>
      </w:r>
      <w:r w:rsidR="001B4B67">
        <w:rPr>
          <w:rFonts w:ascii="Times New Roman" w:hAnsi="Times New Roman"/>
          <w:noProof/>
          <w:color w:val="000000" w:themeColor="text1"/>
          <w:sz w:val="24"/>
          <w:szCs w:val="24"/>
          <w:lang w:val="sr-Cyrl-CS"/>
        </w:rPr>
        <w:t xml:space="preserve"> о истраживању у области отворених података, дигтализације и/или јавних услуга у Републици Србији или иностранству</w:t>
      </w:r>
      <w:r w:rsidR="00B4512A">
        <w:rPr>
          <w:rFonts w:ascii="Times New Roman" w:hAnsi="Times New Roman"/>
          <w:noProof/>
          <w:color w:val="000000" w:themeColor="text1"/>
          <w:sz w:val="24"/>
          <w:szCs w:val="24"/>
        </w:rPr>
        <w:t>.</w:t>
      </w:r>
    </w:p>
    <w:p w:rsidR="003C6E6F" w:rsidRPr="00F96E1A" w:rsidRDefault="003C6E6F" w:rsidP="003C6E6F">
      <w:pPr>
        <w:tabs>
          <w:tab w:val="left" w:pos="709"/>
        </w:tabs>
        <w:ind w:right="120"/>
        <w:rPr>
          <w:rFonts w:ascii="Times New Roman" w:hAnsi="Times New Roman"/>
          <w:sz w:val="24"/>
          <w:szCs w:val="24"/>
          <w:lang w:val="sr-Cyrl-CS"/>
        </w:rPr>
      </w:pPr>
    </w:p>
    <w:p w:rsidR="003C6E6F" w:rsidRPr="00F96E1A" w:rsidRDefault="003C6E6F" w:rsidP="003C6E6F">
      <w:pPr>
        <w:tabs>
          <w:tab w:val="left" w:pos="709"/>
        </w:tabs>
        <w:ind w:left="0" w:right="120"/>
        <w:rPr>
          <w:rFonts w:ascii="Times New Roman" w:hAnsi="Times New Roman"/>
          <w:sz w:val="24"/>
          <w:szCs w:val="24"/>
          <w:lang w:val="sr-Cyrl-CS"/>
        </w:rPr>
      </w:pPr>
      <w:r w:rsidRPr="00F96E1A">
        <w:rPr>
          <w:rFonts w:ascii="Times New Roman" w:hAnsi="Times New Roman"/>
          <w:sz w:val="24"/>
          <w:szCs w:val="24"/>
          <w:lang w:val="sr-Cyrl-CS"/>
        </w:rPr>
        <w:tab/>
      </w:r>
      <w:r w:rsidRPr="00F96E1A">
        <w:rPr>
          <w:rFonts w:ascii="Times New Roman" w:hAnsi="Times New Roman"/>
          <w:b/>
          <w:sz w:val="24"/>
          <w:szCs w:val="24"/>
          <w:lang w:val="sr-Cyrl-CS"/>
        </w:rPr>
        <w:t>Документа потребна за доказивање додатних услова</w:t>
      </w:r>
      <w:r w:rsidRPr="00F96E1A">
        <w:rPr>
          <w:rFonts w:ascii="Times New Roman" w:hAnsi="Times New Roman"/>
          <w:sz w:val="24"/>
          <w:szCs w:val="24"/>
          <w:lang w:val="sr-Cyrl-CS"/>
        </w:rPr>
        <w:t xml:space="preserve"> из члана 77. Закона о јавним  набавкама</w:t>
      </w:r>
    </w:p>
    <w:p w:rsidR="003C6E6F" w:rsidRPr="00F96E1A" w:rsidRDefault="003C6E6F" w:rsidP="003C6E6F">
      <w:pPr>
        <w:shd w:val="clear" w:color="auto" w:fill="FFFFFF"/>
        <w:ind w:right="120" w:firstLine="720"/>
        <w:rPr>
          <w:rFonts w:ascii="Times New Roman" w:hAnsi="Times New Roman"/>
          <w:sz w:val="24"/>
          <w:szCs w:val="24"/>
          <w:lang w:val="sr-Cyrl-CS"/>
        </w:rPr>
      </w:pPr>
      <w:r w:rsidRPr="00F96E1A">
        <w:rPr>
          <w:rFonts w:ascii="Times New Roman" w:hAnsi="Times New Roman"/>
          <w:sz w:val="24"/>
          <w:szCs w:val="24"/>
          <w:lang w:val="sr-Cyrl-CS"/>
        </w:rPr>
        <w:t xml:space="preserve"> </w:t>
      </w:r>
    </w:p>
    <w:p w:rsidR="003C6E6F" w:rsidRPr="00F96E1A" w:rsidRDefault="003C6E6F" w:rsidP="003C6E6F">
      <w:pPr>
        <w:pStyle w:val="Heading1"/>
        <w:keepLines/>
        <w:numPr>
          <w:ilvl w:val="0"/>
          <w:numId w:val="14"/>
        </w:numPr>
        <w:jc w:val="both"/>
        <w:rPr>
          <w:b w:val="0"/>
          <w:sz w:val="24"/>
          <w:lang w:val="sr-Cyrl-CS"/>
        </w:rPr>
      </w:pPr>
      <w:r w:rsidRPr="00F96E1A">
        <w:rPr>
          <w:b w:val="0"/>
          <w:sz w:val="24"/>
          <w:lang w:val="sr-Cyrl-CS"/>
        </w:rPr>
        <w:t xml:space="preserve">Као </w:t>
      </w:r>
      <w:r w:rsidRPr="00F96E1A">
        <w:rPr>
          <w:b w:val="0"/>
          <w:sz w:val="24"/>
          <w:u w:val="single"/>
          <w:lang w:val="sr-Cyrl-CS"/>
        </w:rPr>
        <w:t>доказ о испуњености пословног капацитета</w:t>
      </w:r>
      <w:r w:rsidRPr="00F96E1A">
        <w:rPr>
          <w:b w:val="0"/>
          <w:sz w:val="24"/>
          <w:lang w:val="sr-Cyrl-CS"/>
        </w:rPr>
        <w:t xml:space="preserve"> понуђач је дужан да достави</w:t>
      </w:r>
      <w:r w:rsidRPr="00F96E1A">
        <w:rPr>
          <w:b w:val="0"/>
          <w:sz w:val="24"/>
        </w:rPr>
        <w:t xml:space="preserve"> </w:t>
      </w:r>
      <w:r w:rsidRPr="00F96E1A">
        <w:rPr>
          <w:b w:val="0"/>
          <w:sz w:val="24"/>
          <w:lang w:val="sr-Cyrl-CS"/>
        </w:rPr>
        <w:t>попуњен, потписан и оверен</w:t>
      </w:r>
      <w:r w:rsidRPr="00F96E1A">
        <w:rPr>
          <w:sz w:val="24"/>
          <w:lang w:val="sr-Cyrl-CS"/>
        </w:rPr>
        <w:t xml:space="preserve"> </w:t>
      </w:r>
      <w:r w:rsidRPr="00F96E1A">
        <w:rPr>
          <w:b w:val="0"/>
          <w:sz w:val="24"/>
        </w:rPr>
        <w:t>o</w:t>
      </w:r>
      <w:r w:rsidRPr="00F96E1A">
        <w:rPr>
          <w:b w:val="0"/>
          <w:sz w:val="24"/>
          <w:lang w:val="sr-Cyrl-CS"/>
        </w:rPr>
        <w:t xml:space="preserve">бразац – Референтна листа за </w:t>
      </w:r>
      <w:r w:rsidR="00C42EC5">
        <w:rPr>
          <w:b w:val="0"/>
          <w:sz w:val="24"/>
          <w:lang w:val="sr-Cyrl-CS"/>
        </w:rPr>
        <w:t>реализоване</w:t>
      </w:r>
      <w:r w:rsidR="004960B7">
        <w:rPr>
          <w:b w:val="0"/>
          <w:sz w:val="24"/>
          <w:lang w:val="sr-Cyrl-CS"/>
        </w:rPr>
        <w:t xml:space="preserve"> уговоре</w:t>
      </w:r>
      <w:r w:rsidRPr="00F96E1A">
        <w:rPr>
          <w:b w:val="0"/>
          <w:sz w:val="24"/>
          <w:lang w:val="sr-Cyrl-CS"/>
        </w:rPr>
        <w:t xml:space="preserve"> заједно са изјавом о тачности навода датим под пуном материјалном и кривичном одговорношћу. Обра</w:t>
      </w:r>
      <w:r w:rsidRPr="00F96E1A">
        <w:rPr>
          <w:b w:val="0"/>
          <w:sz w:val="24"/>
        </w:rPr>
        <w:t>зац</w:t>
      </w:r>
      <w:r w:rsidRPr="00F96E1A">
        <w:rPr>
          <w:b w:val="0"/>
          <w:sz w:val="24"/>
          <w:lang w:val="sr-Cyrl-CS"/>
        </w:rPr>
        <w:t xml:space="preserve"> мора бити попуњен, потписан и овер</w:t>
      </w:r>
      <w:r w:rsidR="00BB3E98">
        <w:rPr>
          <w:b w:val="0"/>
          <w:sz w:val="24"/>
          <w:lang w:val="sr-Cyrl-CS"/>
        </w:rPr>
        <w:t>ен од стране понуђача</w:t>
      </w:r>
      <w:r w:rsidR="00BB3E98">
        <w:rPr>
          <w:b w:val="0"/>
          <w:sz w:val="24"/>
          <w:lang w:val="en-US"/>
        </w:rPr>
        <w:t xml:space="preserve"> </w:t>
      </w:r>
      <w:r>
        <w:rPr>
          <w:b w:val="0"/>
          <w:sz w:val="24"/>
          <w:lang w:val="sr-Cyrl-CS"/>
        </w:rPr>
        <w:t>(Одељак X</w:t>
      </w:r>
      <w:r w:rsidRPr="00F96E1A">
        <w:rPr>
          <w:b w:val="0"/>
          <w:sz w:val="24"/>
          <w:lang w:val="sr-Cyrl-CS"/>
        </w:rPr>
        <w:t>V).</w:t>
      </w:r>
    </w:p>
    <w:p w:rsidR="003C6E6F" w:rsidRPr="0051748E" w:rsidRDefault="003C6E6F" w:rsidP="003C6E6F">
      <w:pPr>
        <w:ind w:right="120" w:firstLine="720"/>
        <w:rPr>
          <w:rFonts w:ascii="Times New Roman" w:hAnsi="Times New Roman"/>
          <w:b/>
          <w:sz w:val="24"/>
          <w:szCs w:val="24"/>
          <w:lang w:val="sr-Cyrl-CS"/>
        </w:rPr>
      </w:pPr>
    </w:p>
    <w:p w:rsidR="003C6E6F" w:rsidRPr="0051748E" w:rsidRDefault="003C6E6F" w:rsidP="003C6E6F">
      <w:pPr>
        <w:pStyle w:val="normal0"/>
        <w:spacing w:before="0" w:beforeAutospacing="0" w:after="0" w:afterAutospacing="0"/>
        <w:ind w:right="120" w:firstLine="360"/>
        <w:jc w:val="both"/>
        <w:rPr>
          <w:rFonts w:ascii="Times New Roman" w:hAnsi="Times New Roman" w:cs="Times New Roman"/>
          <w:b/>
          <w:sz w:val="24"/>
          <w:szCs w:val="24"/>
          <w:u w:val="single"/>
          <w:lang w:val="sr-Cyrl-CS"/>
        </w:rPr>
      </w:pPr>
      <w:bookmarkStart w:id="0" w:name="str_91"/>
      <w:bookmarkEnd w:id="0"/>
      <w:r w:rsidRPr="0051748E">
        <w:rPr>
          <w:rFonts w:ascii="Times New Roman" w:hAnsi="Times New Roman" w:cs="Times New Roman"/>
          <w:b/>
          <w:sz w:val="24"/>
          <w:szCs w:val="24"/>
          <w:u w:val="single"/>
          <w:lang w:val="sr-Cyrl-CS"/>
        </w:rPr>
        <w:t xml:space="preserve">НАПОМЕНЕ: </w:t>
      </w:r>
    </w:p>
    <w:p w:rsidR="003C6E6F" w:rsidRPr="0051748E" w:rsidRDefault="003C6E6F" w:rsidP="003C6E6F">
      <w:pPr>
        <w:pStyle w:val="normal0"/>
        <w:spacing w:before="0" w:beforeAutospacing="0" w:after="0" w:afterAutospacing="0"/>
        <w:ind w:right="120"/>
        <w:jc w:val="both"/>
        <w:rPr>
          <w:rFonts w:ascii="Times New Roman" w:hAnsi="Times New Roman" w:cs="Times New Roman"/>
          <w:b/>
          <w:sz w:val="24"/>
          <w:szCs w:val="24"/>
          <w:u w:val="single"/>
          <w:lang w:val="sr-Cyrl-CS"/>
        </w:rPr>
      </w:pPr>
    </w:p>
    <w:p w:rsidR="003C6E6F" w:rsidRPr="0051748E" w:rsidRDefault="003C6E6F" w:rsidP="003C6E6F">
      <w:pPr>
        <w:pStyle w:val="normal0"/>
        <w:numPr>
          <w:ilvl w:val="0"/>
          <w:numId w:val="7"/>
        </w:numPr>
        <w:tabs>
          <w:tab w:val="left" w:pos="1080"/>
        </w:tabs>
        <w:spacing w:before="0" w:beforeAutospacing="0" w:after="0" w:afterAutospacing="0"/>
        <w:ind w:left="0" w:right="120" w:firstLine="720"/>
        <w:jc w:val="both"/>
        <w:rPr>
          <w:rFonts w:ascii="Times New Roman" w:hAnsi="Times New Roman" w:cs="Times New Roman"/>
          <w:sz w:val="24"/>
          <w:szCs w:val="24"/>
          <w:lang w:val="sr-Cyrl-CS"/>
        </w:rPr>
      </w:pPr>
      <w:r w:rsidRPr="0051748E">
        <w:rPr>
          <w:rFonts w:ascii="Times New Roman" w:hAnsi="Times New Roman" w:cs="Times New Roman"/>
          <w:sz w:val="24"/>
          <w:szCs w:val="24"/>
          <w:lang w:val="sr-Cyrl-CS"/>
        </w:rPr>
        <w:t>Понуђач је дужан да за подизвођаче достави доказе о испуњености обавезних услова из члана 75. став 1. тач 1) до 4) Закона о јавним набавкама. Поред наведених доказа о испуњености обавезних услова, Понуђач је дужан да за подизвођаче достави попуњен, потписан и оверен Образац Изјаве о поштовању обавезa које произлазе из других прописа.</w:t>
      </w:r>
    </w:p>
    <w:p w:rsidR="003C6E6F" w:rsidRPr="0051748E" w:rsidRDefault="003C6E6F" w:rsidP="003C6E6F">
      <w:pPr>
        <w:pStyle w:val="normal0"/>
        <w:numPr>
          <w:ilvl w:val="0"/>
          <w:numId w:val="7"/>
        </w:numPr>
        <w:tabs>
          <w:tab w:val="left" w:pos="1080"/>
        </w:tabs>
        <w:spacing w:before="120" w:beforeAutospacing="0" w:after="0" w:afterAutospacing="0"/>
        <w:ind w:left="0" w:right="119" w:firstLine="720"/>
        <w:jc w:val="both"/>
        <w:rPr>
          <w:rFonts w:ascii="Times New Roman" w:hAnsi="Times New Roman" w:cs="Times New Roman"/>
          <w:sz w:val="24"/>
          <w:szCs w:val="24"/>
          <w:lang w:val="sr-Cyrl-CS"/>
        </w:rPr>
      </w:pPr>
      <w:r w:rsidRPr="0051748E">
        <w:rPr>
          <w:rFonts w:ascii="Times New Roman" w:hAnsi="Times New Roman" w:cs="Times New Roman"/>
          <w:sz w:val="24"/>
          <w:szCs w:val="24"/>
          <w:lang w:val="sr-Cyrl-CS"/>
        </w:rPr>
        <w:t xml:space="preserve">Сваки понуђач из групе понуђача мора да испуни обавезне услове из члана 75. став 1. тач. 1) до 4) Закона о јавним набавкама. Поред наведених доказа о испуњености обавезних услова, сваки од понуђача из групе понуђача је дужан да достави попуњен, </w:t>
      </w:r>
      <w:r w:rsidRPr="0051748E">
        <w:rPr>
          <w:rFonts w:ascii="Times New Roman" w:hAnsi="Times New Roman" w:cs="Times New Roman"/>
          <w:sz w:val="24"/>
          <w:szCs w:val="24"/>
          <w:lang w:val="sr-Cyrl-CS"/>
        </w:rPr>
        <w:lastRenderedPageBreak/>
        <w:t>потписан и оверен Образац Изјаве о поштовању обавезa које произлазе из других прописа. Додатне услове испуњавају заједно, односно, довољно је да један из групе понуђача испуни додатне услове и достави доказе о испуњавању додатних услова.</w:t>
      </w:r>
    </w:p>
    <w:p w:rsidR="003C6E6F" w:rsidRPr="0051748E" w:rsidRDefault="003C6E6F" w:rsidP="003C6E6F">
      <w:pPr>
        <w:pStyle w:val="normal0"/>
        <w:numPr>
          <w:ilvl w:val="0"/>
          <w:numId w:val="7"/>
        </w:numPr>
        <w:tabs>
          <w:tab w:val="left" w:pos="1080"/>
        </w:tabs>
        <w:spacing w:before="120" w:beforeAutospacing="0" w:after="0" w:afterAutospacing="0"/>
        <w:ind w:left="0" w:right="119" w:firstLine="720"/>
        <w:jc w:val="both"/>
        <w:rPr>
          <w:rFonts w:ascii="Times New Roman" w:hAnsi="Times New Roman" w:cs="Times New Roman"/>
          <w:sz w:val="24"/>
          <w:szCs w:val="24"/>
          <w:lang w:val="sr-Cyrl-CS"/>
        </w:rPr>
      </w:pPr>
      <w:r w:rsidRPr="0051748E">
        <w:rPr>
          <w:rFonts w:ascii="Times New Roman" w:hAnsi="Times New Roman" w:cs="Times New Roman"/>
          <w:sz w:val="24"/>
          <w:szCs w:val="24"/>
          <w:lang w:val="sr-Cyrl-CS"/>
        </w:rPr>
        <w:t>Понуђач није дужан да доставља доказе који су јавно доступни на интернет страницама надлежних органа, али је у обавези да у понуди наведе који су то докази и на којим интернет страницама надлежних органа се ови докази могу проверити.</w:t>
      </w:r>
      <w:bookmarkStart w:id="1" w:name="str_92"/>
      <w:bookmarkEnd w:id="1"/>
    </w:p>
    <w:p w:rsidR="003C6E6F" w:rsidRPr="0051748E" w:rsidRDefault="003C6E6F" w:rsidP="003C6E6F">
      <w:pPr>
        <w:pStyle w:val="normal0"/>
        <w:numPr>
          <w:ilvl w:val="0"/>
          <w:numId w:val="7"/>
        </w:numPr>
        <w:tabs>
          <w:tab w:val="left" w:pos="1080"/>
        </w:tabs>
        <w:spacing w:before="120" w:beforeAutospacing="0" w:after="0" w:afterAutospacing="0"/>
        <w:ind w:left="0" w:right="119" w:firstLine="720"/>
        <w:jc w:val="both"/>
        <w:rPr>
          <w:rFonts w:ascii="Times New Roman" w:hAnsi="Times New Roman" w:cs="Times New Roman"/>
          <w:sz w:val="24"/>
          <w:szCs w:val="24"/>
          <w:lang w:val="sr-Cyrl-CS"/>
        </w:rPr>
      </w:pPr>
      <w:r w:rsidRPr="0051748E">
        <w:rPr>
          <w:rFonts w:ascii="Times New Roman" w:hAnsi="Times New Roman" w:cs="Times New Roman"/>
          <w:sz w:val="24"/>
          <w:szCs w:val="24"/>
          <w:lang w:val="sr-Cyrl-CS"/>
        </w:rPr>
        <w:t xml:space="preserve">Уколико је доказ о испуњености услова електронски документ, Понуђач доставља копију електронског документа у писаном облику, у складу са законом којим се уређује електронски документ. </w:t>
      </w:r>
    </w:p>
    <w:p w:rsidR="003C6E6F" w:rsidRPr="0051748E" w:rsidRDefault="003C6E6F" w:rsidP="003C6E6F">
      <w:pPr>
        <w:pStyle w:val="normal0"/>
        <w:numPr>
          <w:ilvl w:val="0"/>
          <w:numId w:val="7"/>
        </w:numPr>
        <w:tabs>
          <w:tab w:val="left" w:pos="1080"/>
        </w:tabs>
        <w:spacing w:before="120" w:beforeAutospacing="0" w:after="0" w:afterAutospacing="0"/>
        <w:ind w:left="0" w:right="119" w:firstLine="720"/>
        <w:jc w:val="both"/>
        <w:rPr>
          <w:rFonts w:ascii="Times New Roman" w:hAnsi="Times New Roman" w:cs="Times New Roman"/>
          <w:sz w:val="24"/>
          <w:szCs w:val="24"/>
          <w:lang w:val="sr-Cyrl-CS"/>
        </w:rPr>
      </w:pPr>
      <w:r w:rsidRPr="0051748E">
        <w:rPr>
          <w:rFonts w:ascii="Times New Roman" w:hAnsi="Times New Roman" w:cs="Times New Roman"/>
          <w:sz w:val="24"/>
          <w:szCs w:val="24"/>
          <w:lang w:val="sr-Cyrl-CS"/>
        </w:rPr>
        <w:t xml:space="preserve">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 </w:t>
      </w:r>
    </w:p>
    <w:p w:rsidR="003C6E6F" w:rsidRPr="0051748E" w:rsidRDefault="003C6E6F" w:rsidP="003C6E6F">
      <w:pPr>
        <w:pStyle w:val="normal0"/>
        <w:numPr>
          <w:ilvl w:val="0"/>
          <w:numId w:val="7"/>
        </w:numPr>
        <w:tabs>
          <w:tab w:val="left" w:pos="1080"/>
        </w:tabs>
        <w:spacing w:before="120" w:beforeAutospacing="0" w:after="0" w:afterAutospacing="0"/>
        <w:ind w:left="0" w:right="119" w:firstLine="720"/>
        <w:jc w:val="both"/>
        <w:rPr>
          <w:rFonts w:ascii="Times New Roman" w:hAnsi="Times New Roman" w:cs="Times New Roman"/>
          <w:sz w:val="24"/>
          <w:szCs w:val="24"/>
          <w:lang w:val="sr-Cyrl-CS"/>
        </w:rPr>
      </w:pPr>
      <w:r w:rsidRPr="0051748E">
        <w:rPr>
          <w:rFonts w:ascii="Times New Roman" w:hAnsi="Times New Roman" w:cs="Times New Roman"/>
          <w:sz w:val="24"/>
          <w:szCs w:val="24"/>
          <w:lang w:val="sr-Cyrl-CS"/>
        </w:rPr>
        <w:t xml:space="preserve">Ако Понуђач није могао да прибави тражена документа у року за подношење понуде, због тога што она до тренутка подношења понуде нису могла бити издата по прописима државе у којој Понуђач има седиште и уколико уз понуду приложи одговарајући доказ за то, Наручилац ће дозволити Понуђачу да накнадно достави тражена документа у примереном року. </w:t>
      </w:r>
    </w:p>
    <w:p w:rsidR="003C6E6F" w:rsidRPr="003F5BC8" w:rsidRDefault="00D77288" w:rsidP="00D77288">
      <w:pPr>
        <w:ind w:left="0"/>
        <w:rPr>
          <w:rFonts w:ascii="Times New Roman" w:eastAsia="Times New Roman" w:hAnsi="Times New Roman"/>
          <w:sz w:val="24"/>
          <w:szCs w:val="24"/>
          <w:lang w:val="sr-Cyrl-CS"/>
        </w:rPr>
      </w:pPr>
      <w:r>
        <w:rPr>
          <w:rFonts w:ascii="Times New Roman" w:hAnsi="Times New Roman"/>
          <w:sz w:val="24"/>
          <w:szCs w:val="24"/>
          <w:lang w:val="sr-Cyrl-CS"/>
        </w:rPr>
        <w:tab/>
      </w:r>
      <w:r w:rsidR="003C6E6F" w:rsidRPr="0051748E">
        <w:rPr>
          <w:rFonts w:ascii="Times New Roman" w:hAnsi="Times New Roman"/>
          <w:sz w:val="24"/>
          <w:szCs w:val="24"/>
          <w:lang w:val="sr-Cyrl-CS"/>
        </w:rPr>
        <w:t xml:space="preserve">Ако се у држави у којој Понуђач има седиште не издају докази из члана 77. Закона о јавним набавкама,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 </w:t>
      </w:r>
      <w:r w:rsidR="003F5BC8">
        <w:rPr>
          <w:rFonts w:ascii="Times New Roman" w:hAnsi="Times New Roman"/>
          <w:sz w:val="24"/>
          <w:szCs w:val="24"/>
          <w:lang w:val="sr-Cyrl-CS"/>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hemeFill="background2"/>
        <w:tblLook w:val="04A0"/>
      </w:tblPr>
      <w:tblGrid>
        <w:gridCol w:w="9564"/>
      </w:tblGrid>
      <w:tr w:rsidR="003C6E6F" w:rsidRPr="0051748E" w:rsidTr="006431BC">
        <w:trPr>
          <w:trHeight w:val="473"/>
          <w:jc w:val="center"/>
        </w:trPr>
        <w:tc>
          <w:tcPr>
            <w:tcW w:w="9564" w:type="dxa"/>
            <w:tcBorders>
              <w:top w:val="nil"/>
              <w:left w:val="nil"/>
              <w:bottom w:val="nil"/>
              <w:right w:val="nil"/>
            </w:tcBorders>
            <w:shd w:val="clear" w:color="auto" w:fill="EEECE1" w:themeFill="background2"/>
          </w:tcPr>
          <w:p w:rsidR="003C6E6F" w:rsidRPr="0051748E" w:rsidRDefault="003C6E6F" w:rsidP="006431BC">
            <w:pPr>
              <w:spacing w:before="120" w:after="120"/>
              <w:jc w:val="center"/>
              <w:rPr>
                <w:rFonts w:ascii="Times New Roman" w:hAnsi="Times New Roman"/>
                <w:b/>
                <w:sz w:val="24"/>
                <w:szCs w:val="24"/>
                <w:lang w:val="sr-Cyrl-CS"/>
              </w:rPr>
            </w:pPr>
            <w:r w:rsidRPr="0051748E">
              <w:rPr>
                <w:rFonts w:ascii="Times New Roman" w:hAnsi="Times New Roman"/>
                <w:b/>
                <w:sz w:val="24"/>
                <w:szCs w:val="24"/>
                <w:lang w:val="sr-Cyrl-CS"/>
              </w:rPr>
              <w:lastRenderedPageBreak/>
              <w:t>ОДЕЉАК V</w:t>
            </w:r>
          </w:p>
        </w:tc>
      </w:tr>
    </w:tbl>
    <w:p w:rsidR="003C6E6F" w:rsidRPr="0051748E" w:rsidRDefault="003C6E6F" w:rsidP="003C6E6F">
      <w:pPr>
        <w:ind w:firstLine="720"/>
        <w:rPr>
          <w:rFonts w:ascii="Times New Roman" w:hAnsi="Times New Roman"/>
          <w:bCs/>
          <w:sz w:val="24"/>
          <w:szCs w:val="24"/>
        </w:rPr>
      </w:pPr>
    </w:p>
    <w:p w:rsidR="003C6E6F" w:rsidRPr="0051748E" w:rsidRDefault="003C6E6F" w:rsidP="003C6E6F">
      <w:pPr>
        <w:ind w:left="0" w:firstLine="720"/>
        <w:rPr>
          <w:rFonts w:ascii="Times New Roman" w:hAnsi="Times New Roman"/>
          <w:b/>
          <w:sz w:val="24"/>
          <w:szCs w:val="24"/>
          <w:lang w:val="sr-Cyrl-CS"/>
        </w:rPr>
      </w:pPr>
      <w:r w:rsidRPr="0051748E">
        <w:rPr>
          <w:rFonts w:ascii="Times New Roman" w:hAnsi="Times New Roman"/>
          <w:bCs/>
          <w:sz w:val="24"/>
          <w:szCs w:val="24"/>
        </w:rPr>
        <w:t>На основу члана 39. и члана 61. Закона о јавним набавкама („Сл. гласник РС” бр. 124/12, 14/15 и 68/15) и члана 6. Правилника о обавезним елементима конкурсне документације у поступцима јавних набавки и начину доказивања испуњености услова („Сл. гласник РС” број 86/15), Н</w:t>
      </w:r>
      <w:r w:rsidRPr="0051748E">
        <w:rPr>
          <w:rFonts w:ascii="Times New Roman" w:hAnsi="Times New Roman"/>
          <w:sz w:val="24"/>
          <w:szCs w:val="24"/>
          <w:lang w:val="sr-Cyrl-CS"/>
        </w:rPr>
        <w:t>аручилац је припремио образац:</w:t>
      </w:r>
    </w:p>
    <w:p w:rsidR="003C6E6F" w:rsidRPr="0051748E" w:rsidRDefault="003C6E6F" w:rsidP="003C6E6F">
      <w:pPr>
        <w:ind w:firstLine="720"/>
        <w:rPr>
          <w:rFonts w:ascii="Times New Roman" w:hAnsi="Times New Roman"/>
          <w:b/>
          <w:sz w:val="24"/>
          <w:szCs w:val="24"/>
          <w:lang w:val="sr-Cyrl-CS"/>
        </w:rPr>
      </w:pPr>
    </w:p>
    <w:p w:rsidR="003C6E6F" w:rsidRPr="0051748E" w:rsidRDefault="003C6E6F" w:rsidP="003C6E6F">
      <w:pPr>
        <w:ind w:firstLine="720"/>
        <w:rPr>
          <w:rFonts w:ascii="Times New Roman" w:hAnsi="Times New Roman"/>
          <w:b/>
          <w:sz w:val="24"/>
          <w:szCs w:val="24"/>
          <w:lang w:val="sr-Cyrl-CS"/>
        </w:rPr>
      </w:pPr>
    </w:p>
    <w:p w:rsidR="003C6E6F" w:rsidRPr="0051748E" w:rsidRDefault="003C6E6F" w:rsidP="003C6E6F">
      <w:pPr>
        <w:pStyle w:val="ListParagraph"/>
        <w:spacing w:after="0"/>
        <w:jc w:val="center"/>
        <w:rPr>
          <w:rFonts w:ascii="Times New Roman" w:hAnsi="Times New Roman"/>
          <w:b/>
          <w:sz w:val="24"/>
          <w:szCs w:val="24"/>
          <w:lang w:val="sr-Cyrl-CS"/>
        </w:rPr>
      </w:pPr>
      <w:r w:rsidRPr="0051748E">
        <w:rPr>
          <w:rFonts w:ascii="Times New Roman" w:hAnsi="Times New Roman"/>
          <w:b/>
          <w:sz w:val="24"/>
          <w:szCs w:val="24"/>
          <w:lang w:val="sr-Cyrl-CS"/>
        </w:rPr>
        <w:t>УПУТСТВО ПОНУЂАЧИМА КАКО ДА САЧИНЕ ПОНУДУ</w:t>
      </w:r>
    </w:p>
    <w:p w:rsidR="003C6E6F" w:rsidRPr="0051748E" w:rsidRDefault="003C6E6F" w:rsidP="003C6E6F">
      <w:pPr>
        <w:rPr>
          <w:rFonts w:ascii="Times New Roman" w:hAnsi="Times New Roman"/>
          <w:sz w:val="24"/>
          <w:szCs w:val="24"/>
          <w:lang w:val="sr-Cyrl-CS"/>
        </w:rPr>
      </w:pPr>
    </w:p>
    <w:p w:rsidR="003C6E6F" w:rsidRPr="0051748E" w:rsidRDefault="003C6E6F" w:rsidP="003C6E6F">
      <w:pPr>
        <w:rPr>
          <w:rFonts w:ascii="Times New Roman" w:hAnsi="Times New Roman"/>
          <w:sz w:val="24"/>
          <w:szCs w:val="24"/>
          <w:lang w:val="sr-Cyrl-CS"/>
        </w:rPr>
      </w:pPr>
    </w:p>
    <w:p w:rsidR="003C6E6F" w:rsidRPr="0051748E" w:rsidRDefault="003C6E6F" w:rsidP="003C6E6F">
      <w:pPr>
        <w:numPr>
          <w:ilvl w:val="0"/>
          <w:numId w:val="2"/>
        </w:numPr>
        <w:tabs>
          <w:tab w:val="num" w:pos="0"/>
          <w:tab w:val="num" w:pos="284"/>
        </w:tabs>
        <w:ind w:left="720" w:hanging="720"/>
        <w:rPr>
          <w:rFonts w:ascii="Times New Roman" w:hAnsi="Times New Roman"/>
          <w:b/>
          <w:sz w:val="24"/>
          <w:szCs w:val="24"/>
          <w:lang w:val="sr-Cyrl-CS"/>
        </w:rPr>
      </w:pPr>
      <w:r w:rsidRPr="0051748E">
        <w:rPr>
          <w:rFonts w:ascii="Times New Roman" w:hAnsi="Times New Roman"/>
          <w:sz w:val="24"/>
          <w:szCs w:val="24"/>
          <w:lang w:val="sr-Cyrl-CS"/>
        </w:rPr>
        <w:t xml:space="preserve"> </w:t>
      </w:r>
      <w:r w:rsidRPr="0051748E">
        <w:rPr>
          <w:rFonts w:ascii="Times New Roman" w:hAnsi="Times New Roman"/>
          <w:b/>
          <w:sz w:val="24"/>
          <w:szCs w:val="24"/>
          <w:lang w:val="sr-Cyrl-CS"/>
        </w:rPr>
        <w:t>Језик понуде</w:t>
      </w:r>
    </w:p>
    <w:p w:rsidR="003C6E6F" w:rsidRPr="0051748E" w:rsidRDefault="003C6E6F" w:rsidP="003C6E6F">
      <w:pPr>
        <w:ind w:firstLine="720"/>
        <w:rPr>
          <w:rFonts w:ascii="Times New Roman" w:eastAsia="Arial Unicode MS" w:hAnsi="Times New Roman"/>
          <w:b/>
          <w:sz w:val="24"/>
          <w:szCs w:val="24"/>
          <w:lang w:val="sr-Cyrl-CS"/>
        </w:rPr>
      </w:pPr>
    </w:p>
    <w:p w:rsidR="003C6E6F" w:rsidRPr="0051748E" w:rsidRDefault="003C6E6F" w:rsidP="003C6E6F">
      <w:pPr>
        <w:ind w:left="0" w:firstLine="720"/>
        <w:rPr>
          <w:rFonts w:ascii="Times New Roman" w:eastAsia="Arial Unicode MS" w:hAnsi="Times New Roman"/>
          <w:sz w:val="24"/>
          <w:szCs w:val="24"/>
          <w:lang w:val="sr-Cyrl-CS"/>
        </w:rPr>
      </w:pPr>
      <w:r w:rsidRPr="0051748E">
        <w:rPr>
          <w:rFonts w:ascii="Times New Roman" w:eastAsia="Arial Unicode MS" w:hAnsi="Times New Roman"/>
          <w:sz w:val="24"/>
          <w:szCs w:val="24"/>
          <w:lang w:val="sr-Cyrl-CS"/>
        </w:rPr>
        <w:t xml:space="preserve">Понуда мора бити достављена на српском </w:t>
      </w:r>
      <w:r>
        <w:rPr>
          <w:rFonts w:ascii="Times New Roman" w:eastAsia="Arial Unicode MS" w:hAnsi="Times New Roman"/>
          <w:sz w:val="24"/>
          <w:szCs w:val="24"/>
          <w:lang w:val="sr-Cyrl-CS"/>
        </w:rPr>
        <w:t>или енглеском језику. У случају да је понуда достављена на енглеском језику,  наручилац задржава право да затражи превод делова или целе конкурсне документације.</w:t>
      </w:r>
    </w:p>
    <w:p w:rsidR="003C6E6F" w:rsidRPr="0051748E" w:rsidRDefault="003C6E6F" w:rsidP="003C6E6F">
      <w:pPr>
        <w:rPr>
          <w:rFonts w:ascii="Times New Roman" w:hAnsi="Times New Roman"/>
          <w:sz w:val="24"/>
          <w:szCs w:val="24"/>
          <w:lang w:val="sr-Cyrl-CS"/>
        </w:rPr>
      </w:pPr>
    </w:p>
    <w:p w:rsidR="003C6E6F" w:rsidRPr="0051748E" w:rsidRDefault="003C6E6F" w:rsidP="003C6E6F">
      <w:pPr>
        <w:rPr>
          <w:rFonts w:ascii="Times New Roman" w:hAnsi="Times New Roman"/>
          <w:sz w:val="24"/>
          <w:szCs w:val="24"/>
          <w:lang w:val="sr-Cyrl-CS"/>
        </w:rPr>
      </w:pPr>
    </w:p>
    <w:p w:rsidR="003C6E6F" w:rsidRPr="0051748E" w:rsidRDefault="003C6E6F" w:rsidP="003C6E6F">
      <w:pPr>
        <w:numPr>
          <w:ilvl w:val="0"/>
          <w:numId w:val="2"/>
        </w:numPr>
        <w:tabs>
          <w:tab w:val="num" w:pos="0"/>
          <w:tab w:val="num" w:pos="284"/>
        </w:tabs>
        <w:ind w:left="720" w:hanging="720"/>
        <w:rPr>
          <w:rFonts w:ascii="Times New Roman" w:hAnsi="Times New Roman"/>
          <w:b/>
          <w:sz w:val="24"/>
          <w:szCs w:val="24"/>
          <w:lang w:val="sr-Cyrl-CS"/>
        </w:rPr>
      </w:pPr>
      <w:r w:rsidRPr="0051748E">
        <w:rPr>
          <w:rFonts w:ascii="Times New Roman" w:hAnsi="Times New Roman"/>
          <w:b/>
          <w:sz w:val="24"/>
          <w:szCs w:val="24"/>
          <w:lang w:val="sr-Cyrl-CS"/>
        </w:rPr>
        <w:t xml:space="preserve"> Израда понуде</w:t>
      </w:r>
    </w:p>
    <w:p w:rsidR="003C6E6F" w:rsidRPr="0051748E" w:rsidRDefault="003C6E6F" w:rsidP="003C6E6F">
      <w:pPr>
        <w:tabs>
          <w:tab w:val="num" w:pos="284"/>
        </w:tabs>
        <w:ind w:left="720"/>
        <w:rPr>
          <w:rFonts w:ascii="Times New Roman" w:hAnsi="Times New Roman"/>
          <w:b/>
          <w:sz w:val="24"/>
          <w:szCs w:val="24"/>
          <w:lang w:val="sr-Cyrl-CS"/>
        </w:rPr>
      </w:pPr>
    </w:p>
    <w:p w:rsidR="003C6E6F" w:rsidRPr="0051748E" w:rsidRDefault="003C6E6F" w:rsidP="003C6E6F">
      <w:pPr>
        <w:ind w:left="0" w:firstLine="720"/>
        <w:rPr>
          <w:rFonts w:ascii="Times New Roman" w:hAnsi="Times New Roman"/>
          <w:sz w:val="24"/>
          <w:szCs w:val="24"/>
          <w:lang w:val="sr-Cyrl-CS"/>
        </w:rPr>
      </w:pPr>
      <w:r w:rsidRPr="0051748E">
        <w:rPr>
          <w:rFonts w:ascii="Times New Roman" w:hAnsi="Times New Roman"/>
          <w:bCs/>
          <w:sz w:val="24"/>
          <w:szCs w:val="24"/>
          <w:lang w:val="sr-Cyrl-CS"/>
        </w:rPr>
        <w:t>Понуђач мора да достави понуду у писаном облику. Понуђач може, поред писаног облика, да достави понуду и у</w:t>
      </w:r>
      <w:r w:rsidRPr="0051748E">
        <w:rPr>
          <w:rFonts w:ascii="Times New Roman" w:eastAsia="Arial Unicode MS" w:hAnsi="Times New Roman"/>
          <w:sz w:val="24"/>
          <w:szCs w:val="24"/>
          <w:lang w:val="sr-Cyrl-CS"/>
        </w:rPr>
        <w:t xml:space="preserve"> електронском облику (на „</w:t>
      </w:r>
      <w:r w:rsidRPr="0051748E">
        <w:rPr>
          <w:rFonts w:ascii="Times New Roman" w:eastAsia="Arial Unicode MS" w:hAnsi="Times New Roman"/>
          <w:i/>
          <w:sz w:val="24"/>
          <w:szCs w:val="24"/>
          <w:lang w:val="sr-Cyrl-CS"/>
        </w:rPr>
        <w:t>CD ROM“-у</w:t>
      </w:r>
      <w:r w:rsidRPr="0051748E">
        <w:rPr>
          <w:rFonts w:ascii="Times New Roman" w:eastAsia="Arial Unicode MS" w:hAnsi="Times New Roman"/>
          <w:sz w:val="24"/>
          <w:szCs w:val="24"/>
          <w:lang w:val="sr-Cyrl-CS"/>
        </w:rPr>
        <w:t xml:space="preserve"> или „</w:t>
      </w:r>
      <w:r w:rsidRPr="0051748E">
        <w:rPr>
          <w:rFonts w:ascii="Times New Roman" w:eastAsia="Arial Unicode MS" w:hAnsi="Times New Roman"/>
          <w:i/>
          <w:sz w:val="24"/>
          <w:szCs w:val="24"/>
          <w:lang w:val="sr-Cyrl-CS"/>
        </w:rPr>
        <w:t>USB“-у</w:t>
      </w:r>
      <w:r w:rsidRPr="0051748E">
        <w:rPr>
          <w:rFonts w:ascii="Times New Roman" w:eastAsia="Arial Unicode MS" w:hAnsi="Times New Roman"/>
          <w:sz w:val="24"/>
          <w:szCs w:val="24"/>
          <w:lang w:val="sr-Cyrl-CS"/>
        </w:rPr>
        <w:t xml:space="preserve">, у </w:t>
      </w:r>
      <w:r w:rsidRPr="0051748E">
        <w:rPr>
          <w:rFonts w:ascii="Times New Roman" w:eastAsia="Arial Unicode MS" w:hAnsi="Times New Roman"/>
          <w:i/>
          <w:sz w:val="24"/>
          <w:szCs w:val="24"/>
          <w:lang w:val="sr-Cyrl-CS"/>
        </w:rPr>
        <w:t>Word</w:t>
      </w:r>
      <w:r w:rsidRPr="0051748E">
        <w:rPr>
          <w:rFonts w:ascii="Times New Roman" w:eastAsia="Arial Unicode MS" w:hAnsi="Times New Roman"/>
          <w:sz w:val="24"/>
          <w:szCs w:val="24"/>
          <w:lang w:val="sr-Cyrl-CS"/>
        </w:rPr>
        <w:t xml:space="preserve"> (.</w:t>
      </w:r>
      <w:r w:rsidRPr="0051748E">
        <w:rPr>
          <w:rFonts w:ascii="Times New Roman" w:eastAsia="Arial Unicode MS" w:hAnsi="Times New Roman"/>
          <w:i/>
          <w:sz w:val="24"/>
          <w:szCs w:val="24"/>
          <w:lang w:val="sr-Cyrl-CS"/>
        </w:rPr>
        <w:t>doc</w:t>
      </w:r>
      <w:r w:rsidRPr="0051748E">
        <w:rPr>
          <w:rFonts w:ascii="Times New Roman" w:eastAsia="Arial Unicode MS" w:hAnsi="Times New Roman"/>
          <w:sz w:val="24"/>
          <w:szCs w:val="24"/>
          <w:lang w:val="sr-Cyrl-CS"/>
        </w:rPr>
        <w:t xml:space="preserve"> или </w:t>
      </w:r>
      <w:r w:rsidRPr="0051748E">
        <w:rPr>
          <w:rFonts w:ascii="Times New Roman" w:eastAsia="Arial Unicode MS" w:hAnsi="Times New Roman"/>
          <w:i/>
          <w:sz w:val="24"/>
          <w:szCs w:val="24"/>
          <w:lang w:val="sr-Cyrl-CS"/>
        </w:rPr>
        <w:t>.doc</w:t>
      </w:r>
      <w:r w:rsidRPr="0051748E">
        <w:rPr>
          <w:rFonts w:ascii="Times New Roman" w:eastAsia="Arial Unicode MS" w:hAnsi="Times New Roman"/>
          <w:i/>
          <w:sz w:val="24"/>
          <w:szCs w:val="24"/>
          <w:lang w:val="sr-Latn-CS"/>
        </w:rPr>
        <w:t>x</w:t>
      </w:r>
      <w:r w:rsidRPr="0051748E">
        <w:rPr>
          <w:rFonts w:ascii="Times New Roman" w:eastAsia="Arial Unicode MS" w:hAnsi="Times New Roman"/>
          <w:sz w:val="24"/>
          <w:szCs w:val="24"/>
          <w:lang w:val="sr-Cyrl-CS"/>
        </w:rPr>
        <w:t xml:space="preserve">) или </w:t>
      </w:r>
      <w:r w:rsidRPr="0051748E">
        <w:rPr>
          <w:rFonts w:ascii="Times New Roman" w:eastAsia="Arial Unicode MS" w:hAnsi="Times New Roman"/>
          <w:i/>
          <w:sz w:val="24"/>
          <w:szCs w:val="24"/>
          <w:lang w:val="sr-Cyrl-CS"/>
        </w:rPr>
        <w:t>Acrobat Reader</w:t>
      </w:r>
      <w:r w:rsidRPr="0051748E">
        <w:rPr>
          <w:rFonts w:ascii="Times New Roman" w:eastAsia="Arial Unicode MS" w:hAnsi="Times New Roman"/>
          <w:sz w:val="24"/>
          <w:szCs w:val="24"/>
          <w:lang w:val="sr-Cyrl-CS"/>
        </w:rPr>
        <w:t xml:space="preserve"> (</w:t>
      </w:r>
      <w:r w:rsidRPr="0051748E">
        <w:rPr>
          <w:rFonts w:ascii="Times New Roman" w:eastAsia="Arial Unicode MS" w:hAnsi="Times New Roman"/>
          <w:i/>
          <w:sz w:val="24"/>
          <w:szCs w:val="24"/>
          <w:lang w:val="sr-Cyrl-CS"/>
        </w:rPr>
        <w:t>pdf</w:t>
      </w:r>
      <w:r w:rsidRPr="0051748E">
        <w:rPr>
          <w:rFonts w:ascii="Times New Roman" w:eastAsia="Arial Unicode MS" w:hAnsi="Times New Roman"/>
          <w:sz w:val="24"/>
          <w:szCs w:val="24"/>
          <w:lang w:val="sr-Cyrl-CS"/>
        </w:rPr>
        <w:t>) формату, исправног записа). Наведени медијуми морају да буду јасно и трајно означени називом понуђача.</w:t>
      </w:r>
      <w:r w:rsidRPr="0051748E">
        <w:rPr>
          <w:rFonts w:ascii="Times New Roman" w:hAnsi="Times New Roman"/>
          <w:sz w:val="24"/>
          <w:szCs w:val="24"/>
          <w:lang w:val="sr-Cyrl-CS"/>
        </w:rPr>
        <w:t xml:space="preserve"> </w:t>
      </w:r>
    </w:p>
    <w:p w:rsidR="003C6E6F" w:rsidRPr="0051748E" w:rsidRDefault="003C6E6F" w:rsidP="003C6E6F">
      <w:pPr>
        <w:ind w:firstLine="720"/>
        <w:rPr>
          <w:rFonts w:ascii="Times New Roman" w:hAnsi="Times New Roman"/>
          <w:sz w:val="24"/>
          <w:szCs w:val="24"/>
          <w:lang w:val="sr-Cyrl-CS"/>
        </w:rPr>
      </w:pPr>
      <w:r w:rsidRPr="0051748E">
        <w:rPr>
          <w:rFonts w:ascii="Times New Roman" w:hAnsi="Times New Roman"/>
          <w:sz w:val="24"/>
          <w:szCs w:val="24"/>
          <w:lang w:val="sr-Cyrl-CS"/>
        </w:rPr>
        <w:t>На полеђини коверте треба навести назив и адресу понуђача.</w:t>
      </w:r>
    </w:p>
    <w:p w:rsidR="003C6E6F" w:rsidRPr="0051748E" w:rsidRDefault="003C6E6F" w:rsidP="003C6E6F">
      <w:pPr>
        <w:ind w:left="0"/>
        <w:rPr>
          <w:rFonts w:ascii="Times New Roman" w:hAnsi="Times New Roman"/>
          <w:sz w:val="24"/>
          <w:szCs w:val="24"/>
          <w:lang w:val="sr-Cyrl-CS"/>
        </w:rPr>
      </w:pPr>
      <w:r w:rsidRPr="0051748E">
        <w:rPr>
          <w:rFonts w:ascii="Times New Roman" w:hAnsi="Times New Roman"/>
          <w:sz w:val="24"/>
          <w:szCs w:val="24"/>
          <w:lang w:val="sr-Cyrl-CS"/>
        </w:rPr>
        <w:tab/>
        <w:t>Понуду доставити тако што ће се документа и докази, који су тражени конкурсном документацијом:</w:t>
      </w:r>
    </w:p>
    <w:p w:rsidR="003C6E6F" w:rsidRPr="0051748E" w:rsidRDefault="003C6E6F" w:rsidP="003C6E6F">
      <w:pPr>
        <w:pStyle w:val="ListParagraph"/>
        <w:numPr>
          <w:ilvl w:val="0"/>
          <w:numId w:val="4"/>
        </w:numPr>
        <w:spacing w:after="0"/>
        <w:jc w:val="both"/>
        <w:rPr>
          <w:rFonts w:ascii="Times New Roman" w:hAnsi="Times New Roman"/>
          <w:sz w:val="24"/>
          <w:szCs w:val="24"/>
          <w:lang w:val="sr-Cyrl-CS"/>
        </w:rPr>
      </w:pPr>
      <w:r w:rsidRPr="0051748E">
        <w:rPr>
          <w:rFonts w:ascii="Times New Roman" w:hAnsi="Times New Roman"/>
          <w:sz w:val="24"/>
          <w:szCs w:val="24"/>
          <w:lang w:val="sr-Cyrl-CS"/>
        </w:rPr>
        <w:t>сортирати по редоследу који су тражени  конкурсном документацијом и</w:t>
      </w:r>
    </w:p>
    <w:p w:rsidR="003C6E6F" w:rsidRPr="0051748E" w:rsidRDefault="003C6E6F" w:rsidP="003C6E6F">
      <w:pPr>
        <w:pStyle w:val="ListParagraph"/>
        <w:numPr>
          <w:ilvl w:val="0"/>
          <w:numId w:val="4"/>
        </w:numPr>
        <w:spacing w:after="0"/>
        <w:jc w:val="both"/>
        <w:rPr>
          <w:rFonts w:ascii="Times New Roman" w:hAnsi="Times New Roman"/>
          <w:sz w:val="24"/>
          <w:szCs w:val="24"/>
          <w:lang w:val="sr-Cyrl-CS"/>
        </w:rPr>
      </w:pPr>
      <w:r w:rsidRPr="0051748E">
        <w:rPr>
          <w:rFonts w:ascii="Times New Roman" w:hAnsi="Times New Roman"/>
          <w:sz w:val="24"/>
          <w:szCs w:val="24"/>
          <w:lang w:val="sr-Cyrl-CS"/>
        </w:rPr>
        <w:t>међусобно повезати тако да чине једну целину (не мора се увезати јемствеником).</w:t>
      </w:r>
    </w:p>
    <w:p w:rsidR="003C6E6F" w:rsidRPr="0051748E" w:rsidRDefault="003C6E6F" w:rsidP="003C6E6F">
      <w:pPr>
        <w:pStyle w:val="ListParagraph"/>
        <w:tabs>
          <w:tab w:val="left" w:pos="720"/>
        </w:tabs>
        <w:spacing w:after="0"/>
        <w:ind w:left="0" w:firstLine="720"/>
        <w:jc w:val="both"/>
        <w:rPr>
          <w:rFonts w:ascii="Times New Roman" w:hAnsi="Times New Roman"/>
          <w:b/>
          <w:sz w:val="24"/>
          <w:szCs w:val="24"/>
          <w:lang w:val="sr-Cyrl-CS"/>
        </w:rPr>
      </w:pPr>
      <w:r w:rsidRPr="0051748E">
        <w:rPr>
          <w:rFonts w:ascii="Times New Roman" w:hAnsi="Times New Roman"/>
          <w:b/>
          <w:sz w:val="24"/>
          <w:szCs w:val="24"/>
          <w:lang w:val="sr-Cyrl-CS"/>
        </w:rPr>
        <w:t xml:space="preserve">Овлашћено лице понуђача мора да попуни, потпише и овери тражене обрасце из конкурсне документације, на начин описан поред сваког доказа. </w:t>
      </w:r>
    </w:p>
    <w:p w:rsidR="003C6E6F" w:rsidRPr="0051748E" w:rsidRDefault="003C6E6F" w:rsidP="003C6E6F">
      <w:pPr>
        <w:pStyle w:val="ListParagraph"/>
        <w:tabs>
          <w:tab w:val="left" w:pos="720"/>
        </w:tabs>
        <w:spacing w:after="0"/>
        <w:ind w:left="0" w:firstLine="720"/>
        <w:jc w:val="both"/>
        <w:rPr>
          <w:rFonts w:ascii="Times New Roman" w:hAnsi="Times New Roman"/>
          <w:b/>
          <w:sz w:val="24"/>
          <w:szCs w:val="24"/>
          <w:lang w:val="sr-Cyrl-CS"/>
        </w:rPr>
      </w:pPr>
      <w:r w:rsidRPr="0051748E">
        <w:rPr>
          <w:rFonts w:ascii="Times New Roman" w:hAnsi="Times New Roman"/>
          <w:b/>
          <w:sz w:val="24"/>
          <w:szCs w:val="24"/>
          <w:lang w:val="sr-Cyrl-CS"/>
        </w:rPr>
        <w:t xml:space="preserve">У случају подношења заједничке понуде, понуђачи из групе понуђача могу  овластити једног понуђача да у име групе попуни, потпише и овери тражене обрасце из конкурсне документације, на начин описан поред сваког доказа.  </w:t>
      </w:r>
    </w:p>
    <w:p w:rsidR="003C6E6F" w:rsidRPr="0051748E" w:rsidRDefault="003C6E6F" w:rsidP="003C6E6F">
      <w:pPr>
        <w:rPr>
          <w:rFonts w:ascii="Times New Roman" w:hAnsi="Times New Roman"/>
          <w:b/>
          <w:sz w:val="24"/>
          <w:szCs w:val="24"/>
          <w:lang w:val="sr-Cyrl-CS"/>
        </w:rPr>
      </w:pPr>
    </w:p>
    <w:p w:rsidR="003C6E6F" w:rsidRPr="0051748E" w:rsidRDefault="003C6E6F" w:rsidP="003C6E6F">
      <w:pPr>
        <w:numPr>
          <w:ilvl w:val="0"/>
          <w:numId w:val="2"/>
        </w:numPr>
        <w:tabs>
          <w:tab w:val="num" w:pos="0"/>
          <w:tab w:val="num" w:pos="284"/>
        </w:tabs>
        <w:ind w:left="720" w:hanging="720"/>
        <w:rPr>
          <w:rFonts w:ascii="Times New Roman" w:hAnsi="Times New Roman"/>
          <w:b/>
          <w:sz w:val="24"/>
          <w:szCs w:val="24"/>
          <w:lang w:val="sr-Cyrl-CS"/>
        </w:rPr>
      </w:pPr>
      <w:r w:rsidRPr="0051748E">
        <w:rPr>
          <w:rFonts w:ascii="Times New Roman" w:hAnsi="Times New Roman"/>
          <w:b/>
          <w:sz w:val="24"/>
          <w:szCs w:val="24"/>
          <w:lang w:val="sr-Cyrl-CS"/>
        </w:rPr>
        <w:t xml:space="preserve"> Варијантна понуда</w:t>
      </w:r>
    </w:p>
    <w:p w:rsidR="003C6E6F" w:rsidRPr="0051748E" w:rsidRDefault="003C6E6F" w:rsidP="003C6E6F">
      <w:pPr>
        <w:pStyle w:val="ListParagraph"/>
        <w:spacing w:after="0"/>
        <w:rPr>
          <w:rFonts w:ascii="Times New Roman" w:hAnsi="Times New Roman"/>
          <w:sz w:val="24"/>
          <w:szCs w:val="24"/>
          <w:lang w:val="sr-Cyrl-CS"/>
        </w:rPr>
      </w:pPr>
    </w:p>
    <w:p w:rsidR="003C6E6F" w:rsidRPr="0051748E" w:rsidRDefault="003C6E6F" w:rsidP="003C6E6F">
      <w:pPr>
        <w:pStyle w:val="ListParagraph"/>
        <w:spacing w:after="0"/>
        <w:rPr>
          <w:rFonts w:ascii="Times New Roman" w:hAnsi="Times New Roman"/>
          <w:sz w:val="24"/>
          <w:szCs w:val="24"/>
          <w:lang w:val="sr-Cyrl-CS"/>
        </w:rPr>
      </w:pPr>
      <w:r w:rsidRPr="0051748E">
        <w:rPr>
          <w:rFonts w:ascii="Times New Roman" w:hAnsi="Times New Roman"/>
          <w:sz w:val="24"/>
          <w:szCs w:val="24"/>
          <w:lang w:val="sr-Cyrl-CS"/>
        </w:rPr>
        <w:t>Подношење понуде са варијантама није дозвољено.</w:t>
      </w:r>
    </w:p>
    <w:p w:rsidR="003C6E6F" w:rsidRPr="0051748E" w:rsidRDefault="003C6E6F" w:rsidP="003C6E6F">
      <w:pPr>
        <w:pStyle w:val="ListParagraph"/>
        <w:spacing w:after="0"/>
        <w:rPr>
          <w:rFonts w:ascii="Times New Roman" w:hAnsi="Times New Roman"/>
          <w:sz w:val="24"/>
          <w:szCs w:val="24"/>
          <w:lang w:val="sr-Cyrl-CS"/>
        </w:rPr>
      </w:pPr>
    </w:p>
    <w:p w:rsidR="003C6E6F" w:rsidRPr="0051748E" w:rsidRDefault="003C6E6F" w:rsidP="003C6E6F">
      <w:pPr>
        <w:numPr>
          <w:ilvl w:val="0"/>
          <w:numId w:val="2"/>
        </w:numPr>
        <w:tabs>
          <w:tab w:val="num" w:pos="0"/>
          <w:tab w:val="num" w:pos="284"/>
        </w:tabs>
        <w:ind w:left="720" w:hanging="720"/>
        <w:rPr>
          <w:rFonts w:ascii="Times New Roman" w:hAnsi="Times New Roman"/>
          <w:b/>
          <w:sz w:val="24"/>
          <w:szCs w:val="24"/>
          <w:lang w:val="sr-Cyrl-CS"/>
        </w:rPr>
      </w:pPr>
      <w:r w:rsidRPr="0051748E">
        <w:rPr>
          <w:rFonts w:ascii="Times New Roman" w:hAnsi="Times New Roman"/>
          <w:b/>
          <w:sz w:val="24"/>
          <w:szCs w:val="24"/>
          <w:lang w:val="sr-Cyrl-CS"/>
        </w:rPr>
        <w:t xml:space="preserve"> Измена, допуна и опозив понуде</w:t>
      </w:r>
    </w:p>
    <w:p w:rsidR="003C6E6F" w:rsidRPr="0051748E" w:rsidRDefault="003C6E6F" w:rsidP="003C6E6F">
      <w:pPr>
        <w:tabs>
          <w:tab w:val="num" w:pos="720"/>
        </w:tabs>
        <w:rPr>
          <w:rFonts w:ascii="Times New Roman" w:hAnsi="Times New Roman"/>
          <w:sz w:val="24"/>
          <w:szCs w:val="24"/>
          <w:u w:val="single"/>
          <w:lang w:val="sr-Cyrl-CS"/>
        </w:rPr>
      </w:pPr>
    </w:p>
    <w:p w:rsidR="003C6E6F" w:rsidRPr="0051748E" w:rsidRDefault="003C6E6F" w:rsidP="003C6E6F">
      <w:pPr>
        <w:ind w:left="-142" w:hanging="55"/>
        <w:rPr>
          <w:rFonts w:ascii="Times New Roman" w:hAnsi="Times New Roman"/>
          <w:sz w:val="24"/>
          <w:szCs w:val="24"/>
          <w:lang w:val="sr-Cyrl-CS"/>
        </w:rPr>
      </w:pPr>
      <w:r>
        <w:rPr>
          <w:rFonts w:ascii="Times New Roman" w:hAnsi="Times New Roman"/>
          <w:sz w:val="24"/>
          <w:szCs w:val="24"/>
          <w:lang w:val="sr-Cyrl-CS"/>
        </w:rPr>
        <w:tab/>
      </w:r>
      <w:r>
        <w:rPr>
          <w:rFonts w:ascii="Times New Roman" w:hAnsi="Times New Roman"/>
          <w:sz w:val="24"/>
          <w:szCs w:val="24"/>
          <w:lang w:val="sr-Cyrl-CS"/>
        </w:rPr>
        <w:tab/>
      </w:r>
      <w:r>
        <w:rPr>
          <w:rFonts w:ascii="Times New Roman" w:hAnsi="Times New Roman"/>
          <w:sz w:val="24"/>
          <w:szCs w:val="24"/>
          <w:lang w:val="sr-Cyrl-CS"/>
        </w:rPr>
        <w:tab/>
      </w:r>
      <w:r w:rsidRPr="0051748E">
        <w:rPr>
          <w:rFonts w:ascii="Times New Roman" w:hAnsi="Times New Roman"/>
          <w:sz w:val="24"/>
          <w:szCs w:val="24"/>
          <w:lang w:val="sr-Cyrl-CS"/>
        </w:rPr>
        <w:t xml:space="preserve">У року за подношење понуде понуђач може да измени, допуни или опозове своју понуду, уколико је понуду предао. Измена, допуна и опозив понуде се врши писменим путем, у затвореној коверти са јасном назнаком ИЗМЕНА/ДОПУНА/ОПОЗИВ ПОНУДЕ, препорученом пошиљком или лично на адресу: </w:t>
      </w:r>
    </w:p>
    <w:p w:rsidR="003C6E6F" w:rsidRPr="0051748E" w:rsidRDefault="003C6E6F" w:rsidP="003C6E6F">
      <w:pPr>
        <w:ind w:firstLine="540"/>
        <w:rPr>
          <w:rFonts w:ascii="Times New Roman" w:hAnsi="Times New Roman"/>
          <w:sz w:val="24"/>
          <w:szCs w:val="24"/>
          <w:lang w:val="sr-Cyrl-CS"/>
        </w:rPr>
      </w:pPr>
    </w:p>
    <w:p w:rsidR="003C6E6F" w:rsidRPr="0051748E" w:rsidRDefault="003C6E6F" w:rsidP="003C6E6F">
      <w:pPr>
        <w:ind w:left="360"/>
        <w:jc w:val="center"/>
        <w:rPr>
          <w:rFonts w:ascii="Times New Roman" w:hAnsi="Times New Roman"/>
          <w:bCs/>
          <w:sz w:val="24"/>
          <w:szCs w:val="24"/>
          <w:lang w:val="sr-Cyrl-CS"/>
        </w:rPr>
      </w:pPr>
      <w:r w:rsidRPr="0051748E">
        <w:rPr>
          <w:rFonts w:ascii="Times New Roman" w:hAnsi="Times New Roman"/>
          <w:bCs/>
          <w:sz w:val="24"/>
          <w:szCs w:val="24"/>
          <w:lang w:val="sr-Cyrl-CS"/>
        </w:rPr>
        <w:t xml:space="preserve">Регулаторна агенција за електронске комуникације и поштанске услуге </w:t>
      </w:r>
    </w:p>
    <w:p w:rsidR="003C6E6F" w:rsidRPr="0051748E" w:rsidRDefault="003C6E6F" w:rsidP="003C6E6F">
      <w:pPr>
        <w:ind w:left="360"/>
        <w:jc w:val="center"/>
        <w:rPr>
          <w:rFonts w:ascii="Times New Roman" w:hAnsi="Times New Roman"/>
          <w:bCs/>
          <w:sz w:val="24"/>
          <w:szCs w:val="24"/>
          <w:lang w:val="sr-Cyrl-CS"/>
        </w:rPr>
      </w:pPr>
      <w:r w:rsidRPr="0051748E">
        <w:rPr>
          <w:rFonts w:ascii="Times New Roman" w:hAnsi="Times New Roman"/>
          <w:bCs/>
          <w:sz w:val="24"/>
          <w:szCs w:val="24"/>
          <w:lang w:val="sr-Cyrl-CS"/>
        </w:rPr>
        <w:t xml:space="preserve">ул. Палмотићева број 2, </w:t>
      </w:r>
      <w:r w:rsidRPr="0051748E">
        <w:rPr>
          <w:rFonts w:ascii="Times New Roman" w:hAnsi="Times New Roman"/>
          <w:sz w:val="24"/>
          <w:szCs w:val="24"/>
        </w:rPr>
        <w:t>11103 Београд ПАК 106306</w:t>
      </w:r>
    </w:p>
    <w:p w:rsidR="003C6E6F" w:rsidRPr="0051748E" w:rsidRDefault="003C6E6F" w:rsidP="003C6E6F">
      <w:pPr>
        <w:ind w:left="360"/>
        <w:jc w:val="center"/>
        <w:rPr>
          <w:rFonts w:ascii="Times New Roman" w:hAnsi="Times New Roman"/>
          <w:bCs/>
          <w:sz w:val="24"/>
          <w:szCs w:val="24"/>
          <w:lang w:val="sr-Cyrl-CS"/>
        </w:rPr>
      </w:pPr>
      <w:r w:rsidRPr="0051748E">
        <w:rPr>
          <w:rFonts w:ascii="Times New Roman" w:hAnsi="Times New Roman"/>
          <w:bCs/>
          <w:sz w:val="24"/>
          <w:szCs w:val="24"/>
          <w:lang w:val="sr-Cyrl-CS"/>
        </w:rPr>
        <w:t>- Писарница -</w:t>
      </w:r>
    </w:p>
    <w:p w:rsidR="003C6E6F" w:rsidRPr="0051748E" w:rsidRDefault="003C6E6F" w:rsidP="003C6E6F">
      <w:pPr>
        <w:pStyle w:val="Footer"/>
        <w:tabs>
          <w:tab w:val="left" w:pos="720"/>
        </w:tabs>
        <w:jc w:val="center"/>
        <w:rPr>
          <w:rFonts w:ascii="Times New Roman" w:hAnsi="Times New Roman"/>
          <w:sz w:val="24"/>
          <w:szCs w:val="24"/>
          <w:lang w:val="sr-Cyrl-CS"/>
        </w:rPr>
      </w:pPr>
      <w:r w:rsidRPr="0051748E">
        <w:rPr>
          <w:rFonts w:ascii="Times New Roman" w:hAnsi="Times New Roman"/>
          <w:b/>
          <w:bCs/>
          <w:sz w:val="24"/>
          <w:szCs w:val="24"/>
          <w:lang w:val="sr-Cyrl-CS"/>
        </w:rPr>
        <w:t xml:space="preserve">ИЗМЕНА/ДОПУНА/ОПОЗИВ Понуде за јавну набавку </w:t>
      </w:r>
      <w:r w:rsidRPr="0051748E">
        <w:rPr>
          <w:rFonts w:ascii="Times New Roman" w:hAnsi="Times New Roman"/>
          <w:b/>
          <w:iCs/>
          <w:sz w:val="24"/>
          <w:szCs w:val="24"/>
          <w:lang w:val="sr-Cyrl-CS"/>
        </w:rPr>
        <w:t xml:space="preserve">услуга – </w:t>
      </w:r>
      <w:r w:rsidR="00990514" w:rsidRPr="00990514">
        <w:rPr>
          <w:rFonts w:ascii="Times New Roman" w:hAnsi="Times New Roman"/>
          <w:b/>
          <w:iCs/>
          <w:sz w:val="24"/>
          <w:szCs w:val="24"/>
          <w:lang w:val="sr-Cyrl-CS"/>
        </w:rPr>
        <w:t>индикатори за индекс дигиталног друштва (</w:t>
      </w:r>
      <w:r w:rsidR="00990514" w:rsidRPr="00990514">
        <w:rPr>
          <w:rFonts w:ascii="Times New Roman" w:hAnsi="Times New Roman"/>
          <w:b/>
          <w:iCs/>
          <w:sz w:val="24"/>
          <w:szCs w:val="24"/>
        </w:rPr>
        <w:t>DESI)</w:t>
      </w:r>
      <w:r w:rsidR="00990514" w:rsidRPr="00990514">
        <w:rPr>
          <w:rFonts w:ascii="Times New Roman" w:hAnsi="Times New Roman"/>
          <w:b/>
          <w:iCs/>
          <w:sz w:val="24"/>
          <w:szCs w:val="24"/>
          <w:lang w:val="sr-Cyrl-CS"/>
        </w:rPr>
        <w:t xml:space="preserve"> за 2017. </w:t>
      </w:r>
      <w:r w:rsidR="00990514">
        <w:rPr>
          <w:rFonts w:ascii="Times New Roman" w:hAnsi="Times New Roman"/>
          <w:b/>
          <w:iCs/>
          <w:sz w:val="24"/>
          <w:szCs w:val="24"/>
          <w:lang w:val="sr-Cyrl-CS"/>
        </w:rPr>
        <w:t>г</w:t>
      </w:r>
      <w:r w:rsidR="00990514" w:rsidRPr="00990514">
        <w:rPr>
          <w:rFonts w:ascii="Times New Roman" w:hAnsi="Times New Roman"/>
          <w:b/>
          <w:iCs/>
          <w:sz w:val="24"/>
          <w:szCs w:val="24"/>
          <w:lang w:val="sr-Cyrl-CS"/>
        </w:rPr>
        <w:t>одину</w:t>
      </w:r>
      <w:r w:rsidR="00990514">
        <w:rPr>
          <w:rFonts w:ascii="Times New Roman" w:hAnsi="Times New Roman"/>
          <w:b/>
          <w:sz w:val="24"/>
          <w:szCs w:val="24"/>
          <w:lang w:val="sr-Cyrl-CS"/>
        </w:rPr>
        <w:t>,</w:t>
      </w:r>
      <w:r w:rsidRPr="0051748E">
        <w:rPr>
          <w:rFonts w:ascii="Times New Roman" w:hAnsi="Times New Roman"/>
          <w:b/>
          <w:bCs/>
          <w:sz w:val="24"/>
          <w:szCs w:val="24"/>
          <w:lang w:val="sr-Cyrl-CS"/>
        </w:rPr>
        <w:t xml:space="preserve"> бр. 1-02-4047-</w:t>
      </w:r>
      <w:r w:rsidR="00447FC3">
        <w:rPr>
          <w:rFonts w:ascii="Times New Roman" w:hAnsi="Times New Roman"/>
          <w:b/>
          <w:bCs/>
          <w:sz w:val="24"/>
          <w:szCs w:val="24"/>
          <w:lang w:val="sr-Cyrl-CS"/>
        </w:rPr>
        <w:t>9/18</w:t>
      </w:r>
    </w:p>
    <w:p w:rsidR="003C6E6F" w:rsidRPr="0051748E" w:rsidRDefault="003C6E6F" w:rsidP="003C6E6F">
      <w:pPr>
        <w:pStyle w:val="CM55"/>
        <w:spacing w:after="0" w:line="291" w:lineRule="atLeast"/>
        <w:ind w:left="720"/>
        <w:jc w:val="center"/>
        <w:rPr>
          <w:rFonts w:ascii="Times New Roman" w:hAnsi="Times New Roman" w:cs="Times New Roman"/>
          <w:b/>
          <w:lang w:val="sr-Cyrl-CS"/>
        </w:rPr>
      </w:pPr>
      <w:r w:rsidRPr="0051748E">
        <w:rPr>
          <w:rFonts w:ascii="Times New Roman" w:hAnsi="Times New Roman" w:cs="Times New Roman"/>
          <w:b/>
          <w:lang w:val="sr-Cyrl-CS"/>
        </w:rPr>
        <w:t>- НЕ ОТВАРАТИ  -</w:t>
      </w:r>
    </w:p>
    <w:p w:rsidR="003C6E6F" w:rsidRPr="0051748E" w:rsidRDefault="003C6E6F" w:rsidP="003C6E6F">
      <w:pPr>
        <w:ind w:left="720"/>
        <w:rPr>
          <w:rFonts w:ascii="Times New Roman" w:hAnsi="Times New Roman"/>
          <w:sz w:val="24"/>
          <w:szCs w:val="24"/>
          <w:u w:val="single"/>
          <w:lang w:val="sr-Cyrl-CS"/>
        </w:rPr>
      </w:pPr>
    </w:p>
    <w:p w:rsidR="003C6E6F" w:rsidRPr="0051748E" w:rsidRDefault="003C6E6F" w:rsidP="003C6E6F">
      <w:pPr>
        <w:numPr>
          <w:ilvl w:val="0"/>
          <w:numId w:val="2"/>
        </w:numPr>
        <w:tabs>
          <w:tab w:val="num" w:pos="0"/>
          <w:tab w:val="num" w:pos="284"/>
        </w:tabs>
        <w:ind w:left="720" w:hanging="720"/>
        <w:rPr>
          <w:rFonts w:ascii="Times New Roman" w:hAnsi="Times New Roman"/>
          <w:b/>
          <w:sz w:val="24"/>
          <w:szCs w:val="24"/>
          <w:lang w:val="sr-Cyrl-CS"/>
        </w:rPr>
      </w:pPr>
      <w:r w:rsidRPr="0051748E">
        <w:rPr>
          <w:rFonts w:ascii="Times New Roman" w:hAnsi="Times New Roman"/>
          <w:b/>
          <w:sz w:val="24"/>
          <w:szCs w:val="24"/>
          <w:lang w:val="sr-Cyrl-CS"/>
        </w:rPr>
        <w:t xml:space="preserve"> Учествовање у заједничкој понуди или као подизвођач</w:t>
      </w:r>
    </w:p>
    <w:p w:rsidR="003C6E6F" w:rsidRPr="0051748E" w:rsidRDefault="003C6E6F" w:rsidP="003C6E6F">
      <w:pPr>
        <w:ind w:left="720" w:right="120"/>
        <w:rPr>
          <w:rFonts w:ascii="Times New Roman" w:hAnsi="Times New Roman"/>
          <w:sz w:val="24"/>
          <w:szCs w:val="24"/>
          <w:u w:val="single"/>
          <w:lang w:val="sr-Cyrl-CS"/>
        </w:rPr>
      </w:pPr>
    </w:p>
    <w:p w:rsidR="003C6E6F" w:rsidRPr="0051748E" w:rsidRDefault="003C6E6F" w:rsidP="003C6E6F">
      <w:pPr>
        <w:pStyle w:val="ListParagraph"/>
        <w:spacing w:after="0"/>
        <w:ind w:left="0" w:right="120" w:firstLine="720"/>
        <w:jc w:val="both"/>
        <w:rPr>
          <w:rFonts w:ascii="Times New Roman" w:hAnsi="Times New Roman"/>
          <w:caps/>
          <w:sz w:val="24"/>
          <w:szCs w:val="24"/>
          <w:u w:val="single"/>
          <w:lang w:val="sr-Cyrl-CS"/>
        </w:rPr>
      </w:pPr>
      <w:r w:rsidRPr="0051748E">
        <w:rPr>
          <w:rFonts w:ascii="Times New Roman" w:hAnsi="Times New Roman"/>
          <w:sz w:val="24"/>
          <w:szCs w:val="24"/>
          <w:lang w:val="sr-Cyrl-CS"/>
        </w:rPr>
        <w:t>У случају да je Понуђач самостално поднео понуду, не може истовремено да учествује у заједничкој понуди или више заједничких понуда.</w:t>
      </w:r>
    </w:p>
    <w:p w:rsidR="003C6E6F" w:rsidRPr="0051748E" w:rsidRDefault="003C6E6F" w:rsidP="003C6E6F">
      <w:pPr>
        <w:ind w:left="0" w:right="120" w:hanging="17"/>
        <w:rPr>
          <w:rFonts w:ascii="Times New Roman" w:hAnsi="Times New Roman"/>
          <w:caps/>
          <w:sz w:val="24"/>
          <w:szCs w:val="24"/>
          <w:u w:val="single"/>
          <w:lang w:val="sr-Cyrl-CS"/>
        </w:rPr>
      </w:pPr>
      <w:r>
        <w:rPr>
          <w:rFonts w:ascii="Times New Roman" w:hAnsi="Times New Roman"/>
          <w:sz w:val="24"/>
          <w:szCs w:val="24"/>
          <w:lang w:val="sr-Cyrl-CS"/>
        </w:rPr>
        <w:tab/>
      </w:r>
      <w:r>
        <w:rPr>
          <w:rFonts w:ascii="Times New Roman" w:hAnsi="Times New Roman"/>
          <w:sz w:val="24"/>
          <w:szCs w:val="24"/>
          <w:lang w:val="sr-Cyrl-CS"/>
        </w:rPr>
        <w:tab/>
      </w:r>
      <w:r w:rsidRPr="0051748E">
        <w:rPr>
          <w:rFonts w:ascii="Times New Roman" w:hAnsi="Times New Roman"/>
          <w:sz w:val="24"/>
          <w:szCs w:val="24"/>
          <w:lang w:val="sr-Cyrl-CS"/>
        </w:rPr>
        <w:t>У случају да je Понуђач самостално поднео понуду, не може истовремено да учествује као подизвођач.</w:t>
      </w:r>
    </w:p>
    <w:p w:rsidR="003C6E6F" w:rsidRPr="0051748E" w:rsidRDefault="003C6E6F" w:rsidP="003C6E6F">
      <w:pPr>
        <w:ind w:right="120" w:firstLine="720"/>
        <w:rPr>
          <w:rFonts w:ascii="Times New Roman" w:hAnsi="Times New Roman"/>
          <w:caps/>
          <w:sz w:val="24"/>
          <w:szCs w:val="24"/>
          <w:u w:val="single"/>
          <w:lang w:val="sr-Cyrl-CS"/>
        </w:rPr>
      </w:pPr>
    </w:p>
    <w:p w:rsidR="003C6E6F" w:rsidRPr="0051748E" w:rsidRDefault="003C6E6F" w:rsidP="003C6E6F">
      <w:pPr>
        <w:numPr>
          <w:ilvl w:val="0"/>
          <w:numId w:val="2"/>
        </w:numPr>
        <w:tabs>
          <w:tab w:val="num" w:pos="0"/>
          <w:tab w:val="num" w:pos="284"/>
        </w:tabs>
        <w:ind w:left="720" w:hanging="720"/>
        <w:rPr>
          <w:rFonts w:ascii="Times New Roman" w:hAnsi="Times New Roman"/>
          <w:b/>
          <w:sz w:val="24"/>
          <w:szCs w:val="24"/>
          <w:lang w:val="sr-Cyrl-CS"/>
        </w:rPr>
      </w:pPr>
      <w:r w:rsidRPr="0051748E">
        <w:rPr>
          <w:rFonts w:ascii="Times New Roman" w:hAnsi="Times New Roman"/>
          <w:b/>
          <w:sz w:val="24"/>
          <w:szCs w:val="24"/>
          <w:lang w:val="sr-Cyrl-CS"/>
        </w:rPr>
        <w:t xml:space="preserve"> Извршење набавке са подизвођачем</w:t>
      </w:r>
    </w:p>
    <w:p w:rsidR="003C6E6F" w:rsidRPr="0051748E" w:rsidRDefault="003C6E6F" w:rsidP="003C6E6F">
      <w:pPr>
        <w:ind w:left="720" w:right="120"/>
        <w:rPr>
          <w:rFonts w:ascii="Times New Roman" w:hAnsi="Times New Roman"/>
          <w:caps/>
          <w:sz w:val="24"/>
          <w:szCs w:val="24"/>
          <w:u w:val="single"/>
          <w:lang w:val="sr-Cyrl-CS"/>
        </w:rPr>
      </w:pPr>
    </w:p>
    <w:p w:rsidR="003C6E6F" w:rsidRPr="0051748E" w:rsidRDefault="003C6E6F" w:rsidP="003C6E6F">
      <w:pPr>
        <w:pStyle w:val="normal0"/>
        <w:spacing w:before="0" w:beforeAutospacing="0" w:after="0" w:afterAutospacing="0"/>
        <w:ind w:right="120" w:firstLine="720"/>
        <w:jc w:val="both"/>
        <w:rPr>
          <w:rFonts w:ascii="Times New Roman" w:hAnsi="Times New Roman" w:cs="Times New Roman"/>
          <w:sz w:val="24"/>
          <w:szCs w:val="24"/>
          <w:lang w:val="sr-Cyrl-CS"/>
        </w:rPr>
      </w:pPr>
      <w:r w:rsidRPr="0051748E">
        <w:rPr>
          <w:rFonts w:ascii="Times New Roman" w:hAnsi="Times New Roman" w:cs="Times New Roman"/>
          <w:sz w:val="24"/>
          <w:szCs w:val="24"/>
          <w:lang w:val="sr-Cyrl-CS"/>
        </w:rPr>
        <w:t xml:space="preserve">Понуђач је у обавези да у понуди наведе да ли ће извршење јавне набавке делимично поверити подизвођачу и да наведе проценат укупне вредности набавке који ће поверити подизвођачу, а који не може бити већи од 50% као и део предмета набавке који ће извршити преко подизвођача. </w:t>
      </w:r>
    </w:p>
    <w:p w:rsidR="003C6E6F" w:rsidRPr="0051748E" w:rsidRDefault="003C6E6F" w:rsidP="003C6E6F">
      <w:pPr>
        <w:pStyle w:val="normal0"/>
        <w:spacing w:before="0" w:beforeAutospacing="0" w:after="0" w:afterAutospacing="0"/>
        <w:ind w:right="120" w:firstLine="720"/>
        <w:jc w:val="both"/>
        <w:rPr>
          <w:rFonts w:ascii="Times New Roman" w:hAnsi="Times New Roman" w:cs="Times New Roman"/>
          <w:sz w:val="24"/>
          <w:szCs w:val="24"/>
          <w:lang w:val="sr-Cyrl-CS"/>
        </w:rPr>
      </w:pPr>
      <w:r w:rsidRPr="0051748E">
        <w:rPr>
          <w:rFonts w:ascii="Times New Roman" w:hAnsi="Times New Roman" w:cs="Times New Roman"/>
          <w:sz w:val="24"/>
          <w:szCs w:val="24"/>
          <w:lang w:val="sr-Cyrl-CS"/>
        </w:rPr>
        <w:t xml:space="preserve">Ако Понуђач у понуди наведе да ће делимично извршење набавке поверити подизвођачу, дужан је да наведе назив подизвођача, а уколико уговор између Наручиоца и Понуђача буде закључен, тај подизвођач ће бити наведен у уговору. </w:t>
      </w:r>
    </w:p>
    <w:p w:rsidR="003C6E6F" w:rsidRPr="0051748E" w:rsidRDefault="003C6E6F" w:rsidP="003C6E6F">
      <w:pPr>
        <w:pStyle w:val="normal0"/>
        <w:spacing w:before="0" w:beforeAutospacing="0" w:after="0" w:afterAutospacing="0"/>
        <w:ind w:right="120" w:firstLine="720"/>
        <w:jc w:val="both"/>
        <w:rPr>
          <w:rFonts w:ascii="Times New Roman" w:hAnsi="Times New Roman" w:cs="Times New Roman"/>
          <w:sz w:val="24"/>
          <w:szCs w:val="24"/>
          <w:lang w:val="sr-Cyrl-CS"/>
        </w:rPr>
      </w:pPr>
      <w:r w:rsidRPr="0051748E">
        <w:rPr>
          <w:rFonts w:ascii="Times New Roman" w:hAnsi="Times New Roman" w:cs="Times New Roman"/>
          <w:sz w:val="24"/>
          <w:szCs w:val="24"/>
          <w:lang w:val="sr-Cyrl-CS"/>
        </w:rPr>
        <w:t xml:space="preserve">Понуђач је дужан да Наручиоцу, на његов захтев, омогући приступ код подизвођача ради утврђивања испуњености услова. </w:t>
      </w:r>
    </w:p>
    <w:p w:rsidR="003C6E6F" w:rsidRPr="0051748E" w:rsidRDefault="003C6E6F" w:rsidP="003C6E6F">
      <w:pPr>
        <w:pStyle w:val="normal0"/>
        <w:spacing w:before="0" w:beforeAutospacing="0" w:after="0" w:afterAutospacing="0"/>
        <w:ind w:right="120" w:firstLine="720"/>
        <w:jc w:val="both"/>
        <w:rPr>
          <w:rFonts w:ascii="Times New Roman" w:hAnsi="Times New Roman" w:cs="Times New Roman"/>
          <w:sz w:val="24"/>
          <w:szCs w:val="24"/>
          <w:lang w:val="sr-Cyrl-CS"/>
        </w:rPr>
      </w:pPr>
      <w:r w:rsidRPr="0051748E">
        <w:rPr>
          <w:rFonts w:ascii="Times New Roman" w:hAnsi="Times New Roman" w:cs="Times New Roman"/>
          <w:sz w:val="24"/>
          <w:szCs w:val="24"/>
          <w:lang w:val="sr-Cyrl-CS"/>
        </w:rPr>
        <w:t xml:space="preserve">Понуђач у потпуности одговара наручиоцу за извршење обавеза из поступка јавне набавке, односно за извршење уговорних обавеза, без обзира на број подизвођача. </w:t>
      </w:r>
    </w:p>
    <w:p w:rsidR="003C6E6F" w:rsidRPr="0051748E" w:rsidRDefault="003C6E6F" w:rsidP="003C6E6F">
      <w:pPr>
        <w:pStyle w:val="normal0"/>
        <w:spacing w:before="0" w:beforeAutospacing="0" w:after="0" w:afterAutospacing="0"/>
        <w:ind w:right="120" w:firstLine="720"/>
        <w:jc w:val="both"/>
        <w:rPr>
          <w:rFonts w:ascii="Times New Roman" w:hAnsi="Times New Roman" w:cs="Times New Roman"/>
          <w:sz w:val="24"/>
          <w:szCs w:val="24"/>
          <w:lang w:val="sr-Cyrl-CS"/>
        </w:rPr>
      </w:pPr>
      <w:r w:rsidRPr="0051748E">
        <w:rPr>
          <w:rFonts w:ascii="Times New Roman" w:hAnsi="Times New Roman" w:cs="Times New Roman"/>
          <w:sz w:val="24"/>
          <w:szCs w:val="24"/>
          <w:lang w:val="sr-Cyrl-CS"/>
        </w:rPr>
        <w:t xml:space="preserve">Наручилац може на захтев подизвођача и где природа предмета набавке то дозвољава пренети доспела потраживања директно подизвођачу, за део набавке која се извршава преко тог подизвођача. </w:t>
      </w:r>
    </w:p>
    <w:p w:rsidR="003C6E6F" w:rsidRPr="0051748E" w:rsidRDefault="003C6E6F" w:rsidP="003C6E6F">
      <w:pPr>
        <w:pStyle w:val="normal0"/>
        <w:spacing w:before="0" w:beforeAutospacing="0" w:after="0" w:afterAutospacing="0"/>
        <w:ind w:right="120" w:firstLine="720"/>
        <w:jc w:val="both"/>
        <w:rPr>
          <w:rFonts w:ascii="Times New Roman" w:hAnsi="Times New Roman" w:cs="Times New Roman"/>
          <w:sz w:val="24"/>
          <w:szCs w:val="24"/>
          <w:lang w:val="sr-Cyrl-CS"/>
        </w:rPr>
      </w:pPr>
      <w:r w:rsidRPr="0051748E">
        <w:rPr>
          <w:rFonts w:ascii="Times New Roman" w:hAnsi="Times New Roman" w:cs="Times New Roman"/>
          <w:sz w:val="24"/>
          <w:szCs w:val="24"/>
          <w:lang w:val="sr-Cyrl-CS"/>
        </w:rPr>
        <w:t xml:space="preserve">Понуђач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знатну штету. </w:t>
      </w:r>
    </w:p>
    <w:p w:rsidR="003C6E6F" w:rsidRPr="0051748E" w:rsidRDefault="003C6E6F" w:rsidP="003C6E6F">
      <w:pPr>
        <w:pStyle w:val="normal0"/>
        <w:spacing w:before="0" w:beforeAutospacing="0" w:after="0" w:afterAutospacing="0"/>
        <w:ind w:right="120" w:firstLine="720"/>
        <w:jc w:val="both"/>
        <w:rPr>
          <w:rFonts w:ascii="Times New Roman" w:hAnsi="Times New Roman" w:cs="Times New Roman"/>
          <w:sz w:val="24"/>
          <w:szCs w:val="24"/>
          <w:lang w:val="sr-Cyrl-CS"/>
        </w:rPr>
      </w:pPr>
      <w:r w:rsidRPr="0051748E">
        <w:rPr>
          <w:rFonts w:ascii="Times New Roman" w:hAnsi="Times New Roman" w:cs="Times New Roman"/>
          <w:sz w:val="24"/>
          <w:szCs w:val="24"/>
          <w:lang w:val="sr-Cyrl-CS"/>
        </w:rPr>
        <w:t xml:space="preserve">Понуђач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Наручиоца. </w:t>
      </w:r>
    </w:p>
    <w:p w:rsidR="003C6E6F" w:rsidRPr="0051748E" w:rsidRDefault="003C6E6F" w:rsidP="003C6E6F">
      <w:pPr>
        <w:pStyle w:val="normal0"/>
        <w:spacing w:before="0" w:beforeAutospacing="0" w:after="0" w:afterAutospacing="0"/>
        <w:ind w:right="120" w:firstLine="720"/>
        <w:jc w:val="both"/>
        <w:rPr>
          <w:rFonts w:ascii="Times New Roman" w:hAnsi="Times New Roman" w:cs="Times New Roman"/>
          <w:sz w:val="24"/>
          <w:szCs w:val="24"/>
          <w:lang w:val="sr-Cyrl-CS"/>
        </w:rPr>
      </w:pPr>
    </w:p>
    <w:p w:rsidR="003C6E6F" w:rsidRPr="0051748E" w:rsidRDefault="003C6E6F" w:rsidP="003C6E6F">
      <w:pPr>
        <w:numPr>
          <w:ilvl w:val="0"/>
          <w:numId w:val="2"/>
        </w:numPr>
        <w:tabs>
          <w:tab w:val="num" w:pos="0"/>
          <w:tab w:val="num" w:pos="284"/>
        </w:tabs>
        <w:ind w:left="720" w:hanging="720"/>
        <w:rPr>
          <w:rFonts w:ascii="Times New Roman" w:hAnsi="Times New Roman"/>
          <w:b/>
          <w:sz w:val="24"/>
          <w:szCs w:val="24"/>
          <w:lang w:val="sr-Cyrl-CS"/>
        </w:rPr>
      </w:pPr>
      <w:r w:rsidRPr="0051748E">
        <w:rPr>
          <w:rFonts w:ascii="Times New Roman" w:hAnsi="Times New Roman"/>
          <w:b/>
          <w:sz w:val="24"/>
          <w:szCs w:val="24"/>
          <w:lang w:val="sr-Cyrl-CS"/>
        </w:rPr>
        <w:t xml:space="preserve"> Подношење заједничке понуде</w:t>
      </w:r>
    </w:p>
    <w:p w:rsidR="003C6E6F" w:rsidRPr="0051748E" w:rsidRDefault="003C6E6F" w:rsidP="003C6E6F">
      <w:pPr>
        <w:tabs>
          <w:tab w:val="num" w:pos="720"/>
        </w:tabs>
        <w:ind w:left="720" w:right="120"/>
        <w:rPr>
          <w:rFonts w:ascii="Times New Roman" w:hAnsi="Times New Roman"/>
          <w:caps/>
          <w:sz w:val="24"/>
          <w:szCs w:val="24"/>
          <w:u w:val="single"/>
          <w:lang w:val="sr-Cyrl-CS"/>
        </w:rPr>
      </w:pPr>
    </w:p>
    <w:p w:rsidR="003C6E6F" w:rsidRPr="0051748E" w:rsidRDefault="003C6E6F" w:rsidP="003C6E6F">
      <w:pPr>
        <w:pStyle w:val="normal0"/>
        <w:spacing w:before="0" w:beforeAutospacing="0" w:after="0" w:afterAutospacing="0"/>
        <w:ind w:right="120" w:firstLine="720"/>
        <w:jc w:val="both"/>
        <w:rPr>
          <w:rFonts w:ascii="Times New Roman" w:hAnsi="Times New Roman" w:cs="Times New Roman"/>
          <w:sz w:val="24"/>
          <w:szCs w:val="24"/>
          <w:lang w:val="sr-Cyrl-CS"/>
        </w:rPr>
      </w:pPr>
      <w:r w:rsidRPr="0051748E">
        <w:rPr>
          <w:rFonts w:ascii="Times New Roman" w:hAnsi="Times New Roman" w:cs="Times New Roman"/>
          <w:sz w:val="24"/>
          <w:szCs w:val="24"/>
          <w:lang w:val="sr-Cyrl-CS"/>
        </w:rPr>
        <w:t xml:space="preserve">Понуду може поднети група понуђача. </w:t>
      </w:r>
    </w:p>
    <w:p w:rsidR="003C6E6F" w:rsidRPr="0051748E" w:rsidRDefault="003C6E6F" w:rsidP="003C6E6F">
      <w:pPr>
        <w:pStyle w:val="normal0"/>
        <w:spacing w:before="0" w:beforeAutospacing="0" w:after="0" w:afterAutospacing="0"/>
        <w:ind w:right="120" w:firstLine="720"/>
        <w:jc w:val="both"/>
        <w:rPr>
          <w:rFonts w:ascii="Times New Roman" w:hAnsi="Times New Roman" w:cs="Times New Roman"/>
          <w:sz w:val="24"/>
          <w:szCs w:val="24"/>
          <w:lang w:val="sr-Cyrl-CS"/>
        </w:rPr>
      </w:pPr>
      <w:r w:rsidRPr="0051748E">
        <w:rPr>
          <w:rFonts w:ascii="Times New Roman" w:hAnsi="Times New Roman" w:cs="Times New Roman"/>
          <w:sz w:val="24"/>
          <w:szCs w:val="24"/>
          <w:lang w:val="sr-Cyrl-CS"/>
        </w:rPr>
        <w:t xml:space="preserve">Саставни део заједничке понуде је споразум којим се понуђачи из групе међусобно и према Наручиоцу обавезују на извршење јавне набавке, а који обавезно садржи податке о: </w:t>
      </w:r>
    </w:p>
    <w:p w:rsidR="003C6E6F" w:rsidRPr="0051748E" w:rsidRDefault="003C6E6F" w:rsidP="003C6E6F">
      <w:pPr>
        <w:pStyle w:val="normal0"/>
        <w:spacing w:before="0" w:beforeAutospacing="0" w:after="0" w:afterAutospacing="0"/>
        <w:ind w:right="120" w:firstLine="720"/>
        <w:jc w:val="both"/>
        <w:rPr>
          <w:rFonts w:ascii="Times New Roman" w:hAnsi="Times New Roman" w:cs="Times New Roman"/>
          <w:sz w:val="24"/>
          <w:szCs w:val="24"/>
          <w:lang w:val="sr-Cyrl-CS"/>
        </w:rPr>
      </w:pPr>
    </w:p>
    <w:p w:rsidR="003C6E6F" w:rsidRPr="0051748E" w:rsidRDefault="003C6E6F" w:rsidP="003C6E6F">
      <w:pPr>
        <w:pStyle w:val="normal0"/>
        <w:spacing w:before="0" w:beforeAutospacing="0" w:after="0" w:afterAutospacing="0"/>
        <w:ind w:right="120" w:firstLine="720"/>
        <w:jc w:val="both"/>
        <w:rPr>
          <w:rFonts w:ascii="Times New Roman" w:hAnsi="Times New Roman" w:cs="Times New Roman"/>
          <w:sz w:val="24"/>
          <w:szCs w:val="24"/>
          <w:lang w:val="sr-Cyrl-CS"/>
        </w:rPr>
      </w:pPr>
      <w:r w:rsidRPr="0051748E">
        <w:rPr>
          <w:rFonts w:ascii="Times New Roman" w:hAnsi="Times New Roman" w:cs="Times New Roman"/>
          <w:sz w:val="24"/>
          <w:szCs w:val="24"/>
          <w:lang w:val="sr-Cyrl-CS"/>
        </w:rPr>
        <w:t xml:space="preserve">1) Члану групе који ће бити носилац посла, односно који ће поднети понуду и који ће заступати групу понуђача пред Наручиоцем; </w:t>
      </w:r>
    </w:p>
    <w:p w:rsidR="003C6E6F" w:rsidRPr="0051748E" w:rsidRDefault="003C6E6F" w:rsidP="003C6E6F">
      <w:pPr>
        <w:pStyle w:val="normal0"/>
        <w:spacing w:before="0" w:beforeAutospacing="0" w:after="0" w:afterAutospacing="0"/>
        <w:ind w:right="120" w:firstLine="720"/>
        <w:jc w:val="both"/>
        <w:rPr>
          <w:rFonts w:ascii="Times New Roman" w:hAnsi="Times New Roman" w:cs="Times New Roman"/>
          <w:sz w:val="24"/>
          <w:szCs w:val="24"/>
          <w:lang w:val="sr-Cyrl-CS"/>
        </w:rPr>
      </w:pPr>
      <w:r w:rsidRPr="0051748E">
        <w:rPr>
          <w:rFonts w:ascii="Times New Roman" w:hAnsi="Times New Roman" w:cs="Times New Roman"/>
          <w:sz w:val="24"/>
          <w:szCs w:val="24"/>
          <w:lang w:val="sr-Cyrl-CS"/>
        </w:rPr>
        <w:lastRenderedPageBreak/>
        <w:t xml:space="preserve">2) Понуђачу који ће у име групе понуђача потписати уговор; </w:t>
      </w:r>
    </w:p>
    <w:p w:rsidR="003C6E6F" w:rsidRPr="0051748E" w:rsidRDefault="003C6E6F" w:rsidP="003C6E6F">
      <w:pPr>
        <w:pStyle w:val="normal0"/>
        <w:spacing w:before="0" w:beforeAutospacing="0" w:after="0" w:afterAutospacing="0"/>
        <w:ind w:right="120" w:firstLine="720"/>
        <w:jc w:val="both"/>
        <w:rPr>
          <w:rFonts w:ascii="Times New Roman" w:hAnsi="Times New Roman" w:cs="Times New Roman"/>
          <w:sz w:val="24"/>
          <w:szCs w:val="24"/>
          <w:lang w:val="sr-Cyrl-CS"/>
        </w:rPr>
      </w:pPr>
      <w:r w:rsidRPr="0051748E">
        <w:rPr>
          <w:rFonts w:ascii="Times New Roman" w:hAnsi="Times New Roman" w:cs="Times New Roman"/>
          <w:sz w:val="24"/>
          <w:szCs w:val="24"/>
          <w:lang w:val="sr-Cyrl-CS"/>
        </w:rPr>
        <w:t xml:space="preserve">3) Понуђачу који ће у име групе понуђача дати средство обезбеђења; </w:t>
      </w:r>
    </w:p>
    <w:p w:rsidR="003C6E6F" w:rsidRPr="0051748E" w:rsidRDefault="003C6E6F" w:rsidP="003C6E6F">
      <w:pPr>
        <w:pStyle w:val="normal0"/>
        <w:spacing w:before="0" w:beforeAutospacing="0" w:after="0" w:afterAutospacing="0"/>
        <w:ind w:right="120" w:firstLine="720"/>
        <w:jc w:val="both"/>
        <w:rPr>
          <w:rFonts w:ascii="Times New Roman" w:hAnsi="Times New Roman" w:cs="Times New Roman"/>
          <w:sz w:val="24"/>
          <w:szCs w:val="24"/>
          <w:lang w:val="sr-Cyrl-CS"/>
        </w:rPr>
      </w:pPr>
      <w:r w:rsidRPr="0051748E">
        <w:rPr>
          <w:rFonts w:ascii="Times New Roman" w:hAnsi="Times New Roman" w:cs="Times New Roman"/>
          <w:sz w:val="24"/>
          <w:szCs w:val="24"/>
          <w:lang w:val="sr-Cyrl-CS"/>
        </w:rPr>
        <w:t xml:space="preserve">4) Понуђачу који ће издати рачун; </w:t>
      </w:r>
    </w:p>
    <w:p w:rsidR="003C6E6F" w:rsidRPr="0051748E" w:rsidRDefault="003C6E6F" w:rsidP="003C6E6F">
      <w:pPr>
        <w:pStyle w:val="normal0"/>
        <w:spacing w:before="0" w:beforeAutospacing="0" w:after="0" w:afterAutospacing="0"/>
        <w:ind w:right="120" w:firstLine="720"/>
        <w:jc w:val="both"/>
        <w:rPr>
          <w:rFonts w:ascii="Times New Roman" w:hAnsi="Times New Roman" w:cs="Times New Roman"/>
          <w:sz w:val="24"/>
          <w:szCs w:val="24"/>
          <w:lang w:val="sr-Cyrl-CS"/>
        </w:rPr>
      </w:pPr>
      <w:r w:rsidRPr="0051748E">
        <w:rPr>
          <w:rFonts w:ascii="Times New Roman" w:hAnsi="Times New Roman" w:cs="Times New Roman"/>
          <w:sz w:val="24"/>
          <w:szCs w:val="24"/>
          <w:lang w:val="sr-Cyrl-CS"/>
        </w:rPr>
        <w:t xml:space="preserve">5) рачуну на који ће бити извршено плаћање; </w:t>
      </w:r>
    </w:p>
    <w:p w:rsidR="003C6E6F" w:rsidRPr="0051748E" w:rsidRDefault="003C6E6F" w:rsidP="003C6E6F">
      <w:pPr>
        <w:pStyle w:val="normal0"/>
        <w:spacing w:before="0" w:beforeAutospacing="0" w:after="0" w:afterAutospacing="0"/>
        <w:ind w:right="120" w:firstLine="720"/>
        <w:jc w:val="both"/>
        <w:rPr>
          <w:rFonts w:ascii="Times New Roman" w:hAnsi="Times New Roman" w:cs="Times New Roman"/>
          <w:sz w:val="24"/>
          <w:szCs w:val="24"/>
          <w:lang w:val="sr-Cyrl-CS"/>
        </w:rPr>
      </w:pPr>
      <w:r w:rsidRPr="0051748E">
        <w:rPr>
          <w:rFonts w:ascii="Times New Roman" w:hAnsi="Times New Roman" w:cs="Times New Roman"/>
          <w:sz w:val="24"/>
          <w:szCs w:val="24"/>
          <w:lang w:val="sr-Cyrl-CS"/>
        </w:rPr>
        <w:t xml:space="preserve">6) обавезама сваког од понуђача из групе понуђача за извршење уговора. </w:t>
      </w:r>
    </w:p>
    <w:p w:rsidR="003C6E6F" w:rsidRPr="0051748E" w:rsidRDefault="003C6E6F" w:rsidP="003C6E6F">
      <w:pPr>
        <w:pStyle w:val="normal0"/>
        <w:spacing w:before="0" w:beforeAutospacing="0" w:after="0" w:afterAutospacing="0"/>
        <w:ind w:right="120" w:firstLine="720"/>
        <w:jc w:val="both"/>
        <w:rPr>
          <w:rFonts w:ascii="Times New Roman" w:hAnsi="Times New Roman" w:cs="Times New Roman"/>
          <w:sz w:val="24"/>
          <w:szCs w:val="24"/>
          <w:lang w:val="sr-Cyrl-CS"/>
        </w:rPr>
      </w:pPr>
    </w:p>
    <w:p w:rsidR="003C6E6F" w:rsidRPr="0051748E" w:rsidRDefault="003C6E6F" w:rsidP="003C6E6F">
      <w:pPr>
        <w:pStyle w:val="normal0"/>
        <w:spacing w:before="0" w:beforeAutospacing="0" w:after="0" w:afterAutospacing="0"/>
        <w:ind w:right="120" w:firstLine="720"/>
        <w:jc w:val="both"/>
        <w:rPr>
          <w:rFonts w:ascii="Times New Roman" w:hAnsi="Times New Roman" w:cs="Times New Roman"/>
          <w:sz w:val="24"/>
          <w:szCs w:val="24"/>
          <w:lang w:val="sr-Cyrl-CS"/>
        </w:rPr>
      </w:pPr>
      <w:r w:rsidRPr="0051748E">
        <w:rPr>
          <w:rFonts w:ascii="Times New Roman" w:hAnsi="Times New Roman" w:cs="Times New Roman"/>
          <w:sz w:val="24"/>
          <w:szCs w:val="24"/>
          <w:lang w:val="sr-Cyrl-CS"/>
        </w:rPr>
        <w:t xml:space="preserve">Понуђачи који поднесу заједничку понуду одговарају неограничено солидарно према наручиоцу. </w:t>
      </w:r>
    </w:p>
    <w:p w:rsidR="003C6E6F" w:rsidRPr="0051748E" w:rsidRDefault="003C6E6F" w:rsidP="003C6E6F">
      <w:pPr>
        <w:rPr>
          <w:rFonts w:ascii="Times New Roman" w:hAnsi="Times New Roman"/>
          <w:sz w:val="24"/>
          <w:szCs w:val="24"/>
          <w:lang w:val="sr-Cyrl-CS"/>
        </w:rPr>
      </w:pPr>
    </w:p>
    <w:p w:rsidR="003C6E6F" w:rsidRPr="0051748E" w:rsidRDefault="003C6E6F" w:rsidP="003C6E6F">
      <w:pPr>
        <w:numPr>
          <w:ilvl w:val="0"/>
          <w:numId w:val="2"/>
        </w:numPr>
        <w:tabs>
          <w:tab w:val="num" w:pos="0"/>
          <w:tab w:val="num" w:pos="284"/>
        </w:tabs>
        <w:ind w:left="720" w:hanging="720"/>
        <w:rPr>
          <w:rFonts w:ascii="Times New Roman" w:hAnsi="Times New Roman"/>
          <w:b/>
          <w:sz w:val="24"/>
          <w:szCs w:val="24"/>
          <w:lang w:val="sr-Cyrl-CS"/>
        </w:rPr>
      </w:pPr>
      <w:r w:rsidRPr="0051748E">
        <w:rPr>
          <w:rFonts w:ascii="Times New Roman" w:hAnsi="Times New Roman"/>
          <w:b/>
          <w:sz w:val="24"/>
          <w:szCs w:val="24"/>
          <w:lang w:val="sr-Cyrl-CS"/>
        </w:rPr>
        <w:t>Начин плаћања</w:t>
      </w:r>
    </w:p>
    <w:p w:rsidR="003C6E6F" w:rsidRPr="0051748E" w:rsidRDefault="003C6E6F" w:rsidP="003C6E6F">
      <w:pPr>
        <w:tabs>
          <w:tab w:val="num" w:pos="502"/>
        </w:tabs>
        <w:rPr>
          <w:rFonts w:ascii="Times New Roman" w:hAnsi="Times New Roman"/>
          <w:b/>
          <w:sz w:val="24"/>
          <w:szCs w:val="24"/>
          <w:highlight w:val="yellow"/>
          <w:lang w:val="sr-Cyrl-CS"/>
        </w:rPr>
      </w:pPr>
    </w:p>
    <w:p w:rsidR="003C6E6F" w:rsidRPr="0051748E" w:rsidRDefault="003C6E6F" w:rsidP="003C6E6F">
      <w:pPr>
        <w:ind w:left="0" w:firstLine="720"/>
        <w:rPr>
          <w:rFonts w:ascii="Times New Roman" w:hAnsi="Times New Roman"/>
          <w:sz w:val="24"/>
          <w:szCs w:val="24"/>
          <w:lang w:val="sr-Cyrl-CS"/>
        </w:rPr>
      </w:pPr>
      <w:r>
        <w:rPr>
          <w:rFonts w:ascii="Times New Roman" w:hAnsi="Times New Roman"/>
          <w:sz w:val="24"/>
          <w:szCs w:val="24"/>
          <w:lang w:val="sr-Cyrl-CS"/>
        </w:rPr>
        <w:t>Услови плаћања за понуђену услугу</w:t>
      </w:r>
      <w:r w:rsidRPr="0051748E">
        <w:rPr>
          <w:rFonts w:ascii="Times New Roman" w:hAnsi="Times New Roman"/>
          <w:sz w:val="24"/>
          <w:szCs w:val="24"/>
          <w:lang w:val="sr-Cyrl-CS"/>
        </w:rPr>
        <w:t xml:space="preserve"> морају да буду једнаки или бољи од услова наведених у овој тачки (у смислу рока плаћања)</w:t>
      </w:r>
      <w:bookmarkStart w:id="2" w:name="_Toc83621784"/>
      <w:bookmarkStart w:id="3" w:name="_Toc83621957"/>
      <w:bookmarkStart w:id="4" w:name="_Toc83622106"/>
      <w:bookmarkStart w:id="5" w:name="_Toc87839628"/>
      <w:bookmarkStart w:id="6" w:name="_Toc91486332"/>
      <w:bookmarkEnd w:id="2"/>
      <w:bookmarkEnd w:id="3"/>
      <w:bookmarkEnd w:id="4"/>
      <w:bookmarkEnd w:id="5"/>
      <w:bookmarkEnd w:id="6"/>
      <w:r>
        <w:rPr>
          <w:rFonts w:ascii="Times New Roman" w:hAnsi="Times New Roman"/>
          <w:sz w:val="24"/>
          <w:szCs w:val="24"/>
          <w:lang w:val="sr-Cyrl-CS"/>
        </w:rPr>
        <w:t>.</w:t>
      </w:r>
    </w:p>
    <w:p w:rsidR="003C6E6F" w:rsidRPr="0051748E" w:rsidRDefault="003C6E6F" w:rsidP="003C6E6F">
      <w:pPr>
        <w:ind w:left="0" w:right="120" w:firstLine="720"/>
        <w:rPr>
          <w:rFonts w:ascii="Times New Roman" w:hAnsi="Times New Roman"/>
          <w:sz w:val="24"/>
          <w:szCs w:val="24"/>
          <w:lang w:val="sr-Cyrl-CS"/>
        </w:rPr>
      </w:pPr>
      <w:r w:rsidRPr="0051748E">
        <w:rPr>
          <w:rFonts w:ascii="Times New Roman" w:hAnsi="Times New Roman"/>
          <w:sz w:val="24"/>
          <w:szCs w:val="24"/>
          <w:lang w:val="sr-Cyrl-CS"/>
        </w:rPr>
        <w:t>Сваки дан закашњења са д</w:t>
      </w:r>
      <w:r w:rsidR="00081FDA">
        <w:rPr>
          <w:rFonts w:ascii="Times New Roman" w:hAnsi="Times New Roman"/>
          <w:sz w:val="24"/>
          <w:szCs w:val="24"/>
          <w:lang w:val="sr-Cyrl-CS"/>
        </w:rPr>
        <w:t xml:space="preserve">остављањем фактуре за плаћање </w:t>
      </w:r>
      <w:r w:rsidRPr="0051748E">
        <w:rPr>
          <w:rFonts w:ascii="Times New Roman" w:hAnsi="Times New Roman"/>
          <w:sz w:val="24"/>
          <w:szCs w:val="24"/>
          <w:lang w:val="sr-Cyrl-CS"/>
        </w:rPr>
        <w:t xml:space="preserve">помера рок плаћања за онолико дана колико се каснило са достављањем. </w:t>
      </w:r>
    </w:p>
    <w:p w:rsidR="003C6E6F" w:rsidRPr="0051748E" w:rsidRDefault="003C6E6F" w:rsidP="003C6E6F">
      <w:pPr>
        <w:ind w:left="0" w:right="120" w:firstLine="720"/>
        <w:rPr>
          <w:rFonts w:ascii="Times New Roman" w:hAnsi="Times New Roman"/>
          <w:sz w:val="24"/>
          <w:szCs w:val="24"/>
        </w:rPr>
      </w:pPr>
      <w:r w:rsidRPr="0051748E">
        <w:rPr>
          <w:rFonts w:ascii="Times New Roman" w:hAnsi="Times New Roman"/>
          <w:sz w:val="24"/>
          <w:szCs w:val="24"/>
          <w:lang w:val="sr-Cyrl-CS"/>
        </w:rPr>
        <w:t xml:space="preserve">Рок за плаћање наведених услуга не може бити </w:t>
      </w:r>
      <w:r w:rsidR="00A4070E">
        <w:rPr>
          <w:rFonts w:ascii="Times New Roman" w:hAnsi="Times New Roman"/>
          <w:sz w:val="24"/>
          <w:szCs w:val="24"/>
          <w:lang w:val="sr-Cyrl-CS"/>
        </w:rPr>
        <w:t>дужи од 60 (</w:t>
      </w:r>
      <w:r w:rsidR="008061A1">
        <w:rPr>
          <w:rFonts w:ascii="Times New Roman" w:hAnsi="Times New Roman"/>
          <w:sz w:val="24"/>
          <w:szCs w:val="24"/>
          <w:lang w:val="sr-Cyrl-CS"/>
        </w:rPr>
        <w:t>шез</w:t>
      </w:r>
      <w:r w:rsidR="00A4070E">
        <w:rPr>
          <w:rFonts w:ascii="Times New Roman" w:hAnsi="Times New Roman"/>
          <w:sz w:val="24"/>
          <w:szCs w:val="24"/>
          <w:lang w:val="sr-Cyrl-CS"/>
        </w:rPr>
        <w:t>десет</w:t>
      </w:r>
      <w:r w:rsidRPr="0051748E">
        <w:rPr>
          <w:rFonts w:ascii="Times New Roman" w:hAnsi="Times New Roman"/>
          <w:sz w:val="24"/>
          <w:szCs w:val="24"/>
          <w:lang w:val="sr-Cyrl-CS"/>
        </w:rPr>
        <w:t>) дана, у складу са Законом о роковима измирења новчаних обавеза у комерцијалним трансакцијама („С</w:t>
      </w:r>
      <w:r w:rsidR="009A38B2">
        <w:rPr>
          <w:rFonts w:ascii="Times New Roman" w:hAnsi="Times New Roman"/>
          <w:sz w:val="24"/>
          <w:szCs w:val="24"/>
          <w:lang w:val="sr-Cyrl-CS"/>
        </w:rPr>
        <w:t>лужбени гласник РС“ бр. 119/12,</w:t>
      </w:r>
      <w:r w:rsidRPr="0051748E">
        <w:rPr>
          <w:rFonts w:ascii="Times New Roman" w:hAnsi="Times New Roman"/>
          <w:sz w:val="24"/>
          <w:szCs w:val="24"/>
          <w:lang w:val="sr-Cyrl-CS"/>
        </w:rPr>
        <w:t xml:space="preserve"> 68/15</w:t>
      </w:r>
      <w:r w:rsidR="009A38B2">
        <w:rPr>
          <w:rFonts w:ascii="Times New Roman" w:hAnsi="Times New Roman"/>
          <w:sz w:val="24"/>
          <w:szCs w:val="24"/>
          <w:lang w:val="sr-Cyrl-CS"/>
        </w:rPr>
        <w:t xml:space="preserve"> и 113/17</w:t>
      </w:r>
      <w:r w:rsidRPr="0051748E">
        <w:rPr>
          <w:rFonts w:ascii="Times New Roman" w:hAnsi="Times New Roman"/>
          <w:sz w:val="24"/>
          <w:szCs w:val="24"/>
          <w:lang w:val="sr-Cyrl-CS"/>
        </w:rPr>
        <w:t xml:space="preserve">). </w:t>
      </w:r>
    </w:p>
    <w:p w:rsidR="003C6E6F" w:rsidRPr="0051748E" w:rsidRDefault="003C6E6F" w:rsidP="003C6E6F">
      <w:pPr>
        <w:ind w:firstLine="720"/>
        <w:rPr>
          <w:rFonts w:ascii="Times New Roman" w:hAnsi="Times New Roman"/>
          <w:sz w:val="24"/>
          <w:szCs w:val="24"/>
          <w:lang w:val="sr-Cyrl-CS"/>
        </w:rPr>
      </w:pPr>
      <w:r>
        <w:rPr>
          <w:rFonts w:ascii="Times New Roman" w:hAnsi="Times New Roman"/>
          <w:sz w:val="24"/>
          <w:szCs w:val="24"/>
          <w:lang w:val="sr-Cyrl-CS"/>
        </w:rPr>
        <w:tab/>
      </w:r>
      <w:r>
        <w:rPr>
          <w:rFonts w:ascii="Times New Roman" w:hAnsi="Times New Roman"/>
          <w:sz w:val="24"/>
          <w:szCs w:val="24"/>
          <w:lang w:val="sr-Cyrl-CS"/>
        </w:rPr>
        <w:tab/>
      </w:r>
      <w:r w:rsidRPr="0051748E">
        <w:rPr>
          <w:rFonts w:ascii="Times New Roman" w:hAnsi="Times New Roman"/>
          <w:sz w:val="24"/>
          <w:szCs w:val="24"/>
          <w:lang w:val="sr-Cyrl-CS"/>
        </w:rPr>
        <w:t>Уколико се понуде услови лошији од наведених, понуда ће бити одбијена.</w:t>
      </w:r>
    </w:p>
    <w:p w:rsidR="003C6E6F" w:rsidRPr="0051748E" w:rsidRDefault="003C6E6F" w:rsidP="003C6E6F">
      <w:pPr>
        <w:ind w:firstLine="720"/>
        <w:rPr>
          <w:rFonts w:ascii="Times New Roman" w:hAnsi="Times New Roman"/>
          <w:sz w:val="24"/>
          <w:szCs w:val="24"/>
          <w:lang w:val="sr-Cyrl-CS"/>
        </w:rPr>
      </w:pPr>
      <w:r>
        <w:rPr>
          <w:rFonts w:ascii="Times New Roman" w:hAnsi="Times New Roman"/>
          <w:sz w:val="24"/>
          <w:szCs w:val="24"/>
          <w:lang w:val="sr-Cyrl-CS"/>
        </w:rPr>
        <w:tab/>
      </w:r>
      <w:r>
        <w:rPr>
          <w:rFonts w:ascii="Times New Roman" w:hAnsi="Times New Roman"/>
          <w:sz w:val="24"/>
          <w:szCs w:val="24"/>
          <w:lang w:val="sr-Cyrl-CS"/>
        </w:rPr>
        <w:tab/>
      </w:r>
      <w:r w:rsidRPr="0051748E">
        <w:rPr>
          <w:rFonts w:ascii="Times New Roman" w:hAnsi="Times New Roman"/>
          <w:sz w:val="24"/>
          <w:szCs w:val="24"/>
          <w:lang w:val="sr-Cyrl-CS"/>
        </w:rPr>
        <w:t>Плаћање се врши уплатом на рачун Понуђача.</w:t>
      </w:r>
    </w:p>
    <w:p w:rsidR="003C6E6F" w:rsidRPr="0051748E" w:rsidRDefault="003C6E6F" w:rsidP="003C6E6F">
      <w:pPr>
        <w:ind w:left="0" w:firstLine="720"/>
        <w:rPr>
          <w:rFonts w:ascii="Times New Roman" w:hAnsi="Times New Roman"/>
          <w:sz w:val="24"/>
          <w:szCs w:val="24"/>
          <w:lang w:val="sr-Cyrl-CS"/>
        </w:rPr>
      </w:pPr>
      <w:r w:rsidRPr="0051748E">
        <w:rPr>
          <w:rFonts w:ascii="Times New Roman" w:hAnsi="Times New Roman"/>
          <w:sz w:val="24"/>
          <w:szCs w:val="24"/>
          <w:lang w:val="sr-Cyrl-CS"/>
        </w:rPr>
        <w:t xml:space="preserve">Понуђач може предложити свој начин и рок плаћања у Обрасцу понуде – Одељак </w:t>
      </w:r>
      <w:r w:rsidRPr="0051748E">
        <w:rPr>
          <w:rFonts w:ascii="Times New Roman" w:hAnsi="Times New Roman"/>
          <w:sz w:val="24"/>
          <w:szCs w:val="24"/>
          <w:lang w:val="sr-Latn-CS"/>
        </w:rPr>
        <w:t xml:space="preserve">VI </w:t>
      </w:r>
      <w:r w:rsidRPr="0051748E">
        <w:rPr>
          <w:rFonts w:ascii="Times New Roman" w:hAnsi="Times New Roman"/>
          <w:sz w:val="24"/>
          <w:szCs w:val="24"/>
          <w:lang w:val="sr-Cyrl-CS"/>
        </w:rPr>
        <w:t xml:space="preserve">и Обрасцу Модел уговора – Одељак </w:t>
      </w:r>
      <w:r w:rsidRPr="0051748E">
        <w:rPr>
          <w:rFonts w:ascii="Times New Roman" w:hAnsi="Times New Roman"/>
          <w:sz w:val="24"/>
          <w:szCs w:val="24"/>
          <w:lang w:val="sr-Latn-CS"/>
        </w:rPr>
        <w:t xml:space="preserve">VII </w:t>
      </w:r>
      <w:r w:rsidRPr="0051748E">
        <w:rPr>
          <w:rFonts w:ascii="Times New Roman" w:hAnsi="Times New Roman"/>
          <w:sz w:val="24"/>
          <w:szCs w:val="24"/>
          <w:lang w:val="sr-Cyrl-CS"/>
        </w:rPr>
        <w:t>или се сложити са предложеним, тако што ће уписати да се слаже са предложеним начином и роком плаћања.</w:t>
      </w:r>
    </w:p>
    <w:p w:rsidR="003C6E6F" w:rsidRPr="0051748E" w:rsidRDefault="003C6E6F" w:rsidP="003C6E6F">
      <w:pPr>
        <w:pStyle w:val="normal0"/>
        <w:spacing w:before="0" w:beforeAutospacing="0" w:after="0" w:afterAutospacing="0"/>
        <w:ind w:right="120" w:firstLine="720"/>
        <w:jc w:val="both"/>
        <w:rPr>
          <w:rFonts w:ascii="Times New Roman" w:hAnsi="Times New Roman" w:cs="Times New Roman"/>
          <w:sz w:val="24"/>
          <w:szCs w:val="24"/>
          <w:lang w:val="sr-Cyrl-CS"/>
        </w:rPr>
      </w:pPr>
    </w:p>
    <w:p w:rsidR="003C6E6F" w:rsidRPr="00E06F3F" w:rsidRDefault="003C6E6F" w:rsidP="003C6E6F">
      <w:pPr>
        <w:pStyle w:val="ListParagraph"/>
        <w:numPr>
          <w:ilvl w:val="0"/>
          <w:numId w:val="2"/>
        </w:numPr>
        <w:rPr>
          <w:rFonts w:ascii="Times New Roman" w:hAnsi="Times New Roman"/>
          <w:b/>
          <w:sz w:val="24"/>
          <w:szCs w:val="24"/>
          <w:lang w:val="sr-Cyrl-CS"/>
        </w:rPr>
      </w:pPr>
      <w:r w:rsidRPr="00583EEA">
        <w:rPr>
          <w:rFonts w:ascii="Times New Roman" w:hAnsi="Times New Roman"/>
          <w:b/>
          <w:sz w:val="24"/>
          <w:szCs w:val="24"/>
          <w:lang w:val="sr-Cyrl-CS"/>
        </w:rPr>
        <w:t xml:space="preserve"> Цена</w:t>
      </w:r>
    </w:p>
    <w:p w:rsidR="003C6E6F" w:rsidRPr="0051748E" w:rsidRDefault="003C6E6F" w:rsidP="003C6E6F">
      <w:pPr>
        <w:ind w:right="120" w:firstLine="720"/>
        <w:rPr>
          <w:rFonts w:ascii="Times New Roman" w:hAnsi="Times New Roman"/>
          <w:bCs/>
          <w:iCs/>
          <w:sz w:val="24"/>
          <w:szCs w:val="24"/>
          <w:lang w:val="sr-Cyrl-CS"/>
        </w:rPr>
      </w:pPr>
      <w:r>
        <w:rPr>
          <w:rFonts w:ascii="Times New Roman" w:hAnsi="Times New Roman"/>
          <w:bCs/>
          <w:iCs/>
          <w:sz w:val="24"/>
          <w:szCs w:val="24"/>
          <w:lang w:val="sr-Cyrl-CS"/>
        </w:rPr>
        <w:tab/>
      </w:r>
      <w:r>
        <w:rPr>
          <w:rFonts w:ascii="Times New Roman" w:hAnsi="Times New Roman"/>
          <w:bCs/>
          <w:iCs/>
          <w:sz w:val="24"/>
          <w:szCs w:val="24"/>
          <w:lang w:val="sr-Cyrl-CS"/>
        </w:rPr>
        <w:tab/>
      </w:r>
      <w:r w:rsidRPr="0051748E">
        <w:rPr>
          <w:rFonts w:ascii="Times New Roman" w:hAnsi="Times New Roman"/>
          <w:bCs/>
          <w:iCs/>
          <w:sz w:val="24"/>
          <w:szCs w:val="24"/>
          <w:lang w:val="sr-Cyrl-CS"/>
        </w:rPr>
        <w:t>Цена у понуди може бити изражена у динарима или еврима.</w:t>
      </w:r>
    </w:p>
    <w:p w:rsidR="003C6E6F" w:rsidRPr="0051748E" w:rsidRDefault="003C6E6F" w:rsidP="003C6E6F">
      <w:pPr>
        <w:ind w:right="120" w:firstLine="720"/>
        <w:rPr>
          <w:rFonts w:ascii="Times New Roman" w:hAnsi="Times New Roman"/>
          <w:bCs/>
          <w:iCs/>
          <w:sz w:val="24"/>
          <w:szCs w:val="24"/>
          <w:lang w:val="sr-Cyrl-CS"/>
        </w:rPr>
      </w:pPr>
      <w:r>
        <w:rPr>
          <w:rFonts w:ascii="Times New Roman" w:hAnsi="Times New Roman"/>
          <w:bCs/>
          <w:iCs/>
          <w:sz w:val="24"/>
          <w:szCs w:val="24"/>
          <w:lang w:val="sr-Cyrl-CS"/>
        </w:rPr>
        <w:tab/>
      </w:r>
      <w:r>
        <w:rPr>
          <w:rFonts w:ascii="Times New Roman" w:hAnsi="Times New Roman"/>
          <w:bCs/>
          <w:iCs/>
          <w:sz w:val="24"/>
          <w:szCs w:val="24"/>
          <w:lang w:val="sr-Cyrl-CS"/>
        </w:rPr>
        <w:tab/>
      </w:r>
      <w:r w:rsidRPr="0051748E">
        <w:rPr>
          <w:rFonts w:ascii="Times New Roman" w:hAnsi="Times New Roman"/>
          <w:bCs/>
          <w:iCs/>
          <w:sz w:val="24"/>
          <w:szCs w:val="24"/>
          <w:lang w:val="sr-Cyrl-CS"/>
        </w:rPr>
        <w:t xml:space="preserve">Цена у понуди мора бити исказана без и са порезом на додату вредност. </w:t>
      </w:r>
    </w:p>
    <w:p w:rsidR="003C6E6F" w:rsidRPr="0051748E" w:rsidRDefault="003C6E6F" w:rsidP="003C6E6F">
      <w:pPr>
        <w:ind w:right="120" w:firstLine="720"/>
        <w:rPr>
          <w:rFonts w:ascii="Times New Roman" w:hAnsi="Times New Roman"/>
          <w:bCs/>
          <w:iCs/>
          <w:sz w:val="24"/>
          <w:szCs w:val="24"/>
          <w:lang w:val="sr-Cyrl-CS"/>
        </w:rPr>
      </w:pPr>
      <w:r>
        <w:rPr>
          <w:rFonts w:ascii="Times New Roman" w:hAnsi="Times New Roman"/>
          <w:bCs/>
          <w:iCs/>
          <w:sz w:val="24"/>
          <w:szCs w:val="24"/>
          <w:lang w:val="sr-Cyrl-CS"/>
        </w:rPr>
        <w:tab/>
      </w:r>
      <w:r>
        <w:rPr>
          <w:rFonts w:ascii="Times New Roman" w:hAnsi="Times New Roman"/>
          <w:bCs/>
          <w:iCs/>
          <w:sz w:val="24"/>
          <w:szCs w:val="24"/>
          <w:lang w:val="sr-Cyrl-CS"/>
        </w:rPr>
        <w:tab/>
      </w:r>
      <w:r w:rsidRPr="0051748E">
        <w:rPr>
          <w:rFonts w:ascii="Times New Roman" w:hAnsi="Times New Roman"/>
          <w:bCs/>
          <w:iCs/>
          <w:sz w:val="24"/>
          <w:szCs w:val="24"/>
          <w:lang w:val="sr-Cyrl-CS"/>
        </w:rPr>
        <w:t>Сви евентуални попусти на цену морају бити укључени у укупну цену.</w:t>
      </w:r>
    </w:p>
    <w:p w:rsidR="003C6E6F" w:rsidRPr="0051748E" w:rsidRDefault="003C6E6F" w:rsidP="003C6E6F">
      <w:pPr>
        <w:ind w:left="0" w:right="120" w:firstLine="720"/>
        <w:rPr>
          <w:rFonts w:ascii="Times New Roman" w:hAnsi="Times New Roman"/>
          <w:sz w:val="24"/>
          <w:szCs w:val="24"/>
          <w:lang w:val="sr-Cyrl-CS"/>
        </w:rPr>
      </w:pPr>
      <w:r w:rsidRPr="0051748E">
        <w:rPr>
          <w:rFonts w:ascii="Times New Roman" w:hAnsi="Times New Roman"/>
          <w:sz w:val="24"/>
          <w:szCs w:val="24"/>
          <w:lang w:val="sr-Cyrl-CS"/>
        </w:rPr>
        <w:t>Понуђена цена у еврима ће се у сврху оцене понуда прерачунати у динаре према средњем девизном курсу Народне банке Србије на дан отварања понуде.</w:t>
      </w:r>
    </w:p>
    <w:p w:rsidR="003C6E6F" w:rsidRPr="0051748E" w:rsidRDefault="003C6E6F" w:rsidP="003C6E6F">
      <w:pPr>
        <w:ind w:right="120" w:firstLine="720"/>
        <w:rPr>
          <w:rFonts w:ascii="Times New Roman" w:hAnsi="Times New Roman"/>
          <w:sz w:val="24"/>
          <w:szCs w:val="24"/>
          <w:lang w:val="sr-Cyrl-CS"/>
        </w:rPr>
      </w:pPr>
      <w:r>
        <w:rPr>
          <w:rFonts w:ascii="Times New Roman" w:hAnsi="Times New Roman"/>
          <w:sz w:val="24"/>
          <w:szCs w:val="24"/>
          <w:lang w:val="sr-Cyrl-CS"/>
        </w:rPr>
        <w:tab/>
      </w:r>
      <w:r>
        <w:rPr>
          <w:rFonts w:ascii="Times New Roman" w:hAnsi="Times New Roman"/>
          <w:sz w:val="24"/>
          <w:szCs w:val="24"/>
          <w:lang w:val="sr-Cyrl-CS"/>
        </w:rPr>
        <w:tab/>
      </w:r>
      <w:r w:rsidRPr="0051748E">
        <w:rPr>
          <w:rFonts w:ascii="Times New Roman" w:hAnsi="Times New Roman"/>
          <w:sz w:val="24"/>
          <w:szCs w:val="24"/>
          <w:lang w:val="sr-Cyrl-CS"/>
        </w:rPr>
        <w:t>Понуђена цена је фиксна до краја реализације Уговора.</w:t>
      </w:r>
    </w:p>
    <w:p w:rsidR="003C6E6F" w:rsidRPr="0051748E" w:rsidRDefault="003C6E6F" w:rsidP="003C6E6F">
      <w:pPr>
        <w:ind w:left="0" w:right="120" w:firstLine="720"/>
        <w:rPr>
          <w:rFonts w:ascii="Times New Roman" w:hAnsi="Times New Roman"/>
          <w:sz w:val="24"/>
          <w:szCs w:val="24"/>
          <w:lang w:val="sr-Cyrl-CS"/>
        </w:rPr>
      </w:pPr>
      <w:r>
        <w:rPr>
          <w:rFonts w:ascii="Times New Roman" w:hAnsi="Times New Roman"/>
          <w:sz w:val="24"/>
          <w:szCs w:val="24"/>
          <w:lang w:val="sr-Cyrl-CS"/>
        </w:rPr>
        <w:t xml:space="preserve">Укупна цена у понуди је </w:t>
      </w:r>
      <w:r w:rsidRPr="0051748E">
        <w:rPr>
          <w:rFonts w:ascii="Times New Roman" w:hAnsi="Times New Roman"/>
          <w:sz w:val="24"/>
          <w:szCs w:val="24"/>
          <w:lang w:val="sr-Cyrl-CS"/>
        </w:rPr>
        <w:t>збир</w:t>
      </w:r>
      <w:r>
        <w:rPr>
          <w:rFonts w:ascii="Times New Roman" w:hAnsi="Times New Roman"/>
          <w:sz w:val="24"/>
          <w:szCs w:val="24"/>
          <w:lang w:val="sr-Cyrl-CS"/>
        </w:rPr>
        <w:t xml:space="preserve"> јединичне цене</w:t>
      </w:r>
      <w:r w:rsidRPr="0051748E">
        <w:rPr>
          <w:rFonts w:ascii="Times New Roman" w:hAnsi="Times New Roman"/>
          <w:sz w:val="24"/>
          <w:szCs w:val="24"/>
          <w:lang w:val="sr-Cyrl-CS"/>
        </w:rPr>
        <w:t xml:space="preserve"> и </w:t>
      </w:r>
      <w:r>
        <w:rPr>
          <w:rFonts w:ascii="Times New Roman" w:hAnsi="Times New Roman"/>
          <w:sz w:val="24"/>
          <w:szCs w:val="24"/>
          <w:lang w:val="sr-Cyrl-CS"/>
        </w:rPr>
        <w:t xml:space="preserve">свих </w:t>
      </w:r>
      <w:r w:rsidRPr="0051748E">
        <w:rPr>
          <w:rFonts w:ascii="Times New Roman" w:hAnsi="Times New Roman"/>
          <w:sz w:val="24"/>
          <w:szCs w:val="24"/>
          <w:lang w:val="sr-Cyrl-CS"/>
        </w:rPr>
        <w:t>осталих зависних трошкова који могу да настану у вези са извршењем предмета набавке.</w:t>
      </w:r>
    </w:p>
    <w:p w:rsidR="003C6E6F" w:rsidRDefault="003C6E6F" w:rsidP="003C6E6F">
      <w:pPr>
        <w:ind w:left="0" w:right="120" w:firstLine="720"/>
        <w:rPr>
          <w:rFonts w:ascii="Times New Roman" w:hAnsi="Times New Roman"/>
          <w:iCs/>
          <w:sz w:val="24"/>
          <w:szCs w:val="24"/>
        </w:rPr>
      </w:pPr>
      <w:r w:rsidRPr="0051748E">
        <w:rPr>
          <w:rFonts w:ascii="Times New Roman" w:hAnsi="Times New Roman"/>
          <w:sz w:val="24"/>
          <w:szCs w:val="24"/>
          <w:lang w:val="sr-Cyrl-CS"/>
        </w:rPr>
        <w:t xml:space="preserve"> </w:t>
      </w:r>
      <w:r w:rsidRPr="0051748E">
        <w:rPr>
          <w:rFonts w:ascii="Times New Roman" w:hAnsi="Times New Roman"/>
          <w:iCs/>
          <w:sz w:val="24"/>
          <w:szCs w:val="24"/>
          <w:lang w:val="sr-Cyrl-CS"/>
        </w:rPr>
        <w:t>Цена</w:t>
      </w:r>
      <w:r w:rsidRPr="0051748E">
        <w:rPr>
          <w:rFonts w:ascii="Times New Roman" w:hAnsi="Times New Roman"/>
          <w:iCs/>
          <w:sz w:val="24"/>
          <w:szCs w:val="24"/>
        </w:rPr>
        <w:t xml:space="preserve"> понуђача који нису у систему ПДВ </w:t>
      </w:r>
      <w:r w:rsidRPr="0051748E">
        <w:rPr>
          <w:rFonts w:ascii="Times New Roman" w:hAnsi="Times New Roman"/>
          <w:iCs/>
          <w:sz w:val="24"/>
          <w:szCs w:val="24"/>
          <w:lang w:val="sr-Cyrl-CS"/>
        </w:rPr>
        <w:t xml:space="preserve">биће упоређивана са ценом без ПДВ оних </w:t>
      </w:r>
      <w:r w:rsidRPr="0051748E">
        <w:rPr>
          <w:rFonts w:ascii="Times New Roman" w:hAnsi="Times New Roman"/>
          <w:iCs/>
          <w:sz w:val="24"/>
          <w:szCs w:val="24"/>
        </w:rPr>
        <w:t>понуђача који су у систему ПДВ.</w:t>
      </w:r>
    </w:p>
    <w:p w:rsidR="003C6E6F" w:rsidRDefault="003C6E6F" w:rsidP="003C6E6F">
      <w:pPr>
        <w:ind w:left="0" w:right="120" w:firstLine="720"/>
        <w:rPr>
          <w:rFonts w:ascii="Times New Roman" w:hAnsi="Times New Roman"/>
          <w:iCs/>
          <w:sz w:val="24"/>
          <w:szCs w:val="24"/>
        </w:rPr>
      </w:pPr>
    </w:p>
    <w:p w:rsidR="003C6E6F" w:rsidRPr="007B7329" w:rsidRDefault="003C6E6F" w:rsidP="003C6E6F">
      <w:pPr>
        <w:pStyle w:val="ListParagraph"/>
        <w:numPr>
          <w:ilvl w:val="0"/>
          <w:numId w:val="2"/>
        </w:numPr>
        <w:ind w:right="120"/>
        <w:rPr>
          <w:rFonts w:ascii="Times New Roman" w:hAnsi="Times New Roman"/>
          <w:b/>
          <w:iCs/>
          <w:sz w:val="24"/>
          <w:szCs w:val="24"/>
        </w:rPr>
      </w:pPr>
      <w:r w:rsidRPr="00583EEA">
        <w:rPr>
          <w:rFonts w:ascii="Times New Roman" w:hAnsi="Times New Roman"/>
          <w:b/>
          <w:iCs/>
          <w:sz w:val="24"/>
          <w:szCs w:val="24"/>
        </w:rPr>
        <w:t>Рок извршења</w:t>
      </w:r>
    </w:p>
    <w:p w:rsidR="003C6E6F" w:rsidRDefault="003C6E6F" w:rsidP="003C6E6F">
      <w:pPr>
        <w:ind w:left="0" w:right="120" w:firstLine="720"/>
        <w:rPr>
          <w:rFonts w:ascii="Times New Roman" w:hAnsi="Times New Roman"/>
          <w:iCs/>
          <w:sz w:val="24"/>
          <w:szCs w:val="24"/>
        </w:rPr>
      </w:pPr>
      <w:r w:rsidRPr="00583EEA">
        <w:rPr>
          <w:rFonts w:ascii="Times New Roman" w:hAnsi="Times New Roman"/>
          <w:iCs/>
          <w:sz w:val="24"/>
          <w:szCs w:val="24"/>
        </w:rPr>
        <w:t xml:space="preserve">Рок извршења услуге је максимално </w:t>
      </w:r>
      <w:r w:rsidR="0076327E">
        <w:rPr>
          <w:rFonts w:ascii="Times New Roman" w:hAnsi="Times New Roman"/>
          <w:iCs/>
          <w:sz w:val="24"/>
          <w:szCs w:val="24"/>
        </w:rPr>
        <w:t>25</w:t>
      </w:r>
      <w:r w:rsidRPr="00583EEA">
        <w:rPr>
          <w:rFonts w:ascii="Times New Roman" w:hAnsi="Times New Roman"/>
          <w:iCs/>
          <w:sz w:val="24"/>
          <w:szCs w:val="24"/>
        </w:rPr>
        <w:t xml:space="preserve"> дана од дана закључења уговора</w:t>
      </w:r>
      <w:r>
        <w:rPr>
          <w:rFonts w:ascii="Times New Roman" w:hAnsi="Times New Roman"/>
          <w:iCs/>
          <w:sz w:val="24"/>
          <w:szCs w:val="24"/>
        </w:rPr>
        <w:t>.</w:t>
      </w:r>
    </w:p>
    <w:p w:rsidR="003C6E6F" w:rsidRPr="00583EEA" w:rsidRDefault="003C6E6F" w:rsidP="003C6E6F">
      <w:pPr>
        <w:ind w:left="0" w:right="120" w:firstLine="720"/>
        <w:rPr>
          <w:rFonts w:ascii="Times New Roman" w:hAnsi="Times New Roman"/>
          <w:sz w:val="24"/>
          <w:szCs w:val="24"/>
        </w:rPr>
      </w:pPr>
      <w:r>
        <w:rPr>
          <w:rFonts w:ascii="Times New Roman" w:hAnsi="Times New Roman"/>
          <w:iCs/>
          <w:sz w:val="24"/>
          <w:szCs w:val="24"/>
        </w:rPr>
        <w:t>Понуђач у Обрасцу понуде-</w:t>
      </w:r>
      <w:r w:rsidRPr="0051748E">
        <w:rPr>
          <w:rFonts w:ascii="Times New Roman" w:hAnsi="Times New Roman"/>
          <w:sz w:val="24"/>
          <w:szCs w:val="24"/>
          <w:lang w:val="sr-Cyrl-CS"/>
        </w:rPr>
        <w:t xml:space="preserve">Одељак </w:t>
      </w:r>
      <w:r w:rsidRPr="0051748E">
        <w:rPr>
          <w:rFonts w:ascii="Times New Roman" w:hAnsi="Times New Roman"/>
          <w:sz w:val="24"/>
          <w:szCs w:val="24"/>
          <w:lang w:val="sr-Latn-CS"/>
        </w:rPr>
        <w:t xml:space="preserve">VI </w:t>
      </w:r>
      <w:r w:rsidRPr="0051748E">
        <w:rPr>
          <w:rFonts w:ascii="Times New Roman" w:hAnsi="Times New Roman"/>
          <w:sz w:val="24"/>
          <w:szCs w:val="24"/>
          <w:lang w:val="sr-Cyrl-CS"/>
        </w:rPr>
        <w:t xml:space="preserve">и Обрасцу Модел уговора – Одељак </w:t>
      </w:r>
      <w:r w:rsidRPr="0051748E">
        <w:rPr>
          <w:rFonts w:ascii="Times New Roman" w:hAnsi="Times New Roman"/>
          <w:sz w:val="24"/>
          <w:szCs w:val="24"/>
          <w:lang w:val="sr-Latn-CS"/>
        </w:rPr>
        <w:t xml:space="preserve">VII </w:t>
      </w:r>
      <w:r>
        <w:rPr>
          <w:rFonts w:ascii="Times New Roman" w:hAnsi="Times New Roman"/>
          <w:iCs/>
          <w:sz w:val="24"/>
          <w:szCs w:val="24"/>
        </w:rPr>
        <w:t>може да предложи свој рок извршења или да се сложи са предложеним роком извршења.</w:t>
      </w:r>
    </w:p>
    <w:p w:rsidR="003C6E6F" w:rsidRPr="00583EEA" w:rsidRDefault="003C6E6F" w:rsidP="003C6E6F">
      <w:pPr>
        <w:ind w:right="120"/>
        <w:rPr>
          <w:rFonts w:ascii="Times New Roman" w:hAnsi="Times New Roman"/>
          <w:sz w:val="24"/>
          <w:szCs w:val="24"/>
          <w:lang w:val="sr-Cyrl-CS"/>
        </w:rPr>
      </w:pPr>
    </w:p>
    <w:p w:rsidR="003C6E6F" w:rsidRPr="0051748E" w:rsidRDefault="003C6E6F" w:rsidP="003C6E6F">
      <w:pPr>
        <w:pStyle w:val="ListParagraph"/>
        <w:numPr>
          <w:ilvl w:val="0"/>
          <w:numId w:val="2"/>
        </w:numPr>
        <w:jc w:val="both"/>
        <w:rPr>
          <w:rFonts w:ascii="Times New Roman" w:hAnsi="Times New Roman"/>
          <w:b/>
          <w:iCs/>
          <w:sz w:val="24"/>
          <w:szCs w:val="24"/>
        </w:rPr>
      </w:pPr>
      <w:r w:rsidRPr="0051748E">
        <w:rPr>
          <w:rFonts w:ascii="Times New Roman" w:hAnsi="Times New Roman"/>
          <w:b/>
          <w:iCs/>
          <w:sz w:val="24"/>
          <w:szCs w:val="24"/>
        </w:rPr>
        <w:t>Референце понуђача</w:t>
      </w:r>
    </w:p>
    <w:p w:rsidR="003C6E6F" w:rsidRPr="00B24901" w:rsidRDefault="008E076B" w:rsidP="00FA64FA">
      <w:pPr>
        <w:ind w:left="0" w:firstLine="720"/>
        <w:rPr>
          <w:rFonts w:ascii="Times New Roman" w:hAnsi="Times New Roman"/>
          <w:noProof/>
          <w:color w:val="000000" w:themeColor="text1"/>
          <w:sz w:val="24"/>
          <w:szCs w:val="24"/>
          <w:lang w:val="sr-Cyrl-CS"/>
        </w:rPr>
      </w:pPr>
      <w:r>
        <w:rPr>
          <w:rFonts w:ascii="Times New Roman" w:hAnsi="Times New Roman"/>
          <w:sz w:val="24"/>
          <w:szCs w:val="24"/>
          <w:lang w:val="sr-Cyrl-CS"/>
        </w:rPr>
        <w:t>Под неопходни</w:t>
      </w:r>
      <w:r w:rsidR="003C6E6F" w:rsidRPr="0051748E">
        <w:rPr>
          <w:rFonts w:ascii="Times New Roman" w:hAnsi="Times New Roman"/>
          <w:sz w:val="24"/>
          <w:szCs w:val="24"/>
          <w:lang w:val="sr-Cyrl-CS"/>
        </w:rPr>
        <w:t>м пословним капацитето</w:t>
      </w:r>
      <w:r w:rsidR="003C6E6F">
        <w:rPr>
          <w:rFonts w:ascii="Times New Roman" w:hAnsi="Times New Roman"/>
          <w:sz w:val="24"/>
          <w:szCs w:val="24"/>
          <w:lang w:val="sr-Cyrl-CS"/>
        </w:rPr>
        <w:t xml:space="preserve">м се подразумева да је понуђач у протеклих </w:t>
      </w:r>
      <w:r w:rsidR="003C20A2">
        <w:rPr>
          <w:rFonts w:ascii="Times New Roman" w:hAnsi="Times New Roman"/>
          <w:sz w:val="24"/>
          <w:szCs w:val="24"/>
          <w:lang w:val="sr-Cyrl-CS"/>
        </w:rPr>
        <w:t>4 (четири</w:t>
      </w:r>
      <w:r w:rsidR="003C6E6F">
        <w:rPr>
          <w:rFonts w:ascii="Times New Roman" w:hAnsi="Times New Roman"/>
          <w:sz w:val="24"/>
          <w:szCs w:val="24"/>
          <w:lang w:val="sr-Cyrl-CS"/>
        </w:rPr>
        <w:t>) година</w:t>
      </w:r>
      <w:r w:rsidR="003C6E6F" w:rsidRPr="0051748E">
        <w:rPr>
          <w:rFonts w:ascii="Times New Roman" w:hAnsi="Times New Roman"/>
          <w:sz w:val="24"/>
          <w:szCs w:val="24"/>
          <w:lang w:val="sr-Cyrl-CS"/>
        </w:rPr>
        <w:t xml:space="preserve">, рачунајући од дана објављивања Позива за подношење </w:t>
      </w:r>
      <w:r w:rsidR="003C6E6F" w:rsidRPr="00B24901">
        <w:rPr>
          <w:rFonts w:ascii="Times New Roman" w:hAnsi="Times New Roman"/>
          <w:sz w:val="24"/>
          <w:szCs w:val="24"/>
          <w:lang w:val="sr-Cyrl-CS"/>
        </w:rPr>
        <w:t xml:space="preserve">понуда, </w:t>
      </w:r>
      <w:r w:rsidR="002F2CB9">
        <w:rPr>
          <w:rFonts w:ascii="Times New Roman" w:hAnsi="Times New Roman"/>
          <w:noProof/>
          <w:color w:val="000000" w:themeColor="text1"/>
          <w:sz w:val="24"/>
          <w:szCs w:val="24"/>
          <w:lang w:val="sr-Cyrl-CS"/>
        </w:rPr>
        <w:t>реализовао</w:t>
      </w:r>
      <w:r w:rsidR="003C20A2">
        <w:rPr>
          <w:rFonts w:ascii="Times New Roman" w:hAnsi="Times New Roman"/>
          <w:noProof/>
          <w:color w:val="000000" w:themeColor="text1"/>
          <w:sz w:val="24"/>
          <w:szCs w:val="24"/>
          <w:lang w:val="sr-Cyrl-CS"/>
        </w:rPr>
        <w:t xml:space="preserve"> </w:t>
      </w:r>
      <w:r w:rsidR="003C20A2">
        <w:rPr>
          <w:rFonts w:ascii="Times New Roman" w:hAnsi="Times New Roman"/>
          <w:noProof/>
          <w:color w:val="000000" w:themeColor="text1"/>
          <w:sz w:val="24"/>
          <w:szCs w:val="24"/>
          <w:lang w:val="sr-Cyrl-CS"/>
        </w:rPr>
        <w:lastRenderedPageBreak/>
        <w:t>најмање два уговора о истраживању у области отворених података, диг</w:t>
      </w:r>
      <w:r w:rsidR="002E4297">
        <w:rPr>
          <w:rFonts w:ascii="Times New Roman" w:hAnsi="Times New Roman"/>
          <w:noProof/>
          <w:color w:val="000000" w:themeColor="text1"/>
          <w:sz w:val="24"/>
          <w:szCs w:val="24"/>
          <w:lang w:val="sr-Cyrl-CS"/>
        </w:rPr>
        <w:t>и</w:t>
      </w:r>
      <w:r w:rsidR="003C20A2">
        <w:rPr>
          <w:rFonts w:ascii="Times New Roman" w:hAnsi="Times New Roman"/>
          <w:noProof/>
          <w:color w:val="000000" w:themeColor="text1"/>
          <w:sz w:val="24"/>
          <w:szCs w:val="24"/>
          <w:lang w:val="sr-Cyrl-CS"/>
        </w:rPr>
        <w:t>тализације и/или јавних услуга у Републици Србији или иностранству.</w:t>
      </w:r>
    </w:p>
    <w:p w:rsidR="0061697A" w:rsidRDefault="003C6E6F" w:rsidP="003C6E6F">
      <w:pPr>
        <w:ind w:left="142" w:firstLine="360"/>
        <w:rPr>
          <w:rFonts w:ascii="Times New Roman" w:hAnsi="Times New Roman"/>
          <w:color w:val="000000"/>
          <w:sz w:val="24"/>
          <w:szCs w:val="24"/>
        </w:rPr>
      </w:pPr>
      <w:r w:rsidRPr="0051748E">
        <w:rPr>
          <w:rFonts w:ascii="Times New Roman" w:hAnsi="Times New Roman"/>
          <w:iCs/>
          <w:sz w:val="24"/>
          <w:szCs w:val="24"/>
        </w:rPr>
        <w:t xml:space="preserve">Као доказ о броју референци, понуђачи достављају </w:t>
      </w:r>
      <w:r w:rsidRPr="0051748E">
        <w:rPr>
          <w:rFonts w:ascii="Times New Roman" w:hAnsi="Times New Roman"/>
          <w:sz w:val="24"/>
          <w:szCs w:val="24"/>
          <w:lang w:val="sr-Cyrl-CS"/>
        </w:rPr>
        <w:t>попуњен, потписан и оверен</w:t>
      </w:r>
      <w:r w:rsidRPr="0051748E">
        <w:rPr>
          <w:rFonts w:ascii="Times New Roman" w:hAnsi="Times New Roman"/>
          <w:iCs/>
          <w:sz w:val="24"/>
          <w:szCs w:val="24"/>
        </w:rPr>
        <w:t xml:space="preserve"> </w:t>
      </w:r>
      <w:r w:rsidRPr="0051748E">
        <w:rPr>
          <w:rFonts w:ascii="Times New Roman" w:hAnsi="Times New Roman"/>
          <w:sz w:val="24"/>
          <w:szCs w:val="24"/>
          <w:lang w:val="sr-Cyrl-CS"/>
        </w:rPr>
        <w:t xml:space="preserve">Образац – </w:t>
      </w:r>
      <w:r w:rsidRPr="0051748E">
        <w:rPr>
          <w:rFonts w:ascii="Times New Roman" w:hAnsi="Times New Roman"/>
          <w:color w:val="000000"/>
          <w:sz w:val="24"/>
          <w:szCs w:val="24"/>
          <w:lang w:val="sr-Cyrl-CS"/>
        </w:rPr>
        <w:t>Референтна листа</w:t>
      </w:r>
      <w:r w:rsidRPr="0051748E">
        <w:rPr>
          <w:rFonts w:ascii="Times New Roman" w:hAnsi="Times New Roman"/>
          <w:color w:val="000000"/>
          <w:sz w:val="24"/>
          <w:szCs w:val="24"/>
        </w:rPr>
        <w:t xml:space="preserve"> </w:t>
      </w:r>
      <w:r w:rsidRPr="0051748E">
        <w:rPr>
          <w:rFonts w:ascii="Times New Roman" w:hAnsi="Times New Roman"/>
          <w:iCs/>
          <w:color w:val="000000"/>
          <w:sz w:val="24"/>
          <w:szCs w:val="24"/>
        </w:rPr>
        <w:t>са Изјавом о тачностима навода</w:t>
      </w:r>
      <w:r w:rsidRPr="0051748E">
        <w:rPr>
          <w:rFonts w:ascii="Times New Roman" w:hAnsi="Times New Roman"/>
          <w:color w:val="000000"/>
          <w:sz w:val="24"/>
          <w:szCs w:val="24"/>
          <w:lang w:val="sr-Cyrl-CS"/>
        </w:rPr>
        <w:t xml:space="preserve">, који је саставни део конкурсне документације (Одељак </w:t>
      </w:r>
      <w:r w:rsidRPr="0051748E">
        <w:rPr>
          <w:rFonts w:ascii="Times New Roman" w:hAnsi="Times New Roman"/>
          <w:color w:val="000000"/>
          <w:sz w:val="24"/>
          <w:szCs w:val="24"/>
        </w:rPr>
        <w:t>XV</w:t>
      </w:r>
      <w:r w:rsidRPr="0051748E">
        <w:rPr>
          <w:rFonts w:ascii="Times New Roman" w:hAnsi="Times New Roman"/>
          <w:color w:val="000000"/>
          <w:sz w:val="24"/>
          <w:szCs w:val="24"/>
          <w:lang w:val="sr-Latn-CS"/>
        </w:rPr>
        <w:t>)</w:t>
      </w:r>
      <w:r w:rsidR="0061697A">
        <w:rPr>
          <w:rFonts w:ascii="Times New Roman" w:hAnsi="Times New Roman"/>
          <w:color w:val="000000"/>
          <w:sz w:val="24"/>
          <w:szCs w:val="24"/>
        </w:rPr>
        <w:t>.</w:t>
      </w:r>
    </w:p>
    <w:p w:rsidR="0061697A" w:rsidRDefault="0061697A" w:rsidP="003C6E6F">
      <w:pPr>
        <w:ind w:left="142" w:firstLine="360"/>
        <w:rPr>
          <w:rFonts w:ascii="Times New Roman" w:hAnsi="Times New Roman"/>
          <w:color w:val="000000"/>
          <w:sz w:val="24"/>
          <w:szCs w:val="24"/>
        </w:rPr>
      </w:pPr>
    </w:p>
    <w:p w:rsidR="008C4A30" w:rsidRDefault="0061697A" w:rsidP="008C4A30">
      <w:pPr>
        <w:pStyle w:val="normal0"/>
        <w:numPr>
          <w:ilvl w:val="0"/>
          <w:numId w:val="2"/>
        </w:numPr>
        <w:spacing w:before="0" w:beforeAutospacing="0" w:after="0" w:afterAutospacing="0"/>
        <w:ind w:right="120"/>
        <w:jc w:val="both"/>
        <w:rPr>
          <w:rFonts w:ascii="Times New Roman" w:hAnsi="Times New Roman" w:cs="Times New Roman"/>
          <w:b/>
          <w:sz w:val="24"/>
          <w:szCs w:val="24"/>
          <w:lang w:val="sr-Cyrl-CS"/>
        </w:rPr>
      </w:pPr>
      <w:r>
        <w:rPr>
          <w:rFonts w:ascii="Times New Roman" w:hAnsi="Times New Roman" w:cs="Times New Roman"/>
          <w:sz w:val="24"/>
          <w:szCs w:val="24"/>
          <w:lang w:val="sr-Cyrl-CS"/>
        </w:rPr>
        <w:t xml:space="preserve"> </w:t>
      </w:r>
      <w:r w:rsidRPr="0061697A">
        <w:rPr>
          <w:rFonts w:ascii="Times New Roman" w:hAnsi="Times New Roman" w:cs="Times New Roman"/>
          <w:b/>
          <w:sz w:val="24"/>
          <w:szCs w:val="24"/>
          <w:lang w:val="sr-Cyrl-CS"/>
        </w:rPr>
        <w:t>Средство обезбеђења</w:t>
      </w:r>
    </w:p>
    <w:p w:rsidR="00D82F9D" w:rsidRDefault="00D82F9D" w:rsidP="00D82F9D">
      <w:pPr>
        <w:pStyle w:val="normal0"/>
        <w:spacing w:before="0" w:beforeAutospacing="0" w:after="0" w:afterAutospacing="0"/>
        <w:ind w:left="502" w:right="120"/>
        <w:jc w:val="both"/>
        <w:rPr>
          <w:rFonts w:ascii="Times New Roman" w:hAnsi="Times New Roman" w:cs="Times New Roman"/>
          <w:b/>
          <w:sz w:val="24"/>
          <w:szCs w:val="24"/>
          <w:lang w:val="sr-Cyrl-CS"/>
        </w:rPr>
      </w:pPr>
    </w:p>
    <w:p w:rsidR="0061697A" w:rsidRPr="00D82F9D" w:rsidRDefault="00672AE2" w:rsidP="00672AE2">
      <w:pPr>
        <w:pStyle w:val="normal0"/>
        <w:spacing w:before="0" w:beforeAutospacing="0" w:after="0" w:afterAutospacing="0"/>
        <w:ind w:right="120"/>
        <w:jc w:val="both"/>
        <w:rPr>
          <w:rFonts w:ascii="Times New Roman" w:hAnsi="Times New Roman" w:cs="Times New Roman"/>
          <w:b/>
          <w:sz w:val="24"/>
          <w:szCs w:val="24"/>
          <w:lang w:val="sr-Cyrl-CS"/>
        </w:rPr>
      </w:pPr>
      <w:r>
        <w:rPr>
          <w:rFonts w:ascii="Times New Roman" w:hAnsi="Times New Roman" w:cs="Times New Roman"/>
          <w:sz w:val="24"/>
          <w:szCs w:val="24"/>
        </w:rPr>
        <w:tab/>
      </w:r>
      <w:r w:rsidR="0061697A" w:rsidRPr="00D82F9D">
        <w:rPr>
          <w:rFonts w:ascii="Times New Roman" w:hAnsi="Times New Roman" w:cs="Times New Roman"/>
          <w:sz w:val="24"/>
          <w:szCs w:val="24"/>
          <w:lang w:val="sr-Cyrl-CS"/>
        </w:rPr>
        <w:t>Понуђач</w:t>
      </w:r>
      <w:r w:rsidR="0061697A" w:rsidRPr="00D82F9D">
        <w:rPr>
          <w:rFonts w:ascii="Times New Roman" w:hAnsi="Times New Roman" w:cs="Times New Roman"/>
          <w:sz w:val="24"/>
          <w:szCs w:val="24"/>
        </w:rPr>
        <w:t xml:space="preserve"> се обавезује да приликом закључења уговора достави меницу, менично овлашћење и картон депонованих потписа као средство финансијског обезбеђења </w:t>
      </w:r>
      <w:r w:rsidR="0061697A" w:rsidRPr="00D82F9D">
        <w:rPr>
          <w:rFonts w:ascii="Times New Roman" w:hAnsi="Times New Roman" w:cs="Times New Roman"/>
          <w:sz w:val="24"/>
          <w:szCs w:val="24"/>
          <w:lang w:val="sr-Cyrl-CS"/>
        </w:rPr>
        <w:t xml:space="preserve">за добро извршење посла, </w:t>
      </w:r>
      <w:r w:rsidR="0061697A" w:rsidRPr="00D82F9D">
        <w:rPr>
          <w:rFonts w:ascii="Times New Roman" w:hAnsi="Times New Roman" w:cs="Times New Roman"/>
          <w:sz w:val="24"/>
          <w:szCs w:val="24"/>
        </w:rPr>
        <w:t xml:space="preserve">са роком важења најмање </w:t>
      </w:r>
      <w:r w:rsidR="0061697A" w:rsidRPr="00D82F9D">
        <w:rPr>
          <w:rFonts w:ascii="Times New Roman" w:hAnsi="Times New Roman" w:cs="Times New Roman"/>
          <w:sz w:val="24"/>
          <w:szCs w:val="24"/>
          <w:lang w:val="sr-Cyrl-CS"/>
        </w:rPr>
        <w:t>пет (</w:t>
      </w:r>
      <w:r w:rsidR="0061697A" w:rsidRPr="00D82F9D">
        <w:rPr>
          <w:rFonts w:ascii="Times New Roman" w:hAnsi="Times New Roman" w:cs="Times New Roman"/>
          <w:sz w:val="24"/>
          <w:szCs w:val="24"/>
        </w:rPr>
        <w:t xml:space="preserve">5) дана </w:t>
      </w:r>
      <w:r w:rsidR="0061697A" w:rsidRPr="00D82F9D">
        <w:rPr>
          <w:rFonts w:ascii="Times New Roman" w:hAnsi="Times New Roman" w:cs="Times New Roman"/>
          <w:sz w:val="24"/>
          <w:szCs w:val="24"/>
          <w:lang w:val="sr-Cyrl-CS"/>
        </w:rPr>
        <w:t>дуже од дана истека рока за извршење уговора</w:t>
      </w:r>
      <w:r w:rsidR="0061697A" w:rsidRPr="00D82F9D">
        <w:rPr>
          <w:rFonts w:ascii="Times New Roman" w:hAnsi="Times New Roman" w:cs="Times New Roman"/>
          <w:sz w:val="24"/>
          <w:szCs w:val="24"/>
        </w:rPr>
        <w:t>.</w:t>
      </w:r>
    </w:p>
    <w:p w:rsidR="0061697A" w:rsidRPr="008C4A30" w:rsidRDefault="0061697A" w:rsidP="008C4A30">
      <w:pPr>
        <w:pStyle w:val="Default"/>
        <w:ind w:firstLine="720"/>
        <w:jc w:val="both"/>
      </w:pPr>
      <w:r w:rsidRPr="0061697A">
        <w:t xml:space="preserve">Наручилац има право да реализује средство финансијског обезбеђења у случају да </w:t>
      </w:r>
      <w:r w:rsidRPr="0061697A">
        <w:rPr>
          <w:lang w:val="sr-Cyrl-CS"/>
        </w:rPr>
        <w:t xml:space="preserve">предметна </w:t>
      </w:r>
      <w:r w:rsidRPr="0061697A">
        <w:t xml:space="preserve">услуга не буде реализована на начин предвиђен уговором. </w:t>
      </w:r>
    </w:p>
    <w:p w:rsidR="003C6E6F" w:rsidRPr="00064B91" w:rsidRDefault="003C6E6F" w:rsidP="003C6E6F">
      <w:pPr>
        <w:ind w:left="142" w:firstLine="360"/>
        <w:rPr>
          <w:rFonts w:ascii="Times New Roman" w:hAnsi="Times New Roman"/>
          <w:iCs/>
          <w:sz w:val="24"/>
          <w:szCs w:val="24"/>
        </w:rPr>
      </w:pPr>
    </w:p>
    <w:p w:rsidR="003C6E6F" w:rsidRPr="0051748E" w:rsidRDefault="003C6E6F" w:rsidP="003C6E6F">
      <w:pPr>
        <w:numPr>
          <w:ilvl w:val="0"/>
          <w:numId w:val="2"/>
        </w:numPr>
        <w:tabs>
          <w:tab w:val="num" w:pos="0"/>
          <w:tab w:val="num" w:pos="284"/>
        </w:tabs>
        <w:ind w:left="720" w:hanging="720"/>
        <w:rPr>
          <w:rFonts w:ascii="Times New Roman" w:hAnsi="Times New Roman"/>
          <w:b/>
          <w:sz w:val="24"/>
          <w:szCs w:val="24"/>
          <w:lang w:val="sr-Cyrl-CS"/>
        </w:rPr>
      </w:pPr>
      <w:r w:rsidRPr="0051748E">
        <w:rPr>
          <w:rFonts w:ascii="Times New Roman" w:hAnsi="Times New Roman"/>
          <w:b/>
          <w:sz w:val="24"/>
          <w:szCs w:val="24"/>
          <w:lang w:val="sr-Cyrl-CS"/>
        </w:rPr>
        <w:t>Заштита документације и података</w:t>
      </w:r>
    </w:p>
    <w:p w:rsidR="003C6E6F" w:rsidRPr="0051748E" w:rsidRDefault="003C6E6F" w:rsidP="003C6E6F">
      <w:pPr>
        <w:ind w:left="720"/>
        <w:rPr>
          <w:rFonts w:ascii="Times New Roman" w:hAnsi="Times New Roman"/>
          <w:sz w:val="24"/>
          <w:szCs w:val="24"/>
          <w:u w:val="single"/>
          <w:lang w:val="sr-Cyrl-CS"/>
        </w:rPr>
      </w:pPr>
    </w:p>
    <w:p w:rsidR="003C6E6F" w:rsidRPr="0051748E" w:rsidRDefault="003C6E6F" w:rsidP="003C6E6F">
      <w:pPr>
        <w:pStyle w:val="1tekst"/>
        <w:ind w:left="0" w:right="120" w:firstLine="720"/>
        <w:rPr>
          <w:rFonts w:ascii="Times New Roman" w:hAnsi="Times New Roman" w:cs="Times New Roman"/>
          <w:sz w:val="24"/>
          <w:szCs w:val="24"/>
          <w:lang w:val="sr-Cyrl-CS"/>
        </w:rPr>
      </w:pPr>
      <w:r w:rsidRPr="0051748E">
        <w:rPr>
          <w:rFonts w:ascii="Times New Roman" w:hAnsi="Times New Roman" w:cs="Times New Roman"/>
          <w:sz w:val="24"/>
          <w:szCs w:val="24"/>
          <w:lang w:val="sr-Cyrl-CS"/>
        </w:rPr>
        <w:t>Наручилац је дужан да чува као поверљиве све податке о понуђачима садржане у понуди који су посебним прописом утврђени као поверљиви и које је као такве понуђач означио у понуди.</w:t>
      </w:r>
    </w:p>
    <w:p w:rsidR="003C6E6F" w:rsidRPr="0051748E" w:rsidRDefault="003C6E6F" w:rsidP="003C6E6F">
      <w:pPr>
        <w:pStyle w:val="1tekst"/>
        <w:ind w:left="0" w:right="120" w:firstLine="720"/>
        <w:rPr>
          <w:rFonts w:ascii="Times New Roman" w:hAnsi="Times New Roman" w:cs="Times New Roman"/>
          <w:sz w:val="24"/>
          <w:szCs w:val="24"/>
          <w:lang w:val="sr-Cyrl-CS"/>
        </w:rPr>
      </w:pPr>
      <w:r w:rsidRPr="0051748E">
        <w:rPr>
          <w:rFonts w:ascii="Times New Roman" w:hAnsi="Times New Roman" w:cs="Times New Roman"/>
          <w:sz w:val="24"/>
          <w:szCs w:val="24"/>
          <w:lang w:val="sr-Cyrl-CS"/>
        </w:rPr>
        <w:t>Свака страница понуде која садржи податке који су поверљиви за Понуђача треба да у горњем десном углу садржи ознаку ,,ПОВЕРЉИВО”, у складу са Законом.</w:t>
      </w:r>
    </w:p>
    <w:p w:rsidR="003C6E6F" w:rsidRPr="0051748E" w:rsidRDefault="003C6E6F" w:rsidP="003C6E6F">
      <w:pPr>
        <w:pStyle w:val="1tekst"/>
        <w:ind w:left="0" w:right="120" w:firstLine="720"/>
        <w:rPr>
          <w:rFonts w:ascii="Times New Roman" w:hAnsi="Times New Roman" w:cs="Times New Roman"/>
          <w:sz w:val="24"/>
          <w:szCs w:val="24"/>
          <w:lang w:val="sr-Cyrl-CS"/>
        </w:rPr>
      </w:pPr>
      <w:r w:rsidRPr="0051748E">
        <w:rPr>
          <w:rFonts w:ascii="Times New Roman" w:hAnsi="Times New Roman" w:cs="Times New Roman"/>
          <w:sz w:val="24"/>
          <w:szCs w:val="24"/>
          <w:lang w:val="sr-Cyrl-CS"/>
        </w:rPr>
        <w:t>Наручилац је дужан да одбије давање информације која би значила повреду поверљивости података добијених у понуди и да чува као пословну тајну имена понуђача и подносилаца пријава, као и поднете понуде, до истека рока предвиђеног за отварање понуда.</w:t>
      </w:r>
    </w:p>
    <w:p w:rsidR="003C6E6F" w:rsidRPr="0051748E" w:rsidRDefault="003C6E6F" w:rsidP="003C6E6F">
      <w:pPr>
        <w:pStyle w:val="1tekst"/>
        <w:ind w:left="0" w:right="120" w:firstLine="720"/>
        <w:rPr>
          <w:rFonts w:ascii="Times New Roman" w:hAnsi="Times New Roman" w:cs="Times New Roman"/>
          <w:sz w:val="24"/>
          <w:szCs w:val="24"/>
          <w:lang w:val="sr-Cyrl-CS"/>
        </w:rPr>
      </w:pPr>
      <w:r w:rsidRPr="0051748E">
        <w:rPr>
          <w:rFonts w:ascii="Times New Roman" w:hAnsi="Times New Roman" w:cs="Times New Roman"/>
          <w:sz w:val="24"/>
          <w:szCs w:val="24"/>
          <w:lang w:val="sr-Cyrl-CS"/>
        </w:rPr>
        <w:t>Неће се сматрати поверљивом цена и остали подаци из понуде који су од значаја за примену елемената критеријума и рангирање понуде.</w:t>
      </w:r>
    </w:p>
    <w:p w:rsidR="003C6E6F" w:rsidRPr="0051748E" w:rsidRDefault="003C6E6F" w:rsidP="003C6E6F">
      <w:pPr>
        <w:pStyle w:val="1tekst"/>
        <w:ind w:left="0" w:right="120" w:firstLine="720"/>
        <w:rPr>
          <w:rFonts w:ascii="Times New Roman" w:hAnsi="Times New Roman" w:cs="Times New Roman"/>
          <w:sz w:val="24"/>
          <w:szCs w:val="24"/>
          <w:lang w:val="sr-Cyrl-CS"/>
        </w:rPr>
      </w:pPr>
    </w:p>
    <w:p w:rsidR="003C6E6F" w:rsidRPr="0051748E" w:rsidRDefault="003C6E6F" w:rsidP="003C6E6F">
      <w:pPr>
        <w:tabs>
          <w:tab w:val="num" w:pos="720"/>
        </w:tabs>
        <w:rPr>
          <w:rFonts w:ascii="Times New Roman" w:hAnsi="Times New Roman"/>
          <w:sz w:val="24"/>
          <w:szCs w:val="24"/>
          <w:u w:val="single"/>
          <w:lang w:val="sr-Cyrl-CS"/>
        </w:rPr>
      </w:pPr>
    </w:p>
    <w:p w:rsidR="003C6E6F" w:rsidRPr="0051748E" w:rsidRDefault="003C6E6F" w:rsidP="003C6E6F">
      <w:pPr>
        <w:numPr>
          <w:ilvl w:val="0"/>
          <w:numId w:val="2"/>
        </w:numPr>
        <w:tabs>
          <w:tab w:val="num" w:pos="0"/>
          <w:tab w:val="num" w:pos="284"/>
        </w:tabs>
        <w:ind w:left="720" w:hanging="720"/>
        <w:rPr>
          <w:rFonts w:ascii="Times New Roman" w:hAnsi="Times New Roman"/>
          <w:b/>
          <w:sz w:val="24"/>
          <w:szCs w:val="24"/>
          <w:lang w:val="sr-Cyrl-CS"/>
        </w:rPr>
      </w:pPr>
      <w:r w:rsidRPr="0051748E">
        <w:rPr>
          <w:rFonts w:ascii="Times New Roman" w:hAnsi="Times New Roman"/>
          <w:b/>
          <w:sz w:val="24"/>
          <w:szCs w:val="24"/>
          <w:lang w:val="sr-Cyrl-CS"/>
        </w:rPr>
        <w:t>Додатне информације и појашњења конкурсне документације</w:t>
      </w:r>
    </w:p>
    <w:p w:rsidR="003C6E6F" w:rsidRPr="0051748E" w:rsidRDefault="003C6E6F" w:rsidP="003C6E6F">
      <w:pPr>
        <w:ind w:left="720"/>
        <w:rPr>
          <w:rFonts w:ascii="Times New Roman" w:hAnsi="Times New Roman"/>
          <w:sz w:val="24"/>
          <w:szCs w:val="24"/>
          <w:u w:val="single"/>
          <w:lang w:val="sr-Cyrl-CS"/>
        </w:rPr>
      </w:pPr>
    </w:p>
    <w:p w:rsidR="003C6E6F" w:rsidRPr="0051748E" w:rsidRDefault="003C6E6F" w:rsidP="003C6E6F">
      <w:pPr>
        <w:ind w:left="0" w:right="120" w:hanging="17"/>
        <w:rPr>
          <w:rFonts w:ascii="Times New Roman" w:hAnsi="Times New Roman"/>
          <w:sz w:val="24"/>
          <w:szCs w:val="24"/>
          <w:lang w:val="sr-Cyrl-CS"/>
        </w:rPr>
      </w:pPr>
      <w:r>
        <w:rPr>
          <w:rFonts w:ascii="Times New Roman" w:hAnsi="Times New Roman"/>
          <w:sz w:val="24"/>
          <w:szCs w:val="24"/>
        </w:rPr>
        <w:tab/>
      </w:r>
      <w:r>
        <w:rPr>
          <w:rFonts w:ascii="Times New Roman" w:hAnsi="Times New Roman"/>
          <w:sz w:val="24"/>
          <w:szCs w:val="24"/>
        </w:rPr>
        <w:tab/>
      </w:r>
      <w:r w:rsidRPr="0051748E">
        <w:rPr>
          <w:rFonts w:ascii="Times New Roman" w:hAnsi="Times New Roman"/>
          <w:sz w:val="24"/>
          <w:szCs w:val="24"/>
          <w:lang w:val="sr-Cyrl-CS"/>
        </w:rPr>
        <w:t>Додатне информације или појашњења у вези са припремањем понуде заинтересовано лице може тражити писаним путем, односно путем поште, електронске поште или факсом.</w:t>
      </w:r>
    </w:p>
    <w:p w:rsidR="003C6E6F" w:rsidRPr="0051748E" w:rsidRDefault="003C6E6F" w:rsidP="003C6E6F">
      <w:pPr>
        <w:shd w:val="clear" w:color="auto" w:fill="FFFFFF"/>
        <w:ind w:left="0" w:right="120" w:hanging="737"/>
        <w:rPr>
          <w:rFonts w:ascii="Times New Roman" w:hAnsi="Times New Roman"/>
          <w:sz w:val="24"/>
          <w:szCs w:val="24"/>
          <w:lang w:val="sr-Cyrl-CS"/>
        </w:rPr>
      </w:pPr>
      <w:r w:rsidRPr="0051748E">
        <w:rPr>
          <w:rFonts w:ascii="Times New Roman" w:hAnsi="Times New Roman"/>
          <w:sz w:val="24"/>
          <w:szCs w:val="24"/>
          <w:lang w:val="sr-Cyrl-CS"/>
        </w:rPr>
        <w:tab/>
      </w:r>
      <w:r>
        <w:rPr>
          <w:rFonts w:ascii="Times New Roman" w:hAnsi="Times New Roman"/>
          <w:sz w:val="24"/>
          <w:szCs w:val="24"/>
        </w:rPr>
        <w:tab/>
      </w:r>
      <w:r w:rsidRPr="0051748E">
        <w:rPr>
          <w:rFonts w:ascii="Times New Roman" w:hAnsi="Times New Roman"/>
          <w:sz w:val="24"/>
          <w:szCs w:val="24"/>
          <w:lang w:val="sr-Cyrl-CS"/>
        </w:rPr>
        <w:t xml:space="preserve">Наручилац ће у року од три дана од дана пријема захтева за додатно објашњење, писмено одговорити заинтересованом лицу које је поставило питање и исто послати свим понуђачима који су преузели конкурсну документацију. </w:t>
      </w:r>
    </w:p>
    <w:p w:rsidR="003C6E6F" w:rsidRPr="0051748E" w:rsidRDefault="001A7B71" w:rsidP="003C6E6F">
      <w:pPr>
        <w:ind w:right="120" w:firstLine="720"/>
        <w:rPr>
          <w:rFonts w:ascii="Times New Roman" w:hAnsi="Times New Roman"/>
          <w:strike/>
          <w:sz w:val="24"/>
          <w:szCs w:val="24"/>
          <w:lang w:val="sr-Cyrl-CS"/>
        </w:rPr>
      </w:pPr>
      <w:r>
        <w:rPr>
          <w:rFonts w:ascii="Times New Roman" w:hAnsi="Times New Roman"/>
          <w:sz w:val="24"/>
          <w:szCs w:val="24"/>
          <w:lang w:val="sr-Cyrl-CS"/>
        </w:rPr>
        <w:tab/>
      </w:r>
      <w:r>
        <w:rPr>
          <w:rFonts w:ascii="Times New Roman" w:hAnsi="Times New Roman"/>
          <w:sz w:val="24"/>
          <w:szCs w:val="24"/>
          <w:lang w:val="sr-Cyrl-CS"/>
        </w:rPr>
        <w:tab/>
      </w:r>
      <w:r w:rsidR="003C6E6F" w:rsidRPr="0051748E">
        <w:rPr>
          <w:rFonts w:ascii="Times New Roman" w:hAnsi="Times New Roman"/>
          <w:sz w:val="24"/>
          <w:szCs w:val="24"/>
          <w:lang w:val="sr-Cyrl-CS"/>
        </w:rPr>
        <w:t>Захтев за додатне информације или појашњења треба упутити на адресу:</w:t>
      </w:r>
    </w:p>
    <w:p w:rsidR="003C6E6F" w:rsidRPr="0051748E" w:rsidRDefault="003C6E6F" w:rsidP="003C6E6F">
      <w:pPr>
        <w:ind w:right="120"/>
        <w:rPr>
          <w:rFonts w:ascii="Times New Roman" w:hAnsi="Times New Roman"/>
          <w:b/>
          <w:bCs/>
          <w:sz w:val="24"/>
          <w:szCs w:val="24"/>
          <w:lang w:val="sr-Cyrl-CS"/>
        </w:rPr>
      </w:pPr>
    </w:p>
    <w:p w:rsidR="003C6E6F" w:rsidRPr="0051748E" w:rsidRDefault="003C6E6F" w:rsidP="003C6E6F">
      <w:pPr>
        <w:ind w:right="120"/>
        <w:jc w:val="center"/>
        <w:rPr>
          <w:rFonts w:ascii="Times New Roman" w:hAnsi="Times New Roman"/>
          <w:b/>
          <w:bCs/>
          <w:sz w:val="24"/>
          <w:szCs w:val="24"/>
          <w:lang w:val="sr-Cyrl-CS"/>
        </w:rPr>
      </w:pPr>
      <w:r w:rsidRPr="0051748E">
        <w:rPr>
          <w:rFonts w:ascii="Times New Roman" w:hAnsi="Times New Roman"/>
          <w:b/>
          <w:bCs/>
          <w:sz w:val="24"/>
          <w:szCs w:val="24"/>
          <w:lang w:val="sr-Cyrl-CS"/>
        </w:rPr>
        <w:t xml:space="preserve">Регулаторна агенција за електронске комуникације и поштанске услуге </w:t>
      </w:r>
    </w:p>
    <w:p w:rsidR="003C6E6F" w:rsidRPr="0051748E" w:rsidRDefault="003C6E6F" w:rsidP="003C6E6F">
      <w:pPr>
        <w:ind w:right="120"/>
        <w:jc w:val="center"/>
        <w:rPr>
          <w:rFonts w:ascii="Times New Roman" w:hAnsi="Times New Roman"/>
          <w:b/>
          <w:bCs/>
          <w:sz w:val="24"/>
          <w:szCs w:val="24"/>
        </w:rPr>
      </w:pPr>
      <w:r w:rsidRPr="0051748E">
        <w:rPr>
          <w:rFonts w:ascii="Times New Roman" w:hAnsi="Times New Roman"/>
          <w:b/>
          <w:bCs/>
          <w:sz w:val="24"/>
          <w:szCs w:val="24"/>
          <w:lang w:val="sr-Cyrl-CS"/>
        </w:rPr>
        <w:t xml:space="preserve">11000 Београд, ул. </w:t>
      </w:r>
      <w:r w:rsidRPr="0051748E">
        <w:rPr>
          <w:rFonts w:ascii="Times New Roman" w:hAnsi="Times New Roman"/>
          <w:b/>
          <w:bCs/>
          <w:sz w:val="24"/>
          <w:szCs w:val="24"/>
        </w:rPr>
        <w:t>Палмотићева 2</w:t>
      </w:r>
    </w:p>
    <w:p w:rsidR="003C6E6F" w:rsidRPr="0051748E" w:rsidRDefault="003C6E6F" w:rsidP="003C6E6F">
      <w:pPr>
        <w:ind w:right="120"/>
        <w:jc w:val="center"/>
        <w:rPr>
          <w:rFonts w:ascii="Times New Roman" w:hAnsi="Times New Roman"/>
          <w:b/>
          <w:bCs/>
          <w:sz w:val="24"/>
          <w:szCs w:val="24"/>
          <w:lang w:val="sr-Cyrl-CS"/>
        </w:rPr>
      </w:pPr>
      <w:r w:rsidRPr="0051748E">
        <w:rPr>
          <w:rFonts w:ascii="Times New Roman" w:hAnsi="Times New Roman"/>
          <w:b/>
          <w:bCs/>
          <w:sz w:val="24"/>
          <w:szCs w:val="24"/>
          <w:lang w:val="sr-Cyrl-CS"/>
        </w:rPr>
        <w:t>- Писарница -</w:t>
      </w:r>
    </w:p>
    <w:p w:rsidR="003C6E6F" w:rsidRPr="0051748E" w:rsidRDefault="003C6E6F" w:rsidP="003C6E6F">
      <w:pPr>
        <w:pStyle w:val="Footer"/>
        <w:tabs>
          <w:tab w:val="left" w:pos="720"/>
        </w:tabs>
        <w:ind w:right="120"/>
        <w:jc w:val="center"/>
        <w:rPr>
          <w:rFonts w:ascii="Times New Roman" w:hAnsi="Times New Roman"/>
          <w:b/>
          <w:bCs/>
          <w:sz w:val="24"/>
          <w:szCs w:val="24"/>
          <w:lang w:val="sr-Cyrl-CS"/>
        </w:rPr>
      </w:pPr>
      <w:r w:rsidRPr="0051748E">
        <w:rPr>
          <w:rFonts w:ascii="Times New Roman" w:hAnsi="Times New Roman"/>
          <w:b/>
          <w:bCs/>
          <w:sz w:val="24"/>
          <w:szCs w:val="24"/>
          <w:lang w:val="sr-Cyrl-CS"/>
        </w:rPr>
        <w:t>”</w:t>
      </w:r>
      <w:r w:rsidRPr="0051748E">
        <w:rPr>
          <w:rFonts w:ascii="Times New Roman" w:hAnsi="Times New Roman"/>
          <w:b/>
          <w:sz w:val="24"/>
          <w:szCs w:val="24"/>
          <w:lang w:val="sr-Cyrl-CS"/>
        </w:rPr>
        <w:t xml:space="preserve"> Објашњења – јавна набавка добара – број 1-02-404</w:t>
      </w:r>
      <w:r w:rsidRPr="0051748E">
        <w:rPr>
          <w:rFonts w:ascii="Times New Roman" w:hAnsi="Times New Roman"/>
          <w:b/>
          <w:sz w:val="24"/>
          <w:szCs w:val="24"/>
        </w:rPr>
        <w:t>7</w:t>
      </w:r>
      <w:r w:rsidRPr="0051748E">
        <w:rPr>
          <w:rFonts w:ascii="Times New Roman" w:hAnsi="Times New Roman"/>
          <w:b/>
          <w:sz w:val="24"/>
          <w:szCs w:val="24"/>
          <w:lang w:val="sr-Cyrl-CS"/>
        </w:rPr>
        <w:t>-</w:t>
      </w:r>
      <w:r w:rsidR="00DC310E">
        <w:rPr>
          <w:rFonts w:ascii="Times New Roman" w:hAnsi="Times New Roman"/>
          <w:b/>
          <w:sz w:val="24"/>
          <w:szCs w:val="24"/>
        </w:rPr>
        <w:t>9/18</w:t>
      </w:r>
      <w:r w:rsidRPr="0051748E">
        <w:rPr>
          <w:rFonts w:ascii="Times New Roman" w:hAnsi="Times New Roman"/>
          <w:b/>
          <w:bCs/>
          <w:sz w:val="24"/>
          <w:szCs w:val="24"/>
          <w:lang w:val="sr-Cyrl-CS"/>
        </w:rPr>
        <w:t>”</w:t>
      </w:r>
    </w:p>
    <w:p w:rsidR="003C6E6F" w:rsidRPr="0051748E" w:rsidRDefault="003C6E6F" w:rsidP="003C6E6F">
      <w:pPr>
        <w:pStyle w:val="Footer"/>
        <w:tabs>
          <w:tab w:val="left" w:pos="720"/>
        </w:tabs>
        <w:ind w:right="120"/>
        <w:jc w:val="center"/>
        <w:rPr>
          <w:rFonts w:ascii="Times New Roman" w:hAnsi="Times New Roman"/>
          <w:b/>
          <w:sz w:val="24"/>
          <w:szCs w:val="24"/>
          <w:lang w:val="sr-Cyrl-CS"/>
        </w:rPr>
      </w:pPr>
    </w:p>
    <w:p w:rsidR="003C6E6F" w:rsidRPr="0051748E" w:rsidRDefault="003C6E6F" w:rsidP="003C6E6F">
      <w:pPr>
        <w:autoSpaceDE w:val="0"/>
        <w:autoSpaceDN w:val="0"/>
        <w:adjustRightInd w:val="0"/>
        <w:ind w:left="0" w:right="120" w:firstLine="720"/>
        <w:rPr>
          <w:rFonts w:ascii="Times New Roman" w:hAnsi="Times New Roman"/>
          <w:sz w:val="24"/>
          <w:szCs w:val="24"/>
        </w:rPr>
      </w:pPr>
      <w:r w:rsidRPr="0051748E">
        <w:rPr>
          <w:rFonts w:ascii="Times New Roman" w:hAnsi="Times New Roman"/>
          <w:sz w:val="24"/>
          <w:szCs w:val="24"/>
          <w:lang w:val="sr-Cyrl-CS"/>
        </w:rPr>
        <w:t xml:space="preserve">За добијање додатних информација и појашњења контакт особа је је </w:t>
      </w:r>
      <w:r w:rsidRPr="0051748E">
        <w:rPr>
          <w:rFonts w:ascii="Times New Roman" w:hAnsi="Times New Roman"/>
          <w:sz w:val="24"/>
          <w:szCs w:val="24"/>
        </w:rPr>
        <w:t xml:space="preserve">Милица Јосифовић, </w:t>
      </w:r>
      <w:r w:rsidRPr="0051748E">
        <w:rPr>
          <w:rFonts w:ascii="Times New Roman" w:hAnsi="Times New Roman"/>
          <w:i/>
          <w:sz w:val="24"/>
          <w:szCs w:val="24"/>
          <w:lang w:val="sr-Cyrl-CS"/>
        </w:rPr>
        <w:t>e-mail</w:t>
      </w:r>
      <w:r w:rsidRPr="0051748E">
        <w:rPr>
          <w:rFonts w:ascii="Times New Roman" w:hAnsi="Times New Roman"/>
          <w:sz w:val="24"/>
          <w:szCs w:val="24"/>
        </w:rPr>
        <w:t xml:space="preserve">: </w:t>
      </w:r>
      <w:hyperlink r:id="rId14" w:history="1">
        <w:r w:rsidRPr="0051748E">
          <w:rPr>
            <w:rStyle w:val="Hyperlink"/>
            <w:rFonts w:ascii="Times New Roman" w:hAnsi="Times New Roman"/>
            <w:sz w:val="24"/>
            <w:szCs w:val="24"/>
          </w:rPr>
          <w:t>milica.josifovic@ratel.rs</w:t>
        </w:r>
      </w:hyperlink>
      <w:r w:rsidRPr="0051748E">
        <w:rPr>
          <w:rFonts w:ascii="Times New Roman" w:hAnsi="Times New Roman"/>
          <w:sz w:val="24"/>
          <w:szCs w:val="24"/>
        </w:rPr>
        <w:t>, факс  011/3223484.</w:t>
      </w:r>
    </w:p>
    <w:p w:rsidR="003C6E6F" w:rsidRPr="0051748E" w:rsidRDefault="003C6E6F" w:rsidP="003C6E6F">
      <w:pPr>
        <w:autoSpaceDE w:val="0"/>
        <w:autoSpaceDN w:val="0"/>
        <w:adjustRightInd w:val="0"/>
        <w:ind w:right="120" w:firstLine="720"/>
        <w:rPr>
          <w:rFonts w:ascii="Times New Roman" w:hAnsi="Times New Roman"/>
          <w:sz w:val="24"/>
          <w:szCs w:val="24"/>
          <w:lang w:val="sr-Cyrl-CS"/>
        </w:rPr>
      </w:pPr>
    </w:p>
    <w:p w:rsidR="003C6E6F" w:rsidRPr="0051748E" w:rsidRDefault="003C6E6F" w:rsidP="003C6E6F">
      <w:pPr>
        <w:rPr>
          <w:rFonts w:ascii="Times New Roman" w:hAnsi="Times New Roman"/>
          <w:sz w:val="24"/>
          <w:szCs w:val="24"/>
          <w:lang w:val="sr-Cyrl-CS"/>
        </w:rPr>
      </w:pPr>
    </w:p>
    <w:p w:rsidR="003C6E6F" w:rsidRPr="0051748E" w:rsidRDefault="003C6E6F" w:rsidP="003C6E6F">
      <w:pPr>
        <w:numPr>
          <w:ilvl w:val="0"/>
          <w:numId w:val="2"/>
        </w:numPr>
        <w:tabs>
          <w:tab w:val="num" w:pos="0"/>
          <w:tab w:val="num" w:pos="284"/>
        </w:tabs>
        <w:ind w:left="720" w:hanging="720"/>
        <w:rPr>
          <w:rFonts w:ascii="Times New Roman" w:hAnsi="Times New Roman"/>
          <w:b/>
          <w:sz w:val="24"/>
          <w:szCs w:val="24"/>
          <w:lang w:val="sr-Cyrl-CS"/>
        </w:rPr>
      </w:pPr>
      <w:r w:rsidRPr="0051748E">
        <w:rPr>
          <w:rFonts w:ascii="Times New Roman" w:hAnsi="Times New Roman"/>
          <w:b/>
          <w:sz w:val="24"/>
          <w:szCs w:val="24"/>
          <w:lang w:val="sr-Cyrl-CS"/>
        </w:rPr>
        <w:t>Додатна објашњења, контроле и допуштене исправке</w:t>
      </w:r>
    </w:p>
    <w:p w:rsidR="003C6E6F" w:rsidRPr="0051748E" w:rsidRDefault="003C6E6F" w:rsidP="003C6E6F">
      <w:pPr>
        <w:ind w:left="720"/>
        <w:rPr>
          <w:rFonts w:ascii="Times New Roman" w:hAnsi="Times New Roman"/>
          <w:sz w:val="24"/>
          <w:szCs w:val="24"/>
          <w:u w:val="single"/>
          <w:lang w:val="sr-Cyrl-CS"/>
        </w:rPr>
      </w:pPr>
    </w:p>
    <w:p w:rsidR="003C6E6F" w:rsidRPr="0051748E" w:rsidRDefault="003C6E6F" w:rsidP="003C6E6F">
      <w:pPr>
        <w:ind w:left="0" w:right="120" w:hanging="17"/>
        <w:rPr>
          <w:rFonts w:ascii="Times New Roman" w:hAnsi="Times New Roman"/>
          <w:sz w:val="24"/>
          <w:szCs w:val="24"/>
          <w:lang w:val="sr-Cyrl-CS"/>
        </w:rPr>
      </w:pPr>
      <w:r>
        <w:rPr>
          <w:rFonts w:ascii="Times New Roman" w:hAnsi="Times New Roman"/>
          <w:sz w:val="24"/>
          <w:szCs w:val="24"/>
          <w:lang w:val="sr-Cyrl-CS"/>
        </w:rPr>
        <w:tab/>
      </w:r>
      <w:r>
        <w:rPr>
          <w:rFonts w:ascii="Times New Roman" w:hAnsi="Times New Roman"/>
          <w:sz w:val="24"/>
          <w:szCs w:val="24"/>
          <w:lang w:val="sr-Cyrl-CS"/>
        </w:rPr>
        <w:tab/>
      </w:r>
      <w:r w:rsidRPr="0051748E">
        <w:rPr>
          <w:rFonts w:ascii="Times New Roman" w:hAnsi="Times New Roman"/>
          <w:sz w:val="24"/>
          <w:szCs w:val="24"/>
          <w:lang w:val="sr-Cyrl-CS"/>
        </w:rPr>
        <w:t>Наручилац може да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w:t>
      </w:r>
    </w:p>
    <w:p w:rsidR="003C6E6F" w:rsidRPr="0051748E" w:rsidRDefault="003C6E6F" w:rsidP="003C6E6F">
      <w:pPr>
        <w:pStyle w:val="normal0"/>
        <w:spacing w:before="0" w:beforeAutospacing="0" w:after="0" w:afterAutospacing="0"/>
        <w:ind w:right="120" w:firstLine="810"/>
        <w:jc w:val="both"/>
        <w:rPr>
          <w:rFonts w:ascii="Times New Roman" w:hAnsi="Times New Roman" w:cs="Times New Roman"/>
          <w:sz w:val="24"/>
          <w:szCs w:val="24"/>
          <w:lang w:val="sr-Cyrl-CS"/>
        </w:rPr>
      </w:pPr>
      <w:r w:rsidRPr="0051748E">
        <w:rPr>
          <w:rFonts w:ascii="Times New Roman" w:hAnsi="Times New Roman" w:cs="Times New Roman"/>
          <w:sz w:val="24"/>
          <w:szCs w:val="24"/>
          <w:lang w:val="sr-Cyrl-CS"/>
        </w:rPr>
        <w:t>Наручилац не може да захтева, дозволи или понуди промену у садржини понуде, укључујући промену цене, а посебно не може да захтева, дозволи или понуди такву промену која би неприхватљиву понуду учинила прихватљивом.</w:t>
      </w:r>
    </w:p>
    <w:p w:rsidR="003C6E6F" w:rsidRPr="00091F51" w:rsidRDefault="003C6E6F" w:rsidP="003C6E6F">
      <w:pPr>
        <w:pStyle w:val="normal0"/>
        <w:spacing w:before="0" w:beforeAutospacing="0" w:after="0" w:afterAutospacing="0"/>
        <w:ind w:right="120" w:firstLine="810"/>
        <w:jc w:val="both"/>
        <w:rPr>
          <w:rFonts w:ascii="Times New Roman" w:hAnsi="Times New Roman" w:cs="Times New Roman"/>
          <w:sz w:val="24"/>
          <w:szCs w:val="24"/>
          <w:lang w:val="sr-Cyrl-CS"/>
        </w:rPr>
      </w:pPr>
      <w:r w:rsidRPr="0051748E">
        <w:rPr>
          <w:rFonts w:ascii="Times New Roman" w:hAnsi="Times New Roman" w:cs="Times New Roman"/>
          <w:sz w:val="24"/>
          <w:szCs w:val="24"/>
          <w:lang w:val="sr-Cyrl-CS"/>
        </w:rPr>
        <w:t>Наручилац може, уз сагласност Понуђача, да изврши исправке рачунских грешака уочених приликом разматрања понуде по окончаном поступку отварања понуда.</w:t>
      </w:r>
    </w:p>
    <w:p w:rsidR="003C6E6F" w:rsidRPr="0051748E" w:rsidRDefault="003C6E6F" w:rsidP="003C6E6F">
      <w:pPr>
        <w:ind w:left="720"/>
        <w:rPr>
          <w:rFonts w:ascii="Times New Roman" w:hAnsi="Times New Roman"/>
          <w:sz w:val="24"/>
          <w:szCs w:val="24"/>
          <w:u w:val="single"/>
          <w:lang w:val="sr-Cyrl-CS"/>
        </w:rPr>
      </w:pPr>
    </w:p>
    <w:p w:rsidR="003C6E6F" w:rsidRPr="0051748E" w:rsidRDefault="003C6E6F" w:rsidP="003C6E6F">
      <w:pPr>
        <w:numPr>
          <w:ilvl w:val="0"/>
          <w:numId w:val="2"/>
        </w:numPr>
        <w:tabs>
          <w:tab w:val="num" w:pos="0"/>
          <w:tab w:val="num" w:pos="284"/>
        </w:tabs>
        <w:ind w:left="720" w:hanging="720"/>
        <w:rPr>
          <w:rFonts w:ascii="Times New Roman" w:hAnsi="Times New Roman"/>
          <w:b/>
          <w:sz w:val="24"/>
          <w:szCs w:val="24"/>
          <w:lang w:val="sr-Cyrl-CS"/>
        </w:rPr>
      </w:pPr>
      <w:r w:rsidRPr="0051748E">
        <w:rPr>
          <w:rFonts w:ascii="Times New Roman" w:hAnsi="Times New Roman"/>
          <w:b/>
          <w:sz w:val="24"/>
          <w:szCs w:val="24"/>
          <w:lang w:val="sr-Cyrl-CS"/>
        </w:rPr>
        <w:t>Критеријум за оцењивање понуда</w:t>
      </w:r>
    </w:p>
    <w:p w:rsidR="003C6E6F" w:rsidRPr="0051748E" w:rsidRDefault="003C6E6F" w:rsidP="003C6E6F">
      <w:pPr>
        <w:pStyle w:val="Heading1"/>
        <w:keepNext w:val="0"/>
        <w:tabs>
          <w:tab w:val="left" w:pos="180"/>
        </w:tabs>
        <w:jc w:val="both"/>
        <w:rPr>
          <w:b w:val="0"/>
          <w:bCs w:val="0"/>
          <w:iCs/>
          <w:sz w:val="24"/>
          <w:lang w:val="sr-Cyrl-CS"/>
        </w:rPr>
      </w:pPr>
      <w:r w:rsidRPr="0051748E">
        <w:rPr>
          <w:b w:val="0"/>
          <w:bCs w:val="0"/>
          <w:iCs/>
          <w:sz w:val="24"/>
          <w:lang w:val="sr-Cyrl-CS"/>
        </w:rPr>
        <w:tab/>
      </w:r>
      <w:r w:rsidRPr="0051748E">
        <w:rPr>
          <w:b w:val="0"/>
          <w:bCs w:val="0"/>
          <w:iCs/>
          <w:sz w:val="24"/>
          <w:lang w:val="sr-Cyrl-CS"/>
        </w:rPr>
        <w:tab/>
        <w:t xml:space="preserve"> </w:t>
      </w:r>
    </w:p>
    <w:p w:rsidR="003C6E6F" w:rsidRPr="0051748E" w:rsidRDefault="003C6E6F" w:rsidP="003C6E6F">
      <w:pPr>
        <w:ind w:firstLine="630"/>
        <w:rPr>
          <w:rFonts w:ascii="Times New Roman" w:hAnsi="Times New Roman"/>
          <w:sz w:val="24"/>
          <w:szCs w:val="24"/>
          <w:lang w:val="sr-Cyrl-CS"/>
        </w:rPr>
      </w:pPr>
      <w:r>
        <w:rPr>
          <w:rFonts w:ascii="Times New Roman" w:hAnsi="Times New Roman"/>
          <w:sz w:val="24"/>
          <w:szCs w:val="24"/>
          <w:lang w:val="sr-Cyrl-CS"/>
        </w:rPr>
        <w:tab/>
      </w:r>
      <w:r>
        <w:rPr>
          <w:rFonts w:ascii="Times New Roman" w:hAnsi="Times New Roman"/>
          <w:sz w:val="24"/>
          <w:szCs w:val="24"/>
          <w:lang w:val="sr-Cyrl-CS"/>
        </w:rPr>
        <w:tab/>
      </w:r>
      <w:r w:rsidRPr="0051748E">
        <w:rPr>
          <w:rFonts w:ascii="Times New Roman" w:hAnsi="Times New Roman"/>
          <w:sz w:val="24"/>
          <w:szCs w:val="24"/>
          <w:lang w:val="sr-Cyrl-CS"/>
        </w:rPr>
        <w:t xml:space="preserve">Критеријум за оцењивање понуда биће најнижа понуђена цена. </w:t>
      </w:r>
    </w:p>
    <w:p w:rsidR="003C6E6F" w:rsidRPr="0051748E" w:rsidRDefault="003C6E6F" w:rsidP="003C6E6F">
      <w:pPr>
        <w:ind w:left="-142" w:firstLine="35"/>
        <w:rPr>
          <w:rFonts w:ascii="Times New Roman" w:hAnsi="Times New Roman"/>
          <w:sz w:val="24"/>
          <w:szCs w:val="24"/>
        </w:rPr>
      </w:pPr>
      <w:r>
        <w:rPr>
          <w:rFonts w:ascii="Times New Roman" w:hAnsi="Times New Roman"/>
          <w:sz w:val="24"/>
          <w:szCs w:val="24"/>
          <w:lang w:val="sr-Cyrl-CS"/>
        </w:rPr>
        <w:tab/>
      </w:r>
      <w:r>
        <w:rPr>
          <w:rFonts w:ascii="Times New Roman" w:hAnsi="Times New Roman"/>
          <w:sz w:val="24"/>
          <w:szCs w:val="24"/>
          <w:lang w:val="sr-Cyrl-CS"/>
        </w:rPr>
        <w:tab/>
      </w:r>
      <w:r w:rsidRPr="0051748E">
        <w:rPr>
          <w:rFonts w:ascii="Times New Roman" w:hAnsi="Times New Roman"/>
          <w:sz w:val="24"/>
          <w:szCs w:val="24"/>
          <w:lang w:val="sr-Cyrl-CS"/>
        </w:rPr>
        <w:t xml:space="preserve">Цене која ће служити за избор најповољније понуде </w:t>
      </w:r>
      <w:r w:rsidRPr="0051748E">
        <w:rPr>
          <w:rFonts w:ascii="Times New Roman" w:hAnsi="Times New Roman"/>
          <w:sz w:val="24"/>
          <w:szCs w:val="24"/>
          <w:lang w:val="ru-RU"/>
        </w:rPr>
        <w:t>без ПДВ,</w:t>
      </w:r>
      <w:r w:rsidRPr="0051748E">
        <w:rPr>
          <w:rFonts w:ascii="Times New Roman" w:hAnsi="Times New Roman"/>
          <w:sz w:val="24"/>
          <w:szCs w:val="24"/>
          <w:lang w:val="sr-Cyrl-CS"/>
        </w:rPr>
        <w:t xml:space="preserve"> а које се уписују у Образац понуде</w:t>
      </w:r>
      <w:r w:rsidRPr="0051748E">
        <w:rPr>
          <w:rFonts w:ascii="Times New Roman" w:hAnsi="Times New Roman"/>
          <w:sz w:val="24"/>
          <w:szCs w:val="24"/>
          <w:lang w:val="sr-Latn-CS"/>
        </w:rPr>
        <w:t xml:space="preserve"> </w:t>
      </w:r>
      <w:r w:rsidRPr="0051748E">
        <w:rPr>
          <w:rFonts w:ascii="Times New Roman" w:hAnsi="Times New Roman"/>
          <w:sz w:val="24"/>
          <w:szCs w:val="24"/>
          <w:lang w:val="ru-RU"/>
        </w:rPr>
        <w:t>(Одељак</w:t>
      </w:r>
      <w:r>
        <w:rPr>
          <w:rFonts w:ascii="Times New Roman" w:hAnsi="Times New Roman"/>
          <w:sz w:val="24"/>
          <w:szCs w:val="24"/>
        </w:rPr>
        <w:t xml:space="preserve"> VI</w:t>
      </w:r>
      <w:r w:rsidRPr="0051748E">
        <w:rPr>
          <w:rFonts w:ascii="Times New Roman" w:hAnsi="Times New Roman"/>
          <w:sz w:val="24"/>
          <w:szCs w:val="24"/>
          <w:lang w:val="ru-RU"/>
        </w:rPr>
        <w:t xml:space="preserve"> </w:t>
      </w:r>
      <w:r w:rsidRPr="0051748E">
        <w:rPr>
          <w:rFonts w:ascii="Times New Roman" w:hAnsi="Times New Roman"/>
          <w:sz w:val="24"/>
          <w:szCs w:val="24"/>
          <w:lang w:val="sr-Latn-CS"/>
        </w:rPr>
        <w:t>)</w:t>
      </w:r>
      <w:r w:rsidRPr="0051748E">
        <w:rPr>
          <w:rFonts w:ascii="Times New Roman" w:hAnsi="Times New Roman"/>
          <w:sz w:val="24"/>
          <w:szCs w:val="24"/>
          <w:lang w:val="sr-Cyrl-CS"/>
        </w:rPr>
        <w:t xml:space="preserve">, </w:t>
      </w:r>
      <w:r w:rsidRPr="0051748E">
        <w:rPr>
          <w:rFonts w:ascii="Times New Roman" w:hAnsi="Times New Roman"/>
          <w:sz w:val="24"/>
          <w:szCs w:val="24"/>
          <w:lang w:val="ru-RU"/>
        </w:rPr>
        <w:t xml:space="preserve">детаљно су описане код Обрасца структуре цена (Одељак </w:t>
      </w:r>
      <w:r w:rsidRPr="0051748E">
        <w:rPr>
          <w:rFonts w:ascii="Times New Roman" w:hAnsi="Times New Roman"/>
          <w:sz w:val="24"/>
          <w:szCs w:val="24"/>
        </w:rPr>
        <w:t>VIII</w:t>
      </w:r>
      <w:r w:rsidRPr="0051748E">
        <w:rPr>
          <w:rFonts w:ascii="Times New Roman" w:hAnsi="Times New Roman"/>
          <w:sz w:val="24"/>
          <w:szCs w:val="24"/>
          <w:lang w:val="sr-Latn-CS"/>
        </w:rPr>
        <w:t>)</w:t>
      </w:r>
      <w:r w:rsidRPr="0051748E">
        <w:rPr>
          <w:rFonts w:ascii="Times New Roman" w:hAnsi="Times New Roman"/>
          <w:sz w:val="24"/>
          <w:szCs w:val="24"/>
          <w:lang w:val="ru-RU"/>
        </w:rPr>
        <w:t>.</w:t>
      </w:r>
      <w:r w:rsidRPr="0051748E">
        <w:rPr>
          <w:rFonts w:ascii="Times New Roman" w:hAnsi="Times New Roman"/>
          <w:sz w:val="24"/>
          <w:szCs w:val="24"/>
          <w:lang w:val="sr-Latn-CS"/>
        </w:rPr>
        <w:t xml:space="preserve"> </w:t>
      </w:r>
    </w:p>
    <w:p w:rsidR="003C6E6F" w:rsidRPr="0051748E" w:rsidRDefault="003C6E6F" w:rsidP="003C6E6F">
      <w:pPr>
        <w:ind w:left="0" w:firstLine="630"/>
        <w:rPr>
          <w:rFonts w:ascii="Times New Roman" w:hAnsi="Times New Roman"/>
          <w:iCs/>
          <w:sz w:val="24"/>
          <w:szCs w:val="24"/>
        </w:rPr>
      </w:pPr>
      <w:r>
        <w:rPr>
          <w:rFonts w:ascii="Times New Roman" w:hAnsi="Times New Roman"/>
          <w:iCs/>
          <w:sz w:val="24"/>
          <w:szCs w:val="24"/>
          <w:lang w:val="sr-Cyrl-CS"/>
        </w:rPr>
        <w:tab/>
      </w:r>
      <w:r w:rsidRPr="0051748E">
        <w:rPr>
          <w:rFonts w:ascii="Times New Roman" w:hAnsi="Times New Roman"/>
          <w:iCs/>
          <w:sz w:val="24"/>
          <w:szCs w:val="24"/>
          <w:lang w:val="sr-Cyrl-CS"/>
        </w:rPr>
        <w:t>Цена</w:t>
      </w:r>
      <w:r w:rsidRPr="0051748E">
        <w:rPr>
          <w:rFonts w:ascii="Times New Roman" w:hAnsi="Times New Roman"/>
          <w:iCs/>
          <w:sz w:val="24"/>
          <w:szCs w:val="24"/>
        </w:rPr>
        <w:t xml:space="preserve"> понуђача који нису у систему ПДВ </w:t>
      </w:r>
      <w:r w:rsidRPr="0051748E">
        <w:rPr>
          <w:rFonts w:ascii="Times New Roman" w:hAnsi="Times New Roman"/>
          <w:iCs/>
          <w:sz w:val="24"/>
          <w:szCs w:val="24"/>
          <w:lang w:val="sr-Cyrl-CS"/>
        </w:rPr>
        <w:t xml:space="preserve">биће упоређивана са ценом без ПДВ оних </w:t>
      </w:r>
      <w:r w:rsidRPr="0051748E">
        <w:rPr>
          <w:rFonts w:ascii="Times New Roman" w:hAnsi="Times New Roman"/>
          <w:iCs/>
          <w:sz w:val="24"/>
          <w:szCs w:val="24"/>
        </w:rPr>
        <w:t>понуђача који су у систему ПДВ.</w:t>
      </w:r>
    </w:p>
    <w:p w:rsidR="003C6E6F" w:rsidRPr="0051748E" w:rsidRDefault="003C6E6F" w:rsidP="003C6E6F">
      <w:pPr>
        <w:rPr>
          <w:rFonts w:ascii="Times New Roman" w:hAnsi="Times New Roman"/>
          <w:sz w:val="24"/>
          <w:szCs w:val="24"/>
        </w:rPr>
      </w:pPr>
    </w:p>
    <w:p w:rsidR="003C6E6F" w:rsidRPr="0051748E" w:rsidRDefault="003C6E6F" w:rsidP="003C6E6F">
      <w:pPr>
        <w:numPr>
          <w:ilvl w:val="0"/>
          <w:numId w:val="2"/>
        </w:numPr>
        <w:tabs>
          <w:tab w:val="num" w:pos="0"/>
          <w:tab w:val="num" w:pos="284"/>
        </w:tabs>
        <w:ind w:left="720" w:hanging="720"/>
        <w:rPr>
          <w:rFonts w:ascii="Times New Roman" w:hAnsi="Times New Roman"/>
          <w:b/>
          <w:sz w:val="24"/>
          <w:szCs w:val="24"/>
          <w:lang w:val="sr-Cyrl-CS"/>
        </w:rPr>
      </w:pPr>
      <w:r w:rsidRPr="0051748E">
        <w:rPr>
          <w:rFonts w:ascii="Times New Roman" w:hAnsi="Times New Roman"/>
          <w:b/>
          <w:sz w:val="24"/>
          <w:szCs w:val="24"/>
          <w:lang w:val="sr-Cyrl-CS"/>
        </w:rPr>
        <w:t>Додатни критеријуми за оцењивање понуда</w:t>
      </w:r>
    </w:p>
    <w:p w:rsidR="003C6E6F" w:rsidRPr="0051748E" w:rsidRDefault="003C6E6F" w:rsidP="003C6E6F">
      <w:pPr>
        <w:pStyle w:val="Protocol"/>
        <w:spacing w:before="0" w:line="80" w:lineRule="atLeast"/>
        <w:ind w:right="120" w:firstLine="720"/>
        <w:rPr>
          <w:rFonts w:ascii="Times New Roman" w:eastAsia="Arial Unicode MS" w:hAnsi="Times New Roman"/>
          <w:sz w:val="24"/>
          <w:szCs w:val="24"/>
          <w:lang w:val="sr-Cyrl-CS"/>
        </w:rPr>
      </w:pPr>
      <w:r w:rsidRPr="0051748E">
        <w:rPr>
          <w:rFonts w:ascii="Times New Roman" w:eastAsia="Arial Unicode MS" w:hAnsi="Times New Roman"/>
          <w:sz w:val="24"/>
          <w:szCs w:val="24"/>
          <w:lang w:val="sr-Cyrl-CS"/>
        </w:rPr>
        <w:t xml:space="preserve"> </w:t>
      </w:r>
    </w:p>
    <w:p w:rsidR="003C6E6F" w:rsidRPr="0051748E" w:rsidRDefault="003C6E6F" w:rsidP="003C6E6F">
      <w:pPr>
        <w:pStyle w:val="Heading1"/>
        <w:keepNext w:val="0"/>
        <w:tabs>
          <w:tab w:val="left" w:pos="180"/>
        </w:tabs>
        <w:ind w:right="120" w:firstLine="720"/>
        <w:jc w:val="both"/>
        <w:rPr>
          <w:b w:val="0"/>
          <w:bCs w:val="0"/>
          <w:iCs/>
          <w:sz w:val="24"/>
          <w:lang w:val="sr-Cyrl-CS"/>
        </w:rPr>
      </w:pPr>
      <w:r w:rsidRPr="0051748E">
        <w:rPr>
          <w:b w:val="0"/>
          <w:bCs w:val="0"/>
          <w:iCs/>
          <w:sz w:val="24"/>
          <w:lang w:val="sr-Cyrl-CS"/>
        </w:rPr>
        <w:t xml:space="preserve"> У случају да две или више понуда, након стручне оцене понуда, имају исту понуђену цену, као најпов</w:t>
      </w:r>
      <w:r>
        <w:rPr>
          <w:b w:val="0"/>
          <w:bCs w:val="0"/>
          <w:iCs/>
          <w:sz w:val="24"/>
          <w:lang w:val="sr-Cyrl-CS"/>
        </w:rPr>
        <w:t>ољнија биће изабрана понуда Понуђача који је понудио краћи рок  за извршење услуге.</w:t>
      </w:r>
    </w:p>
    <w:p w:rsidR="003C6E6F" w:rsidRPr="0051748E" w:rsidRDefault="003C6E6F" w:rsidP="003C6E6F">
      <w:pPr>
        <w:rPr>
          <w:rFonts w:ascii="Times New Roman" w:hAnsi="Times New Roman"/>
          <w:sz w:val="24"/>
          <w:szCs w:val="24"/>
        </w:rPr>
      </w:pPr>
    </w:p>
    <w:p w:rsidR="003C6E6F" w:rsidRPr="0051748E" w:rsidRDefault="003C6E6F" w:rsidP="003C6E6F">
      <w:pPr>
        <w:numPr>
          <w:ilvl w:val="0"/>
          <w:numId w:val="2"/>
        </w:numPr>
        <w:tabs>
          <w:tab w:val="num" w:pos="0"/>
          <w:tab w:val="num" w:pos="284"/>
        </w:tabs>
        <w:ind w:left="720" w:hanging="720"/>
        <w:rPr>
          <w:rFonts w:ascii="Times New Roman" w:hAnsi="Times New Roman"/>
          <w:b/>
          <w:sz w:val="24"/>
          <w:szCs w:val="24"/>
          <w:lang w:val="sr-Cyrl-CS"/>
        </w:rPr>
      </w:pPr>
      <w:r w:rsidRPr="0051748E">
        <w:rPr>
          <w:rFonts w:ascii="Times New Roman" w:hAnsi="Times New Roman"/>
          <w:b/>
          <w:sz w:val="24"/>
          <w:szCs w:val="24"/>
          <w:lang w:val="sr-Cyrl-CS"/>
        </w:rPr>
        <w:t>Поштовање обавеза понуђача из других прописа</w:t>
      </w:r>
    </w:p>
    <w:p w:rsidR="003C6E6F" w:rsidRPr="0051748E" w:rsidRDefault="003C6E6F" w:rsidP="003C6E6F">
      <w:pPr>
        <w:tabs>
          <w:tab w:val="num" w:pos="720"/>
        </w:tabs>
        <w:ind w:left="720"/>
        <w:rPr>
          <w:rFonts w:ascii="Times New Roman" w:hAnsi="Times New Roman"/>
          <w:caps/>
          <w:sz w:val="24"/>
          <w:szCs w:val="24"/>
          <w:u w:val="single"/>
          <w:lang w:val="sr-Cyrl-CS"/>
        </w:rPr>
      </w:pPr>
    </w:p>
    <w:p w:rsidR="003C6E6F" w:rsidRPr="0051748E" w:rsidRDefault="003C6E6F" w:rsidP="003C6E6F">
      <w:pPr>
        <w:tabs>
          <w:tab w:val="num" w:pos="720"/>
        </w:tabs>
        <w:ind w:left="0" w:right="120" w:firstLine="720"/>
        <w:rPr>
          <w:rFonts w:ascii="Times New Roman" w:hAnsi="Times New Roman"/>
          <w:sz w:val="24"/>
          <w:szCs w:val="24"/>
          <w:lang w:val="sr-Cyrl-CS"/>
        </w:rPr>
      </w:pPr>
      <w:r w:rsidRPr="0051748E">
        <w:rPr>
          <w:rFonts w:ascii="Times New Roman" w:hAnsi="Times New Roman"/>
          <w:sz w:val="24"/>
          <w:szCs w:val="24"/>
          <w:lang w:val="sr-Cyrl-CS"/>
        </w:rPr>
        <w:t xml:space="preserve">Понуђач је дужан да при састављању своје понуде наведе да је поштовао обавезе које произилазе из важећих прописа о заштити на раду, запошљавању и условима рада, заштити животне средине. </w:t>
      </w:r>
    </w:p>
    <w:p w:rsidR="003C6E6F" w:rsidRPr="0051748E" w:rsidRDefault="003C6E6F" w:rsidP="003C6E6F">
      <w:pPr>
        <w:tabs>
          <w:tab w:val="num" w:pos="720"/>
        </w:tabs>
        <w:ind w:left="0" w:right="120" w:firstLine="720"/>
        <w:rPr>
          <w:rFonts w:ascii="Times New Roman" w:hAnsi="Times New Roman"/>
          <w:caps/>
          <w:sz w:val="24"/>
          <w:szCs w:val="24"/>
          <w:u w:val="single"/>
          <w:lang w:val="sr-Cyrl-CS"/>
        </w:rPr>
      </w:pPr>
      <w:r w:rsidRPr="0051748E">
        <w:rPr>
          <w:rFonts w:ascii="Times New Roman" w:hAnsi="Times New Roman"/>
          <w:sz w:val="24"/>
          <w:szCs w:val="24"/>
          <w:lang w:val="sr-Cyrl-CS"/>
        </w:rPr>
        <w:t>Као доказ о поштовању наведених обавеза, понуђач попуњава, потписује и оверава Изјаву дату под материјалном и кривичном одговорношћу (Одељак X</w:t>
      </w:r>
      <w:r w:rsidRPr="0051748E">
        <w:rPr>
          <w:rFonts w:ascii="Times New Roman" w:hAnsi="Times New Roman"/>
          <w:sz w:val="24"/>
          <w:szCs w:val="24"/>
        </w:rPr>
        <w:t>IV</w:t>
      </w:r>
      <w:r w:rsidRPr="0051748E">
        <w:rPr>
          <w:rFonts w:ascii="Times New Roman" w:hAnsi="Times New Roman"/>
          <w:sz w:val="24"/>
          <w:szCs w:val="24"/>
          <w:lang w:val="sr-Cyrl-CS"/>
        </w:rPr>
        <w:t>).</w:t>
      </w:r>
    </w:p>
    <w:p w:rsidR="003C6E6F" w:rsidRPr="0051748E" w:rsidRDefault="003C6E6F" w:rsidP="003C6E6F">
      <w:pPr>
        <w:rPr>
          <w:rFonts w:ascii="Times New Roman" w:hAnsi="Times New Roman"/>
          <w:sz w:val="24"/>
          <w:szCs w:val="24"/>
          <w:lang w:val="sr-Cyrl-CS"/>
        </w:rPr>
      </w:pPr>
    </w:p>
    <w:p w:rsidR="003C6E6F" w:rsidRPr="0051748E" w:rsidRDefault="003C6E6F" w:rsidP="003C6E6F">
      <w:pPr>
        <w:numPr>
          <w:ilvl w:val="0"/>
          <w:numId w:val="2"/>
        </w:numPr>
        <w:tabs>
          <w:tab w:val="num" w:pos="0"/>
          <w:tab w:val="num" w:pos="284"/>
        </w:tabs>
        <w:ind w:left="720" w:hanging="720"/>
        <w:rPr>
          <w:rFonts w:ascii="Times New Roman" w:hAnsi="Times New Roman"/>
          <w:b/>
          <w:sz w:val="24"/>
          <w:szCs w:val="24"/>
          <w:lang w:val="sr-Cyrl-CS"/>
        </w:rPr>
      </w:pPr>
      <w:r w:rsidRPr="0051748E">
        <w:rPr>
          <w:rFonts w:ascii="Times New Roman" w:hAnsi="Times New Roman"/>
          <w:b/>
          <w:sz w:val="24"/>
          <w:szCs w:val="24"/>
          <w:lang w:val="sr-Cyrl-CS"/>
        </w:rPr>
        <w:t>Обавештење понуђачу о повреди заштићених права</w:t>
      </w:r>
    </w:p>
    <w:p w:rsidR="003C6E6F" w:rsidRPr="0051748E" w:rsidRDefault="003C6E6F" w:rsidP="003C6E6F">
      <w:pPr>
        <w:tabs>
          <w:tab w:val="num" w:pos="720"/>
        </w:tabs>
        <w:ind w:left="540" w:right="120"/>
        <w:rPr>
          <w:rFonts w:ascii="Times New Roman" w:hAnsi="Times New Roman"/>
          <w:sz w:val="24"/>
          <w:szCs w:val="24"/>
          <w:u w:val="single"/>
          <w:lang w:val="sr-Cyrl-CS"/>
        </w:rPr>
      </w:pPr>
    </w:p>
    <w:p w:rsidR="003C6E6F" w:rsidRPr="0051748E" w:rsidRDefault="003C6E6F" w:rsidP="003C6E6F">
      <w:pPr>
        <w:pStyle w:val="normal0"/>
        <w:spacing w:before="0" w:beforeAutospacing="0" w:after="0" w:afterAutospacing="0"/>
        <w:ind w:right="120" w:firstLine="720"/>
        <w:jc w:val="both"/>
        <w:rPr>
          <w:rFonts w:ascii="Times New Roman" w:hAnsi="Times New Roman" w:cs="Times New Roman"/>
          <w:sz w:val="24"/>
          <w:szCs w:val="24"/>
          <w:lang w:val="sr-Cyrl-CS"/>
        </w:rPr>
      </w:pPr>
      <w:r w:rsidRPr="0051748E">
        <w:rPr>
          <w:rFonts w:ascii="Times New Roman" w:hAnsi="Times New Roman" w:cs="Times New Roman"/>
          <w:sz w:val="24"/>
          <w:szCs w:val="24"/>
          <w:lang w:val="sr-Cyrl-CS"/>
        </w:rPr>
        <w:t>Oбавештавају се понуђачи да накнаду за коришћење патената, као и одговорност за повреду заштићених права интелектуалне својине трећих лица сносе сами понуђачи.</w:t>
      </w:r>
    </w:p>
    <w:p w:rsidR="003C6E6F" w:rsidRPr="0051748E" w:rsidRDefault="003C6E6F" w:rsidP="003C6E6F">
      <w:pPr>
        <w:tabs>
          <w:tab w:val="num" w:pos="720"/>
        </w:tabs>
        <w:ind w:left="540" w:right="120"/>
        <w:rPr>
          <w:rFonts w:ascii="Times New Roman" w:hAnsi="Times New Roman"/>
          <w:sz w:val="24"/>
          <w:szCs w:val="24"/>
          <w:u w:val="single"/>
          <w:lang w:val="sr-Cyrl-CS"/>
        </w:rPr>
      </w:pPr>
    </w:p>
    <w:p w:rsidR="003C6E6F" w:rsidRPr="0051748E" w:rsidRDefault="003C6E6F" w:rsidP="003C6E6F">
      <w:pPr>
        <w:numPr>
          <w:ilvl w:val="0"/>
          <w:numId w:val="2"/>
        </w:numPr>
        <w:tabs>
          <w:tab w:val="num" w:pos="0"/>
          <w:tab w:val="num" w:pos="284"/>
        </w:tabs>
        <w:ind w:left="720" w:hanging="720"/>
        <w:rPr>
          <w:rFonts w:ascii="Times New Roman" w:hAnsi="Times New Roman"/>
          <w:b/>
          <w:sz w:val="24"/>
          <w:szCs w:val="24"/>
          <w:lang w:val="sr-Cyrl-CS"/>
        </w:rPr>
      </w:pPr>
      <w:r>
        <w:rPr>
          <w:rFonts w:ascii="Times New Roman" w:hAnsi="Times New Roman"/>
          <w:b/>
          <w:sz w:val="24"/>
          <w:szCs w:val="24"/>
          <w:lang w:val="sr-Cyrl-CS"/>
        </w:rPr>
        <w:t>Адреса држав</w:t>
      </w:r>
      <w:r w:rsidRPr="0051748E">
        <w:rPr>
          <w:rFonts w:ascii="Times New Roman" w:hAnsi="Times New Roman"/>
          <w:b/>
          <w:sz w:val="24"/>
          <w:szCs w:val="24"/>
          <w:lang w:val="sr-Cyrl-CS"/>
        </w:rPr>
        <w:t>ног органа или организације</w:t>
      </w:r>
    </w:p>
    <w:p w:rsidR="003C6E6F" w:rsidRPr="0051748E" w:rsidRDefault="003C6E6F" w:rsidP="003C6E6F">
      <w:pPr>
        <w:tabs>
          <w:tab w:val="num" w:pos="720"/>
        </w:tabs>
        <w:ind w:left="540" w:right="120"/>
        <w:rPr>
          <w:rFonts w:ascii="Times New Roman" w:hAnsi="Times New Roman"/>
          <w:sz w:val="24"/>
          <w:szCs w:val="24"/>
          <w:u w:val="single"/>
          <w:lang w:val="sr-Cyrl-CS"/>
        </w:rPr>
      </w:pPr>
    </w:p>
    <w:p w:rsidR="003C6E6F" w:rsidRPr="0051748E" w:rsidRDefault="003C6E6F" w:rsidP="003C6E6F">
      <w:pPr>
        <w:ind w:left="0" w:right="120" w:hanging="17"/>
        <w:rPr>
          <w:rFonts w:ascii="Times New Roman" w:hAnsi="Times New Roman"/>
          <w:sz w:val="24"/>
          <w:szCs w:val="24"/>
          <w:lang w:val="sr-Cyrl-CS"/>
        </w:rPr>
      </w:pPr>
      <w:r>
        <w:rPr>
          <w:rFonts w:ascii="Times New Roman" w:hAnsi="Times New Roman"/>
          <w:sz w:val="24"/>
          <w:szCs w:val="24"/>
          <w:lang w:val="sr-Cyrl-CS"/>
        </w:rPr>
        <w:tab/>
      </w:r>
      <w:r>
        <w:rPr>
          <w:rFonts w:ascii="Times New Roman" w:hAnsi="Times New Roman"/>
          <w:sz w:val="24"/>
          <w:szCs w:val="24"/>
          <w:lang w:val="sr-Cyrl-CS"/>
        </w:rPr>
        <w:tab/>
      </w:r>
      <w:r w:rsidRPr="0051748E">
        <w:rPr>
          <w:rFonts w:ascii="Times New Roman" w:hAnsi="Times New Roman"/>
          <w:sz w:val="24"/>
          <w:szCs w:val="24"/>
          <w:lang w:val="sr-Cyrl-CS"/>
        </w:rPr>
        <w:t>Адресa и интернет адресa државног органа или организације, односно органа или службе територијалне аутономије или локалне самоуправе где се могу благовремено добити исправни подаци о пореским обавезама, заштити животне средине, заштити при запошљавању, условима рада и сл:</w:t>
      </w:r>
    </w:p>
    <w:p w:rsidR="003C6E6F" w:rsidRDefault="003C6E6F" w:rsidP="003C6E6F">
      <w:pPr>
        <w:ind w:left="-142" w:right="120" w:firstLine="125"/>
        <w:rPr>
          <w:rFonts w:ascii="Times New Roman" w:hAnsi="Times New Roman"/>
          <w:sz w:val="24"/>
          <w:szCs w:val="24"/>
          <w:lang w:val="sr-Cyrl-CS"/>
        </w:rPr>
      </w:pPr>
      <w:r w:rsidRPr="0051748E">
        <w:rPr>
          <w:rFonts w:ascii="Times New Roman" w:hAnsi="Times New Roman"/>
          <w:sz w:val="24"/>
          <w:szCs w:val="24"/>
          <w:lang w:val="sr-Cyrl-CS"/>
        </w:rPr>
        <w:t xml:space="preserve">– Пореским обавезама – назив државног органа: Пореска управа (Министарство финансија), адреса: Саве Машковића 3-5, Београд, интернет адреса: www.poreskauprava.gov.rs. </w:t>
      </w:r>
    </w:p>
    <w:p w:rsidR="003C6E6F" w:rsidRPr="0051748E" w:rsidRDefault="003C6E6F" w:rsidP="003C6E6F">
      <w:pPr>
        <w:ind w:left="-142" w:right="120" w:firstLine="125"/>
        <w:rPr>
          <w:rFonts w:ascii="Times New Roman" w:hAnsi="Times New Roman"/>
          <w:sz w:val="24"/>
          <w:szCs w:val="24"/>
          <w:lang w:val="sr-Cyrl-CS"/>
        </w:rPr>
      </w:pPr>
      <w:r w:rsidRPr="0051748E">
        <w:rPr>
          <w:rFonts w:ascii="Times New Roman" w:hAnsi="Times New Roman"/>
          <w:sz w:val="24"/>
          <w:szCs w:val="24"/>
          <w:lang w:val="sr-Cyrl-CS"/>
        </w:rPr>
        <w:lastRenderedPageBreak/>
        <w:t>– Заштити животне средине - назив државног органа: Агенција за заштиту животне средине (Министарство пољопривреде и заштите животне средине Републике Србије), адреса Министарства: Немањина 22-26, Београд, интернет адреса: www.mpzzs.gov.rs, адреса Агенције за заштиту животне средине: Руже Јовановић 27а, Београд, интернет адреса Агенције: www.sepa.gov.rs;</w:t>
      </w:r>
    </w:p>
    <w:p w:rsidR="003C6E6F" w:rsidRPr="0051748E" w:rsidRDefault="003C6E6F" w:rsidP="003C6E6F">
      <w:pPr>
        <w:ind w:left="0" w:right="120"/>
        <w:rPr>
          <w:rFonts w:ascii="Times New Roman" w:hAnsi="Times New Roman"/>
          <w:sz w:val="24"/>
          <w:szCs w:val="24"/>
          <w:lang w:val="sr-Cyrl-CS"/>
        </w:rPr>
      </w:pPr>
      <w:r w:rsidRPr="0051748E">
        <w:rPr>
          <w:rFonts w:ascii="Times New Roman" w:hAnsi="Times New Roman"/>
          <w:sz w:val="24"/>
          <w:szCs w:val="24"/>
          <w:lang w:val="sr-Cyrl-CS"/>
        </w:rPr>
        <w:t xml:space="preserve">– Заштити при запошљавању, условима рада - назив државног органа: Министарство за рад, запошљавање, борачка и социјална питања, адреса: Немањина 22-26, Београд, интернет адреса: www.minrzs.gov.rs. </w:t>
      </w:r>
    </w:p>
    <w:p w:rsidR="003C6E6F" w:rsidRPr="0051748E" w:rsidRDefault="003C6E6F" w:rsidP="003C6E6F">
      <w:pPr>
        <w:tabs>
          <w:tab w:val="num" w:pos="720"/>
        </w:tabs>
        <w:ind w:left="540" w:right="120"/>
        <w:rPr>
          <w:rFonts w:ascii="Times New Roman" w:hAnsi="Times New Roman"/>
          <w:sz w:val="24"/>
          <w:szCs w:val="24"/>
          <w:u w:val="single"/>
          <w:lang w:val="sr-Cyrl-CS"/>
        </w:rPr>
      </w:pPr>
    </w:p>
    <w:p w:rsidR="003C6E6F" w:rsidRPr="0051748E" w:rsidRDefault="003C6E6F" w:rsidP="003C6E6F">
      <w:pPr>
        <w:numPr>
          <w:ilvl w:val="0"/>
          <w:numId w:val="2"/>
        </w:numPr>
        <w:tabs>
          <w:tab w:val="num" w:pos="0"/>
          <w:tab w:val="num" w:pos="284"/>
        </w:tabs>
        <w:ind w:left="720" w:hanging="720"/>
        <w:rPr>
          <w:rFonts w:ascii="Times New Roman" w:hAnsi="Times New Roman"/>
          <w:b/>
          <w:sz w:val="24"/>
          <w:szCs w:val="24"/>
          <w:lang w:val="sr-Cyrl-CS"/>
        </w:rPr>
      </w:pPr>
      <w:r w:rsidRPr="0051748E">
        <w:rPr>
          <w:rFonts w:ascii="Times New Roman" w:hAnsi="Times New Roman"/>
          <w:b/>
          <w:sz w:val="24"/>
          <w:szCs w:val="24"/>
          <w:lang w:val="sr-Cyrl-CS"/>
        </w:rPr>
        <w:t>Заштита права понуђача</w:t>
      </w:r>
    </w:p>
    <w:p w:rsidR="003C6E6F" w:rsidRPr="0051748E" w:rsidRDefault="003C6E6F" w:rsidP="003C6E6F">
      <w:pPr>
        <w:ind w:left="720" w:right="120"/>
        <w:rPr>
          <w:rFonts w:ascii="Times New Roman" w:hAnsi="Times New Roman"/>
          <w:sz w:val="24"/>
          <w:szCs w:val="24"/>
          <w:u w:val="single"/>
          <w:lang w:val="sr-Cyrl-CS"/>
        </w:rPr>
      </w:pPr>
    </w:p>
    <w:p w:rsidR="003C6E6F" w:rsidRPr="0051748E" w:rsidRDefault="003C6E6F" w:rsidP="003C6E6F">
      <w:pPr>
        <w:pStyle w:val="normal0"/>
        <w:spacing w:before="0" w:beforeAutospacing="0" w:after="0" w:afterAutospacing="0"/>
        <w:ind w:right="120" w:firstLine="720"/>
        <w:jc w:val="both"/>
        <w:rPr>
          <w:rFonts w:ascii="Times New Roman" w:hAnsi="Times New Roman" w:cs="Times New Roman"/>
          <w:sz w:val="24"/>
          <w:szCs w:val="24"/>
          <w:lang w:val="sr-Cyrl-CS"/>
        </w:rPr>
      </w:pPr>
      <w:r w:rsidRPr="0051748E">
        <w:rPr>
          <w:rFonts w:ascii="Times New Roman" w:hAnsi="Times New Roman" w:cs="Times New Roman"/>
          <w:sz w:val="24"/>
          <w:szCs w:val="24"/>
          <w:lang w:val="sr-Cyrl-CS"/>
        </w:rPr>
        <w:t xml:space="preserve">Захтев за заштиту права подноси се Републичкој комисији, а предаје Наручиоцу. </w:t>
      </w:r>
    </w:p>
    <w:p w:rsidR="003C6E6F" w:rsidRPr="0051748E" w:rsidRDefault="003C6E6F" w:rsidP="003C6E6F">
      <w:pPr>
        <w:pStyle w:val="normal0"/>
        <w:spacing w:before="0" w:beforeAutospacing="0" w:after="0" w:afterAutospacing="0"/>
        <w:ind w:right="120" w:firstLine="720"/>
        <w:jc w:val="both"/>
        <w:rPr>
          <w:rFonts w:ascii="Times New Roman" w:hAnsi="Times New Roman" w:cs="Times New Roman"/>
          <w:sz w:val="24"/>
          <w:szCs w:val="24"/>
          <w:lang w:val="sr-Cyrl-CS"/>
        </w:rPr>
      </w:pPr>
      <w:r w:rsidRPr="0051748E">
        <w:rPr>
          <w:rFonts w:ascii="Times New Roman" w:hAnsi="Times New Roman" w:cs="Times New Roman"/>
          <w:sz w:val="24"/>
          <w:szCs w:val="24"/>
          <w:lang w:val="sr-Cyrl-CS"/>
        </w:rPr>
        <w:t>Захтев за заштиту права може се поднети у току целог поступка јавне набавке, против сваке радње Наручиоца, према роковима из чл. 149. Закона о јавним набавкама.</w:t>
      </w:r>
    </w:p>
    <w:p w:rsidR="003C6E6F" w:rsidRPr="0051748E" w:rsidRDefault="003C6E6F" w:rsidP="003C6E6F">
      <w:pPr>
        <w:pStyle w:val="normal0"/>
        <w:spacing w:before="0" w:beforeAutospacing="0" w:after="0" w:afterAutospacing="0"/>
        <w:ind w:right="120" w:firstLine="720"/>
        <w:jc w:val="both"/>
        <w:rPr>
          <w:rFonts w:ascii="Times New Roman" w:hAnsi="Times New Roman" w:cs="Times New Roman"/>
          <w:sz w:val="24"/>
          <w:szCs w:val="24"/>
          <w:lang w:val="sr-Cyrl-CS"/>
        </w:rPr>
      </w:pPr>
      <w:r w:rsidRPr="0051748E">
        <w:rPr>
          <w:rFonts w:ascii="Times New Roman" w:hAnsi="Times New Roman" w:cs="Times New Roman"/>
          <w:sz w:val="24"/>
          <w:szCs w:val="24"/>
          <w:lang w:val="sr-Cyrl-CS"/>
        </w:rPr>
        <w:t xml:space="preserve">На достављање захтева за заштиту права сходно се примењују одредбе о начину достављања одлуке из члана 108. ст. 6. до 9. Закона о јавним набавкама. </w:t>
      </w:r>
    </w:p>
    <w:p w:rsidR="003C6E6F" w:rsidRPr="0051748E" w:rsidRDefault="003C6E6F" w:rsidP="003C6E6F">
      <w:pPr>
        <w:pStyle w:val="normal0"/>
        <w:spacing w:before="0" w:beforeAutospacing="0" w:after="0" w:afterAutospacing="0"/>
        <w:ind w:right="120" w:firstLine="720"/>
        <w:jc w:val="both"/>
        <w:rPr>
          <w:rFonts w:ascii="Times New Roman" w:hAnsi="Times New Roman" w:cs="Times New Roman"/>
          <w:sz w:val="24"/>
          <w:szCs w:val="24"/>
          <w:lang w:val="sr-Cyrl-CS"/>
        </w:rPr>
      </w:pPr>
      <w:r w:rsidRPr="0051748E">
        <w:rPr>
          <w:rFonts w:ascii="Times New Roman" w:hAnsi="Times New Roman" w:cs="Times New Roman"/>
          <w:sz w:val="24"/>
          <w:szCs w:val="24"/>
          <w:lang w:val="sr-Cyrl-CS"/>
        </w:rPr>
        <w:t xml:space="preserve">Примерак захтева за заштиту права подносилац истовремено доставља Републичкој комисији. </w:t>
      </w:r>
    </w:p>
    <w:p w:rsidR="003C6E6F" w:rsidRPr="0051748E" w:rsidRDefault="003C6E6F" w:rsidP="003C6E6F">
      <w:pPr>
        <w:pStyle w:val="normal0"/>
        <w:spacing w:before="0" w:beforeAutospacing="0" w:after="0" w:afterAutospacing="0"/>
        <w:ind w:right="120" w:firstLine="720"/>
        <w:jc w:val="both"/>
        <w:rPr>
          <w:rFonts w:ascii="Times New Roman" w:hAnsi="Times New Roman" w:cs="Times New Roman"/>
          <w:sz w:val="24"/>
          <w:szCs w:val="24"/>
          <w:lang w:val="sr-Cyrl-CS"/>
        </w:rPr>
      </w:pPr>
      <w:r w:rsidRPr="0051748E">
        <w:rPr>
          <w:rFonts w:ascii="Times New Roman" w:hAnsi="Times New Roman" w:cs="Times New Roman"/>
          <w:sz w:val="24"/>
          <w:szCs w:val="24"/>
          <w:lang w:val="sr-Cyrl-CS"/>
        </w:rPr>
        <w:t xml:space="preserve">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захтева из члана 149. став 3. Закона о јавним набавкама, а подносилац захтева га није поднео пре истека тог рока. </w:t>
      </w:r>
    </w:p>
    <w:p w:rsidR="003C6E6F" w:rsidRPr="0051748E" w:rsidRDefault="003C6E6F" w:rsidP="003C6E6F">
      <w:pPr>
        <w:pStyle w:val="normal0"/>
        <w:spacing w:before="0" w:beforeAutospacing="0" w:after="0" w:afterAutospacing="0"/>
        <w:ind w:right="120" w:firstLine="720"/>
        <w:jc w:val="both"/>
        <w:rPr>
          <w:rFonts w:ascii="Times New Roman" w:hAnsi="Times New Roman" w:cs="Times New Roman"/>
          <w:sz w:val="24"/>
          <w:szCs w:val="24"/>
          <w:lang w:val="sr-Cyrl-CS"/>
        </w:rPr>
      </w:pPr>
      <w:r w:rsidRPr="0051748E">
        <w:rPr>
          <w:rFonts w:ascii="Times New Roman" w:hAnsi="Times New Roman" w:cs="Times New Roman"/>
          <w:sz w:val="24"/>
          <w:szCs w:val="24"/>
          <w:lang w:val="sr-Cyrl-CS"/>
        </w:rPr>
        <w:t xml:space="preserve">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 </w:t>
      </w:r>
    </w:p>
    <w:p w:rsidR="003C6E6F" w:rsidRPr="0051748E" w:rsidRDefault="003C6E6F" w:rsidP="003C6E6F">
      <w:pPr>
        <w:pStyle w:val="normal0"/>
        <w:spacing w:before="0" w:beforeAutospacing="0" w:after="0" w:afterAutospacing="0"/>
        <w:ind w:right="120" w:firstLine="720"/>
        <w:jc w:val="both"/>
        <w:rPr>
          <w:rFonts w:ascii="Times New Roman" w:hAnsi="Times New Roman" w:cs="Times New Roman"/>
          <w:sz w:val="24"/>
          <w:szCs w:val="24"/>
          <w:lang w:val="sr-Cyrl-CS"/>
        </w:rPr>
      </w:pPr>
      <w:r w:rsidRPr="0051748E">
        <w:rPr>
          <w:rFonts w:ascii="Times New Roman" w:hAnsi="Times New Roman" w:cs="Times New Roman"/>
          <w:sz w:val="24"/>
          <w:szCs w:val="24"/>
          <w:lang w:val="sr-Cyrl-CS"/>
        </w:rPr>
        <w:t xml:space="preserve">О поднетом захтеву за заштиту права Наручилац обавештава све учеснике у поступку јавне набавке, односно објављује обавештење о поднетом захтеву на Порталу јавних набавки, најкасније у року од два дана од дана пријема захтева за заштиту права. </w:t>
      </w:r>
    </w:p>
    <w:p w:rsidR="0061697A" w:rsidRDefault="003C6E6F" w:rsidP="0061697A">
      <w:pPr>
        <w:pStyle w:val="normal0"/>
        <w:spacing w:before="0" w:beforeAutospacing="0" w:after="0" w:afterAutospacing="0"/>
        <w:ind w:right="120" w:firstLine="720"/>
        <w:jc w:val="both"/>
        <w:rPr>
          <w:rFonts w:ascii="Times New Roman" w:hAnsi="Times New Roman" w:cs="Times New Roman"/>
          <w:sz w:val="24"/>
          <w:szCs w:val="24"/>
          <w:lang w:val="sr-Cyrl-CS"/>
        </w:rPr>
      </w:pPr>
      <w:r w:rsidRPr="0051748E">
        <w:rPr>
          <w:rFonts w:ascii="Times New Roman" w:hAnsi="Times New Roman" w:cs="Times New Roman"/>
          <w:sz w:val="24"/>
          <w:szCs w:val="24"/>
          <w:lang w:val="sr-Cyrl-CS"/>
        </w:rPr>
        <w:t>Подносилац захтева за заштиту права понуђача дужан је да на рачун буџета Републике Србије (број рачуна: 840-30678845-06, шифра плаћања 153, позив на број 97 50-016, сврха уплате: републичка административна такса, прималац уплате: буџет Републике Србије) уплати таксу у износу прописаном чл. 156. Закона о јавним набавкама.</w:t>
      </w:r>
    </w:p>
    <w:p w:rsidR="003C6E6F" w:rsidRPr="0051748E" w:rsidRDefault="003C6E6F" w:rsidP="003C6E6F">
      <w:pPr>
        <w:ind w:firstLine="720"/>
        <w:rPr>
          <w:rFonts w:ascii="Times New Roman" w:hAnsi="Times New Roman"/>
          <w:sz w:val="24"/>
          <w:szCs w:val="24"/>
          <w:lang w:val="sr-Cyrl-CS"/>
        </w:rPr>
      </w:pPr>
    </w:p>
    <w:p w:rsidR="003C6E6F" w:rsidRPr="0051748E" w:rsidRDefault="003C6E6F" w:rsidP="003C6E6F">
      <w:pPr>
        <w:numPr>
          <w:ilvl w:val="0"/>
          <w:numId w:val="2"/>
        </w:numPr>
        <w:tabs>
          <w:tab w:val="num" w:pos="0"/>
          <w:tab w:val="num" w:pos="284"/>
        </w:tabs>
        <w:ind w:left="720" w:hanging="720"/>
        <w:rPr>
          <w:rFonts w:ascii="Times New Roman" w:hAnsi="Times New Roman"/>
          <w:b/>
          <w:sz w:val="24"/>
          <w:szCs w:val="24"/>
          <w:lang w:val="sr-Cyrl-CS"/>
        </w:rPr>
      </w:pPr>
      <w:r w:rsidRPr="0051748E">
        <w:rPr>
          <w:rFonts w:ascii="Times New Roman" w:hAnsi="Times New Roman"/>
          <w:b/>
          <w:sz w:val="24"/>
          <w:szCs w:val="24"/>
          <w:lang w:val="sr-Cyrl-CS"/>
        </w:rPr>
        <w:t>Рок за приступање закључењу уговора</w:t>
      </w:r>
    </w:p>
    <w:p w:rsidR="003C6E6F" w:rsidRPr="0051748E" w:rsidRDefault="003C6E6F" w:rsidP="003C6E6F">
      <w:pPr>
        <w:pStyle w:val="normal0"/>
        <w:spacing w:before="0" w:beforeAutospacing="0" w:after="0" w:afterAutospacing="0"/>
        <w:ind w:right="120"/>
        <w:rPr>
          <w:rFonts w:ascii="Times New Roman" w:hAnsi="Times New Roman" w:cs="Times New Roman"/>
          <w:sz w:val="24"/>
          <w:szCs w:val="24"/>
          <w:lang w:val="sr-Cyrl-CS"/>
        </w:rPr>
      </w:pPr>
    </w:p>
    <w:p w:rsidR="003C6E6F" w:rsidRPr="0051748E" w:rsidRDefault="003C6E6F" w:rsidP="003C6E6F">
      <w:pPr>
        <w:ind w:left="0" w:right="120" w:firstLine="720"/>
        <w:rPr>
          <w:rFonts w:ascii="Times New Roman" w:hAnsi="Times New Roman"/>
          <w:sz w:val="24"/>
          <w:szCs w:val="24"/>
          <w:lang w:val="sr-Cyrl-CS"/>
        </w:rPr>
      </w:pPr>
      <w:r w:rsidRPr="0051748E">
        <w:rPr>
          <w:rFonts w:ascii="Times New Roman" w:hAnsi="Times New Roman"/>
          <w:sz w:val="24"/>
          <w:szCs w:val="24"/>
          <w:lang w:val="sr-Cyrl-CS"/>
        </w:rPr>
        <w:t xml:space="preserve">Уговор о јавној набавци ће бити </w:t>
      </w:r>
      <w:r w:rsidR="003C3F18">
        <w:rPr>
          <w:rFonts w:ascii="Times New Roman" w:hAnsi="Times New Roman"/>
          <w:sz w:val="24"/>
          <w:szCs w:val="24"/>
          <w:lang w:val="sr-Cyrl-CS"/>
        </w:rPr>
        <w:t xml:space="preserve">достављен понуђачу којем је уговор додељен у року од </w:t>
      </w:r>
      <w:r w:rsidRPr="0051748E">
        <w:rPr>
          <w:rFonts w:ascii="Times New Roman" w:hAnsi="Times New Roman"/>
          <w:sz w:val="24"/>
          <w:szCs w:val="24"/>
          <w:lang w:val="sr-Cyrl-CS"/>
        </w:rPr>
        <w:t xml:space="preserve">8 (осам) дана од дана протека рока за подношење захтева за заштиту права. </w:t>
      </w:r>
    </w:p>
    <w:p w:rsidR="003C6E6F" w:rsidRPr="0051748E" w:rsidRDefault="003C6E6F" w:rsidP="003C6E6F">
      <w:pPr>
        <w:ind w:left="0" w:right="120" w:firstLine="720"/>
        <w:rPr>
          <w:rFonts w:ascii="Times New Roman" w:hAnsi="Times New Roman"/>
          <w:sz w:val="24"/>
          <w:szCs w:val="24"/>
          <w:lang w:val="sr-Cyrl-CS"/>
        </w:rPr>
      </w:pPr>
      <w:r w:rsidRPr="0051748E">
        <w:rPr>
          <w:rFonts w:ascii="Times New Roman" w:hAnsi="Times New Roman"/>
          <w:sz w:val="24"/>
          <w:szCs w:val="24"/>
          <w:lang w:val="sr-Cyrl-CS"/>
        </w:rPr>
        <w:t>У случају да је пристигла само једна понуда, Наручилац задржава право да закључи уговор о јавној набавци и пре истека рока од 8 (осам) дана од дана истека рока за подношење захтева за заштиту права.</w:t>
      </w:r>
    </w:p>
    <w:p w:rsidR="003C6E6F" w:rsidRPr="0051748E" w:rsidRDefault="003C6E6F" w:rsidP="003C6E6F">
      <w:pPr>
        <w:ind w:left="0" w:right="120" w:hanging="17"/>
        <w:rPr>
          <w:rFonts w:ascii="Times New Roman" w:hAnsi="Times New Roman"/>
          <w:sz w:val="24"/>
          <w:szCs w:val="24"/>
          <w:lang w:val="sr-Cyrl-CS"/>
        </w:rPr>
      </w:pPr>
      <w:r>
        <w:rPr>
          <w:rFonts w:ascii="Times New Roman" w:hAnsi="Times New Roman"/>
          <w:sz w:val="24"/>
          <w:szCs w:val="24"/>
          <w:lang w:val="sr-Cyrl-CS"/>
        </w:rPr>
        <w:tab/>
      </w:r>
      <w:r>
        <w:rPr>
          <w:rFonts w:ascii="Times New Roman" w:hAnsi="Times New Roman"/>
          <w:sz w:val="24"/>
          <w:szCs w:val="24"/>
          <w:lang w:val="sr-Cyrl-CS"/>
        </w:rPr>
        <w:tab/>
      </w:r>
      <w:r w:rsidRPr="0051748E">
        <w:rPr>
          <w:rFonts w:ascii="Times New Roman" w:hAnsi="Times New Roman"/>
          <w:sz w:val="24"/>
          <w:szCs w:val="24"/>
          <w:lang w:val="sr-Cyrl-CS"/>
        </w:rPr>
        <w:t>Наручилац ће упутити писмени позив Понуђачу чија понуда је изабрана као најповољнија да приступи потписивању уговора.</w:t>
      </w:r>
    </w:p>
    <w:p w:rsidR="003C6E6F" w:rsidRPr="0051748E" w:rsidRDefault="003C6E6F" w:rsidP="003E5408">
      <w:pPr>
        <w:ind w:left="0"/>
        <w:jc w:val="left"/>
        <w:rPr>
          <w:rFonts w:ascii="Times New Roman" w:hAnsi="Times New Roman"/>
          <w:sz w:val="24"/>
          <w:szCs w:val="24"/>
          <w:lang w:val="sr-Cyrl-CS"/>
        </w:rPr>
      </w:pPr>
      <w:r w:rsidRPr="0051748E">
        <w:rPr>
          <w:rFonts w:ascii="Times New Roman" w:hAnsi="Times New Roman"/>
          <w:sz w:val="24"/>
          <w:szCs w:val="24"/>
          <w:lang w:val="sr-Cyrl-CS"/>
        </w:rPr>
        <w:t>Ако Понуђач чија понуда је изабрана као најповољнија, без оправданог разлога не приступи закључењу уговора по позиву у којем ће бити одређено време и место потписивања уговора, Наручилац може уговор о јавној набавци закључити са првим следећим најповољнијим Понуђачем на основу критеријума најниже понуђене цене</w:t>
      </w:r>
      <w:r w:rsidR="003E5408">
        <w:rPr>
          <w:rFonts w:ascii="Times New Roman" w:hAnsi="Times New Roman"/>
          <w:sz w:val="24"/>
          <w:szCs w:val="24"/>
          <w:lang w:val="sr-Cyrl-CS"/>
        </w:rPr>
        <w:br w:type="page"/>
      </w:r>
    </w:p>
    <w:tbl>
      <w:tblPr>
        <w:tblW w:w="0" w:type="auto"/>
        <w:jc w:val="center"/>
        <w:shd w:val="clear" w:color="auto" w:fill="EEECE1" w:themeFill="background2"/>
        <w:tblLook w:val="04A0"/>
      </w:tblPr>
      <w:tblGrid>
        <w:gridCol w:w="9576"/>
      </w:tblGrid>
      <w:tr w:rsidR="003C6E6F" w:rsidRPr="0051748E" w:rsidTr="006431BC">
        <w:trPr>
          <w:jc w:val="center"/>
        </w:trPr>
        <w:tc>
          <w:tcPr>
            <w:tcW w:w="9576" w:type="dxa"/>
            <w:shd w:val="clear" w:color="auto" w:fill="EEECE1" w:themeFill="background2"/>
          </w:tcPr>
          <w:p w:rsidR="003C6E6F" w:rsidRPr="0051748E" w:rsidRDefault="003C6E6F" w:rsidP="006431BC">
            <w:pPr>
              <w:spacing w:before="120" w:after="120"/>
              <w:jc w:val="center"/>
              <w:rPr>
                <w:rFonts w:ascii="Times New Roman" w:hAnsi="Times New Roman"/>
                <w:b/>
                <w:sz w:val="24"/>
                <w:szCs w:val="24"/>
                <w:lang w:val="sr-Cyrl-CS"/>
              </w:rPr>
            </w:pPr>
            <w:r w:rsidRPr="0051748E">
              <w:rPr>
                <w:rFonts w:ascii="Times New Roman" w:hAnsi="Times New Roman"/>
                <w:b/>
                <w:sz w:val="24"/>
                <w:szCs w:val="24"/>
                <w:lang w:val="sr-Cyrl-CS"/>
              </w:rPr>
              <w:lastRenderedPageBreak/>
              <w:t>ОДЕЉАК VI</w:t>
            </w:r>
          </w:p>
        </w:tc>
      </w:tr>
    </w:tbl>
    <w:p w:rsidR="003C6E6F" w:rsidRPr="0051748E" w:rsidRDefault="003C6E6F" w:rsidP="003C6E6F">
      <w:pPr>
        <w:ind w:firstLine="720"/>
        <w:rPr>
          <w:rFonts w:ascii="Times New Roman" w:hAnsi="Times New Roman"/>
          <w:bCs/>
          <w:sz w:val="24"/>
          <w:szCs w:val="24"/>
        </w:rPr>
      </w:pPr>
    </w:p>
    <w:p w:rsidR="003C6E6F" w:rsidRPr="0051748E" w:rsidRDefault="003C6E6F" w:rsidP="003C6E6F">
      <w:pPr>
        <w:ind w:left="-142" w:firstLine="125"/>
        <w:rPr>
          <w:rFonts w:ascii="Times New Roman" w:hAnsi="Times New Roman"/>
          <w:b/>
          <w:sz w:val="24"/>
          <w:szCs w:val="24"/>
          <w:lang w:val="sr-Cyrl-CS"/>
        </w:rPr>
      </w:pPr>
      <w:r>
        <w:rPr>
          <w:rFonts w:ascii="Times New Roman" w:hAnsi="Times New Roman"/>
          <w:bCs/>
          <w:sz w:val="24"/>
          <w:szCs w:val="24"/>
        </w:rPr>
        <w:tab/>
      </w:r>
      <w:r>
        <w:rPr>
          <w:rFonts w:ascii="Times New Roman" w:hAnsi="Times New Roman"/>
          <w:bCs/>
          <w:sz w:val="24"/>
          <w:szCs w:val="24"/>
        </w:rPr>
        <w:tab/>
      </w:r>
      <w:r w:rsidRPr="0051748E">
        <w:rPr>
          <w:rFonts w:ascii="Times New Roman" w:hAnsi="Times New Roman"/>
          <w:bCs/>
          <w:sz w:val="24"/>
          <w:szCs w:val="24"/>
        </w:rPr>
        <w:t>На основу члана 39. и члана 61. Закона о јавним набавкама („Сл. гласник РС” бр. 124/12, 14/15 и 68/15) и члана 6. Правилника о обавезним елементима конкурсне документације у поступцима јавних набавки и начину доказивања испуњености услова („Сл. гласник РС” број 86/15), Н</w:t>
      </w:r>
      <w:r w:rsidRPr="0051748E">
        <w:rPr>
          <w:rFonts w:ascii="Times New Roman" w:hAnsi="Times New Roman"/>
          <w:sz w:val="24"/>
          <w:szCs w:val="24"/>
          <w:lang w:val="sr-Cyrl-CS"/>
        </w:rPr>
        <w:t>аручилац је припремио образац:</w:t>
      </w:r>
    </w:p>
    <w:p w:rsidR="003C6E6F" w:rsidRPr="0051748E" w:rsidRDefault="003C6E6F" w:rsidP="003C6E6F">
      <w:pPr>
        <w:ind w:left="2160" w:hanging="2160"/>
        <w:jc w:val="center"/>
        <w:rPr>
          <w:rFonts w:ascii="Times New Roman" w:hAnsi="Times New Roman"/>
          <w:b/>
          <w:sz w:val="24"/>
          <w:szCs w:val="24"/>
          <w:lang w:val="sr-Cyrl-CS"/>
        </w:rPr>
      </w:pPr>
    </w:p>
    <w:p w:rsidR="003C6E6F" w:rsidRPr="0051748E" w:rsidRDefault="003C6E6F" w:rsidP="003C6E6F">
      <w:pPr>
        <w:ind w:left="2160" w:hanging="2160"/>
        <w:jc w:val="center"/>
        <w:rPr>
          <w:rFonts w:ascii="Times New Roman" w:hAnsi="Times New Roman"/>
          <w:b/>
          <w:sz w:val="24"/>
          <w:szCs w:val="24"/>
          <w:lang w:val="sr-Cyrl-CS"/>
        </w:rPr>
      </w:pPr>
      <w:r w:rsidRPr="0051748E">
        <w:rPr>
          <w:rFonts w:ascii="Times New Roman" w:hAnsi="Times New Roman"/>
          <w:b/>
          <w:sz w:val="24"/>
          <w:szCs w:val="24"/>
          <w:lang w:val="sr-Cyrl-CS"/>
        </w:rPr>
        <w:t>ОБРАЗАЦ ПОНУДЕ</w:t>
      </w:r>
      <w:r w:rsidRPr="0051748E">
        <w:rPr>
          <w:rFonts w:ascii="Times New Roman" w:hAnsi="Times New Roman"/>
          <w:iCs/>
          <w:sz w:val="24"/>
          <w:szCs w:val="24"/>
          <w:lang w:val="sr-Cyrl-CS"/>
        </w:rPr>
        <w:t xml:space="preserve"> </w:t>
      </w:r>
    </w:p>
    <w:p w:rsidR="003C6E6F" w:rsidRPr="0051748E" w:rsidRDefault="003C6E6F" w:rsidP="003C6E6F">
      <w:pPr>
        <w:rPr>
          <w:rFonts w:ascii="Times New Roman" w:hAnsi="Times New Roman"/>
          <w:bCs/>
          <w:sz w:val="24"/>
          <w:szCs w:val="24"/>
          <w:lang w:val="sr-Cyrl-CS"/>
        </w:rPr>
      </w:pPr>
      <w:r w:rsidRPr="0051748E">
        <w:rPr>
          <w:rFonts w:ascii="Times New Roman" w:hAnsi="Times New Roman"/>
          <w:bCs/>
          <w:sz w:val="24"/>
          <w:szCs w:val="24"/>
          <w:lang w:val="sr-Cyrl-CS"/>
        </w:rPr>
        <w:t xml:space="preserve"> </w:t>
      </w:r>
    </w:p>
    <w:p w:rsidR="003C6E6F" w:rsidRPr="0051748E" w:rsidRDefault="003C6E6F" w:rsidP="003C6E6F">
      <w:pPr>
        <w:rPr>
          <w:rFonts w:ascii="Times New Roman" w:hAnsi="Times New Roman"/>
          <w:bCs/>
          <w:sz w:val="24"/>
          <w:szCs w:val="24"/>
          <w:lang w:val="sr-Cyrl-CS"/>
        </w:rPr>
      </w:pPr>
    </w:p>
    <w:p w:rsidR="003C6E6F" w:rsidRPr="003E3237" w:rsidRDefault="003C6E6F" w:rsidP="003C6E6F">
      <w:pPr>
        <w:ind w:left="0"/>
        <w:rPr>
          <w:rFonts w:ascii="Times New Roman" w:hAnsi="Times New Roman"/>
          <w:bCs/>
          <w:sz w:val="24"/>
          <w:szCs w:val="24"/>
          <w:lang w:val="sr-Cyrl-CS"/>
        </w:rPr>
      </w:pPr>
      <w:r>
        <w:rPr>
          <w:rFonts w:ascii="Times New Roman" w:hAnsi="Times New Roman"/>
          <w:b/>
          <w:bCs/>
          <w:sz w:val="24"/>
          <w:szCs w:val="24"/>
          <w:lang w:val="sr-Cyrl-CS"/>
        </w:rPr>
        <w:t xml:space="preserve">НАРУЧИЛАЦ: </w:t>
      </w:r>
      <w:r w:rsidRPr="003E3237">
        <w:rPr>
          <w:rFonts w:ascii="Times New Roman" w:hAnsi="Times New Roman"/>
          <w:bCs/>
          <w:sz w:val="24"/>
          <w:szCs w:val="24"/>
          <w:lang w:val="sr-Cyrl-CS"/>
        </w:rPr>
        <w:t>Регулаторна агенција з</w:t>
      </w:r>
      <w:r>
        <w:rPr>
          <w:rFonts w:ascii="Times New Roman" w:hAnsi="Times New Roman"/>
          <w:bCs/>
          <w:sz w:val="24"/>
          <w:szCs w:val="24"/>
          <w:lang w:val="sr-Cyrl-CS"/>
        </w:rPr>
        <w:t>а електронске комуникације и по</w:t>
      </w:r>
      <w:r w:rsidRPr="003E3237">
        <w:rPr>
          <w:rFonts w:ascii="Times New Roman" w:hAnsi="Times New Roman"/>
          <w:bCs/>
          <w:sz w:val="24"/>
          <w:szCs w:val="24"/>
          <w:lang w:val="sr-Cyrl-CS"/>
        </w:rPr>
        <w:t>штанске услуге, Палмотићева број 2, Београд;</w:t>
      </w:r>
    </w:p>
    <w:p w:rsidR="003C6E6F" w:rsidRDefault="003C6E6F" w:rsidP="003C6E6F">
      <w:pPr>
        <w:ind w:left="0"/>
        <w:rPr>
          <w:rFonts w:ascii="Times New Roman" w:hAnsi="Times New Roman"/>
          <w:b/>
          <w:bCs/>
          <w:sz w:val="24"/>
          <w:szCs w:val="24"/>
          <w:lang w:val="sr-Cyrl-CS"/>
        </w:rPr>
      </w:pPr>
    </w:p>
    <w:p w:rsidR="003C6E6F" w:rsidRPr="000843D2" w:rsidRDefault="003C6E6F" w:rsidP="003C6E6F">
      <w:pPr>
        <w:ind w:left="0"/>
        <w:rPr>
          <w:rFonts w:ascii="Times New Roman" w:hAnsi="Times New Roman"/>
          <w:color w:val="000000" w:themeColor="text1"/>
          <w:sz w:val="24"/>
          <w:szCs w:val="24"/>
          <w:lang w:val="sr-Cyrl-CS"/>
        </w:rPr>
      </w:pPr>
      <w:r>
        <w:rPr>
          <w:rFonts w:ascii="Times New Roman" w:hAnsi="Times New Roman"/>
          <w:b/>
          <w:bCs/>
          <w:sz w:val="24"/>
          <w:szCs w:val="24"/>
          <w:lang w:val="sr-Cyrl-CS"/>
        </w:rPr>
        <w:t xml:space="preserve">ПРЕДМЕТ НАБАВКЕ: </w:t>
      </w:r>
      <w:r w:rsidR="000843D2" w:rsidRPr="000843D2">
        <w:rPr>
          <w:rFonts w:ascii="Times New Roman" w:hAnsi="Times New Roman"/>
          <w:iCs/>
          <w:sz w:val="24"/>
          <w:szCs w:val="24"/>
          <w:lang w:val="sr-Cyrl-CS"/>
        </w:rPr>
        <w:t>Индикатори за индекс дигиталног друштва (</w:t>
      </w:r>
      <w:r w:rsidR="000843D2" w:rsidRPr="000843D2">
        <w:rPr>
          <w:rFonts w:ascii="Times New Roman" w:hAnsi="Times New Roman"/>
          <w:iCs/>
          <w:sz w:val="24"/>
          <w:szCs w:val="24"/>
        </w:rPr>
        <w:t>DESI)</w:t>
      </w:r>
      <w:r w:rsidR="000843D2" w:rsidRPr="000843D2">
        <w:rPr>
          <w:rFonts w:ascii="Times New Roman" w:hAnsi="Times New Roman"/>
          <w:iCs/>
          <w:sz w:val="24"/>
          <w:szCs w:val="24"/>
          <w:lang w:val="sr-Cyrl-CS"/>
        </w:rPr>
        <w:t xml:space="preserve"> за 2017. годину</w:t>
      </w:r>
      <w:r w:rsidRPr="000843D2">
        <w:rPr>
          <w:rFonts w:ascii="Times New Roman" w:hAnsi="Times New Roman"/>
          <w:color w:val="000000" w:themeColor="text1"/>
          <w:sz w:val="24"/>
          <w:szCs w:val="24"/>
          <w:lang w:val="sr-Cyrl-CS"/>
        </w:rPr>
        <w:t>;</w:t>
      </w:r>
    </w:p>
    <w:p w:rsidR="003C6E6F" w:rsidRDefault="003C6E6F" w:rsidP="003C6E6F">
      <w:pPr>
        <w:ind w:left="0"/>
        <w:rPr>
          <w:rFonts w:ascii="Times New Roman" w:hAnsi="Times New Roman"/>
          <w:color w:val="000000" w:themeColor="text1"/>
          <w:sz w:val="24"/>
          <w:szCs w:val="24"/>
          <w:lang w:val="sr-Cyrl-CS"/>
        </w:rPr>
      </w:pPr>
    </w:p>
    <w:p w:rsidR="003C6E6F" w:rsidRDefault="003C6E6F" w:rsidP="003C6E6F">
      <w:pPr>
        <w:ind w:left="0"/>
        <w:rPr>
          <w:rFonts w:ascii="Times New Roman" w:hAnsi="Times New Roman"/>
          <w:color w:val="000000" w:themeColor="text1"/>
          <w:sz w:val="24"/>
          <w:szCs w:val="24"/>
          <w:lang w:val="sr-Cyrl-CS"/>
        </w:rPr>
      </w:pPr>
      <w:r w:rsidRPr="003C3732">
        <w:rPr>
          <w:rFonts w:ascii="Times New Roman" w:hAnsi="Times New Roman"/>
          <w:b/>
          <w:color w:val="000000" w:themeColor="text1"/>
          <w:sz w:val="24"/>
          <w:szCs w:val="24"/>
          <w:lang w:val="sr-Cyrl-CS"/>
        </w:rPr>
        <w:t xml:space="preserve">БРОЈ НАБАВКЕ: </w:t>
      </w:r>
      <w:r w:rsidR="00C02AC3">
        <w:rPr>
          <w:rFonts w:ascii="Times New Roman" w:hAnsi="Times New Roman"/>
          <w:color w:val="000000" w:themeColor="text1"/>
          <w:sz w:val="24"/>
          <w:szCs w:val="24"/>
          <w:lang w:val="sr-Cyrl-CS"/>
        </w:rPr>
        <w:t>1-02-4047-9/18</w:t>
      </w:r>
    </w:p>
    <w:p w:rsidR="003C6E6F" w:rsidRDefault="003C6E6F" w:rsidP="003C6E6F">
      <w:pPr>
        <w:ind w:left="0"/>
        <w:rPr>
          <w:rFonts w:ascii="Times New Roman" w:hAnsi="Times New Roman"/>
          <w:color w:val="000000" w:themeColor="text1"/>
          <w:sz w:val="24"/>
          <w:szCs w:val="24"/>
          <w:lang w:val="sr-Cyrl-CS"/>
        </w:rPr>
      </w:pPr>
    </w:p>
    <w:p w:rsidR="003C6E6F" w:rsidRPr="007207FB" w:rsidRDefault="003C6E6F" w:rsidP="003C6E6F">
      <w:pPr>
        <w:ind w:left="0"/>
        <w:rPr>
          <w:rFonts w:ascii="Times New Roman" w:hAnsi="Times New Roman"/>
          <w:b/>
          <w:color w:val="000000" w:themeColor="text1"/>
          <w:sz w:val="24"/>
          <w:szCs w:val="24"/>
          <w:lang w:val="sr-Cyrl-CS"/>
        </w:rPr>
      </w:pPr>
      <w:r w:rsidRPr="007207FB">
        <w:rPr>
          <w:rFonts w:ascii="Times New Roman" w:hAnsi="Times New Roman"/>
          <w:b/>
          <w:color w:val="000000" w:themeColor="text1"/>
          <w:sz w:val="24"/>
          <w:szCs w:val="24"/>
          <w:lang w:val="sr-Cyrl-CS"/>
        </w:rPr>
        <w:t>ПОНУЂАЧ:</w:t>
      </w:r>
    </w:p>
    <w:p w:rsidR="003C6E6F" w:rsidRDefault="003C6E6F" w:rsidP="003C6E6F">
      <w:pPr>
        <w:ind w:left="0"/>
        <w:rPr>
          <w:rFonts w:ascii="Times New Roman" w:hAnsi="Times New Roman"/>
          <w:color w:val="000000" w:themeColor="text1"/>
          <w:sz w:val="24"/>
          <w:szCs w:val="24"/>
          <w:lang w:val="sr-Cyrl-CS"/>
        </w:rPr>
      </w:pPr>
    </w:p>
    <w:p w:rsidR="003C6E6F" w:rsidRDefault="003C6E6F" w:rsidP="003C6E6F">
      <w:pPr>
        <w:ind w:left="0"/>
        <w:rPr>
          <w:rFonts w:ascii="Times New Roman" w:hAnsi="Times New Roman"/>
          <w:color w:val="000000" w:themeColor="text1"/>
          <w:sz w:val="24"/>
          <w:szCs w:val="24"/>
          <w:lang w:val="sr-Cyrl-CS"/>
        </w:rPr>
      </w:pPr>
    </w:p>
    <w:tbl>
      <w:tblPr>
        <w:tblW w:w="9576" w:type="dxa"/>
        <w:tblLook w:val="04A0"/>
      </w:tblPr>
      <w:tblGrid>
        <w:gridCol w:w="2178"/>
        <w:gridCol w:w="7398"/>
      </w:tblGrid>
      <w:tr w:rsidR="003C6E6F" w:rsidRPr="0051748E" w:rsidTr="006431BC">
        <w:tc>
          <w:tcPr>
            <w:tcW w:w="2178" w:type="dxa"/>
          </w:tcPr>
          <w:p w:rsidR="003C6E6F" w:rsidRDefault="003C6E6F" w:rsidP="006431BC">
            <w:pPr>
              <w:ind w:left="0"/>
              <w:jc w:val="left"/>
              <w:rPr>
                <w:rFonts w:ascii="Times New Roman" w:hAnsi="Times New Roman"/>
                <w:b/>
                <w:color w:val="000000" w:themeColor="text1"/>
                <w:sz w:val="24"/>
                <w:szCs w:val="24"/>
                <w:lang w:val="sr-Cyrl-CS"/>
              </w:rPr>
            </w:pPr>
            <w:r>
              <w:rPr>
                <w:rFonts w:ascii="Times New Roman" w:hAnsi="Times New Roman"/>
                <w:b/>
                <w:color w:val="000000" w:themeColor="text1"/>
                <w:sz w:val="24"/>
                <w:szCs w:val="24"/>
                <w:lang w:val="sr-Cyrl-CS"/>
              </w:rPr>
              <w:t xml:space="preserve"> </w:t>
            </w:r>
          </w:p>
          <w:p w:rsidR="003C6E6F" w:rsidRDefault="003C6E6F" w:rsidP="006431BC">
            <w:pPr>
              <w:ind w:left="0"/>
              <w:jc w:val="left"/>
              <w:rPr>
                <w:rFonts w:ascii="Times New Roman" w:hAnsi="Times New Roman"/>
                <w:b/>
                <w:color w:val="000000" w:themeColor="text1"/>
                <w:sz w:val="24"/>
                <w:szCs w:val="24"/>
                <w:lang w:val="sr-Cyrl-CS"/>
              </w:rPr>
            </w:pPr>
          </w:p>
          <w:p w:rsidR="003C6E6F" w:rsidRPr="0051748E" w:rsidRDefault="003C6E6F" w:rsidP="006431BC">
            <w:pPr>
              <w:ind w:left="0"/>
              <w:jc w:val="left"/>
              <w:rPr>
                <w:rFonts w:ascii="Times New Roman" w:hAnsi="Times New Roman"/>
                <w:bCs/>
                <w:sz w:val="24"/>
                <w:szCs w:val="24"/>
                <w:lang w:val="sr-Cyrl-CS"/>
              </w:rPr>
            </w:pPr>
          </w:p>
        </w:tc>
        <w:tc>
          <w:tcPr>
            <w:tcW w:w="7398" w:type="dxa"/>
            <w:tcBorders>
              <w:top w:val="double" w:sz="4" w:space="0" w:color="auto"/>
              <w:bottom w:val="double" w:sz="4" w:space="0" w:color="auto"/>
            </w:tcBorders>
            <w:shd w:val="clear" w:color="auto" w:fill="EEECE1"/>
          </w:tcPr>
          <w:p w:rsidR="003C6E6F" w:rsidRPr="0051748E" w:rsidRDefault="003C6E6F" w:rsidP="006431BC">
            <w:pPr>
              <w:jc w:val="center"/>
              <w:rPr>
                <w:rFonts w:ascii="Times New Roman" w:hAnsi="Times New Roman"/>
                <w:bCs/>
                <w:sz w:val="24"/>
                <w:szCs w:val="24"/>
                <w:lang w:val="sr-Cyrl-CS"/>
              </w:rPr>
            </w:pPr>
            <w:r w:rsidRPr="0051748E">
              <w:rPr>
                <w:rFonts w:ascii="Times New Roman" w:hAnsi="Times New Roman"/>
                <w:bCs/>
                <w:sz w:val="24"/>
                <w:szCs w:val="24"/>
                <w:lang w:val="sr-Cyrl-CS"/>
              </w:rPr>
              <w:t>(Назив)</w:t>
            </w:r>
          </w:p>
          <w:p w:rsidR="003C6E6F" w:rsidRPr="0051748E" w:rsidRDefault="003C6E6F" w:rsidP="006431BC">
            <w:pPr>
              <w:jc w:val="center"/>
              <w:rPr>
                <w:rFonts w:ascii="Times New Roman" w:hAnsi="Times New Roman"/>
                <w:bCs/>
                <w:sz w:val="24"/>
                <w:szCs w:val="24"/>
                <w:lang w:val="sr-Cyrl-CS"/>
              </w:rPr>
            </w:pPr>
          </w:p>
          <w:p w:rsidR="003C6E6F" w:rsidRPr="0051748E" w:rsidRDefault="003C6E6F" w:rsidP="006431BC">
            <w:pPr>
              <w:rPr>
                <w:rFonts w:ascii="Times New Roman" w:hAnsi="Times New Roman"/>
                <w:bCs/>
                <w:sz w:val="24"/>
                <w:szCs w:val="24"/>
                <w:lang w:val="sr-Cyrl-CS"/>
              </w:rPr>
            </w:pPr>
          </w:p>
        </w:tc>
      </w:tr>
      <w:tr w:rsidR="003C6E6F" w:rsidRPr="0051748E" w:rsidTr="006431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3C6E6F" w:rsidRPr="0051748E" w:rsidRDefault="003C6E6F" w:rsidP="006431BC">
            <w:pPr>
              <w:jc w:val="center"/>
              <w:rPr>
                <w:rFonts w:ascii="Times New Roman" w:hAnsi="Times New Roman"/>
                <w:bCs/>
                <w:sz w:val="24"/>
                <w:szCs w:val="24"/>
                <w:lang w:val="sr-Cyrl-CS"/>
              </w:rPr>
            </w:pPr>
          </w:p>
        </w:tc>
        <w:tc>
          <w:tcPr>
            <w:tcW w:w="7398" w:type="dxa"/>
            <w:tcBorders>
              <w:top w:val="double" w:sz="4" w:space="0" w:color="auto"/>
              <w:left w:val="nil"/>
              <w:bottom w:val="double" w:sz="4" w:space="0" w:color="auto"/>
              <w:right w:val="nil"/>
            </w:tcBorders>
            <w:shd w:val="clear" w:color="auto" w:fill="EEECE1"/>
          </w:tcPr>
          <w:p w:rsidR="003C6E6F" w:rsidRPr="0051748E" w:rsidRDefault="003C6E6F" w:rsidP="006431BC">
            <w:pPr>
              <w:jc w:val="center"/>
              <w:rPr>
                <w:rFonts w:ascii="Times New Roman" w:hAnsi="Times New Roman"/>
                <w:bCs/>
                <w:sz w:val="24"/>
                <w:szCs w:val="24"/>
                <w:lang w:val="sr-Cyrl-CS"/>
              </w:rPr>
            </w:pPr>
            <w:r w:rsidRPr="0051748E">
              <w:rPr>
                <w:rFonts w:ascii="Times New Roman" w:hAnsi="Times New Roman"/>
                <w:bCs/>
                <w:sz w:val="24"/>
                <w:szCs w:val="24"/>
                <w:lang w:val="sr-Cyrl-CS"/>
              </w:rPr>
              <w:t>(Адреса-Улица, Општина, Град, Држава)</w:t>
            </w:r>
          </w:p>
          <w:p w:rsidR="003C6E6F" w:rsidRPr="0051748E" w:rsidRDefault="003C6E6F" w:rsidP="006431BC">
            <w:pPr>
              <w:jc w:val="center"/>
              <w:rPr>
                <w:rFonts w:ascii="Times New Roman" w:hAnsi="Times New Roman"/>
                <w:bCs/>
                <w:sz w:val="24"/>
                <w:szCs w:val="24"/>
                <w:lang w:val="sr-Cyrl-CS"/>
              </w:rPr>
            </w:pPr>
          </w:p>
          <w:p w:rsidR="003C6E6F" w:rsidRPr="0051748E" w:rsidRDefault="003C6E6F" w:rsidP="006431BC">
            <w:pPr>
              <w:jc w:val="center"/>
              <w:rPr>
                <w:rFonts w:ascii="Times New Roman" w:hAnsi="Times New Roman"/>
                <w:bCs/>
                <w:sz w:val="24"/>
                <w:szCs w:val="24"/>
                <w:lang w:val="sr-Cyrl-CS"/>
              </w:rPr>
            </w:pPr>
          </w:p>
        </w:tc>
      </w:tr>
      <w:tr w:rsidR="003C6E6F" w:rsidRPr="0051748E" w:rsidTr="006431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3C6E6F" w:rsidRPr="0051748E" w:rsidRDefault="003C6E6F" w:rsidP="006431BC">
            <w:pPr>
              <w:jc w:val="center"/>
              <w:rPr>
                <w:rFonts w:ascii="Times New Roman" w:hAnsi="Times New Roman"/>
                <w:bCs/>
                <w:sz w:val="24"/>
                <w:szCs w:val="24"/>
                <w:lang w:val="sr-Cyrl-CS"/>
              </w:rPr>
            </w:pPr>
          </w:p>
        </w:tc>
        <w:tc>
          <w:tcPr>
            <w:tcW w:w="7398" w:type="dxa"/>
            <w:tcBorders>
              <w:top w:val="double" w:sz="4" w:space="0" w:color="auto"/>
              <w:left w:val="nil"/>
              <w:bottom w:val="double" w:sz="4" w:space="0" w:color="auto"/>
              <w:right w:val="nil"/>
            </w:tcBorders>
            <w:shd w:val="clear" w:color="auto" w:fill="EEECE1"/>
          </w:tcPr>
          <w:p w:rsidR="003C6E6F" w:rsidRPr="0051748E" w:rsidRDefault="003C6E6F" w:rsidP="006431BC">
            <w:pPr>
              <w:jc w:val="center"/>
              <w:rPr>
                <w:rFonts w:ascii="Times New Roman" w:hAnsi="Times New Roman"/>
                <w:bCs/>
                <w:sz w:val="24"/>
                <w:szCs w:val="24"/>
                <w:lang w:val="sr-Cyrl-CS"/>
              </w:rPr>
            </w:pPr>
            <w:r w:rsidRPr="0051748E">
              <w:rPr>
                <w:rFonts w:ascii="Times New Roman" w:hAnsi="Times New Roman"/>
                <w:bCs/>
                <w:sz w:val="24"/>
                <w:szCs w:val="24"/>
                <w:lang w:val="sr-Cyrl-CS"/>
              </w:rPr>
              <w:t>(Матични број)</w:t>
            </w:r>
          </w:p>
          <w:p w:rsidR="003C6E6F" w:rsidRPr="0051748E" w:rsidRDefault="003C6E6F" w:rsidP="006431BC">
            <w:pPr>
              <w:jc w:val="center"/>
              <w:rPr>
                <w:rFonts w:ascii="Times New Roman" w:hAnsi="Times New Roman"/>
                <w:bCs/>
                <w:sz w:val="24"/>
                <w:szCs w:val="24"/>
                <w:lang w:val="sr-Cyrl-CS"/>
              </w:rPr>
            </w:pPr>
          </w:p>
          <w:p w:rsidR="003C6E6F" w:rsidRPr="0051748E" w:rsidRDefault="003C6E6F" w:rsidP="006431BC">
            <w:pPr>
              <w:jc w:val="center"/>
              <w:rPr>
                <w:rFonts w:ascii="Times New Roman" w:hAnsi="Times New Roman"/>
                <w:bCs/>
                <w:sz w:val="24"/>
                <w:szCs w:val="24"/>
                <w:lang w:val="sr-Cyrl-CS"/>
              </w:rPr>
            </w:pPr>
          </w:p>
        </w:tc>
      </w:tr>
      <w:tr w:rsidR="003C6E6F" w:rsidRPr="0051748E" w:rsidTr="006431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3C6E6F" w:rsidRPr="0051748E" w:rsidRDefault="003C6E6F" w:rsidP="006431BC">
            <w:pPr>
              <w:jc w:val="center"/>
              <w:rPr>
                <w:rFonts w:ascii="Times New Roman" w:hAnsi="Times New Roman"/>
                <w:bCs/>
                <w:sz w:val="24"/>
                <w:szCs w:val="24"/>
                <w:lang w:val="sr-Cyrl-CS"/>
              </w:rPr>
            </w:pPr>
          </w:p>
        </w:tc>
        <w:tc>
          <w:tcPr>
            <w:tcW w:w="7398" w:type="dxa"/>
            <w:tcBorders>
              <w:top w:val="double" w:sz="4" w:space="0" w:color="auto"/>
              <w:left w:val="nil"/>
              <w:bottom w:val="double" w:sz="4" w:space="0" w:color="auto"/>
              <w:right w:val="nil"/>
            </w:tcBorders>
            <w:shd w:val="clear" w:color="auto" w:fill="EEECE1"/>
          </w:tcPr>
          <w:p w:rsidR="003C6E6F" w:rsidRPr="0051748E" w:rsidRDefault="003C6E6F" w:rsidP="006431BC">
            <w:pPr>
              <w:jc w:val="center"/>
              <w:rPr>
                <w:rFonts w:ascii="Times New Roman" w:hAnsi="Times New Roman"/>
                <w:bCs/>
                <w:sz w:val="24"/>
                <w:szCs w:val="24"/>
                <w:lang w:val="sr-Cyrl-CS"/>
              </w:rPr>
            </w:pPr>
            <w:r w:rsidRPr="0051748E">
              <w:rPr>
                <w:rFonts w:ascii="Times New Roman" w:hAnsi="Times New Roman"/>
                <w:bCs/>
                <w:sz w:val="24"/>
                <w:szCs w:val="24"/>
                <w:lang w:val="sr-Cyrl-CS"/>
              </w:rPr>
              <w:t>(ПИБ)</w:t>
            </w:r>
          </w:p>
          <w:p w:rsidR="003C6E6F" w:rsidRPr="0051748E" w:rsidRDefault="003C6E6F" w:rsidP="006431BC">
            <w:pPr>
              <w:jc w:val="center"/>
              <w:rPr>
                <w:rFonts w:ascii="Times New Roman" w:hAnsi="Times New Roman"/>
                <w:bCs/>
                <w:sz w:val="24"/>
                <w:szCs w:val="24"/>
                <w:lang w:val="sr-Cyrl-CS"/>
              </w:rPr>
            </w:pPr>
          </w:p>
          <w:p w:rsidR="003C6E6F" w:rsidRPr="0051748E" w:rsidRDefault="003C6E6F" w:rsidP="006431BC">
            <w:pPr>
              <w:jc w:val="center"/>
              <w:rPr>
                <w:rFonts w:ascii="Times New Roman" w:hAnsi="Times New Roman"/>
                <w:bCs/>
                <w:sz w:val="24"/>
                <w:szCs w:val="24"/>
                <w:lang w:val="sr-Cyrl-CS"/>
              </w:rPr>
            </w:pPr>
          </w:p>
        </w:tc>
      </w:tr>
      <w:tr w:rsidR="003C6E6F" w:rsidRPr="0051748E" w:rsidTr="006431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3C6E6F" w:rsidRPr="0051748E" w:rsidRDefault="003C6E6F" w:rsidP="006431BC">
            <w:pPr>
              <w:jc w:val="center"/>
              <w:rPr>
                <w:rFonts w:ascii="Times New Roman" w:hAnsi="Times New Roman"/>
                <w:bCs/>
                <w:sz w:val="24"/>
                <w:szCs w:val="24"/>
                <w:lang w:val="sr-Cyrl-CS"/>
              </w:rPr>
            </w:pPr>
          </w:p>
        </w:tc>
        <w:tc>
          <w:tcPr>
            <w:tcW w:w="7398" w:type="dxa"/>
            <w:tcBorders>
              <w:top w:val="double" w:sz="4" w:space="0" w:color="auto"/>
              <w:left w:val="nil"/>
              <w:bottom w:val="double" w:sz="4" w:space="0" w:color="auto"/>
              <w:right w:val="nil"/>
            </w:tcBorders>
            <w:shd w:val="clear" w:color="auto" w:fill="EEECE1"/>
          </w:tcPr>
          <w:p w:rsidR="003C6E6F" w:rsidRPr="0051748E" w:rsidRDefault="003C6E6F" w:rsidP="006431BC">
            <w:pPr>
              <w:jc w:val="center"/>
              <w:rPr>
                <w:rFonts w:ascii="Times New Roman" w:hAnsi="Times New Roman"/>
                <w:bCs/>
                <w:sz w:val="24"/>
                <w:szCs w:val="24"/>
                <w:lang w:val="sr-Cyrl-CS"/>
              </w:rPr>
            </w:pPr>
            <w:r w:rsidRPr="0051748E">
              <w:rPr>
                <w:rFonts w:ascii="Times New Roman" w:hAnsi="Times New Roman"/>
                <w:bCs/>
                <w:sz w:val="24"/>
                <w:szCs w:val="24"/>
                <w:lang w:val="sr-Cyrl-CS"/>
              </w:rPr>
              <w:t>(Шифра делатности)</w:t>
            </w:r>
          </w:p>
          <w:p w:rsidR="003C6E6F" w:rsidRPr="0051748E" w:rsidRDefault="003C6E6F" w:rsidP="006431BC">
            <w:pPr>
              <w:jc w:val="center"/>
              <w:rPr>
                <w:rFonts w:ascii="Times New Roman" w:hAnsi="Times New Roman"/>
                <w:bCs/>
                <w:sz w:val="24"/>
                <w:szCs w:val="24"/>
                <w:lang w:val="sr-Cyrl-CS"/>
              </w:rPr>
            </w:pPr>
          </w:p>
          <w:p w:rsidR="003C6E6F" w:rsidRPr="0051748E" w:rsidRDefault="003C6E6F" w:rsidP="006431BC">
            <w:pPr>
              <w:jc w:val="center"/>
              <w:rPr>
                <w:rFonts w:ascii="Times New Roman" w:hAnsi="Times New Roman"/>
                <w:bCs/>
                <w:sz w:val="24"/>
                <w:szCs w:val="24"/>
                <w:lang w:val="sr-Cyrl-CS"/>
              </w:rPr>
            </w:pPr>
          </w:p>
        </w:tc>
      </w:tr>
      <w:tr w:rsidR="003C6E6F" w:rsidRPr="0051748E" w:rsidTr="006431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3C6E6F" w:rsidRPr="0051748E" w:rsidRDefault="003C6E6F" w:rsidP="006431BC">
            <w:pPr>
              <w:jc w:val="center"/>
              <w:rPr>
                <w:rFonts w:ascii="Times New Roman" w:hAnsi="Times New Roman"/>
                <w:bCs/>
                <w:sz w:val="24"/>
                <w:szCs w:val="24"/>
                <w:lang w:val="sr-Cyrl-CS"/>
              </w:rPr>
            </w:pPr>
          </w:p>
        </w:tc>
        <w:tc>
          <w:tcPr>
            <w:tcW w:w="7398" w:type="dxa"/>
            <w:tcBorders>
              <w:top w:val="double" w:sz="4" w:space="0" w:color="auto"/>
              <w:left w:val="nil"/>
              <w:bottom w:val="double" w:sz="4" w:space="0" w:color="auto"/>
              <w:right w:val="nil"/>
            </w:tcBorders>
            <w:shd w:val="clear" w:color="auto" w:fill="EEECE1"/>
          </w:tcPr>
          <w:p w:rsidR="003C6E6F" w:rsidRPr="0051748E" w:rsidRDefault="003C6E6F" w:rsidP="006431BC">
            <w:pPr>
              <w:jc w:val="center"/>
              <w:rPr>
                <w:rFonts w:ascii="Times New Roman" w:hAnsi="Times New Roman"/>
                <w:bCs/>
                <w:sz w:val="24"/>
                <w:szCs w:val="24"/>
                <w:lang w:val="sr-Cyrl-CS"/>
              </w:rPr>
            </w:pPr>
            <w:r w:rsidRPr="0051748E">
              <w:rPr>
                <w:rFonts w:ascii="Times New Roman" w:hAnsi="Times New Roman"/>
                <w:bCs/>
                <w:sz w:val="24"/>
                <w:szCs w:val="24"/>
                <w:lang w:val="sr-Cyrl-CS"/>
              </w:rPr>
              <w:t>(Број текућег рачуна)</w:t>
            </w:r>
          </w:p>
          <w:p w:rsidR="003C6E6F" w:rsidRPr="0051748E" w:rsidRDefault="003C6E6F" w:rsidP="006431BC">
            <w:pPr>
              <w:jc w:val="center"/>
              <w:rPr>
                <w:rFonts w:ascii="Times New Roman" w:hAnsi="Times New Roman"/>
                <w:bCs/>
                <w:sz w:val="24"/>
                <w:szCs w:val="24"/>
                <w:lang w:val="sr-Cyrl-CS"/>
              </w:rPr>
            </w:pPr>
          </w:p>
          <w:p w:rsidR="003C6E6F" w:rsidRPr="0051748E" w:rsidRDefault="003C6E6F" w:rsidP="006431BC">
            <w:pPr>
              <w:jc w:val="center"/>
              <w:rPr>
                <w:rFonts w:ascii="Times New Roman" w:hAnsi="Times New Roman"/>
                <w:bCs/>
                <w:sz w:val="24"/>
                <w:szCs w:val="24"/>
                <w:lang w:val="sr-Cyrl-CS"/>
              </w:rPr>
            </w:pPr>
          </w:p>
        </w:tc>
      </w:tr>
      <w:tr w:rsidR="003C6E6F" w:rsidRPr="0051748E" w:rsidTr="006431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3C6E6F" w:rsidRPr="0051748E" w:rsidRDefault="003C6E6F" w:rsidP="006431BC">
            <w:pPr>
              <w:jc w:val="center"/>
              <w:rPr>
                <w:rFonts w:ascii="Times New Roman" w:hAnsi="Times New Roman"/>
                <w:bCs/>
                <w:sz w:val="24"/>
                <w:szCs w:val="24"/>
                <w:lang w:val="sr-Cyrl-CS"/>
              </w:rPr>
            </w:pPr>
          </w:p>
        </w:tc>
        <w:tc>
          <w:tcPr>
            <w:tcW w:w="7398" w:type="dxa"/>
            <w:tcBorders>
              <w:top w:val="double" w:sz="4" w:space="0" w:color="auto"/>
              <w:left w:val="nil"/>
              <w:bottom w:val="double" w:sz="4" w:space="0" w:color="auto"/>
              <w:right w:val="nil"/>
            </w:tcBorders>
            <w:shd w:val="clear" w:color="auto" w:fill="EEECE1"/>
          </w:tcPr>
          <w:p w:rsidR="003C6E6F" w:rsidRPr="0051748E" w:rsidRDefault="003C6E6F" w:rsidP="006431BC">
            <w:pPr>
              <w:jc w:val="center"/>
              <w:rPr>
                <w:rFonts w:ascii="Times New Roman" w:hAnsi="Times New Roman"/>
                <w:bCs/>
                <w:sz w:val="24"/>
                <w:szCs w:val="24"/>
                <w:lang w:val="sr-Cyrl-CS"/>
              </w:rPr>
            </w:pPr>
            <w:r w:rsidRPr="0051748E">
              <w:rPr>
                <w:rFonts w:ascii="Times New Roman" w:hAnsi="Times New Roman"/>
                <w:bCs/>
                <w:sz w:val="24"/>
                <w:szCs w:val="24"/>
                <w:lang w:val="sr-Cyrl-CS"/>
              </w:rPr>
              <w:t>(Контакт особа, телефон, факс, е-маил)</w:t>
            </w:r>
          </w:p>
        </w:tc>
      </w:tr>
    </w:tbl>
    <w:p w:rsidR="003C6E6F" w:rsidRPr="0051748E" w:rsidRDefault="003C6E6F" w:rsidP="003C6E6F">
      <w:pPr>
        <w:rPr>
          <w:rFonts w:ascii="Times New Roman" w:hAnsi="Times New Roman"/>
          <w:b/>
          <w:bCs/>
          <w:sz w:val="24"/>
          <w:szCs w:val="24"/>
          <w:lang w:val="sr-Cyrl-CS"/>
        </w:rPr>
      </w:pPr>
    </w:p>
    <w:p w:rsidR="003C6E6F" w:rsidRPr="0051748E" w:rsidRDefault="003C6E6F" w:rsidP="003C6E6F">
      <w:pPr>
        <w:ind w:left="0"/>
        <w:rPr>
          <w:rFonts w:ascii="Times New Roman" w:hAnsi="Times New Roman"/>
          <w:b/>
          <w:bCs/>
          <w:sz w:val="24"/>
          <w:szCs w:val="24"/>
          <w:lang w:val="sr-Cyrl-CS"/>
        </w:rPr>
      </w:pPr>
      <w:r w:rsidRPr="0051748E">
        <w:rPr>
          <w:rFonts w:ascii="Times New Roman" w:hAnsi="Times New Roman"/>
          <w:b/>
          <w:bCs/>
          <w:sz w:val="24"/>
          <w:szCs w:val="24"/>
          <w:lang w:val="sr-Cyrl-CS"/>
        </w:rPr>
        <w:t>● Подносим следећу понуду:</w:t>
      </w:r>
    </w:p>
    <w:p w:rsidR="003C6E6F" w:rsidRPr="0051748E" w:rsidRDefault="003C6E6F" w:rsidP="003C6E6F">
      <w:pPr>
        <w:ind w:left="0"/>
        <w:rPr>
          <w:rFonts w:ascii="Times New Roman" w:hAnsi="Times New Roman"/>
          <w:bCs/>
          <w:i/>
          <w:sz w:val="24"/>
          <w:szCs w:val="24"/>
          <w:lang w:val="sr-Cyrl-CS"/>
        </w:rPr>
      </w:pPr>
      <w:r w:rsidRPr="0051748E">
        <w:rPr>
          <w:rFonts w:ascii="Times New Roman" w:hAnsi="Times New Roman"/>
          <w:bCs/>
          <w:i/>
          <w:sz w:val="24"/>
          <w:szCs w:val="24"/>
          <w:lang w:val="sr-Cyrl-CS"/>
        </w:rPr>
        <w:t xml:space="preserve">    (заокружити на који начин)</w:t>
      </w:r>
    </w:p>
    <w:p w:rsidR="003C6E6F" w:rsidRPr="0051748E" w:rsidRDefault="003C6E6F" w:rsidP="003C6E6F">
      <w:pPr>
        <w:rPr>
          <w:rFonts w:ascii="Times New Roman" w:hAnsi="Times New Roman"/>
          <w:b/>
          <w:bCs/>
          <w:sz w:val="24"/>
          <w:szCs w:val="24"/>
          <w:lang w:val="sr-Cyrl-CS"/>
        </w:rPr>
      </w:pPr>
    </w:p>
    <w:p w:rsidR="003C6E6F" w:rsidRPr="0051748E" w:rsidRDefault="003C6E6F" w:rsidP="003C6E6F">
      <w:pPr>
        <w:autoSpaceDE w:val="0"/>
        <w:autoSpaceDN w:val="0"/>
        <w:adjustRightInd w:val="0"/>
        <w:ind w:left="0"/>
        <w:rPr>
          <w:rFonts w:ascii="Times New Roman" w:hAnsi="Times New Roman"/>
          <w:b/>
          <w:bCs/>
          <w:sz w:val="24"/>
          <w:szCs w:val="24"/>
          <w:lang w:val="sr-Cyrl-CS"/>
        </w:rPr>
      </w:pPr>
      <w:r w:rsidRPr="0051748E">
        <w:rPr>
          <w:rFonts w:ascii="Times New Roman" w:hAnsi="Times New Roman"/>
          <w:b/>
          <w:bCs/>
          <w:sz w:val="24"/>
          <w:szCs w:val="24"/>
          <w:lang w:val="sr-Cyrl-CS"/>
        </w:rPr>
        <w:t>а) самостално</w:t>
      </w:r>
    </w:p>
    <w:p w:rsidR="003C6E6F" w:rsidRPr="0051748E" w:rsidRDefault="003C6E6F" w:rsidP="003C6E6F">
      <w:pPr>
        <w:autoSpaceDE w:val="0"/>
        <w:autoSpaceDN w:val="0"/>
        <w:adjustRightInd w:val="0"/>
        <w:rPr>
          <w:rFonts w:ascii="Times New Roman" w:hAnsi="Times New Roman"/>
          <w:b/>
          <w:bCs/>
          <w:sz w:val="24"/>
          <w:szCs w:val="24"/>
          <w:lang w:val="sr-Cyrl-CS"/>
        </w:rPr>
      </w:pPr>
    </w:p>
    <w:p w:rsidR="003C6E6F" w:rsidRPr="0051748E" w:rsidRDefault="003C6E6F" w:rsidP="003C6E6F">
      <w:pPr>
        <w:autoSpaceDE w:val="0"/>
        <w:autoSpaceDN w:val="0"/>
        <w:adjustRightInd w:val="0"/>
        <w:ind w:left="-142"/>
        <w:rPr>
          <w:rFonts w:ascii="Times New Roman" w:hAnsi="Times New Roman"/>
          <w:b/>
          <w:bCs/>
          <w:sz w:val="24"/>
          <w:szCs w:val="24"/>
          <w:lang w:val="sr-Cyrl-CS"/>
        </w:rPr>
      </w:pPr>
      <w:r w:rsidRPr="0051748E">
        <w:rPr>
          <w:rFonts w:ascii="Times New Roman" w:hAnsi="Times New Roman"/>
          <w:b/>
          <w:bCs/>
          <w:sz w:val="24"/>
          <w:szCs w:val="24"/>
          <w:lang w:val="sr-Cyrl-CS"/>
        </w:rPr>
        <w:lastRenderedPageBreak/>
        <w:t>б) са подизвођачем:</w:t>
      </w:r>
    </w:p>
    <w:p w:rsidR="003C6E6F" w:rsidRPr="0051748E" w:rsidRDefault="003C6E6F" w:rsidP="003C6E6F">
      <w:pPr>
        <w:autoSpaceDE w:val="0"/>
        <w:autoSpaceDN w:val="0"/>
        <w:adjustRightInd w:val="0"/>
        <w:rPr>
          <w:rFonts w:ascii="Times New Roman" w:hAnsi="Times New Roman"/>
          <w:sz w:val="24"/>
          <w:szCs w:val="24"/>
          <w:lang w:val="sr-Cyrl-CS"/>
        </w:rPr>
      </w:pPr>
    </w:p>
    <w:p w:rsidR="003C6E6F" w:rsidRPr="0051748E" w:rsidRDefault="003C6E6F" w:rsidP="003C6E6F">
      <w:pPr>
        <w:autoSpaceDE w:val="0"/>
        <w:autoSpaceDN w:val="0"/>
        <w:adjustRightInd w:val="0"/>
        <w:ind w:left="0"/>
        <w:rPr>
          <w:rFonts w:ascii="Times New Roman" w:hAnsi="Times New Roman"/>
          <w:sz w:val="24"/>
          <w:szCs w:val="24"/>
          <w:lang w:val="sr-Cyrl-CS"/>
        </w:rPr>
      </w:pPr>
      <w:r w:rsidRPr="0051748E">
        <w:rPr>
          <w:rFonts w:ascii="Times New Roman" w:hAnsi="Times New Roman"/>
          <w:sz w:val="24"/>
          <w:szCs w:val="24"/>
          <w:lang w:val="sr-Cyrl-CS"/>
        </w:rPr>
        <w:t xml:space="preserve">1. </w:t>
      </w:r>
      <w:r w:rsidRPr="0051748E">
        <w:rPr>
          <w:rFonts w:ascii="Times New Roman" w:hAnsi="Times New Roman"/>
          <w:sz w:val="24"/>
          <w:szCs w:val="24"/>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C6E6F" w:rsidRPr="0051748E" w:rsidRDefault="003C6E6F" w:rsidP="003C6E6F">
      <w:pPr>
        <w:autoSpaceDE w:val="0"/>
        <w:autoSpaceDN w:val="0"/>
        <w:adjustRightInd w:val="0"/>
        <w:ind w:left="0"/>
        <w:rPr>
          <w:rFonts w:ascii="Times New Roman" w:hAnsi="Times New Roman"/>
          <w:sz w:val="24"/>
          <w:szCs w:val="24"/>
          <w:lang w:val="sr-Cyrl-CS"/>
        </w:rPr>
      </w:pPr>
      <w:r w:rsidRPr="0051748E">
        <w:rPr>
          <w:rFonts w:ascii="Times New Roman" w:hAnsi="Times New Roman"/>
          <w:sz w:val="24"/>
          <w:szCs w:val="24"/>
          <w:lang w:val="sr-Cyrl-CS"/>
        </w:rPr>
        <w:t xml:space="preserve">2. </w:t>
      </w:r>
      <w:r w:rsidRPr="0051748E">
        <w:rPr>
          <w:rFonts w:ascii="Times New Roman" w:hAnsi="Times New Roman"/>
          <w:sz w:val="24"/>
          <w:szCs w:val="24"/>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C6E6F" w:rsidRPr="0051748E" w:rsidRDefault="003C6E6F" w:rsidP="003C6E6F">
      <w:pPr>
        <w:autoSpaceDE w:val="0"/>
        <w:autoSpaceDN w:val="0"/>
        <w:adjustRightInd w:val="0"/>
        <w:ind w:left="0"/>
        <w:rPr>
          <w:rFonts w:ascii="Times New Roman" w:hAnsi="Times New Roman"/>
          <w:sz w:val="24"/>
          <w:szCs w:val="24"/>
          <w:lang w:val="sr-Cyrl-CS"/>
        </w:rPr>
      </w:pPr>
      <w:r w:rsidRPr="0051748E">
        <w:rPr>
          <w:rFonts w:ascii="Times New Roman" w:hAnsi="Times New Roman"/>
          <w:sz w:val="24"/>
          <w:szCs w:val="24"/>
          <w:lang w:val="sr-Cyrl-CS"/>
        </w:rPr>
        <w:t xml:space="preserve">3. </w:t>
      </w:r>
      <w:r w:rsidRPr="0051748E">
        <w:rPr>
          <w:rFonts w:ascii="Times New Roman" w:hAnsi="Times New Roman"/>
          <w:sz w:val="24"/>
          <w:szCs w:val="24"/>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C6E6F" w:rsidRPr="0051748E" w:rsidRDefault="003C6E6F" w:rsidP="003C6E6F">
      <w:pPr>
        <w:autoSpaceDE w:val="0"/>
        <w:autoSpaceDN w:val="0"/>
        <w:adjustRightInd w:val="0"/>
        <w:ind w:left="0"/>
        <w:rPr>
          <w:rFonts w:ascii="Times New Roman" w:hAnsi="Times New Roman"/>
          <w:i/>
          <w:iCs/>
          <w:sz w:val="24"/>
          <w:szCs w:val="24"/>
          <w:lang w:val="sr-Cyrl-CS"/>
        </w:rPr>
      </w:pPr>
      <w:r w:rsidRPr="0051748E">
        <w:rPr>
          <w:rFonts w:ascii="Times New Roman" w:hAnsi="Times New Roman"/>
          <w:i/>
          <w:iCs/>
          <w:sz w:val="24"/>
          <w:szCs w:val="24"/>
          <w:lang w:val="sr-Cyrl-CS"/>
        </w:rPr>
        <w:t xml:space="preserve">(навести: назив и седиште подизвођача,ПИБ, матични број, број рачуна, овлашћено лице/а за заступање, </w:t>
      </w:r>
      <w:r w:rsidRPr="0051748E">
        <w:rPr>
          <w:rFonts w:ascii="Times New Roman" w:hAnsi="Times New Roman"/>
          <w:i/>
          <w:iCs/>
          <w:sz w:val="24"/>
          <w:szCs w:val="24"/>
        </w:rPr>
        <w:t>проценат укупне вредности набавке који ће се поверити подизвођачу, а који не може бити већи од 50 % као и део предмета набавке који ће извршити преко подизвођача</w:t>
      </w:r>
      <w:r w:rsidRPr="0051748E">
        <w:rPr>
          <w:rFonts w:ascii="Times New Roman" w:hAnsi="Times New Roman"/>
          <w:i/>
          <w:iCs/>
          <w:sz w:val="24"/>
          <w:szCs w:val="24"/>
          <w:lang w:val="sr-Cyrl-CS"/>
        </w:rPr>
        <w:t>, контакт особа, телефон, факс и е-маил адреса)</w:t>
      </w:r>
    </w:p>
    <w:p w:rsidR="003C6E6F" w:rsidRPr="0051748E" w:rsidRDefault="003C6E6F" w:rsidP="003C6E6F">
      <w:pPr>
        <w:autoSpaceDE w:val="0"/>
        <w:autoSpaceDN w:val="0"/>
        <w:adjustRightInd w:val="0"/>
        <w:rPr>
          <w:rFonts w:ascii="Times New Roman" w:hAnsi="Times New Roman"/>
          <w:i/>
          <w:iCs/>
          <w:sz w:val="24"/>
          <w:szCs w:val="24"/>
          <w:lang w:val="sr-Cyrl-CS"/>
        </w:rPr>
      </w:pPr>
    </w:p>
    <w:p w:rsidR="003C6E6F" w:rsidRPr="0051748E" w:rsidRDefault="003C6E6F" w:rsidP="003C6E6F">
      <w:pPr>
        <w:autoSpaceDE w:val="0"/>
        <w:autoSpaceDN w:val="0"/>
        <w:adjustRightInd w:val="0"/>
        <w:ind w:left="0"/>
        <w:rPr>
          <w:rFonts w:ascii="Times New Roman" w:hAnsi="Times New Roman"/>
          <w:b/>
          <w:bCs/>
          <w:sz w:val="24"/>
          <w:szCs w:val="24"/>
          <w:lang w:val="sr-Cyrl-CS"/>
        </w:rPr>
      </w:pPr>
      <w:r w:rsidRPr="0051748E">
        <w:rPr>
          <w:rFonts w:ascii="Times New Roman" w:hAnsi="Times New Roman"/>
          <w:b/>
          <w:bCs/>
          <w:sz w:val="24"/>
          <w:szCs w:val="24"/>
          <w:lang w:val="sr-Cyrl-CS"/>
        </w:rPr>
        <w:t>в) као заједничку понуду:</w:t>
      </w:r>
    </w:p>
    <w:p w:rsidR="003C6E6F" w:rsidRPr="0051748E" w:rsidRDefault="003C6E6F" w:rsidP="003C6E6F">
      <w:pPr>
        <w:autoSpaceDE w:val="0"/>
        <w:autoSpaceDN w:val="0"/>
        <w:adjustRightInd w:val="0"/>
        <w:rPr>
          <w:rFonts w:ascii="Times New Roman" w:hAnsi="Times New Roman"/>
          <w:sz w:val="24"/>
          <w:szCs w:val="24"/>
          <w:lang w:val="sr-Cyrl-CS"/>
        </w:rPr>
      </w:pPr>
    </w:p>
    <w:p w:rsidR="003C6E6F" w:rsidRPr="0051748E" w:rsidRDefault="003C6E6F" w:rsidP="003C6E6F">
      <w:pPr>
        <w:autoSpaceDE w:val="0"/>
        <w:autoSpaceDN w:val="0"/>
        <w:adjustRightInd w:val="0"/>
        <w:ind w:left="0"/>
        <w:rPr>
          <w:rFonts w:ascii="Times New Roman" w:hAnsi="Times New Roman"/>
          <w:sz w:val="24"/>
          <w:szCs w:val="24"/>
          <w:lang w:val="sr-Cyrl-CS"/>
        </w:rPr>
      </w:pPr>
      <w:r w:rsidRPr="0051748E">
        <w:rPr>
          <w:rFonts w:ascii="Times New Roman" w:hAnsi="Times New Roman"/>
          <w:sz w:val="24"/>
          <w:szCs w:val="24"/>
          <w:lang w:val="sr-Cyrl-CS"/>
        </w:rPr>
        <w:t xml:space="preserve">1. </w:t>
      </w:r>
      <w:r w:rsidRPr="0051748E">
        <w:rPr>
          <w:rFonts w:ascii="Times New Roman" w:hAnsi="Times New Roman"/>
          <w:sz w:val="24"/>
          <w:szCs w:val="24"/>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C6E6F" w:rsidRPr="0051748E" w:rsidRDefault="003C6E6F" w:rsidP="003C6E6F">
      <w:pPr>
        <w:autoSpaceDE w:val="0"/>
        <w:autoSpaceDN w:val="0"/>
        <w:adjustRightInd w:val="0"/>
        <w:ind w:left="0"/>
        <w:rPr>
          <w:rFonts w:ascii="Times New Roman" w:hAnsi="Times New Roman"/>
          <w:sz w:val="24"/>
          <w:szCs w:val="24"/>
          <w:lang w:val="sr-Cyrl-CS"/>
        </w:rPr>
      </w:pPr>
      <w:r w:rsidRPr="0051748E">
        <w:rPr>
          <w:rFonts w:ascii="Times New Roman" w:hAnsi="Times New Roman"/>
          <w:sz w:val="24"/>
          <w:szCs w:val="24"/>
          <w:lang w:val="sr-Cyrl-CS"/>
        </w:rPr>
        <w:t xml:space="preserve">2. </w:t>
      </w:r>
      <w:r w:rsidRPr="0051748E">
        <w:rPr>
          <w:rFonts w:ascii="Times New Roman" w:hAnsi="Times New Roman"/>
          <w:sz w:val="24"/>
          <w:szCs w:val="24"/>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C6E6F" w:rsidRPr="0051748E" w:rsidRDefault="003C6E6F" w:rsidP="003C6E6F">
      <w:pPr>
        <w:autoSpaceDE w:val="0"/>
        <w:autoSpaceDN w:val="0"/>
        <w:adjustRightInd w:val="0"/>
        <w:ind w:left="0"/>
        <w:rPr>
          <w:rFonts w:ascii="Times New Roman" w:hAnsi="Times New Roman"/>
          <w:sz w:val="24"/>
          <w:szCs w:val="24"/>
          <w:lang w:val="sr-Cyrl-CS"/>
        </w:rPr>
      </w:pPr>
      <w:r w:rsidRPr="0051748E">
        <w:rPr>
          <w:rFonts w:ascii="Times New Roman" w:hAnsi="Times New Roman"/>
          <w:sz w:val="24"/>
          <w:szCs w:val="24"/>
          <w:lang w:val="sr-Cyrl-CS"/>
        </w:rPr>
        <w:t xml:space="preserve">3. </w:t>
      </w:r>
      <w:r w:rsidRPr="0051748E">
        <w:rPr>
          <w:rFonts w:ascii="Times New Roman" w:hAnsi="Times New Roman"/>
          <w:sz w:val="24"/>
          <w:szCs w:val="24"/>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C6E6F" w:rsidRPr="000365C2" w:rsidRDefault="003C6E6F" w:rsidP="003C6E6F">
      <w:pPr>
        <w:autoSpaceDE w:val="0"/>
        <w:autoSpaceDN w:val="0"/>
        <w:adjustRightInd w:val="0"/>
        <w:ind w:left="0"/>
        <w:rPr>
          <w:rFonts w:ascii="Times New Roman" w:hAnsi="Times New Roman"/>
          <w:i/>
          <w:iCs/>
          <w:sz w:val="24"/>
          <w:szCs w:val="24"/>
          <w:lang w:val="sr-Cyrl-CS"/>
        </w:rPr>
      </w:pPr>
      <w:r w:rsidRPr="0051748E">
        <w:rPr>
          <w:rFonts w:ascii="Times New Roman" w:hAnsi="Times New Roman"/>
          <w:i/>
          <w:iCs/>
          <w:sz w:val="24"/>
          <w:szCs w:val="24"/>
          <w:lang w:val="sr-Cyrl-CS"/>
        </w:rPr>
        <w:t>(навести: назив и седиште понуђача, ПИБ, матични број, број рачуна, овлашћено лице/а за заступање, контакт особа, телефон, факс и е-маил адреса)</w:t>
      </w:r>
    </w:p>
    <w:p w:rsidR="003C6E6F" w:rsidRDefault="003C6E6F" w:rsidP="003C6E6F">
      <w:pPr>
        <w:autoSpaceDE w:val="0"/>
        <w:autoSpaceDN w:val="0"/>
        <w:adjustRightInd w:val="0"/>
        <w:ind w:left="0"/>
        <w:rPr>
          <w:rFonts w:ascii="Times New Roman" w:hAnsi="Times New Roman"/>
          <w:b/>
          <w:iCs/>
          <w:sz w:val="24"/>
          <w:szCs w:val="24"/>
          <w:lang w:val="sr-Cyrl-CS"/>
        </w:rPr>
      </w:pPr>
    </w:p>
    <w:p w:rsidR="003C6E6F" w:rsidRDefault="003C6E6F" w:rsidP="003C6E6F">
      <w:pPr>
        <w:autoSpaceDE w:val="0"/>
        <w:autoSpaceDN w:val="0"/>
        <w:adjustRightInd w:val="0"/>
        <w:ind w:left="0"/>
        <w:rPr>
          <w:rFonts w:ascii="Times New Roman" w:hAnsi="Times New Roman"/>
          <w:b/>
          <w:iCs/>
          <w:sz w:val="24"/>
          <w:szCs w:val="24"/>
          <w:lang w:val="sr-Cyrl-CS"/>
        </w:rPr>
      </w:pPr>
    </w:p>
    <w:p w:rsidR="003C6E6F" w:rsidRPr="004B1B37" w:rsidRDefault="003C6E6F" w:rsidP="003C6E6F">
      <w:pPr>
        <w:autoSpaceDE w:val="0"/>
        <w:autoSpaceDN w:val="0"/>
        <w:adjustRightInd w:val="0"/>
        <w:ind w:left="0"/>
        <w:rPr>
          <w:rFonts w:ascii="Times New Roman" w:hAnsi="Times New Roman"/>
          <w:b/>
          <w:iCs/>
          <w:sz w:val="24"/>
          <w:szCs w:val="24"/>
        </w:rPr>
      </w:pPr>
      <w:r w:rsidRPr="004B1B37">
        <w:rPr>
          <w:rFonts w:ascii="Times New Roman" w:hAnsi="Times New Roman"/>
          <w:b/>
          <w:iCs/>
          <w:sz w:val="24"/>
          <w:szCs w:val="24"/>
          <w:lang w:val="sr-Cyrl-CS"/>
        </w:rPr>
        <w:t>ПОНУЂЕНА ЦЕНА:</w:t>
      </w:r>
    </w:p>
    <w:p w:rsidR="003C6E6F" w:rsidRPr="0051748E" w:rsidRDefault="003C6E6F" w:rsidP="003C6E6F">
      <w:pPr>
        <w:rPr>
          <w:rFonts w:ascii="Times New Roman" w:hAnsi="Times New Roman"/>
          <w:sz w:val="24"/>
          <w:szCs w:val="24"/>
          <w:lang w:val="sr-Cyrl-CS"/>
        </w:rPr>
      </w:pPr>
    </w:p>
    <w:tbl>
      <w:tblPr>
        <w:tblW w:w="0" w:type="auto"/>
        <w:tblLook w:val="04A0"/>
      </w:tblPr>
      <w:tblGrid>
        <w:gridCol w:w="4927"/>
        <w:gridCol w:w="4928"/>
      </w:tblGrid>
      <w:tr w:rsidR="003C6E6F" w:rsidTr="006431BC">
        <w:trPr>
          <w:trHeight w:val="697"/>
        </w:trPr>
        <w:tc>
          <w:tcPr>
            <w:tcW w:w="4927" w:type="dxa"/>
            <w:tcBorders>
              <w:top w:val="outset" w:sz="6" w:space="0" w:color="auto"/>
              <w:left w:val="outset" w:sz="6" w:space="0" w:color="auto"/>
              <w:bottom w:val="outset" w:sz="6" w:space="0" w:color="auto"/>
              <w:right w:val="double" w:sz="2" w:space="0" w:color="auto"/>
            </w:tcBorders>
          </w:tcPr>
          <w:p w:rsidR="003C6E6F" w:rsidRDefault="003C6E6F" w:rsidP="006431BC">
            <w:pPr>
              <w:ind w:left="0"/>
              <w:jc w:val="center"/>
              <w:rPr>
                <w:rFonts w:ascii="Times New Roman" w:hAnsi="Times New Roman"/>
                <w:sz w:val="24"/>
                <w:szCs w:val="24"/>
                <w:lang w:val="sr-Cyrl-CS"/>
              </w:rPr>
            </w:pPr>
            <w:r>
              <w:rPr>
                <w:rFonts w:ascii="Times New Roman" w:hAnsi="Times New Roman"/>
                <w:sz w:val="24"/>
                <w:szCs w:val="24"/>
                <w:lang w:val="sr-Cyrl-CS"/>
              </w:rPr>
              <w:lastRenderedPageBreak/>
              <w:t>Укупна цена са укалкулисаним свим зависним трошковима без урачунатог ПДВ ПДВ</w:t>
            </w:r>
          </w:p>
        </w:tc>
        <w:tc>
          <w:tcPr>
            <w:tcW w:w="4928" w:type="dxa"/>
            <w:tcBorders>
              <w:top w:val="double" w:sz="4" w:space="0" w:color="auto"/>
              <w:left w:val="double" w:sz="2" w:space="0" w:color="auto"/>
              <w:bottom w:val="double" w:sz="4" w:space="0" w:color="auto"/>
              <w:right w:val="double" w:sz="4" w:space="0" w:color="auto"/>
            </w:tcBorders>
            <w:shd w:val="clear" w:color="auto" w:fill="EEECE1" w:themeFill="background2"/>
          </w:tcPr>
          <w:p w:rsidR="003C6E6F" w:rsidRDefault="003C6E6F" w:rsidP="006431BC">
            <w:pPr>
              <w:ind w:left="0"/>
              <w:rPr>
                <w:rFonts w:ascii="Times New Roman" w:hAnsi="Times New Roman"/>
                <w:sz w:val="24"/>
                <w:szCs w:val="24"/>
                <w:lang w:val="sr-Cyrl-CS"/>
              </w:rPr>
            </w:pPr>
          </w:p>
        </w:tc>
      </w:tr>
      <w:tr w:rsidR="003C6E6F" w:rsidTr="006431BC">
        <w:trPr>
          <w:trHeight w:val="696"/>
        </w:trPr>
        <w:tc>
          <w:tcPr>
            <w:tcW w:w="4927" w:type="dxa"/>
            <w:tcBorders>
              <w:top w:val="outset" w:sz="6" w:space="0" w:color="auto"/>
              <w:left w:val="outset" w:sz="6" w:space="0" w:color="auto"/>
              <w:bottom w:val="outset" w:sz="6" w:space="0" w:color="auto"/>
              <w:right w:val="double" w:sz="2" w:space="0" w:color="auto"/>
            </w:tcBorders>
          </w:tcPr>
          <w:p w:rsidR="003C6E6F" w:rsidRDefault="003C6E6F" w:rsidP="006431BC">
            <w:pPr>
              <w:ind w:left="0"/>
              <w:jc w:val="center"/>
              <w:rPr>
                <w:rFonts w:ascii="Times New Roman" w:hAnsi="Times New Roman"/>
                <w:sz w:val="24"/>
                <w:szCs w:val="24"/>
                <w:lang w:val="sr-Cyrl-CS"/>
              </w:rPr>
            </w:pPr>
            <w:r>
              <w:rPr>
                <w:rFonts w:ascii="Times New Roman" w:hAnsi="Times New Roman"/>
                <w:sz w:val="24"/>
                <w:szCs w:val="24"/>
                <w:lang w:val="sr-Cyrl-CS"/>
              </w:rPr>
              <w:t>Укупна понуђена цена са ПДВ</w:t>
            </w:r>
          </w:p>
        </w:tc>
        <w:tc>
          <w:tcPr>
            <w:tcW w:w="4928" w:type="dxa"/>
            <w:tcBorders>
              <w:top w:val="double" w:sz="4" w:space="0" w:color="auto"/>
              <w:left w:val="double" w:sz="2" w:space="0" w:color="auto"/>
              <w:bottom w:val="double" w:sz="2" w:space="0" w:color="auto"/>
              <w:right w:val="double" w:sz="4" w:space="0" w:color="auto"/>
            </w:tcBorders>
            <w:shd w:val="clear" w:color="auto" w:fill="EEECE1" w:themeFill="background2"/>
          </w:tcPr>
          <w:p w:rsidR="003C6E6F" w:rsidRDefault="003C6E6F" w:rsidP="006431BC">
            <w:pPr>
              <w:ind w:left="0"/>
              <w:rPr>
                <w:rFonts w:ascii="Times New Roman" w:hAnsi="Times New Roman"/>
                <w:sz w:val="24"/>
                <w:szCs w:val="24"/>
                <w:lang w:val="sr-Cyrl-CS"/>
              </w:rPr>
            </w:pPr>
          </w:p>
        </w:tc>
      </w:tr>
    </w:tbl>
    <w:p w:rsidR="003C6E6F" w:rsidRPr="0051748E" w:rsidRDefault="003C6E6F" w:rsidP="003C6E6F">
      <w:pPr>
        <w:ind w:left="0"/>
        <w:rPr>
          <w:rFonts w:ascii="Times New Roman" w:hAnsi="Times New Roman"/>
          <w:sz w:val="24"/>
          <w:szCs w:val="24"/>
          <w:lang w:val="sr-Cyrl-CS"/>
        </w:rPr>
      </w:pPr>
    </w:p>
    <w:p w:rsidR="003C6E6F" w:rsidRPr="0051748E" w:rsidRDefault="003C6E6F" w:rsidP="003C6E6F">
      <w:pPr>
        <w:rPr>
          <w:rFonts w:ascii="Times New Roman" w:hAnsi="Times New Roman"/>
          <w:sz w:val="24"/>
          <w:szCs w:val="24"/>
          <w:lang w:val="sr-Cyrl-CS"/>
        </w:rPr>
      </w:pPr>
    </w:p>
    <w:p w:rsidR="003C6E6F" w:rsidRPr="0051748E" w:rsidRDefault="003C6E6F" w:rsidP="003C6E6F">
      <w:pPr>
        <w:pStyle w:val="Default"/>
        <w:spacing w:before="120"/>
        <w:jc w:val="both"/>
        <w:rPr>
          <w:color w:val="auto"/>
          <w:lang w:val="sr-Cyrl-CS"/>
        </w:rPr>
      </w:pPr>
      <w:r w:rsidRPr="0051748E">
        <w:rPr>
          <w:b/>
          <w:color w:val="auto"/>
        </w:rPr>
        <w:t xml:space="preserve">РОК ВАЖЕЊА ПОНУДЕ </w:t>
      </w:r>
      <w:r w:rsidRPr="0051748E">
        <w:rPr>
          <w:color w:val="auto"/>
        </w:rPr>
        <w:t>је</w:t>
      </w:r>
      <w:r w:rsidRPr="0051748E">
        <w:rPr>
          <w:b/>
          <w:color w:val="auto"/>
        </w:rPr>
        <w:t xml:space="preserve"> </w:t>
      </w:r>
      <w:r w:rsidRPr="0051748E">
        <w:rPr>
          <w:color w:val="auto"/>
        </w:rPr>
        <w:t xml:space="preserve"> </w:t>
      </w:r>
      <w:r w:rsidRPr="0051748E">
        <w:rPr>
          <w:color w:val="auto"/>
          <w:shd w:val="clear" w:color="auto" w:fill="F2F2F2" w:themeFill="background1" w:themeFillShade="F2"/>
        </w:rPr>
        <w:t>________</w:t>
      </w:r>
      <w:r w:rsidRPr="0051748E">
        <w:rPr>
          <w:color w:val="auto"/>
        </w:rPr>
        <w:t xml:space="preserve"> дана </w:t>
      </w:r>
      <w:r w:rsidRPr="0051748E">
        <w:rPr>
          <w:color w:val="auto"/>
          <w:lang w:val="sr-Cyrl-CS"/>
        </w:rPr>
        <w:t>(</w:t>
      </w:r>
      <w:r w:rsidRPr="0051748E">
        <w:rPr>
          <w:i/>
          <w:color w:val="auto"/>
          <w:lang w:val="sr-Cyrl-CS"/>
        </w:rPr>
        <w:t>понуђени рок</w:t>
      </w:r>
      <w:r w:rsidRPr="0051748E">
        <w:rPr>
          <w:color w:val="auto"/>
          <w:lang w:val="sr-Cyrl-CS"/>
        </w:rPr>
        <w:t>).</w:t>
      </w:r>
    </w:p>
    <w:p w:rsidR="003C6E6F" w:rsidRDefault="003C6E6F" w:rsidP="003C6E6F">
      <w:pPr>
        <w:pStyle w:val="Default"/>
        <w:jc w:val="both"/>
        <w:rPr>
          <w:color w:val="auto"/>
        </w:rPr>
      </w:pPr>
      <w:r>
        <w:rPr>
          <w:bCs/>
          <w:color w:val="auto"/>
          <w:lang w:val="sr-Cyrl-CS"/>
        </w:rPr>
        <w:t>Не може бити краћи од 3</w:t>
      </w:r>
      <w:r w:rsidRPr="0051748E">
        <w:rPr>
          <w:bCs/>
          <w:color w:val="auto"/>
          <w:lang w:val="sr-Cyrl-CS"/>
        </w:rPr>
        <w:t xml:space="preserve">0 дана </w:t>
      </w:r>
      <w:r w:rsidRPr="0051748E">
        <w:rPr>
          <w:color w:val="auto"/>
        </w:rPr>
        <w:t>од дана јавног отварања понуда.</w:t>
      </w:r>
    </w:p>
    <w:p w:rsidR="003C6E6F" w:rsidRDefault="003C6E6F" w:rsidP="003C6E6F">
      <w:pPr>
        <w:pStyle w:val="Default"/>
        <w:jc w:val="both"/>
        <w:rPr>
          <w:color w:val="auto"/>
        </w:rPr>
      </w:pPr>
    </w:p>
    <w:p w:rsidR="003C6E6F" w:rsidRDefault="003C6E6F" w:rsidP="003C6E6F">
      <w:pPr>
        <w:pStyle w:val="Default"/>
        <w:jc w:val="both"/>
        <w:rPr>
          <w:color w:val="auto"/>
        </w:rPr>
      </w:pPr>
      <w:r w:rsidRPr="00635100">
        <w:rPr>
          <w:b/>
          <w:color w:val="auto"/>
        </w:rPr>
        <w:t>РОК ИЗВРШЕЊА УСЛУГЕ</w:t>
      </w:r>
      <w:r>
        <w:rPr>
          <w:color w:val="auto"/>
        </w:rPr>
        <w:t xml:space="preserve"> је ____________дана (</w:t>
      </w:r>
      <w:r w:rsidRPr="00635100">
        <w:rPr>
          <w:i/>
          <w:color w:val="auto"/>
        </w:rPr>
        <w:t>понуђени рок</w:t>
      </w:r>
      <w:r>
        <w:rPr>
          <w:color w:val="auto"/>
        </w:rPr>
        <w:t>).</w:t>
      </w:r>
    </w:p>
    <w:p w:rsidR="003C6E6F" w:rsidRPr="00635100" w:rsidRDefault="005518A5" w:rsidP="003C6E6F">
      <w:pPr>
        <w:pStyle w:val="Default"/>
        <w:jc w:val="both"/>
        <w:rPr>
          <w:color w:val="auto"/>
        </w:rPr>
      </w:pPr>
      <w:r>
        <w:rPr>
          <w:color w:val="auto"/>
        </w:rPr>
        <w:t xml:space="preserve">Не може бити дужи од </w:t>
      </w:r>
      <w:r w:rsidR="00793EA5">
        <w:rPr>
          <w:color w:val="auto"/>
        </w:rPr>
        <w:t>2</w:t>
      </w:r>
      <w:r>
        <w:rPr>
          <w:color w:val="auto"/>
        </w:rPr>
        <w:t>5</w:t>
      </w:r>
      <w:r w:rsidR="003C6E6F">
        <w:rPr>
          <w:color w:val="auto"/>
        </w:rPr>
        <w:t xml:space="preserve"> дана од дана закључења уговора.</w:t>
      </w:r>
    </w:p>
    <w:tbl>
      <w:tblPr>
        <w:tblW w:w="0" w:type="auto"/>
        <w:tblLook w:val="04A0"/>
      </w:tblPr>
      <w:tblGrid>
        <w:gridCol w:w="1998"/>
        <w:gridCol w:w="6138"/>
      </w:tblGrid>
      <w:tr w:rsidR="003C6E6F" w:rsidRPr="0051748E" w:rsidTr="006431BC">
        <w:tc>
          <w:tcPr>
            <w:tcW w:w="1998" w:type="dxa"/>
          </w:tcPr>
          <w:p w:rsidR="003C6E6F" w:rsidRPr="0051748E" w:rsidRDefault="003C6E6F" w:rsidP="006431BC">
            <w:pPr>
              <w:ind w:right="120"/>
              <w:jc w:val="center"/>
              <w:rPr>
                <w:rFonts w:ascii="Times New Roman" w:hAnsi="Times New Roman"/>
                <w:bCs/>
                <w:sz w:val="24"/>
                <w:szCs w:val="24"/>
                <w:lang w:val="sr-Cyrl-CS"/>
              </w:rPr>
            </w:pPr>
          </w:p>
        </w:tc>
        <w:tc>
          <w:tcPr>
            <w:tcW w:w="6138" w:type="dxa"/>
          </w:tcPr>
          <w:p w:rsidR="003C6E6F" w:rsidRPr="0051748E" w:rsidRDefault="003C6E6F" w:rsidP="006431BC">
            <w:pPr>
              <w:ind w:right="120"/>
              <w:rPr>
                <w:rFonts w:ascii="Times New Roman" w:hAnsi="Times New Roman"/>
                <w:bCs/>
                <w:sz w:val="24"/>
                <w:szCs w:val="24"/>
                <w:lang w:val="sr-Cyrl-CS"/>
              </w:rPr>
            </w:pPr>
          </w:p>
        </w:tc>
      </w:tr>
    </w:tbl>
    <w:p w:rsidR="003C6E6F" w:rsidRPr="0051748E" w:rsidRDefault="003C6E6F" w:rsidP="003C6E6F">
      <w:pPr>
        <w:pStyle w:val="Default"/>
        <w:jc w:val="both"/>
        <w:rPr>
          <w:color w:val="auto"/>
          <w:lang w:val="sr-Cyrl-CS"/>
        </w:rPr>
      </w:pPr>
      <w:r w:rsidRPr="0051748E">
        <w:rPr>
          <w:b/>
          <w:bCs/>
          <w:color w:val="auto"/>
          <w:lang w:val="sr-Cyrl-CS"/>
        </w:rPr>
        <w:t>РОК ПЛАЋАЊА</w:t>
      </w:r>
      <w:r w:rsidRPr="0051748E">
        <w:rPr>
          <w:bCs/>
          <w:color w:val="auto"/>
          <w:lang w:val="sr-Cyrl-CS"/>
        </w:rPr>
        <w:t xml:space="preserve"> </w:t>
      </w:r>
      <w:r w:rsidRPr="0051748E">
        <w:rPr>
          <w:color w:val="auto"/>
        </w:rPr>
        <w:t xml:space="preserve">је </w:t>
      </w:r>
      <w:r w:rsidRPr="0051748E">
        <w:rPr>
          <w:color w:val="auto"/>
          <w:shd w:val="clear" w:color="auto" w:fill="F2F2F2" w:themeFill="background1" w:themeFillShade="F2"/>
        </w:rPr>
        <w:t>________</w:t>
      </w:r>
      <w:r w:rsidRPr="0051748E">
        <w:rPr>
          <w:color w:val="auto"/>
        </w:rPr>
        <w:t xml:space="preserve"> дана </w:t>
      </w:r>
      <w:r w:rsidRPr="0051748E">
        <w:rPr>
          <w:color w:val="auto"/>
          <w:lang w:val="sr-Cyrl-CS"/>
        </w:rPr>
        <w:t>(</w:t>
      </w:r>
      <w:r w:rsidRPr="0051748E">
        <w:rPr>
          <w:i/>
          <w:color w:val="auto"/>
          <w:lang w:val="sr-Cyrl-CS"/>
        </w:rPr>
        <w:t>понуђени рок</w:t>
      </w:r>
      <w:r w:rsidRPr="0051748E">
        <w:rPr>
          <w:color w:val="auto"/>
          <w:lang w:val="sr-Cyrl-CS"/>
        </w:rPr>
        <w:t xml:space="preserve">). </w:t>
      </w:r>
    </w:p>
    <w:p w:rsidR="003C6E6F" w:rsidRPr="003211DB" w:rsidRDefault="003C6E6F" w:rsidP="003C6E6F">
      <w:pPr>
        <w:pStyle w:val="Default"/>
        <w:jc w:val="both"/>
        <w:rPr>
          <w:bCs/>
          <w:color w:val="auto"/>
          <w:lang w:val="sr-Cyrl-CS"/>
        </w:rPr>
      </w:pPr>
      <w:r w:rsidRPr="0051748E">
        <w:rPr>
          <w:color w:val="auto"/>
          <w:lang w:val="sr-Cyrl-CS"/>
        </w:rPr>
        <w:t>Р</w:t>
      </w:r>
      <w:r w:rsidRPr="0051748E">
        <w:rPr>
          <w:bCs/>
          <w:color w:val="auto"/>
          <w:lang w:val="sr-Cyrl-CS"/>
        </w:rPr>
        <w:t xml:space="preserve">ачуна се од дана службеног пријема фактуре (Не може бити </w:t>
      </w:r>
      <w:r w:rsidR="00224928">
        <w:rPr>
          <w:bCs/>
          <w:color w:val="auto"/>
          <w:lang w:val="sr-Cyrl-CS"/>
        </w:rPr>
        <w:t>дужи од 60</w:t>
      </w:r>
      <w:r w:rsidRPr="0051748E">
        <w:rPr>
          <w:bCs/>
          <w:color w:val="auto"/>
          <w:lang w:val="sr-Cyrl-CS"/>
        </w:rPr>
        <w:t xml:space="preserve"> дана)</w:t>
      </w:r>
      <w:r w:rsidRPr="0051748E">
        <w:rPr>
          <w:color w:val="auto"/>
        </w:rPr>
        <w:t>.</w:t>
      </w:r>
    </w:p>
    <w:p w:rsidR="003C6E6F" w:rsidRPr="0051748E" w:rsidRDefault="003C6E6F" w:rsidP="003C6E6F">
      <w:pPr>
        <w:rPr>
          <w:rFonts w:ascii="Times New Roman" w:hAnsi="Times New Roman"/>
          <w:sz w:val="24"/>
          <w:szCs w:val="24"/>
          <w:lang w:val="sr-Cyrl-CS"/>
        </w:rPr>
      </w:pPr>
    </w:p>
    <w:p w:rsidR="003C6E6F" w:rsidRPr="0051748E" w:rsidRDefault="003C6E6F" w:rsidP="003C6E6F">
      <w:pPr>
        <w:rPr>
          <w:rFonts w:ascii="Times New Roman" w:hAnsi="Times New Roman"/>
          <w:sz w:val="24"/>
          <w:szCs w:val="24"/>
          <w:lang w:val="sr-Cyrl-CS"/>
        </w:rPr>
      </w:pPr>
    </w:p>
    <w:p w:rsidR="003C6E6F" w:rsidRPr="0051748E" w:rsidRDefault="003C6E6F" w:rsidP="003C6E6F">
      <w:pPr>
        <w:ind w:left="0"/>
        <w:rPr>
          <w:rFonts w:ascii="Times New Roman" w:hAnsi="Times New Roman"/>
          <w:i/>
          <w:sz w:val="24"/>
          <w:szCs w:val="24"/>
          <w:lang w:val="sr-Cyrl-CS"/>
        </w:rPr>
      </w:pPr>
      <w:r w:rsidRPr="0051748E">
        <w:rPr>
          <w:rFonts w:ascii="Times New Roman" w:hAnsi="Times New Roman"/>
          <w:i/>
          <w:sz w:val="24"/>
          <w:szCs w:val="24"/>
          <w:lang w:val="sr-Cyrl-CS"/>
        </w:rPr>
        <w:t xml:space="preserve">Напомена: </w:t>
      </w:r>
      <w:r w:rsidRPr="0051748E">
        <w:rPr>
          <w:rFonts w:ascii="Times New Roman" w:hAnsi="Times New Roman"/>
          <w:i/>
          <w:sz w:val="24"/>
          <w:szCs w:val="24"/>
          <w:u w:val="single"/>
        </w:rPr>
        <w:t>Уколико понуђач није доставио доказе о испуњености услова, у обавези је да наведе који су то докази и на којим интернет страницама надлежних органа се ови докази могу проверити.</w:t>
      </w:r>
      <w:r w:rsidRPr="0051748E">
        <w:rPr>
          <w:rFonts w:ascii="Times New Roman" w:hAnsi="Times New Roman"/>
          <w:bCs/>
          <w:i/>
          <w:sz w:val="24"/>
          <w:szCs w:val="24"/>
          <w:lang w:val="sr-Cyrl-CS"/>
        </w:rPr>
        <w:t xml:space="preserve"> </w:t>
      </w:r>
    </w:p>
    <w:p w:rsidR="003C6E6F" w:rsidRPr="0051748E" w:rsidRDefault="003C6E6F" w:rsidP="003C6E6F">
      <w:pPr>
        <w:rPr>
          <w:rFonts w:ascii="Times New Roman" w:hAnsi="Times New Roman"/>
          <w:sz w:val="24"/>
          <w:szCs w:val="24"/>
          <w:shd w:val="clear" w:color="auto" w:fill="EEECE1"/>
          <w:lang w:val="sr-Cyrl-CS"/>
        </w:rPr>
      </w:pPr>
    </w:p>
    <w:p w:rsidR="003C6E6F" w:rsidRPr="0051748E" w:rsidRDefault="003C6E6F" w:rsidP="003C6E6F">
      <w:pPr>
        <w:ind w:left="0"/>
        <w:rPr>
          <w:rFonts w:ascii="Times New Roman" w:hAnsi="Times New Roman"/>
          <w:b/>
          <w:sz w:val="24"/>
          <w:szCs w:val="24"/>
        </w:rPr>
      </w:pPr>
      <w:r w:rsidRPr="0051748E">
        <w:rPr>
          <w:rFonts w:ascii="Times New Roman" w:hAnsi="Times New Roman"/>
          <w:sz w:val="24"/>
          <w:szCs w:val="24"/>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C6E6F" w:rsidRPr="0051748E" w:rsidRDefault="003C6E6F" w:rsidP="003C6E6F">
      <w:pPr>
        <w:rPr>
          <w:rFonts w:ascii="Times New Roman" w:hAnsi="Times New Roman"/>
          <w:b/>
          <w:bCs/>
          <w:sz w:val="24"/>
          <w:szCs w:val="24"/>
          <w:lang w:val="sr-Cyrl-CS"/>
        </w:rPr>
      </w:pPr>
    </w:p>
    <w:p w:rsidR="003C6E6F" w:rsidRPr="0051748E" w:rsidRDefault="003C6E6F" w:rsidP="003C6E6F">
      <w:pPr>
        <w:rPr>
          <w:rFonts w:ascii="Times New Roman" w:hAnsi="Times New Roman"/>
          <w:b/>
          <w:bCs/>
          <w:sz w:val="24"/>
          <w:szCs w:val="24"/>
          <w:lang w:val="sr-Cyrl-CS"/>
        </w:rPr>
      </w:pPr>
    </w:p>
    <w:p w:rsidR="003C6E6F" w:rsidRPr="0051748E" w:rsidRDefault="003C6E6F" w:rsidP="003C6E6F">
      <w:pPr>
        <w:pStyle w:val="Default"/>
        <w:spacing w:before="120"/>
        <w:jc w:val="both"/>
        <w:rPr>
          <w:color w:val="auto"/>
        </w:rPr>
      </w:pPr>
    </w:p>
    <w:p w:rsidR="003C6E6F" w:rsidRPr="0051748E" w:rsidRDefault="003C6E6F" w:rsidP="003C6E6F">
      <w:pPr>
        <w:pStyle w:val="Default"/>
        <w:spacing w:before="120"/>
        <w:jc w:val="both"/>
        <w:rPr>
          <w:color w:val="auto"/>
        </w:rPr>
      </w:pPr>
    </w:p>
    <w:p w:rsidR="003C6E6F" w:rsidRPr="0051748E" w:rsidRDefault="003C6E6F" w:rsidP="003C6E6F">
      <w:pPr>
        <w:pStyle w:val="Default"/>
        <w:spacing w:before="120"/>
        <w:jc w:val="both"/>
        <w:rPr>
          <w:color w:val="auto"/>
        </w:rPr>
      </w:pPr>
    </w:p>
    <w:p w:rsidR="003C6E6F" w:rsidRPr="0051748E" w:rsidRDefault="003C6E6F" w:rsidP="003C6E6F">
      <w:pPr>
        <w:rPr>
          <w:rFonts w:ascii="Times New Roman" w:hAnsi="Times New Roman"/>
          <w:b/>
          <w:bCs/>
          <w:sz w:val="24"/>
          <w:szCs w:val="24"/>
          <w:lang w:val="sr-Cyrl-CS"/>
        </w:rPr>
      </w:pPr>
    </w:p>
    <w:p w:rsidR="003C6E6F" w:rsidRPr="0051748E" w:rsidRDefault="003C6E6F" w:rsidP="003C6E6F">
      <w:pPr>
        <w:rPr>
          <w:rFonts w:ascii="Times New Roman" w:hAnsi="Times New Roman"/>
          <w:bCs/>
          <w:sz w:val="24"/>
          <w:szCs w:val="24"/>
          <w:lang w:val="sr-Cyrl-CS"/>
        </w:rPr>
      </w:pPr>
    </w:p>
    <w:tbl>
      <w:tblPr>
        <w:tblW w:w="0" w:type="auto"/>
        <w:tblLook w:val="04A0"/>
      </w:tblPr>
      <w:tblGrid>
        <w:gridCol w:w="4788"/>
        <w:gridCol w:w="4788"/>
      </w:tblGrid>
      <w:tr w:rsidR="003C6E6F" w:rsidRPr="0051748E" w:rsidTr="006431BC">
        <w:tc>
          <w:tcPr>
            <w:tcW w:w="4788" w:type="dxa"/>
            <w:tcBorders>
              <w:bottom w:val="double" w:sz="4" w:space="0" w:color="auto"/>
            </w:tcBorders>
            <w:shd w:val="clear" w:color="auto" w:fill="EEECE1"/>
          </w:tcPr>
          <w:p w:rsidR="003C6E6F" w:rsidRPr="0051748E" w:rsidRDefault="003C6E6F" w:rsidP="006431BC">
            <w:pPr>
              <w:rPr>
                <w:rFonts w:ascii="Times New Roman" w:hAnsi="Times New Roman"/>
                <w:b/>
                <w:bCs/>
                <w:sz w:val="24"/>
                <w:szCs w:val="24"/>
                <w:lang w:val="sr-Cyrl-CS"/>
              </w:rPr>
            </w:pPr>
          </w:p>
          <w:p w:rsidR="003C6E6F" w:rsidRPr="0051748E" w:rsidRDefault="003C6E6F" w:rsidP="006431BC">
            <w:pPr>
              <w:rPr>
                <w:rFonts w:ascii="Times New Roman" w:hAnsi="Times New Roman"/>
                <w:b/>
                <w:bCs/>
                <w:sz w:val="24"/>
                <w:szCs w:val="24"/>
                <w:lang w:val="sr-Cyrl-CS"/>
              </w:rPr>
            </w:pPr>
          </w:p>
        </w:tc>
        <w:tc>
          <w:tcPr>
            <w:tcW w:w="4788" w:type="dxa"/>
          </w:tcPr>
          <w:p w:rsidR="003C6E6F" w:rsidRPr="0051748E" w:rsidRDefault="003C6E6F" w:rsidP="006431BC">
            <w:pPr>
              <w:jc w:val="center"/>
              <w:rPr>
                <w:rFonts w:ascii="Times New Roman" w:hAnsi="Times New Roman"/>
                <w:b/>
                <w:bCs/>
                <w:sz w:val="24"/>
                <w:szCs w:val="24"/>
                <w:lang w:val="sr-Cyrl-CS"/>
              </w:rPr>
            </w:pPr>
          </w:p>
          <w:p w:rsidR="003C6E6F" w:rsidRPr="0051748E" w:rsidRDefault="003C6E6F" w:rsidP="006431BC">
            <w:pPr>
              <w:jc w:val="center"/>
              <w:rPr>
                <w:rFonts w:ascii="Times New Roman" w:hAnsi="Times New Roman"/>
                <w:b/>
                <w:bCs/>
                <w:sz w:val="24"/>
                <w:szCs w:val="24"/>
                <w:lang w:val="sr-Cyrl-CS"/>
              </w:rPr>
            </w:pPr>
            <w:r w:rsidRPr="0051748E">
              <w:rPr>
                <w:rFonts w:ascii="Times New Roman" w:hAnsi="Times New Roman"/>
                <w:b/>
                <w:bCs/>
                <w:sz w:val="24"/>
                <w:szCs w:val="24"/>
                <w:lang w:val="sr-Cyrl-CS"/>
              </w:rPr>
              <w:t xml:space="preserve">  ПОНУЂАЧ</w:t>
            </w:r>
          </w:p>
        </w:tc>
      </w:tr>
      <w:tr w:rsidR="003C6E6F" w:rsidRPr="0051748E" w:rsidTr="006431BC">
        <w:tc>
          <w:tcPr>
            <w:tcW w:w="4788" w:type="dxa"/>
            <w:tcBorders>
              <w:top w:val="double" w:sz="4" w:space="0" w:color="auto"/>
            </w:tcBorders>
          </w:tcPr>
          <w:p w:rsidR="003C6E6F" w:rsidRPr="0051748E" w:rsidRDefault="003C6E6F" w:rsidP="006431BC">
            <w:pPr>
              <w:jc w:val="center"/>
              <w:rPr>
                <w:rFonts w:ascii="Times New Roman" w:hAnsi="Times New Roman"/>
                <w:bCs/>
                <w:sz w:val="24"/>
                <w:szCs w:val="24"/>
                <w:lang w:val="sr-Cyrl-CS"/>
              </w:rPr>
            </w:pPr>
            <w:r w:rsidRPr="0051748E">
              <w:rPr>
                <w:rFonts w:ascii="Times New Roman" w:hAnsi="Times New Roman"/>
                <w:bCs/>
                <w:sz w:val="24"/>
                <w:szCs w:val="24"/>
                <w:lang w:val="sr-Cyrl-CS"/>
              </w:rPr>
              <w:t>(Место и датум)</w:t>
            </w:r>
          </w:p>
        </w:tc>
        <w:tc>
          <w:tcPr>
            <w:tcW w:w="4788" w:type="dxa"/>
          </w:tcPr>
          <w:p w:rsidR="003C6E6F" w:rsidRPr="0051748E" w:rsidRDefault="003C6E6F" w:rsidP="006431BC">
            <w:pPr>
              <w:rPr>
                <w:rFonts w:ascii="Times New Roman" w:hAnsi="Times New Roman"/>
                <w:b/>
                <w:bCs/>
                <w:sz w:val="24"/>
                <w:szCs w:val="24"/>
                <w:lang w:val="sr-Cyrl-CS"/>
              </w:rPr>
            </w:pPr>
          </w:p>
        </w:tc>
      </w:tr>
      <w:tr w:rsidR="003C6E6F" w:rsidRPr="0051748E" w:rsidTr="006431BC">
        <w:tc>
          <w:tcPr>
            <w:tcW w:w="4788" w:type="dxa"/>
          </w:tcPr>
          <w:p w:rsidR="003C6E6F" w:rsidRPr="0051748E" w:rsidRDefault="003C6E6F" w:rsidP="006431BC">
            <w:pPr>
              <w:rPr>
                <w:rFonts w:ascii="Times New Roman" w:hAnsi="Times New Roman"/>
                <w:b/>
                <w:bCs/>
                <w:sz w:val="24"/>
                <w:szCs w:val="24"/>
                <w:lang w:val="sr-Cyrl-CS"/>
              </w:rPr>
            </w:pPr>
          </w:p>
        </w:tc>
        <w:tc>
          <w:tcPr>
            <w:tcW w:w="4788" w:type="dxa"/>
            <w:tcBorders>
              <w:bottom w:val="double" w:sz="4" w:space="0" w:color="auto"/>
            </w:tcBorders>
            <w:shd w:val="clear" w:color="auto" w:fill="EEECE1"/>
          </w:tcPr>
          <w:p w:rsidR="003C6E6F" w:rsidRPr="0051748E" w:rsidRDefault="003C6E6F" w:rsidP="006431BC">
            <w:pPr>
              <w:rPr>
                <w:rFonts w:ascii="Times New Roman" w:hAnsi="Times New Roman"/>
                <w:b/>
                <w:bCs/>
                <w:sz w:val="24"/>
                <w:szCs w:val="24"/>
                <w:lang w:val="sr-Cyrl-CS"/>
              </w:rPr>
            </w:pPr>
          </w:p>
          <w:p w:rsidR="003C6E6F" w:rsidRPr="0051748E" w:rsidRDefault="003C6E6F" w:rsidP="006431BC">
            <w:pPr>
              <w:rPr>
                <w:rFonts w:ascii="Times New Roman" w:hAnsi="Times New Roman"/>
                <w:b/>
                <w:bCs/>
                <w:sz w:val="24"/>
                <w:szCs w:val="24"/>
                <w:lang w:val="sr-Cyrl-CS"/>
              </w:rPr>
            </w:pPr>
          </w:p>
        </w:tc>
      </w:tr>
    </w:tbl>
    <w:p w:rsidR="003C6E6F" w:rsidRPr="0051748E" w:rsidRDefault="003C6E6F" w:rsidP="00501982">
      <w:pPr>
        <w:ind w:left="0"/>
        <w:jc w:val="left"/>
        <w:rPr>
          <w:rFonts w:ascii="Times New Roman" w:hAnsi="Times New Roman"/>
          <w:bCs/>
          <w:sz w:val="24"/>
          <w:szCs w:val="24"/>
          <w:lang w:val="sr-Cyrl-CS"/>
        </w:rPr>
      </w:pPr>
      <w:r w:rsidRPr="0051748E">
        <w:rPr>
          <w:rFonts w:ascii="Times New Roman" w:hAnsi="Times New Roman"/>
          <w:b/>
          <w:bCs/>
          <w:sz w:val="24"/>
          <w:szCs w:val="24"/>
          <w:lang w:val="sr-Cyrl-CS"/>
        </w:rPr>
        <w:tab/>
      </w:r>
      <w:r w:rsidRPr="0051748E">
        <w:rPr>
          <w:rFonts w:ascii="Times New Roman" w:hAnsi="Times New Roman"/>
          <w:b/>
          <w:bCs/>
          <w:sz w:val="24"/>
          <w:szCs w:val="24"/>
          <w:lang w:val="sr-Cyrl-CS"/>
        </w:rPr>
        <w:tab/>
      </w:r>
      <w:r w:rsidRPr="0051748E">
        <w:rPr>
          <w:rFonts w:ascii="Times New Roman" w:hAnsi="Times New Roman"/>
          <w:b/>
          <w:bCs/>
          <w:sz w:val="24"/>
          <w:szCs w:val="24"/>
          <w:lang w:val="sr-Cyrl-CS"/>
        </w:rPr>
        <w:tab/>
      </w:r>
      <w:r w:rsidRPr="0051748E">
        <w:rPr>
          <w:rFonts w:ascii="Times New Roman" w:hAnsi="Times New Roman"/>
          <w:b/>
          <w:bCs/>
          <w:sz w:val="24"/>
          <w:szCs w:val="24"/>
          <w:lang w:val="sr-Cyrl-CS"/>
        </w:rPr>
        <w:tab/>
      </w:r>
      <w:r w:rsidRPr="0051748E">
        <w:rPr>
          <w:rFonts w:ascii="Times New Roman" w:hAnsi="Times New Roman"/>
          <w:b/>
          <w:bCs/>
          <w:sz w:val="24"/>
          <w:szCs w:val="24"/>
          <w:lang w:val="sr-Cyrl-CS"/>
        </w:rPr>
        <w:tab/>
      </w:r>
      <w:r w:rsidRPr="0051748E">
        <w:rPr>
          <w:rFonts w:ascii="Times New Roman" w:hAnsi="Times New Roman"/>
          <w:b/>
          <w:bCs/>
          <w:sz w:val="24"/>
          <w:szCs w:val="24"/>
          <w:lang w:val="sr-Cyrl-CS"/>
        </w:rPr>
        <w:tab/>
      </w:r>
      <w:r w:rsidRPr="0051748E">
        <w:rPr>
          <w:rFonts w:ascii="Times New Roman" w:hAnsi="Times New Roman"/>
          <w:b/>
          <w:bCs/>
          <w:sz w:val="24"/>
          <w:szCs w:val="24"/>
          <w:lang w:val="sr-Cyrl-CS"/>
        </w:rPr>
        <w:tab/>
      </w:r>
      <w:r w:rsidRPr="0051748E">
        <w:rPr>
          <w:rFonts w:ascii="Times New Roman" w:hAnsi="Times New Roman"/>
          <w:b/>
          <w:bCs/>
          <w:sz w:val="24"/>
          <w:szCs w:val="24"/>
          <w:lang w:val="sr-Cyrl-CS"/>
        </w:rPr>
        <w:tab/>
      </w:r>
      <w:r w:rsidRPr="0051748E">
        <w:rPr>
          <w:rFonts w:ascii="Times New Roman" w:hAnsi="Times New Roman"/>
          <w:bCs/>
          <w:sz w:val="24"/>
          <w:szCs w:val="24"/>
          <w:lang w:val="sr-Cyrl-CS"/>
        </w:rPr>
        <w:t xml:space="preserve">              (Печат и потпис)</w:t>
      </w:r>
      <w:r w:rsidR="00D17D63">
        <w:rPr>
          <w:rFonts w:ascii="Times New Roman" w:hAnsi="Times New Roman"/>
          <w:bCs/>
          <w:sz w:val="24"/>
          <w:szCs w:val="24"/>
          <w:lang w:val="sr-Cyrl-C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hemeFill="background2"/>
        <w:tblLook w:val="04A0"/>
      </w:tblPr>
      <w:tblGrid>
        <w:gridCol w:w="9576"/>
      </w:tblGrid>
      <w:tr w:rsidR="003C6E6F" w:rsidRPr="0051748E" w:rsidTr="006431BC">
        <w:tc>
          <w:tcPr>
            <w:tcW w:w="9576" w:type="dxa"/>
            <w:tcBorders>
              <w:top w:val="nil"/>
              <w:left w:val="nil"/>
              <w:bottom w:val="nil"/>
              <w:right w:val="nil"/>
            </w:tcBorders>
            <w:shd w:val="clear" w:color="auto" w:fill="EEECE1" w:themeFill="background2"/>
          </w:tcPr>
          <w:p w:rsidR="003C6E6F" w:rsidRPr="0051748E" w:rsidRDefault="003C6E6F" w:rsidP="006431BC">
            <w:pPr>
              <w:spacing w:before="120" w:after="120"/>
              <w:jc w:val="center"/>
              <w:rPr>
                <w:rFonts w:ascii="Times New Roman" w:hAnsi="Times New Roman"/>
                <w:b/>
                <w:sz w:val="24"/>
                <w:szCs w:val="24"/>
                <w:lang w:val="sr-Cyrl-CS"/>
              </w:rPr>
            </w:pPr>
            <w:r w:rsidRPr="0051748E">
              <w:rPr>
                <w:rFonts w:ascii="Times New Roman" w:hAnsi="Times New Roman"/>
                <w:b/>
                <w:sz w:val="24"/>
                <w:szCs w:val="24"/>
                <w:lang w:val="sr-Cyrl-CS"/>
              </w:rPr>
              <w:lastRenderedPageBreak/>
              <w:t>ОДЕЉАК  VII</w:t>
            </w:r>
          </w:p>
        </w:tc>
      </w:tr>
    </w:tbl>
    <w:p w:rsidR="003C6E6F" w:rsidRPr="0051748E" w:rsidRDefault="003C6E6F" w:rsidP="003C6E6F">
      <w:pPr>
        <w:ind w:left="-142" w:firstLine="125"/>
        <w:rPr>
          <w:rFonts w:ascii="Times New Roman" w:hAnsi="Times New Roman"/>
          <w:sz w:val="24"/>
          <w:szCs w:val="24"/>
          <w:lang w:val="sr-Cyrl-CS"/>
        </w:rPr>
      </w:pPr>
      <w:r>
        <w:rPr>
          <w:rFonts w:ascii="Times New Roman" w:hAnsi="Times New Roman"/>
          <w:bCs/>
          <w:sz w:val="24"/>
          <w:szCs w:val="24"/>
        </w:rPr>
        <w:tab/>
      </w:r>
      <w:r>
        <w:rPr>
          <w:rFonts w:ascii="Times New Roman" w:hAnsi="Times New Roman"/>
          <w:bCs/>
          <w:sz w:val="24"/>
          <w:szCs w:val="24"/>
        </w:rPr>
        <w:tab/>
      </w:r>
      <w:r w:rsidRPr="0051748E">
        <w:rPr>
          <w:rFonts w:ascii="Times New Roman" w:hAnsi="Times New Roman"/>
          <w:bCs/>
          <w:sz w:val="24"/>
          <w:szCs w:val="24"/>
        </w:rPr>
        <w:t>На основу члана 39. и члана 61. Закона о јавним набавкама („Сл. гласник РС” бр. 124/12, 14/15 и 68/15) и члана 6. Правилника о обавезним елементима конкурсне документације у поступцима јавних набавки и начину доказивања испуњености услова („Сл. гласник РС” број 86/15), Н</w:t>
      </w:r>
      <w:r w:rsidRPr="0051748E">
        <w:rPr>
          <w:rFonts w:ascii="Times New Roman" w:hAnsi="Times New Roman"/>
          <w:sz w:val="24"/>
          <w:szCs w:val="24"/>
          <w:lang w:val="sr-Cyrl-CS"/>
        </w:rPr>
        <w:t>аручилац је припремио образац:</w:t>
      </w:r>
    </w:p>
    <w:p w:rsidR="003C6E6F" w:rsidRPr="0051748E" w:rsidRDefault="003C6E6F" w:rsidP="003C6E6F">
      <w:pPr>
        <w:ind w:firstLine="720"/>
        <w:rPr>
          <w:rFonts w:ascii="Times New Roman" w:hAnsi="Times New Roman"/>
          <w:b/>
          <w:sz w:val="24"/>
          <w:szCs w:val="24"/>
          <w:lang w:val="sr-Cyrl-CS"/>
        </w:rPr>
      </w:pPr>
    </w:p>
    <w:p w:rsidR="003C6E6F" w:rsidRPr="0051748E" w:rsidRDefault="003C6E6F" w:rsidP="003C6E6F">
      <w:pPr>
        <w:jc w:val="center"/>
        <w:rPr>
          <w:rFonts w:ascii="Times New Roman" w:hAnsi="Times New Roman"/>
          <w:b/>
          <w:sz w:val="24"/>
          <w:szCs w:val="24"/>
          <w:lang w:val="sr-Cyrl-CS"/>
        </w:rPr>
      </w:pPr>
    </w:p>
    <w:p w:rsidR="003C6E6F" w:rsidRPr="0051748E" w:rsidRDefault="003C6E6F" w:rsidP="003C6E6F">
      <w:pPr>
        <w:jc w:val="center"/>
        <w:rPr>
          <w:rFonts w:ascii="Times New Roman" w:hAnsi="Times New Roman"/>
          <w:b/>
          <w:sz w:val="24"/>
          <w:szCs w:val="24"/>
          <w:lang w:val="sr-Cyrl-CS"/>
        </w:rPr>
      </w:pPr>
    </w:p>
    <w:p w:rsidR="004E313D" w:rsidRDefault="003C6E6F" w:rsidP="004E313D">
      <w:pPr>
        <w:ind w:left="360" w:right="120" w:hanging="360"/>
        <w:jc w:val="center"/>
        <w:rPr>
          <w:rFonts w:ascii="Times New Roman" w:hAnsi="Times New Roman"/>
          <w:b/>
          <w:sz w:val="24"/>
          <w:szCs w:val="24"/>
          <w:lang w:val="sr-Cyrl-CS"/>
        </w:rPr>
      </w:pPr>
      <w:r w:rsidRPr="0051748E">
        <w:rPr>
          <w:rFonts w:ascii="Times New Roman" w:hAnsi="Times New Roman"/>
          <w:b/>
          <w:sz w:val="24"/>
          <w:szCs w:val="24"/>
          <w:lang w:val="sr-Cyrl-CS"/>
        </w:rPr>
        <w:t xml:space="preserve">МОДЕЛ  УГОВОРА за јавну набавку </w:t>
      </w:r>
      <w:r w:rsidRPr="0051748E">
        <w:rPr>
          <w:rFonts w:ascii="Times New Roman" w:hAnsi="Times New Roman"/>
          <w:b/>
          <w:iCs/>
          <w:sz w:val="24"/>
          <w:szCs w:val="24"/>
          <w:lang w:val="sr-Cyrl-CS"/>
        </w:rPr>
        <w:t xml:space="preserve">услуга – </w:t>
      </w:r>
      <w:r w:rsidRPr="0051748E">
        <w:rPr>
          <w:rFonts w:ascii="Times New Roman" w:hAnsi="Times New Roman"/>
          <w:b/>
          <w:sz w:val="24"/>
          <w:szCs w:val="24"/>
          <w:lang w:val="sr-Cyrl-CS"/>
        </w:rPr>
        <w:t xml:space="preserve"> </w:t>
      </w:r>
    </w:p>
    <w:p w:rsidR="003C6E6F" w:rsidRPr="0051748E" w:rsidRDefault="004E313D" w:rsidP="004E313D">
      <w:pPr>
        <w:ind w:left="360" w:right="120" w:hanging="360"/>
        <w:jc w:val="center"/>
        <w:rPr>
          <w:rFonts w:ascii="Times New Roman" w:hAnsi="Times New Roman"/>
          <w:b/>
          <w:sz w:val="24"/>
          <w:szCs w:val="24"/>
          <w:lang w:val="sr-Cyrl-CS"/>
        </w:rPr>
      </w:pPr>
      <w:r w:rsidRPr="00990514">
        <w:rPr>
          <w:rFonts w:ascii="Times New Roman" w:hAnsi="Times New Roman"/>
          <w:b/>
          <w:iCs/>
          <w:sz w:val="24"/>
          <w:szCs w:val="24"/>
          <w:lang w:val="sr-Cyrl-CS"/>
        </w:rPr>
        <w:t>индикатори за индекс дигиталног друштва (</w:t>
      </w:r>
      <w:r w:rsidRPr="00990514">
        <w:rPr>
          <w:rFonts w:ascii="Times New Roman" w:hAnsi="Times New Roman"/>
          <w:b/>
          <w:iCs/>
          <w:sz w:val="24"/>
          <w:szCs w:val="24"/>
        </w:rPr>
        <w:t>DESI)</w:t>
      </w:r>
      <w:r w:rsidRPr="00990514">
        <w:rPr>
          <w:rFonts w:ascii="Times New Roman" w:hAnsi="Times New Roman"/>
          <w:b/>
          <w:iCs/>
          <w:sz w:val="24"/>
          <w:szCs w:val="24"/>
          <w:lang w:val="sr-Cyrl-CS"/>
        </w:rPr>
        <w:t xml:space="preserve"> за 2017. </w:t>
      </w:r>
      <w:r>
        <w:rPr>
          <w:rFonts w:ascii="Times New Roman" w:hAnsi="Times New Roman"/>
          <w:b/>
          <w:iCs/>
          <w:sz w:val="24"/>
          <w:szCs w:val="24"/>
          <w:lang w:val="sr-Cyrl-CS"/>
        </w:rPr>
        <w:t>г</w:t>
      </w:r>
      <w:r w:rsidRPr="00990514">
        <w:rPr>
          <w:rFonts w:ascii="Times New Roman" w:hAnsi="Times New Roman"/>
          <w:b/>
          <w:iCs/>
          <w:sz w:val="24"/>
          <w:szCs w:val="24"/>
          <w:lang w:val="sr-Cyrl-CS"/>
        </w:rPr>
        <w:t>одину</w:t>
      </w:r>
    </w:p>
    <w:p w:rsidR="006431BC" w:rsidRDefault="006431BC" w:rsidP="006431BC">
      <w:pPr>
        <w:pStyle w:val="Default"/>
        <w:jc w:val="center"/>
      </w:pPr>
    </w:p>
    <w:p w:rsidR="006431BC" w:rsidRPr="00D65A36" w:rsidRDefault="006431BC" w:rsidP="006431BC">
      <w:pPr>
        <w:pStyle w:val="Default"/>
        <w:jc w:val="center"/>
      </w:pPr>
    </w:p>
    <w:p w:rsidR="006431BC" w:rsidRDefault="006431BC" w:rsidP="006431BC">
      <w:pPr>
        <w:pStyle w:val="Default"/>
        <w:jc w:val="both"/>
        <w:rPr>
          <w:color w:val="auto"/>
        </w:rPr>
      </w:pPr>
      <w:r>
        <w:rPr>
          <w:color w:val="auto"/>
        </w:rPr>
        <w:tab/>
        <w:t>З</w:t>
      </w:r>
      <w:r w:rsidRPr="003174EA">
        <w:rPr>
          <w:color w:val="auto"/>
        </w:rPr>
        <w:t>акључен у Београду, дана</w:t>
      </w:r>
      <w:r w:rsidR="00801431">
        <w:rPr>
          <w:color w:val="auto"/>
        </w:rPr>
        <w:t xml:space="preserve"> ______</w:t>
      </w:r>
      <w:r w:rsidR="00126BAA">
        <w:rPr>
          <w:color w:val="auto"/>
        </w:rPr>
        <w:t>_</w:t>
      </w:r>
      <w:r w:rsidR="00801431">
        <w:rPr>
          <w:color w:val="auto"/>
        </w:rPr>
        <w:t>.2018.</w:t>
      </w:r>
      <w:r w:rsidRPr="003174EA">
        <w:rPr>
          <w:color w:val="auto"/>
        </w:rPr>
        <w:t xml:space="preserve"> године између: </w:t>
      </w:r>
    </w:p>
    <w:p w:rsidR="006431BC" w:rsidRPr="003174EA" w:rsidRDefault="006431BC" w:rsidP="006431BC">
      <w:pPr>
        <w:pStyle w:val="Default"/>
        <w:jc w:val="both"/>
        <w:rPr>
          <w:color w:val="auto"/>
        </w:rPr>
      </w:pPr>
    </w:p>
    <w:p w:rsidR="006431BC" w:rsidRDefault="006431BC" w:rsidP="006431BC">
      <w:pPr>
        <w:pStyle w:val="Default"/>
        <w:jc w:val="both"/>
        <w:rPr>
          <w:color w:val="auto"/>
        </w:rPr>
      </w:pPr>
      <w:r>
        <w:rPr>
          <w:color w:val="auto"/>
        </w:rPr>
        <w:t>Реrулаторне агенције</w:t>
      </w:r>
      <w:r w:rsidRPr="003174EA">
        <w:rPr>
          <w:color w:val="auto"/>
        </w:rPr>
        <w:t xml:space="preserve"> за електронске комуникаци</w:t>
      </w:r>
      <w:r>
        <w:rPr>
          <w:color w:val="auto"/>
        </w:rPr>
        <w:t>је и поштанске услуге (РАТЕЛ), с</w:t>
      </w:r>
      <w:r w:rsidRPr="003174EA">
        <w:rPr>
          <w:color w:val="auto"/>
        </w:rPr>
        <w:t>а седиш</w:t>
      </w:r>
      <w:r>
        <w:rPr>
          <w:color w:val="auto"/>
        </w:rPr>
        <w:t>тем у Београду, улица Палмотићева број 2, коју зас</w:t>
      </w:r>
      <w:r w:rsidRPr="003174EA">
        <w:rPr>
          <w:color w:val="auto"/>
        </w:rPr>
        <w:t>тупа директор др Владица Тинтор, ПИБ: 103986571; матични број: 17606590; рачун бр: 840-</w:t>
      </w:r>
      <w:r w:rsidR="005A5DA3">
        <w:rPr>
          <w:color w:val="auto"/>
        </w:rPr>
        <w:t>963627-41; шифра делатности: 83</w:t>
      </w:r>
      <w:r w:rsidRPr="003174EA">
        <w:rPr>
          <w:color w:val="auto"/>
        </w:rPr>
        <w:t>14;</w:t>
      </w:r>
      <w:r>
        <w:rPr>
          <w:color w:val="auto"/>
        </w:rPr>
        <w:t xml:space="preserve"> обвезник ПДВ: не; (у даљем текс</w:t>
      </w:r>
      <w:r w:rsidRPr="003174EA">
        <w:rPr>
          <w:color w:val="auto"/>
        </w:rPr>
        <w:t xml:space="preserve">ту: Корисник) </w:t>
      </w:r>
    </w:p>
    <w:p w:rsidR="006431BC" w:rsidRPr="003174EA" w:rsidRDefault="006431BC" w:rsidP="006431BC">
      <w:pPr>
        <w:pStyle w:val="Default"/>
        <w:jc w:val="both"/>
        <w:rPr>
          <w:color w:val="auto"/>
        </w:rPr>
      </w:pPr>
    </w:p>
    <w:p w:rsidR="006431BC" w:rsidRPr="003174EA" w:rsidRDefault="006431BC" w:rsidP="006431BC">
      <w:pPr>
        <w:pStyle w:val="Default"/>
        <w:jc w:val="both"/>
        <w:rPr>
          <w:color w:val="auto"/>
        </w:rPr>
      </w:pPr>
      <w:r>
        <w:rPr>
          <w:color w:val="auto"/>
        </w:rPr>
        <w:t>и</w:t>
      </w:r>
    </w:p>
    <w:p w:rsidR="006431BC" w:rsidRPr="003174EA" w:rsidRDefault="006431BC" w:rsidP="006431BC">
      <w:pPr>
        <w:pStyle w:val="Default"/>
        <w:jc w:val="both"/>
        <w:rPr>
          <w:color w:val="auto"/>
        </w:rPr>
      </w:pPr>
    </w:p>
    <w:p w:rsidR="006431BC" w:rsidRDefault="000E6666" w:rsidP="006431BC">
      <w:pPr>
        <w:pStyle w:val="Default"/>
        <w:jc w:val="both"/>
        <w:rPr>
          <w:color w:val="auto"/>
        </w:rPr>
      </w:pPr>
      <w:r>
        <w:rPr>
          <w:color w:val="auto"/>
        </w:rPr>
        <w:t>____________________</w:t>
      </w:r>
      <w:r w:rsidR="006431BC" w:rsidRPr="003174EA">
        <w:rPr>
          <w:color w:val="auto"/>
        </w:rPr>
        <w:t>, са седиштем у</w:t>
      </w:r>
      <w:r>
        <w:rPr>
          <w:color w:val="auto"/>
        </w:rPr>
        <w:t>____________________</w:t>
      </w:r>
      <w:r w:rsidR="006431BC">
        <w:rPr>
          <w:color w:val="auto"/>
        </w:rPr>
        <w:t xml:space="preserve">, </w:t>
      </w:r>
      <w:r w:rsidR="006431BC" w:rsidRPr="003174EA">
        <w:rPr>
          <w:color w:val="auto"/>
        </w:rPr>
        <w:t>кога заступа</w:t>
      </w:r>
      <w:r w:rsidR="00B7142D">
        <w:rPr>
          <w:color w:val="auto"/>
        </w:rPr>
        <w:t xml:space="preserve"> ____________________</w:t>
      </w:r>
      <w:r w:rsidR="006431BC" w:rsidRPr="003174EA">
        <w:rPr>
          <w:color w:val="auto"/>
        </w:rPr>
        <w:t>, ПИБ</w:t>
      </w:r>
      <w:r w:rsidR="005F6B06">
        <w:rPr>
          <w:color w:val="auto"/>
        </w:rPr>
        <w:t>_________</w:t>
      </w:r>
      <w:r w:rsidR="00032817">
        <w:rPr>
          <w:color w:val="auto"/>
        </w:rPr>
        <w:t>, матични ________</w:t>
      </w:r>
      <w:r w:rsidR="006431BC" w:rsidRPr="003174EA">
        <w:rPr>
          <w:color w:val="auto"/>
        </w:rPr>
        <w:t>, број рачуна</w:t>
      </w:r>
      <w:r w:rsidR="00032817">
        <w:rPr>
          <w:color w:val="auto"/>
        </w:rPr>
        <w:t>____________, шифра делатности ____</w:t>
      </w:r>
      <w:r w:rsidR="006431BC" w:rsidRPr="003174EA">
        <w:rPr>
          <w:color w:val="auto"/>
        </w:rPr>
        <w:t xml:space="preserve">, (у даљем тексту: Пружалац) </w:t>
      </w:r>
    </w:p>
    <w:p w:rsidR="005075DA" w:rsidRDefault="005075DA" w:rsidP="006431BC">
      <w:pPr>
        <w:pStyle w:val="Default"/>
        <w:jc w:val="both"/>
        <w:rPr>
          <w:color w:val="auto"/>
        </w:rPr>
      </w:pPr>
    </w:p>
    <w:p w:rsidR="006431BC" w:rsidRDefault="005075DA" w:rsidP="00592593">
      <w:pPr>
        <w:pStyle w:val="Default"/>
        <w:jc w:val="center"/>
        <w:rPr>
          <w:color w:val="auto"/>
        </w:rPr>
      </w:pPr>
      <w:r>
        <w:rPr>
          <w:color w:val="auto"/>
        </w:rPr>
        <w:t>ПРЕДМЕТ УГОВОРА</w:t>
      </w:r>
    </w:p>
    <w:p w:rsidR="00A0353C" w:rsidRPr="00592593" w:rsidRDefault="00A0353C" w:rsidP="00592593">
      <w:pPr>
        <w:pStyle w:val="Default"/>
        <w:jc w:val="center"/>
        <w:rPr>
          <w:color w:val="auto"/>
        </w:rPr>
      </w:pPr>
    </w:p>
    <w:p w:rsidR="006431BC" w:rsidRDefault="006431BC" w:rsidP="006431BC">
      <w:pPr>
        <w:pStyle w:val="Default"/>
        <w:jc w:val="center"/>
        <w:rPr>
          <w:color w:val="auto"/>
        </w:rPr>
      </w:pPr>
      <w:r w:rsidRPr="003174EA">
        <w:rPr>
          <w:color w:val="auto"/>
        </w:rPr>
        <w:t>Члан 1.</w:t>
      </w:r>
    </w:p>
    <w:p w:rsidR="006431BC" w:rsidRPr="003174EA" w:rsidRDefault="006431BC" w:rsidP="006431BC">
      <w:pPr>
        <w:pStyle w:val="Default"/>
        <w:jc w:val="center"/>
        <w:rPr>
          <w:color w:val="auto"/>
        </w:rPr>
      </w:pPr>
    </w:p>
    <w:p w:rsidR="006431BC" w:rsidRDefault="006431BC" w:rsidP="006431BC">
      <w:pPr>
        <w:pStyle w:val="Default"/>
        <w:jc w:val="both"/>
        <w:rPr>
          <w:color w:val="auto"/>
        </w:rPr>
      </w:pPr>
      <w:r>
        <w:rPr>
          <w:color w:val="auto"/>
        </w:rPr>
        <w:tab/>
      </w:r>
      <w:r w:rsidRPr="003174EA">
        <w:rPr>
          <w:color w:val="auto"/>
        </w:rPr>
        <w:t xml:space="preserve">Предмет овог уговора је набавка </w:t>
      </w:r>
      <w:r w:rsidR="00213622">
        <w:rPr>
          <w:snapToGrid w:val="0"/>
          <w:lang w:val="sr-Cyrl-CS"/>
        </w:rPr>
        <w:t>индикатора</w:t>
      </w:r>
      <w:r w:rsidR="00213622" w:rsidRPr="00B41672">
        <w:rPr>
          <w:snapToGrid w:val="0"/>
          <w:lang w:val="sr-Cyrl-CS"/>
        </w:rPr>
        <w:t xml:space="preserve"> у вези са дигитализацијом јавних услуга у Републици Србији</w:t>
      </w:r>
      <w:r w:rsidR="00213622" w:rsidRPr="003174EA">
        <w:rPr>
          <w:color w:val="auto"/>
        </w:rPr>
        <w:t xml:space="preserve"> </w:t>
      </w:r>
      <w:r w:rsidR="00FC393D">
        <w:rPr>
          <w:color w:val="auto"/>
        </w:rPr>
        <w:t>за потребе Регулат</w:t>
      </w:r>
      <w:r w:rsidRPr="003174EA">
        <w:rPr>
          <w:color w:val="auto"/>
        </w:rPr>
        <w:t>о</w:t>
      </w:r>
      <w:r w:rsidR="00FC393D">
        <w:rPr>
          <w:color w:val="auto"/>
        </w:rPr>
        <w:t>р</w:t>
      </w:r>
      <w:r w:rsidRPr="003174EA">
        <w:rPr>
          <w:color w:val="auto"/>
        </w:rPr>
        <w:t xml:space="preserve">не агенције за </w:t>
      </w:r>
      <w:r>
        <w:rPr>
          <w:color w:val="auto"/>
        </w:rPr>
        <w:t>електронс</w:t>
      </w:r>
      <w:r w:rsidRPr="003174EA">
        <w:rPr>
          <w:color w:val="auto"/>
        </w:rPr>
        <w:t>ке комун</w:t>
      </w:r>
      <w:r w:rsidR="00273086">
        <w:rPr>
          <w:color w:val="auto"/>
        </w:rPr>
        <w:t>икације и поштанске услуге, која</w:t>
      </w:r>
      <w:r w:rsidRPr="003174EA">
        <w:rPr>
          <w:color w:val="auto"/>
        </w:rPr>
        <w:t xml:space="preserve"> </w:t>
      </w:r>
      <w:r>
        <w:rPr>
          <w:color w:val="auto"/>
        </w:rPr>
        <w:t>с</w:t>
      </w:r>
      <w:r w:rsidRPr="003174EA">
        <w:rPr>
          <w:color w:val="auto"/>
        </w:rPr>
        <w:t xml:space="preserve">е </w:t>
      </w:r>
      <w:r>
        <w:rPr>
          <w:color w:val="auto"/>
        </w:rPr>
        <w:t>с</w:t>
      </w:r>
      <w:r w:rsidR="00273086">
        <w:rPr>
          <w:color w:val="auto"/>
        </w:rPr>
        <w:t xml:space="preserve">проводи </w:t>
      </w:r>
      <w:r w:rsidRPr="003174EA">
        <w:rPr>
          <w:color w:val="auto"/>
        </w:rPr>
        <w:t xml:space="preserve">у </w:t>
      </w:r>
      <w:r>
        <w:rPr>
          <w:color w:val="auto"/>
        </w:rPr>
        <w:t>с</w:t>
      </w:r>
      <w:r w:rsidRPr="003174EA">
        <w:rPr>
          <w:color w:val="auto"/>
        </w:rPr>
        <w:t xml:space="preserve">вему према </w:t>
      </w:r>
      <w:r>
        <w:rPr>
          <w:color w:val="auto"/>
        </w:rPr>
        <w:t>с</w:t>
      </w:r>
      <w:r w:rsidRPr="003174EA">
        <w:rPr>
          <w:color w:val="auto"/>
        </w:rPr>
        <w:t xml:space="preserve">пецификацији и </w:t>
      </w:r>
      <w:r>
        <w:rPr>
          <w:color w:val="auto"/>
        </w:rPr>
        <w:t>зах</w:t>
      </w:r>
      <w:r w:rsidRPr="003174EA">
        <w:rPr>
          <w:color w:val="auto"/>
        </w:rPr>
        <w:t xml:space="preserve">тевима из Позива. </w:t>
      </w:r>
    </w:p>
    <w:p w:rsidR="003B5E67" w:rsidRPr="003B5E67" w:rsidRDefault="003B5E67" w:rsidP="006431BC">
      <w:pPr>
        <w:pStyle w:val="Default"/>
        <w:jc w:val="both"/>
        <w:rPr>
          <w:color w:val="auto"/>
        </w:rPr>
      </w:pPr>
    </w:p>
    <w:p w:rsidR="006431BC" w:rsidRDefault="006431BC" w:rsidP="006431BC">
      <w:pPr>
        <w:pStyle w:val="Default"/>
        <w:jc w:val="center"/>
        <w:rPr>
          <w:color w:val="auto"/>
        </w:rPr>
      </w:pPr>
      <w:r w:rsidRPr="003174EA">
        <w:rPr>
          <w:color w:val="auto"/>
        </w:rPr>
        <w:t>Члан 2.</w:t>
      </w:r>
    </w:p>
    <w:p w:rsidR="00A0353C" w:rsidRPr="00A0353C" w:rsidRDefault="00A0353C" w:rsidP="006431BC">
      <w:pPr>
        <w:pStyle w:val="Default"/>
        <w:jc w:val="center"/>
        <w:rPr>
          <w:color w:val="auto"/>
        </w:rPr>
      </w:pPr>
    </w:p>
    <w:p w:rsidR="006431BC" w:rsidRDefault="006431BC" w:rsidP="006431BC">
      <w:pPr>
        <w:pStyle w:val="Default"/>
        <w:jc w:val="center"/>
        <w:rPr>
          <w:color w:val="auto"/>
        </w:rPr>
      </w:pPr>
      <w:r w:rsidRPr="003174EA">
        <w:rPr>
          <w:color w:val="auto"/>
        </w:rPr>
        <w:t>ЦЕНА</w:t>
      </w:r>
    </w:p>
    <w:p w:rsidR="006431BC" w:rsidRPr="003174EA" w:rsidRDefault="006431BC" w:rsidP="006431BC">
      <w:pPr>
        <w:pStyle w:val="Default"/>
        <w:jc w:val="center"/>
        <w:rPr>
          <w:color w:val="auto"/>
        </w:rPr>
      </w:pPr>
    </w:p>
    <w:p w:rsidR="006431BC" w:rsidRDefault="006431BC" w:rsidP="006431BC">
      <w:pPr>
        <w:pStyle w:val="Default"/>
        <w:jc w:val="both"/>
        <w:rPr>
          <w:color w:val="auto"/>
        </w:rPr>
      </w:pPr>
      <w:r>
        <w:rPr>
          <w:color w:val="auto"/>
        </w:rPr>
        <w:tab/>
      </w:r>
      <w:r w:rsidRPr="003174EA">
        <w:rPr>
          <w:color w:val="auto"/>
        </w:rPr>
        <w:t xml:space="preserve">Укупна уговорена цена за предмет уговора из члана 1. Уговора износи </w:t>
      </w:r>
      <w:r w:rsidR="004704BB">
        <w:rPr>
          <w:color w:val="auto"/>
        </w:rPr>
        <w:t>__________</w:t>
      </w:r>
      <w:r w:rsidR="000D2BA3">
        <w:rPr>
          <w:color w:val="auto"/>
        </w:rPr>
        <w:t xml:space="preserve"> </w:t>
      </w:r>
      <w:r w:rsidRPr="003174EA">
        <w:rPr>
          <w:color w:val="auto"/>
        </w:rPr>
        <w:t xml:space="preserve">динара без ПДВ-а, </w:t>
      </w:r>
      <w:r>
        <w:rPr>
          <w:color w:val="auto"/>
        </w:rPr>
        <w:t>однос</w:t>
      </w:r>
      <w:r w:rsidRPr="003174EA">
        <w:rPr>
          <w:color w:val="auto"/>
        </w:rPr>
        <w:t xml:space="preserve">но </w:t>
      </w:r>
      <w:r w:rsidR="000D2BA3">
        <w:rPr>
          <w:color w:val="auto"/>
        </w:rPr>
        <w:t>__________</w:t>
      </w:r>
      <w:r w:rsidRPr="003174EA">
        <w:rPr>
          <w:color w:val="auto"/>
        </w:rPr>
        <w:t xml:space="preserve"> динара са обрачунатим ПДВ-ом. Цена за предметне услуге дата је у понуди Пружаоца, која чини саставни део овог уговора. </w:t>
      </w:r>
    </w:p>
    <w:p w:rsidR="006431BC" w:rsidRPr="00857548" w:rsidRDefault="006431BC" w:rsidP="006431BC">
      <w:pPr>
        <w:pStyle w:val="Default"/>
        <w:jc w:val="both"/>
        <w:rPr>
          <w:color w:val="auto"/>
        </w:rPr>
      </w:pPr>
    </w:p>
    <w:p w:rsidR="006431BC" w:rsidRDefault="006431BC" w:rsidP="006431BC">
      <w:pPr>
        <w:pStyle w:val="Default"/>
        <w:jc w:val="center"/>
        <w:rPr>
          <w:color w:val="auto"/>
        </w:rPr>
      </w:pPr>
      <w:r w:rsidRPr="003174EA">
        <w:rPr>
          <w:color w:val="auto"/>
        </w:rPr>
        <w:t>Члан 3.</w:t>
      </w:r>
    </w:p>
    <w:p w:rsidR="00A0353C" w:rsidRPr="00A0353C" w:rsidRDefault="00A0353C" w:rsidP="006431BC">
      <w:pPr>
        <w:pStyle w:val="Default"/>
        <w:jc w:val="center"/>
        <w:rPr>
          <w:color w:val="auto"/>
        </w:rPr>
      </w:pPr>
    </w:p>
    <w:p w:rsidR="006431BC" w:rsidRDefault="006431BC" w:rsidP="006431BC">
      <w:pPr>
        <w:pStyle w:val="Default"/>
        <w:jc w:val="center"/>
        <w:rPr>
          <w:color w:val="auto"/>
        </w:rPr>
      </w:pPr>
      <w:r>
        <w:rPr>
          <w:color w:val="auto"/>
        </w:rPr>
        <w:t>НАЧИН И РОК ПЛАЋ</w:t>
      </w:r>
      <w:r w:rsidRPr="003174EA">
        <w:rPr>
          <w:color w:val="auto"/>
        </w:rPr>
        <w:t>АЊА</w:t>
      </w:r>
    </w:p>
    <w:p w:rsidR="006431BC" w:rsidRPr="00857548" w:rsidRDefault="006431BC" w:rsidP="006431BC">
      <w:pPr>
        <w:pStyle w:val="Default"/>
        <w:jc w:val="center"/>
        <w:rPr>
          <w:color w:val="auto"/>
        </w:rPr>
      </w:pPr>
    </w:p>
    <w:p w:rsidR="006431BC" w:rsidRPr="003174EA" w:rsidRDefault="006431BC" w:rsidP="006431BC">
      <w:pPr>
        <w:pStyle w:val="Default"/>
        <w:jc w:val="both"/>
        <w:rPr>
          <w:color w:val="auto"/>
        </w:rPr>
      </w:pPr>
      <w:r>
        <w:rPr>
          <w:color w:val="auto"/>
        </w:rPr>
        <w:lastRenderedPageBreak/>
        <w:tab/>
      </w:r>
      <w:r w:rsidRPr="003174EA">
        <w:rPr>
          <w:color w:val="auto"/>
        </w:rPr>
        <w:t>Уговорне</w:t>
      </w:r>
      <w:r>
        <w:rPr>
          <w:color w:val="auto"/>
        </w:rPr>
        <w:t xml:space="preserve"> стране су сагласне да се плаћ</w:t>
      </w:r>
      <w:r w:rsidRPr="003174EA">
        <w:rPr>
          <w:color w:val="auto"/>
        </w:rPr>
        <w:t xml:space="preserve">ање врши у року од </w:t>
      </w:r>
      <w:r w:rsidR="006A1B97">
        <w:rPr>
          <w:color w:val="auto"/>
        </w:rPr>
        <w:t>____</w:t>
      </w:r>
      <w:r w:rsidRPr="003174EA">
        <w:rPr>
          <w:color w:val="auto"/>
        </w:rPr>
        <w:t xml:space="preserve"> дана од дана пријема фактуре Пружаоца. </w:t>
      </w:r>
    </w:p>
    <w:p w:rsidR="001A59CF" w:rsidRDefault="006431BC" w:rsidP="006431BC">
      <w:pPr>
        <w:pStyle w:val="Default"/>
        <w:jc w:val="both"/>
        <w:rPr>
          <w:color w:val="auto"/>
        </w:rPr>
      </w:pPr>
      <w:r>
        <w:rPr>
          <w:color w:val="auto"/>
        </w:rPr>
        <w:tab/>
        <w:t xml:space="preserve">Фактура се </w:t>
      </w:r>
      <w:r w:rsidR="000C314A">
        <w:rPr>
          <w:color w:val="auto"/>
        </w:rPr>
        <w:t xml:space="preserve">испоставља након </w:t>
      </w:r>
      <w:r>
        <w:rPr>
          <w:color w:val="auto"/>
        </w:rPr>
        <w:t>дос</w:t>
      </w:r>
      <w:r w:rsidRPr="003174EA">
        <w:rPr>
          <w:color w:val="auto"/>
        </w:rPr>
        <w:t>тављањ</w:t>
      </w:r>
      <w:r w:rsidR="000C314A">
        <w:rPr>
          <w:color w:val="auto"/>
        </w:rPr>
        <w:t>а</w:t>
      </w:r>
      <w:r>
        <w:rPr>
          <w:color w:val="auto"/>
        </w:rPr>
        <w:t xml:space="preserve"> </w:t>
      </w:r>
      <w:r w:rsidR="009F2D6D">
        <w:rPr>
          <w:color w:val="auto"/>
        </w:rPr>
        <w:t>индикатора у угов</w:t>
      </w:r>
      <w:r w:rsidR="000C314A">
        <w:rPr>
          <w:color w:val="auto"/>
        </w:rPr>
        <w:t>о</w:t>
      </w:r>
      <w:r w:rsidR="009F2D6D">
        <w:rPr>
          <w:color w:val="auto"/>
        </w:rPr>
        <w:t>реном формату</w:t>
      </w:r>
      <w:r w:rsidR="000C314A">
        <w:rPr>
          <w:color w:val="auto"/>
        </w:rPr>
        <w:t xml:space="preserve"> </w:t>
      </w:r>
      <w:r w:rsidR="000C314A" w:rsidRPr="00B41672">
        <w:rPr>
          <w:snapToGrid w:val="0"/>
          <w:lang w:val="sr-Cyrl-CS"/>
        </w:rPr>
        <w:t>(EXCEL) на адресу електронске поште и доставом на физичком медијуму (CD)</w:t>
      </w:r>
      <w:r w:rsidR="009F2D6D">
        <w:rPr>
          <w:color w:val="auto"/>
        </w:rPr>
        <w:t xml:space="preserve">, заједно са </w:t>
      </w:r>
      <w:r w:rsidR="000C314A">
        <w:rPr>
          <w:color w:val="auto"/>
        </w:rPr>
        <w:t xml:space="preserve">захтеваним помоћним материјалом </w:t>
      </w:r>
      <w:r>
        <w:rPr>
          <w:color w:val="auto"/>
        </w:rPr>
        <w:t>Наручиоцу, а по добијању писмене с</w:t>
      </w:r>
      <w:r w:rsidRPr="003174EA">
        <w:rPr>
          <w:color w:val="auto"/>
        </w:rPr>
        <w:t>агласности Наручиоца, којом се потвр</w:t>
      </w:r>
      <w:r>
        <w:rPr>
          <w:color w:val="auto"/>
        </w:rPr>
        <w:t>ђује да је ус</w:t>
      </w:r>
      <w:r w:rsidRPr="003174EA">
        <w:rPr>
          <w:color w:val="auto"/>
        </w:rPr>
        <w:t xml:space="preserve">луга извршена у целости и на очекиваном нивоу квалитета. </w:t>
      </w:r>
    </w:p>
    <w:p w:rsidR="001A59CF" w:rsidRDefault="001A59CF" w:rsidP="001A59CF">
      <w:pPr>
        <w:pStyle w:val="Default"/>
        <w:jc w:val="center"/>
        <w:rPr>
          <w:color w:val="auto"/>
        </w:rPr>
      </w:pPr>
      <w:r>
        <w:rPr>
          <w:color w:val="auto"/>
        </w:rPr>
        <w:t>Члан 4.</w:t>
      </w:r>
    </w:p>
    <w:p w:rsidR="00323105" w:rsidRDefault="00323105" w:rsidP="001A59CF">
      <w:pPr>
        <w:pStyle w:val="Default"/>
        <w:jc w:val="center"/>
        <w:rPr>
          <w:color w:val="auto"/>
        </w:rPr>
      </w:pPr>
    </w:p>
    <w:p w:rsidR="00323105" w:rsidRDefault="00323105" w:rsidP="001A59CF">
      <w:pPr>
        <w:pStyle w:val="Default"/>
        <w:jc w:val="center"/>
        <w:rPr>
          <w:color w:val="auto"/>
        </w:rPr>
      </w:pPr>
      <w:r>
        <w:rPr>
          <w:color w:val="auto"/>
        </w:rPr>
        <w:t>СРЕДСТВО ОБЕЗБЕЂЕЊА</w:t>
      </w:r>
    </w:p>
    <w:p w:rsidR="003F4140" w:rsidRDefault="003F4140" w:rsidP="001A59CF">
      <w:pPr>
        <w:pStyle w:val="Default"/>
        <w:jc w:val="center"/>
        <w:rPr>
          <w:color w:val="auto"/>
        </w:rPr>
      </w:pPr>
    </w:p>
    <w:p w:rsidR="003F4140" w:rsidRPr="003F4140" w:rsidRDefault="003F4140" w:rsidP="003F4140">
      <w:pPr>
        <w:pStyle w:val="Default"/>
        <w:ind w:firstLine="720"/>
        <w:jc w:val="both"/>
        <w:rPr>
          <w:color w:val="auto"/>
        </w:rPr>
      </w:pPr>
      <w:r w:rsidRPr="003F4140">
        <w:rPr>
          <w:color w:val="auto"/>
        </w:rPr>
        <w:t>Пружалац се обавезује да приликом закључења уговора достави меницу на износ од 10% вредности уговора без ПДВ, менично овлашћење и картон де</w:t>
      </w:r>
      <w:r w:rsidR="007826FE">
        <w:rPr>
          <w:color w:val="auto"/>
        </w:rPr>
        <w:t>понованик потписа, менично овла</w:t>
      </w:r>
      <w:r w:rsidRPr="003F4140">
        <w:rPr>
          <w:color w:val="auto"/>
        </w:rPr>
        <w:t xml:space="preserve">шћење и картон депонованих потписа као средство финансијског обезбеђења за добро извршење посла са роком важења најмање пет (5) дана дуже од дана истека рока за извршење уговора. </w:t>
      </w:r>
    </w:p>
    <w:p w:rsidR="001A59CF" w:rsidRPr="005A4E0E" w:rsidRDefault="003F4140" w:rsidP="005A4E0E">
      <w:pPr>
        <w:ind w:left="0" w:firstLine="737"/>
        <w:rPr>
          <w:rFonts w:ascii="Times New Roman" w:hAnsi="Times New Roman"/>
          <w:b/>
          <w:sz w:val="24"/>
          <w:szCs w:val="24"/>
        </w:rPr>
      </w:pPr>
      <w:r w:rsidRPr="003F4140">
        <w:rPr>
          <w:rFonts w:ascii="Times New Roman" w:hAnsi="Times New Roman"/>
          <w:sz w:val="24"/>
          <w:szCs w:val="24"/>
        </w:rPr>
        <w:t>Корисник има право да реализује средство</w:t>
      </w:r>
      <w:r w:rsidR="007826FE">
        <w:rPr>
          <w:rFonts w:ascii="Times New Roman" w:hAnsi="Times New Roman"/>
          <w:sz w:val="24"/>
          <w:szCs w:val="24"/>
        </w:rPr>
        <w:t xml:space="preserve"> финансијског обезбеђења из прет</w:t>
      </w:r>
      <w:r w:rsidRPr="003F4140">
        <w:rPr>
          <w:rFonts w:ascii="Times New Roman" w:hAnsi="Times New Roman"/>
          <w:sz w:val="24"/>
          <w:szCs w:val="24"/>
        </w:rPr>
        <w:t>ходног става, у случају да услуга из члана 1. Уговора не буде реализована на начин предвиђен овим уговором.</w:t>
      </w:r>
    </w:p>
    <w:p w:rsidR="00C054CF" w:rsidRDefault="00C054CF" w:rsidP="006431BC">
      <w:pPr>
        <w:pStyle w:val="Default"/>
        <w:jc w:val="both"/>
        <w:rPr>
          <w:color w:val="auto"/>
        </w:rPr>
      </w:pPr>
    </w:p>
    <w:p w:rsidR="00C054CF" w:rsidRDefault="001A59CF" w:rsidP="00C054CF">
      <w:pPr>
        <w:pStyle w:val="Default"/>
        <w:jc w:val="center"/>
        <w:rPr>
          <w:color w:val="auto"/>
        </w:rPr>
      </w:pPr>
      <w:r>
        <w:rPr>
          <w:color w:val="auto"/>
        </w:rPr>
        <w:t>Члан 5</w:t>
      </w:r>
      <w:r w:rsidR="00C054CF">
        <w:rPr>
          <w:color w:val="auto"/>
        </w:rPr>
        <w:t>.</w:t>
      </w:r>
    </w:p>
    <w:p w:rsidR="00C054CF" w:rsidRDefault="00C054CF" w:rsidP="00C054CF">
      <w:pPr>
        <w:pStyle w:val="Default"/>
        <w:jc w:val="center"/>
        <w:rPr>
          <w:color w:val="auto"/>
        </w:rPr>
      </w:pPr>
    </w:p>
    <w:p w:rsidR="00C054CF" w:rsidRDefault="00C054CF" w:rsidP="00C054CF">
      <w:pPr>
        <w:pStyle w:val="Default"/>
        <w:jc w:val="center"/>
        <w:rPr>
          <w:color w:val="auto"/>
        </w:rPr>
      </w:pPr>
      <w:r>
        <w:rPr>
          <w:color w:val="auto"/>
        </w:rPr>
        <w:t>УГОВОРНА КАЗНА</w:t>
      </w:r>
    </w:p>
    <w:p w:rsidR="00C054CF" w:rsidRDefault="00C054CF" w:rsidP="00C054CF">
      <w:pPr>
        <w:pStyle w:val="Default"/>
        <w:jc w:val="center"/>
        <w:rPr>
          <w:color w:val="auto"/>
        </w:rPr>
      </w:pPr>
    </w:p>
    <w:p w:rsidR="00C054CF" w:rsidRPr="00C054CF" w:rsidRDefault="00C054CF" w:rsidP="00C054CF">
      <w:pPr>
        <w:ind w:left="-2" w:firstLine="722"/>
        <w:rPr>
          <w:rFonts w:ascii="Times New Roman" w:hAnsi="Times New Roman"/>
          <w:sz w:val="24"/>
          <w:szCs w:val="24"/>
          <w:lang w:val="sr-Cyrl-CS"/>
        </w:rPr>
      </w:pPr>
      <w:r w:rsidRPr="00C054CF">
        <w:rPr>
          <w:rFonts w:ascii="Times New Roman" w:hAnsi="Times New Roman"/>
          <w:sz w:val="24"/>
          <w:szCs w:val="24"/>
          <w:lang w:val="sr-Cyrl-CS"/>
        </w:rPr>
        <w:t xml:space="preserve">У случају да Пружалац касни са извршењем, </w:t>
      </w:r>
      <w:r w:rsidR="001B3F68">
        <w:rPr>
          <w:rFonts w:ascii="Times New Roman" w:hAnsi="Times New Roman"/>
          <w:bCs/>
          <w:spacing w:val="20"/>
          <w:sz w:val="24"/>
          <w:szCs w:val="24"/>
          <w:lang w:val="sr-Cyrl-CS"/>
        </w:rPr>
        <w:t>Корисник</w:t>
      </w:r>
      <w:r w:rsidR="002C052D">
        <w:rPr>
          <w:rFonts w:ascii="Times New Roman" w:hAnsi="Times New Roman"/>
          <w:bCs/>
          <w:spacing w:val="20"/>
          <w:sz w:val="24"/>
          <w:szCs w:val="24"/>
          <w:lang w:val="sr-Cyrl-CS"/>
        </w:rPr>
        <w:t xml:space="preserve"> </w:t>
      </w:r>
      <w:r w:rsidRPr="00C054CF">
        <w:rPr>
          <w:rFonts w:ascii="Times New Roman" w:hAnsi="Times New Roman"/>
          <w:sz w:val="24"/>
          <w:szCs w:val="24"/>
          <w:lang w:val="sr-Cyrl-CS"/>
        </w:rPr>
        <w:t>има право да на име уговорне казне, за сваки дан закашњења зарачуна 0,</w:t>
      </w:r>
      <w:r w:rsidRPr="00C054CF">
        <w:rPr>
          <w:rFonts w:ascii="Times New Roman" w:hAnsi="Times New Roman"/>
          <w:sz w:val="24"/>
          <w:szCs w:val="24"/>
        </w:rPr>
        <w:t>5</w:t>
      </w:r>
      <w:r w:rsidRPr="00C054CF">
        <w:rPr>
          <w:rFonts w:ascii="Times New Roman" w:hAnsi="Times New Roman"/>
          <w:sz w:val="24"/>
          <w:szCs w:val="24"/>
          <w:lang w:val="sr-Cyrl-CS"/>
        </w:rPr>
        <w:t>% вредности услуге, али не више од 5% вредности услуге.</w:t>
      </w:r>
    </w:p>
    <w:p w:rsidR="00C054CF" w:rsidRPr="00C054CF" w:rsidRDefault="00C054CF" w:rsidP="00C054CF">
      <w:pPr>
        <w:ind w:left="-2" w:firstLine="722"/>
        <w:rPr>
          <w:rFonts w:ascii="Times New Roman" w:hAnsi="Times New Roman"/>
          <w:color w:val="FF0000"/>
          <w:sz w:val="24"/>
          <w:szCs w:val="24"/>
          <w:lang w:val="sr-Cyrl-CS"/>
        </w:rPr>
      </w:pPr>
      <w:r w:rsidRPr="00C054CF">
        <w:rPr>
          <w:rFonts w:ascii="Times New Roman" w:hAnsi="Times New Roman"/>
          <w:sz w:val="24"/>
          <w:szCs w:val="24"/>
          <w:lang w:val="sr-Cyrl-CS"/>
        </w:rPr>
        <w:t xml:space="preserve">Уколико се поверена услуга не заврши у уговореном року, </w:t>
      </w:r>
      <w:r w:rsidR="001B3F68">
        <w:rPr>
          <w:rFonts w:ascii="Times New Roman" w:hAnsi="Times New Roman"/>
          <w:bCs/>
          <w:spacing w:val="20"/>
          <w:sz w:val="24"/>
          <w:szCs w:val="24"/>
          <w:lang w:val="sr-Cyrl-CS"/>
        </w:rPr>
        <w:t>Корисник</w:t>
      </w:r>
      <w:r w:rsidRPr="00C054CF">
        <w:rPr>
          <w:rFonts w:ascii="Times New Roman" w:hAnsi="Times New Roman"/>
          <w:sz w:val="24"/>
          <w:szCs w:val="24"/>
          <w:lang w:val="sr-Cyrl-CS"/>
        </w:rPr>
        <w:t xml:space="preserve"> задржава право</w:t>
      </w:r>
      <w:r w:rsidR="00B04540">
        <w:rPr>
          <w:rFonts w:ascii="Times New Roman" w:hAnsi="Times New Roman"/>
          <w:sz w:val="24"/>
          <w:szCs w:val="24"/>
        </w:rPr>
        <w:t xml:space="preserve"> да једнострано раскине уговор </w:t>
      </w:r>
      <w:r w:rsidR="000F461F">
        <w:rPr>
          <w:rFonts w:ascii="Times New Roman" w:hAnsi="Times New Roman"/>
          <w:sz w:val="24"/>
          <w:szCs w:val="24"/>
        </w:rPr>
        <w:t xml:space="preserve">и </w:t>
      </w:r>
      <w:r w:rsidR="00B04540">
        <w:rPr>
          <w:rFonts w:ascii="Times New Roman" w:hAnsi="Times New Roman"/>
          <w:sz w:val="24"/>
          <w:szCs w:val="24"/>
        </w:rPr>
        <w:t>тражи</w:t>
      </w:r>
      <w:r w:rsidR="00B04540">
        <w:rPr>
          <w:rFonts w:ascii="Times New Roman" w:hAnsi="Times New Roman"/>
          <w:sz w:val="24"/>
          <w:szCs w:val="24"/>
          <w:lang w:val="sr-Cyrl-CS"/>
        </w:rPr>
        <w:t xml:space="preserve"> накнаду</w:t>
      </w:r>
      <w:r w:rsidRPr="00C054CF">
        <w:rPr>
          <w:rFonts w:ascii="Times New Roman" w:hAnsi="Times New Roman"/>
          <w:sz w:val="24"/>
          <w:szCs w:val="24"/>
          <w:lang w:val="sr-Cyrl-CS"/>
        </w:rPr>
        <w:t xml:space="preserve"> материјалне штете. </w:t>
      </w:r>
    </w:p>
    <w:p w:rsidR="00C054CF" w:rsidRPr="00C054CF" w:rsidRDefault="00C054CF" w:rsidP="00C054CF">
      <w:pPr>
        <w:pStyle w:val="Default"/>
        <w:jc w:val="center"/>
        <w:rPr>
          <w:color w:val="auto"/>
        </w:rPr>
      </w:pPr>
    </w:p>
    <w:p w:rsidR="006431BC" w:rsidRPr="00857548" w:rsidRDefault="006431BC" w:rsidP="006431BC">
      <w:pPr>
        <w:pStyle w:val="Default"/>
        <w:jc w:val="both"/>
        <w:rPr>
          <w:color w:val="auto"/>
        </w:rPr>
      </w:pPr>
    </w:p>
    <w:p w:rsidR="006431BC" w:rsidRDefault="001A59CF" w:rsidP="006431BC">
      <w:pPr>
        <w:pStyle w:val="Default"/>
        <w:jc w:val="center"/>
        <w:rPr>
          <w:color w:val="auto"/>
        </w:rPr>
      </w:pPr>
      <w:r>
        <w:rPr>
          <w:color w:val="auto"/>
        </w:rPr>
        <w:t>Члан 6</w:t>
      </w:r>
      <w:r w:rsidR="006431BC" w:rsidRPr="003174EA">
        <w:rPr>
          <w:color w:val="auto"/>
        </w:rPr>
        <w:t>.</w:t>
      </w:r>
    </w:p>
    <w:p w:rsidR="006431BC" w:rsidRPr="00857548" w:rsidRDefault="006431BC" w:rsidP="006431BC">
      <w:pPr>
        <w:pStyle w:val="Default"/>
        <w:jc w:val="center"/>
        <w:rPr>
          <w:color w:val="auto"/>
        </w:rPr>
      </w:pPr>
    </w:p>
    <w:p w:rsidR="006431BC" w:rsidRPr="00172311" w:rsidRDefault="006431BC" w:rsidP="006431BC">
      <w:pPr>
        <w:pStyle w:val="Default"/>
        <w:jc w:val="center"/>
        <w:rPr>
          <w:color w:val="auto"/>
        </w:rPr>
      </w:pPr>
      <w:r>
        <w:rPr>
          <w:color w:val="auto"/>
        </w:rPr>
        <w:t xml:space="preserve">ОБАВЕЗЕ </w:t>
      </w:r>
      <w:r w:rsidR="00172311">
        <w:rPr>
          <w:color w:val="auto"/>
        </w:rPr>
        <w:t>ПРУЖАОЦА</w:t>
      </w:r>
    </w:p>
    <w:p w:rsidR="006431BC" w:rsidRPr="003174EA" w:rsidRDefault="006431BC" w:rsidP="006431BC">
      <w:pPr>
        <w:pStyle w:val="Default"/>
        <w:jc w:val="both"/>
        <w:rPr>
          <w:color w:val="auto"/>
        </w:rPr>
      </w:pPr>
    </w:p>
    <w:p w:rsidR="006431BC" w:rsidRPr="003174EA" w:rsidRDefault="006431BC" w:rsidP="006431BC">
      <w:pPr>
        <w:pStyle w:val="Default"/>
        <w:jc w:val="both"/>
        <w:rPr>
          <w:color w:val="auto"/>
        </w:rPr>
      </w:pPr>
      <w:r>
        <w:rPr>
          <w:color w:val="auto"/>
        </w:rPr>
        <w:tab/>
      </w:r>
      <w:r w:rsidRPr="003174EA">
        <w:rPr>
          <w:color w:val="auto"/>
        </w:rPr>
        <w:t xml:space="preserve">Пружалац је дужан да предметну услугу врши у свему у складу према условима </w:t>
      </w:r>
      <w:r>
        <w:rPr>
          <w:color w:val="auto"/>
        </w:rPr>
        <w:t>из конкурсне документације и зах</w:t>
      </w:r>
      <w:r w:rsidRPr="003174EA">
        <w:rPr>
          <w:color w:val="auto"/>
        </w:rPr>
        <w:t xml:space="preserve">тевима </w:t>
      </w:r>
      <w:r w:rsidR="001B3F68">
        <w:rPr>
          <w:color w:val="auto"/>
        </w:rPr>
        <w:t>Корисника</w:t>
      </w:r>
      <w:r w:rsidRPr="003174EA">
        <w:rPr>
          <w:color w:val="auto"/>
        </w:rPr>
        <w:t>, као и да за извршење предметне услу</w:t>
      </w:r>
      <w:r>
        <w:rPr>
          <w:color w:val="auto"/>
        </w:rPr>
        <w:t>ге ангажује свој кадровски и тех</w:t>
      </w:r>
      <w:r w:rsidRPr="003174EA">
        <w:rPr>
          <w:color w:val="auto"/>
        </w:rPr>
        <w:t>нички капаците</w:t>
      </w:r>
      <w:r>
        <w:rPr>
          <w:color w:val="auto"/>
        </w:rPr>
        <w:t>т који у датим околностима неопх</w:t>
      </w:r>
      <w:r w:rsidRPr="003174EA">
        <w:rPr>
          <w:color w:val="auto"/>
        </w:rPr>
        <w:t xml:space="preserve">одан за обављање послова. </w:t>
      </w:r>
    </w:p>
    <w:p w:rsidR="006431BC" w:rsidRPr="001D3BBF" w:rsidRDefault="006431BC" w:rsidP="006431BC">
      <w:pPr>
        <w:pStyle w:val="Default"/>
        <w:jc w:val="both"/>
        <w:rPr>
          <w:color w:val="auto"/>
        </w:rPr>
      </w:pPr>
      <w:r>
        <w:rPr>
          <w:color w:val="auto"/>
        </w:rPr>
        <w:tab/>
      </w:r>
    </w:p>
    <w:p w:rsidR="006431BC" w:rsidRDefault="001A59CF" w:rsidP="006431BC">
      <w:pPr>
        <w:pStyle w:val="Default"/>
        <w:jc w:val="center"/>
        <w:rPr>
          <w:color w:val="auto"/>
        </w:rPr>
      </w:pPr>
      <w:r>
        <w:rPr>
          <w:color w:val="auto"/>
        </w:rPr>
        <w:t>Члан 7</w:t>
      </w:r>
      <w:r w:rsidR="006431BC" w:rsidRPr="003174EA">
        <w:rPr>
          <w:color w:val="auto"/>
        </w:rPr>
        <w:t>.</w:t>
      </w:r>
    </w:p>
    <w:p w:rsidR="006431BC" w:rsidRPr="001D3BBF" w:rsidRDefault="006431BC" w:rsidP="006431BC">
      <w:pPr>
        <w:pStyle w:val="Default"/>
        <w:jc w:val="center"/>
        <w:rPr>
          <w:color w:val="auto"/>
        </w:rPr>
      </w:pPr>
    </w:p>
    <w:p w:rsidR="006431BC" w:rsidRDefault="006431BC" w:rsidP="006431BC">
      <w:pPr>
        <w:pStyle w:val="Default"/>
        <w:jc w:val="both"/>
        <w:rPr>
          <w:color w:val="auto"/>
        </w:rPr>
      </w:pPr>
      <w:r>
        <w:rPr>
          <w:color w:val="auto"/>
        </w:rPr>
        <w:tab/>
      </w:r>
      <w:r w:rsidR="001B3F68">
        <w:rPr>
          <w:color w:val="auto"/>
        </w:rPr>
        <w:t xml:space="preserve">Корисник </w:t>
      </w:r>
      <w:r w:rsidRPr="003174EA">
        <w:rPr>
          <w:color w:val="auto"/>
        </w:rPr>
        <w:t xml:space="preserve">је дужан да предметне услуге врши стручно и квалитетно, </w:t>
      </w:r>
      <w:r w:rsidR="00720D01">
        <w:rPr>
          <w:color w:val="auto"/>
        </w:rPr>
        <w:t>у складу са</w:t>
      </w:r>
      <w:r w:rsidR="00582888">
        <w:rPr>
          <w:color w:val="auto"/>
        </w:rPr>
        <w:t xml:space="preserve"> </w:t>
      </w:r>
      <w:r w:rsidR="00720D01">
        <w:rPr>
          <w:color w:val="auto"/>
        </w:rPr>
        <w:t>методологијом</w:t>
      </w:r>
      <w:r w:rsidR="00582888">
        <w:rPr>
          <w:color w:val="auto"/>
        </w:rPr>
        <w:t xml:space="preserve">, </w:t>
      </w:r>
      <w:r w:rsidR="00720D01">
        <w:rPr>
          <w:color w:val="auto"/>
        </w:rPr>
        <w:t>стандардима</w:t>
      </w:r>
      <w:r w:rsidR="00582888">
        <w:rPr>
          <w:color w:val="auto"/>
        </w:rPr>
        <w:t xml:space="preserve"> и пр</w:t>
      </w:r>
      <w:r w:rsidR="00720D01">
        <w:rPr>
          <w:color w:val="auto"/>
        </w:rPr>
        <w:t xml:space="preserve">авилима струке за ову врсту посла. </w:t>
      </w:r>
      <w:r w:rsidR="00A346CC">
        <w:rPr>
          <w:color w:val="auto"/>
        </w:rPr>
        <w:t>У случају да извршена услуга</w:t>
      </w:r>
      <w:r w:rsidRPr="003174EA">
        <w:rPr>
          <w:color w:val="auto"/>
        </w:rPr>
        <w:t xml:space="preserve"> </w:t>
      </w:r>
      <w:r w:rsidR="00A346CC">
        <w:rPr>
          <w:color w:val="auto"/>
        </w:rPr>
        <w:t>има недостат</w:t>
      </w:r>
      <w:r w:rsidRPr="003174EA">
        <w:rPr>
          <w:color w:val="auto"/>
        </w:rPr>
        <w:t>ке у погледу квалитета, то ћe се записнички констатовати од стране овлашћеног представника</w:t>
      </w:r>
      <w:r w:rsidR="001B3F68">
        <w:rPr>
          <w:color w:val="auto"/>
        </w:rPr>
        <w:t xml:space="preserve"> Корисника</w:t>
      </w:r>
      <w:r w:rsidRPr="003174EA">
        <w:rPr>
          <w:color w:val="auto"/>
        </w:rPr>
        <w:t xml:space="preserve">. </w:t>
      </w:r>
    </w:p>
    <w:p w:rsidR="00DF3A56" w:rsidRDefault="00DF3A56" w:rsidP="006431BC">
      <w:pPr>
        <w:pStyle w:val="Default"/>
        <w:jc w:val="both"/>
        <w:rPr>
          <w:color w:val="auto"/>
        </w:rPr>
      </w:pPr>
      <w:r>
        <w:rPr>
          <w:color w:val="auto"/>
        </w:rPr>
        <w:lastRenderedPageBreak/>
        <w:tab/>
      </w:r>
      <w:r w:rsidR="009A0258">
        <w:rPr>
          <w:color w:val="auto"/>
        </w:rPr>
        <w:t>Пружалац је дужан да констатоване недостатке отклони у оквиру рока за извршење или у оквиру накнадно остављеног рока који не може бити дужи од 5 дана.</w:t>
      </w:r>
    </w:p>
    <w:p w:rsidR="009F4DD5" w:rsidRPr="008E659D" w:rsidRDefault="009F4DD5" w:rsidP="008E659D">
      <w:pPr>
        <w:spacing w:line="264" w:lineRule="auto"/>
        <w:ind w:left="0" w:firstLine="720"/>
        <w:rPr>
          <w:rFonts w:ascii="Times New Roman" w:hAnsi="Times New Roman"/>
          <w:sz w:val="24"/>
          <w:szCs w:val="24"/>
          <w:lang w:val="sr-Cyrl-CS"/>
        </w:rPr>
      </w:pPr>
      <w:r w:rsidRPr="009F4DD5">
        <w:rPr>
          <w:rFonts w:ascii="Times New Roman" w:hAnsi="Times New Roman"/>
          <w:sz w:val="24"/>
          <w:szCs w:val="24"/>
          <w:lang w:val="sr-Cyrl-CS"/>
        </w:rPr>
        <w:t>Уко</w:t>
      </w:r>
      <w:r w:rsidR="00DA50D0">
        <w:rPr>
          <w:rFonts w:ascii="Times New Roman" w:hAnsi="Times New Roman"/>
          <w:sz w:val="24"/>
          <w:szCs w:val="24"/>
          <w:lang w:val="sr-Cyrl-CS"/>
        </w:rPr>
        <w:t xml:space="preserve">лико и након </w:t>
      </w:r>
      <w:r w:rsidRPr="009F4DD5">
        <w:rPr>
          <w:rFonts w:ascii="Times New Roman" w:hAnsi="Times New Roman"/>
          <w:sz w:val="24"/>
          <w:szCs w:val="24"/>
          <w:lang w:val="sr-Cyrl-CS"/>
        </w:rPr>
        <w:t xml:space="preserve">остављеног рока из претходног става </w:t>
      </w:r>
      <w:r w:rsidR="00DA50D0">
        <w:rPr>
          <w:rFonts w:ascii="Times New Roman" w:hAnsi="Times New Roman"/>
          <w:sz w:val="24"/>
          <w:szCs w:val="24"/>
          <w:lang w:val="sr-Cyrl-CS"/>
        </w:rPr>
        <w:t>пружалац</w:t>
      </w:r>
      <w:r w:rsidRPr="009F4DD5">
        <w:rPr>
          <w:rFonts w:ascii="Times New Roman" w:hAnsi="Times New Roman"/>
          <w:sz w:val="24"/>
          <w:szCs w:val="24"/>
          <w:lang w:val="sr-Cyrl-CS"/>
        </w:rPr>
        <w:t xml:space="preserve"> не изврши своју обавезу, </w:t>
      </w:r>
      <w:r w:rsidR="001F3655">
        <w:rPr>
          <w:rFonts w:ascii="Times New Roman" w:hAnsi="Times New Roman"/>
          <w:sz w:val="24"/>
          <w:szCs w:val="24"/>
          <w:lang w:val="sr-Cyrl-CS"/>
        </w:rPr>
        <w:t xml:space="preserve">Корисник </w:t>
      </w:r>
      <w:r w:rsidRPr="009F4DD5">
        <w:rPr>
          <w:rFonts w:ascii="Times New Roman" w:hAnsi="Times New Roman"/>
          <w:sz w:val="24"/>
          <w:szCs w:val="24"/>
          <w:lang w:val="sr-Cyrl-CS"/>
        </w:rPr>
        <w:t>услуге има право да наплати средство обезбеђења и једнострано раскине уговор.</w:t>
      </w:r>
    </w:p>
    <w:p w:rsidR="006431BC" w:rsidRPr="001D3BBF" w:rsidRDefault="006431BC" w:rsidP="006431BC">
      <w:pPr>
        <w:pStyle w:val="Default"/>
        <w:jc w:val="both"/>
        <w:rPr>
          <w:color w:val="auto"/>
        </w:rPr>
      </w:pPr>
    </w:p>
    <w:p w:rsidR="006431BC" w:rsidRDefault="001A59CF" w:rsidP="006431BC">
      <w:pPr>
        <w:pStyle w:val="Default"/>
        <w:jc w:val="center"/>
        <w:rPr>
          <w:color w:val="auto"/>
        </w:rPr>
      </w:pPr>
      <w:r>
        <w:rPr>
          <w:color w:val="auto"/>
        </w:rPr>
        <w:t>Члан 8</w:t>
      </w:r>
      <w:r w:rsidR="006431BC" w:rsidRPr="003174EA">
        <w:rPr>
          <w:color w:val="auto"/>
        </w:rPr>
        <w:t>.</w:t>
      </w:r>
    </w:p>
    <w:p w:rsidR="006431BC" w:rsidRPr="001D3BBF" w:rsidRDefault="006431BC" w:rsidP="006431BC">
      <w:pPr>
        <w:pStyle w:val="Default"/>
        <w:jc w:val="center"/>
        <w:rPr>
          <w:color w:val="auto"/>
        </w:rPr>
      </w:pPr>
    </w:p>
    <w:p w:rsidR="006431BC" w:rsidRDefault="006431BC" w:rsidP="006431BC">
      <w:pPr>
        <w:pStyle w:val="Default"/>
        <w:jc w:val="center"/>
        <w:rPr>
          <w:color w:val="auto"/>
        </w:rPr>
      </w:pPr>
      <w:r>
        <w:rPr>
          <w:color w:val="auto"/>
        </w:rPr>
        <w:t>ПОВЕРЉ</w:t>
      </w:r>
      <w:r w:rsidRPr="003174EA">
        <w:rPr>
          <w:color w:val="auto"/>
        </w:rPr>
        <w:t>ИВОСТ</w:t>
      </w:r>
    </w:p>
    <w:p w:rsidR="006431BC" w:rsidRPr="001D3BBF" w:rsidRDefault="006431BC" w:rsidP="006431BC">
      <w:pPr>
        <w:pStyle w:val="Default"/>
        <w:jc w:val="center"/>
        <w:rPr>
          <w:color w:val="auto"/>
        </w:rPr>
      </w:pPr>
    </w:p>
    <w:p w:rsidR="006431BC" w:rsidRPr="003174EA" w:rsidRDefault="006431BC" w:rsidP="006431BC">
      <w:pPr>
        <w:pStyle w:val="Default"/>
        <w:jc w:val="both"/>
        <w:rPr>
          <w:color w:val="auto"/>
        </w:rPr>
      </w:pPr>
      <w:r>
        <w:rPr>
          <w:color w:val="auto"/>
        </w:rPr>
        <w:tab/>
      </w:r>
      <w:r w:rsidRPr="003174EA">
        <w:rPr>
          <w:color w:val="auto"/>
        </w:rPr>
        <w:t xml:space="preserve">Сви материјали, документација, кореспонденција и слично које </w:t>
      </w:r>
      <w:r w:rsidR="002505C8">
        <w:rPr>
          <w:color w:val="auto"/>
        </w:rPr>
        <w:t>Корисник</w:t>
      </w:r>
      <w:r w:rsidRPr="003174EA">
        <w:rPr>
          <w:color w:val="auto"/>
        </w:rPr>
        <w:t xml:space="preserve"> достави Пружаоцу сматрају се поверљивим и Наручилац је дужан да о томе обавести своје запослене и да се постара за адекватну заштиту поверљивости тих података. </w:t>
      </w:r>
    </w:p>
    <w:p w:rsidR="006431BC" w:rsidRPr="003174EA" w:rsidRDefault="006431BC" w:rsidP="006431BC">
      <w:pPr>
        <w:pStyle w:val="Default"/>
        <w:jc w:val="both"/>
        <w:rPr>
          <w:color w:val="auto"/>
        </w:rPr>
      </w:pPr>
      <w:r>
        <w:rPr>
          <w:color w:val="auto"/>
        </w:rPr>
        <w:tab/>
      </w:r>
      <w:r w:rsidRPr="003174EA">
        <w:rPr>
          <w:color w:val="auto"/>
        </w:rPr>
        <w:t xml:space="preserve">Пружалац нема право да без претходне сагласности </w:t>
      </w:r>
      <w:r w:rsidR="002505C8">
        <w:rPr>
          <w:color w:val="auto"/>
        </w:rPr>
        <w:t>Корисника</w:t>
      </w:r>
      <w:r w:rsidRPr="003174EA">
        <w:rPr>
          <w:color w:val="auto"/>
        </w:rPr>
        <w:t xml:space="preserve"> достави или на други начин учини доступним било који податак или документ примљен од </w:t>
      </w:r>
      <w:r w:rsidR="002505C8">
        <w:rPr>
          <w:color w:val="auto"/>
        </w:rPr>
        <w:t>Корисника</w:t>
      </w:r>
      <w:r w:rsidRPr="003174EA">
        <w:rPr>
          <w:color w:val="auto"/>
        </w:rPr>
        <w:t xml:space="preserve"> током реализације уговора и по његовом истеку. Ниједан такав податак или документ не сме се користити ни за једну другу сврху осим за испуњење уговорних обавеза. </w:t>
      </w:r>
    </w:p>
    <w:p w:rsidR="006431BC" w:rsidRDefault="006431BC" w:rsidP="006431BC">
      <w:pPr>
        <w:pStyle w:val="Default"/>
        <w:jc w:val="both"/>
        <w:rPr>
          <w:color w:val="auto"/>
        </w:rPr>
      </w:pPr>
      <w:r>
        <w:rPr>
          <w:color w:val="auto"/>
        </w:rPr>
        <w:tab/>
      </w:r>
      <w:r w:rsidRPr="003174EA">
        <w:rPr>
          <w:color w:val="auto"/>
        </w:rPr>
        <w:t xml:space="preserve">Пружалац је дужан да податке, односно документацију које је добио од </w:t>
      </w:r>
      <w:r w:rsidR="002505C8">
        <w:rPr>
          <w:color w:val="auto"/>
        </w:rPr>
        <w:t>Корисника</w:t>
      </w:r>
      <w:r w:rsidRPr="003174EA">
        <w:rPr>
          <w:color w:val="auto"/>
        </w:rPr>
        <w:t xml:space="preserve"> или је до њих дошао током рада, чува као пословну тајну и након престанка уговорних обавеза, у складу са одредбама овог уговора и важећим прописима Републике Србије. </w:t>
      </w:r>
    </w:p>
    <w:p w:rsidR="006431BC" w:rsidRPr="00471784" w:rsidRDefault="006431BC" w:rsidP="006431BC">
      <w:pPr>
        <w:pStyle w:val="Default"/>
        <w:jc w:val="both"/>
        <w:rPr>
          <w:color w:val="auto"/>
        </w:rPr>
      </w:pPr>
    </w:p>
    <w:p w:rsidR="006431BC" w:rsidRDefault="001A59CF" w:rsidP="006431BC">
      <w:pPr>
        <w:pStyle w:val="Default"/>
        <w:jc w:val="center"/>
        <w:rPr>
          <w:color w:val="auto"/>
        </w:rPr>
      </w:pPr>
      <w:r>
        <w:rPr>
          <w:color w:val="auto"/>
        </w:rPr>
        <w:t>Члан 9</w:t>
      </w:r>
      <w:r w:rsidR="006431BC" w:rsidRPr="003174EA">
        <w:rPr>
          <w:color w:val="auto"/>
        </w:rPr>
        <w:t>.</w:t>
      </w:r>
    </w:p>
    <w:p w:rsidR="006431BC" w:rsidRPr="00471784" w:rsidRDefault="006431BC" w:rsidP="006431BC">
      <w:pPr>
        <w:pStyle w:val="Default"/>
        <w:jc w:val="center"/>
        <w:rPr>
          <w:color w:val="auto"/>
        </w:rPr>
      </w:pPr>
    </w:p>
    <w:p w:rsidR="006431BC" w:rsidRDefault="006431BC" w:rsidP="006431BC">
      <w:pPr>
        <w:pStyle w:val="Default"/>
        <w:jc w:val="center"/>
        <w:rPr>
          <w:color w:val="auto"/>
        </w:rPr>
      </w:pPr>
      <w:r w:rsidRPr="003174EA">
        <w:rPr>
          <w:color w:val="auto"/>
        </w:rPr>
        <w:t>ТРАЈАЊЕ И РАСКИД УГОВОРА</w:t>
      </w:r>
    </w:p>
    <w:p w:rsidR="006431BC" w:rsidRPr="00471784" w:rsidRDefault="006431BC" w:rsidP="006431BC">
      <w:pPr>
        <w:pStyle w:val="Default"/>
        <w:jc w:val="center"/>
        <w:rPr>
          <w:color w:val="auto"/>
        </w:rPr>
      </w:pPr>
    </w:p>
    <w:p w:rsidR="006431BC" w:rsidRPr="003174EA" w:rsidRDefault="006431BC" w:rsidP="006431BC">
      <w:pPr>
        <w:pStyle w:val="Default"/>
        <w:jc w:val="both"/>
        <w:rPr>
          <w:color w:val="auto"/>
        </w:rPr>
      </w:pPr>
      <w:r>
        <w:rPr>
          <w:color w:val="auto"/>
        </w:rPr>
        <w:tab/>
      </w:r>
      <w:r w:rsidRPr="003174EA">
        <w:rPr>
          <w:color w:val="auto"/>
        </w:rPr>
        <w:t xml:space="preserve">Уговор ступа на снагу даном потписивања обе уговорне стране, и важи до коначног извршења услуге, али не дуже од годину дана. </w:t>
      </w:r>
    </w:p>
    <w:p w:rsidR="006431BC" w:rsidRDefault="006431BC" w:rsidP="006431BC">
      <w:pPr>
        <w:pStyle w:val="Default"/>
        <w:jc w:val="both"/>
        <w:rPr>
          <w:color w:val="auto"/>
        </w:rPr>
      </w:pPr>
      <w:r>
        <w:rPr>
          <w:color w:val="auto"/>
        </w:rPr>
        <w:tab/>
      </w:r>
      <w:r w:rsidRPr="003174EA">
        <w:rPr>
          <w:color w:val="auto"/>
        </w:rPr>
        <w:t xml:space="preserve">Уговор може престати и пре истека наведеног периода, Свака уговорна страна може раскинути уговор у складу са законом којим се уређују облигациони односи. </w:t>
      </w:r>
    </w:p>
    <w:p w:rsidR="006431BC" w:rsidRPr="00471784" w:rsidRDefault="006431BC" w:rsidP="006431BC">
      <w:pPr>
        <w:pStyle w:val="Default"/>
        <w:jc w:val="both"/>
        <w:rPr>
          <w:color w:val="auto"/>
        </w:rPr>
      </w:pPr>
    </w:p>
    <w:p w:rsidR="006431BC" w:rsidRPr="003174EA" w:rsidRDefault="001A59CF" w:rsidP="006431BC">
      <w:pPr>
        <w:pStyle w:val="Default"/>
        <w:jc w:val="center"/>
        <w:rPr>
          <w:color w:val="auto"/>
        </w:rPr>
      </w:pPr>
      <w:r>
        <w:rPr>
          <w:color w:val="auto"/>
        </w:rPr>
        <w:t>Члан 10</w:t>
      </w:r>
      <w:r w:rsidR="006431BC" w:rsidRPr="003174EA">
        <w:rPr>
          <w:color w:val="auto"/>
        </w:rPr>
        <w:t>.</w:t>
      </w:r>
    </w:p>
    <w:p w:rsidR="006431BC" w:rsidRPr="003174EA" w:rsidRDefault="006431BC" w:rsidP="006431BC">
      <w:pPr>
        <w:pStyle w:val="Default"/>
        <w:jc w:val="both"/>
        <w:rPr>
          <w:color w:val="auto"/>
        </w:rPr>
      </w:pPr>
    </w:p>
    <w:p w:rsidR="006431BC" w:rsidRDefault="006431BC" w:rsidP="006431BC">
      <w:pPr>
        <w:pStyle w:val="Default"/>
        <w:jc w:val="both"/>
        <w:rPr>
          <w:color w:val="auto"/>
        </w:rPr>
      </w:pPr>
      <w:r>
        <w:rPr>
          <w:color w:val="auto"/>
        </w:rPr>
        <w:tab/>
        <w:t>Уговорне стране с</w:t>
      </w:r>
      <w:r w:rsidRPr="003174EA">
        <w:rPr>
          <w:color w:val="auto"/>
        </w:rPr>
        <w:t>у сагласне да све евентуалне спорове који настану у реализацији овог уговора решавају спора</w:t>
      </w:r>
      <w:r>
        <w:rPr>
          <w:color w:val="auto"/>
        </w:rPr>
        <w:t>зумно, а уколико то није могуће, спор ћ</w:t>
      </w:r>
      <w:r w:rsidRPr="003174EA">
        <w:rPr>
          <w:color w:val="auto"/>
        </w:rPr>
        <w:t xml:space="preserve">е се решавати пред надлежним судом у Београду. </w:t>
      </w:r>
    </w:p>
    <w:p w:rsidR="006431BC" w:rsidRPr="00471784" w:rsidRDefault="006431BC" w:rsidP="006431BC">
      <w:pPr>
        <w:pStyle w:val="Default"/>
        <w:jc w:val="both"/>
        <w:rPr>
          <w:color w:val="auto"/>
        </w:rPr>
      </w:pPr>
    </w:p>
    <w:p w:rsidR="006431BC" w:rsidRDefault="001A59CF" w:rsidP="006431BC">
      <w:pPr>
        <w:pStyle w:val="Default"/>
        <w:jc w:val="center"/>
        <w:rPr>
          <w:color w:val="auto"/>
        </w:rPr>
      </w:pPr>
      <w:r>
        <w:rPr>
          <w:color w:val="auto"/>
        </w:rPr>
        <w:t>Члан 11</w:t>
      </w:r>
      <w:r w:rsidR="006431BC" w:rsidRPr="003174EA">
        <w:rPr>
          <w:color w:val="auto"/>
        </w:rPr>
        <w:t>.</w:t>
      </w:r>
    </w:p>
    <w:p w:rsidR="006431BC" w:rsidRPr="00CC405E" w:rsidRDefault="006431BC" w:rsidP="006431BC">
      <w:pPr>
        <w:pStyle w:val="Default"/>
        <w:jc w:val="center"/>
        <w:rPr>
          <w:color w:val="auto"/>
        </w:rPr>
      </w:pPr>
    </w:p>
    <w:p w:rsidR="006431BC" w:rsidRDefault="006431BC" w:rsidP="006431BC">
      <w:pPr>
        <w:pStyle w:val="Default"/>
        <w:jc w:val="center"/>
        <w:rPr>
          <w:color w:val="auto"/>
        </w:rPr>
      </w:pPr>
      <w:r w:rsidRPr="003174EA">
        <w:rPr>
          <w:color w:val="auto"/>
        </w:rPr>
        <w:t>ЗАВРШНЕ ОДРЕДБЕ</w:t>
      </w:r>
    </w:p>
    <w:p w:rsidR="006431BC" w:rsidRPr="00471784" w:rsidRDefault="006431BC" w:rsidP="006431BC">
      <w:pPr>
        <w:pStyle w:val="Default"/>
        <w:jc w:val="center"/>
        <w:rPr>
          <w:color w:val="auto"/>
        </w:rPr>
      </w:pPr>
    </w:p>
    <w:p w:rsidR="006431BC" w:rsidRPr="003174EA" w:rsidRDefault="006431BC" w:rsidP="006431BC">
      <w:pPr>
        <w:pStyle w:val="Default"/>
        <w:jc w:val="both"/>
        <w:rPr>
          <w:color w:val="auto"/>
        </w:rPr>
      </w:pPr>
      <w:r>
        <w:rPr>
          <w:color w:val="auto"/>
        </w:rPr>
        <w:tab/>
      </w:r>
      <w:r w:rsidRPr="003174EA">
        <w:rPr>
          <w:color w:val="auto"/>
        </w:rPr>
        <w:t>На све што није предви</w:t>
      </w:r>
      <w:r>
        <w:rPr>
          <w:color w:val="auto"/>
        </w:rPr>
        <w:t>ђено овим уговором примењиваће с</w:t>
      </w:r>
      <w:r w:rsidRPr="003174EA">
        <w:rPr>
          <w:color w:val="auto"/>
        </w:rPr>
        <w:t xml:space="preserve">е одредбе закона који регулише облигационе односе. </w:t>
      </w:r>
    </w:p>
    <w:p w:rsidR="006431BC" w:rsidRDefault="001A59CF" w:rsidP="006431BC">
      <w:pPr>
        <w:pStyle w:val="Default"/>
        <w:jc w:val="center"/>
        <w:rPr>
          <w:color w:val="auto"/>
        </w:rPr>
      </w:pPr>
      <w:r>
        <w:rPr>
          <w:color w:val="auto"/>
        </w:rPr>
        <w:t>Члан 12</w:t>
      </w:r>
      <w:r w:rsidR="006431BC" w:rsidRPr="003174EA">
        <w:rPr>
          <w:color w:val="auto"/>
        </w:rPr>
        <w:t>.</w:t>
      </w:r>
    </w:p>
    <w:p w:rsidR="006431BC" w:rsidRPr="00471784" w:rsidRDefault="006431BC" w:rsidP="006431BC">
      <w:pPr>
        <w:pStyle w:val="Default"/>
        <w:jc w:val="center"/>
        <w:rPr>
          <w:color w:val="auto"/>
        </w:rPr>
      </w:pPr>
    </w:p>
    <w:p w:rsidR="006431BC" w:rsidRDefault="006431BC" w:rsidP="006431BC">
      <w:pPr>
        <w:pStyle w:val="Default"/>
        <w:jc w:val="both"/>
        <w:rPr>
          <w:color w:val="auto"/>
        </w:rPr>
      </w:pPr>
      <w:r>
        <w:rPr>
          <w:color w:val="auto"/>
        </w:rPr>
        <w:tab/>
      </w:r>
      <w:r w:rsidRPr="003174EA">
        <w:rPr>
          <w:color w:val="auto"/>
        </w:rPr>
        <w:t xml:space="preserve">Уговор је сачињен у 6 (шест) примерака, од којик свака од уговорних страна задржава за своје потребе по 3 (три) примерка. </w:t>
      </w:r>
    </w:p>
    <w:p w:rsidR="006431BC" w:rsidRDefault="006431BC" w:rsidP="006431BC">
      <w:pPr>
        <w:pStyle w:val="Default"/>
        <w:jc w:val="both"/>
        <w:rPr>
          <w:color w:val="auto"/>
        </w:rPr>
      </w:pPr>
    </w:p>
    <w:p w:rsidR="006431BC" w:rsidRDefault="006431BC" w:rsidP="006431BC">
      <w:pPr>
        <w:pStyle w:val="Default"/>
        <w:jc w:val="both"/>
        <w:rPr>
          <w:color w:val="auto"/>
        </w:rPr>
      </w:pPr>
    </w:p>
    <w:p w:rsidR="006431BC" w:rsidRDefault="006431BC" w:rsidP="006431BC">
      <w:pPr>
        <w:pStyle w:val="Default"/>
        <w:jc w:val="both"/>
        <w:rPr>
          <w:color w:val="auto"/>
        </w:rPr>
      </w:pPr>
    </w:p>
    <w:p w:rsidR="006431BC" w:rsidRDefault="006431BC" w:rsidP="006431BC">
      <w:pPr>
        <w:pStyle w:val="Default"/>
        <w:jc w:val="both"/>
        <w:rPr>
          <w:color w:val="auto"/>
        </w:rPr>
      </w:pPr>
    </w:p>
    <w:p w:rsidR="006431BC" w:rsidRDefault="006431BC" w:rsidP="006431BC">
      <w:pPr>
        <w:pStyle w:val="Default"/>
        <w:jc w:val="both"/>
        <w:rPr>
          <w:color w:val="auto"/>
        </w:rPr>
      </w:pPr>
      <w:r>
        <w:rPr>
          <w:color w:val="auto"/>
        </w:rPr>
        <w:t xml:space="preserve">За Пружаоца услуге                                                                                      За </w:t>
      </w:r>
      <w:r w:rsidR="00F320E3">
        <w:rPr>
          <w:color w:val="auto"/>
        </w:rPr>
        <w:t>Корисника</w:t>
      </w:r>
      <w:r>
        <w:rPr>
          <w:color w:val="auto"/>
        </w:rPr>
        <w:t xml:space="preserve"> услуге </w:t>
      </w:r>
    </w:p>
    <w:p w:rsidR="006431BC" w:rsidRDefault="006431BC" w:rsidP="006431BC">
      <w:pPr>
        <w:pStyle w:val="Default"/>
        <w:jc w:val="both"/>
        <w:rPr>
          <w:color w:val="auto"/>
        </w:rPr>
      </w:pPr>
    </w:p>
    <w:p w:rsidR="006431BC" w:rsidRDefault="006431BC" w:rsidP="006431BC">
      <w:pPr>
        <w:pStyle w:val="Default"/>
        <w:jc w:val="both"/>
        <w:rPr>
          <w:color w:val="auto"/>
        </w:rPr>
      </w:pPr>
      <w:r>
        <w:rPr>
          <w:color w:val="auto"/>
        </w:rPr>
        <w:t xml:space="preserve">                                                                </w:t>
      </w:r>
    </w:p>
    <w:p w:rsidR="006431BC" w:rsidRDefault="006431BC" w:rsidP="006431BC">
      <w:pPr>
        <w:pStyle w:val="Default"/>
        <w:jc w:val="both"/>
        <w:rPr>
          <w:color w:val="auto"/>
        </w:rPr>
      </w:pPr>
    </w:p>
    <w:p w:rsidR="006431BC" w:rsidRPr="00133A2D" w:rsidRDefault="006431BC" w:rsidP="006431BC">
      <w:pPr>
        <w:pStyle w:val="Default"/>
        <w:jc w:val="both"/>
        <w:rPr>
          <w:i/>
          <w:color w:val="auto"/>
        </w:rPr>
      </w:pPr>
      <w:r w:rsidRPr="00133A2D">
        <w:rPr>
          <w:i/>
          <w:color w:val="auto"/>
        </w:rPr>
        <w:t xml:space="preserve">                                                                                                                         др Владица Тинтор</w:t>
      </w:r>
    </w:p>
    <w:p w:rsidR="006431BC" w:rsidRDefault="006431BC" w:rsidP="006431BC">
      <w:pPr>
        <w:pStyle w:val="Default"/>
        <w:jc w:val="both"/>
        <w:rPr>
          <w:color w:val="auto"/>
        </w:rPr>
      </w:pPr>
    </w:p>
    <w:p w:rsidR="006431BC" w:rsidRDefault="006431BC" w:rsidP="006431BC">
      <w:pPr>
        <w:pStyle w:val="Default"/>
        <w:jc w:val="both"/>
        <w:rPr>
          <w:color w:val="auto"/>
        </w:rPr>
      </w:pPr>
    </w:p>
    <w:p w:rsidR="003C6E6F" w:rsidRPr="009133BE" w:rsidRDefault="003C6E6F" w:rsidP="003C6E6F">
      <w:pPr>
        <w:widowControl w:val="0"/>
        <w:autoSpaceDE w:val="0"/>
        <w:autoSpaceDN w:val="0"/>
        <w:adjustRightInd w:val="0"/>
        <w:spacing w:line="200" w:lineRule="exact"/>
        <w:jc w:val="center"/>
        <w:rPr>
          <w:rFonts w:ascii="Times New Roman" w:hAnsi="Times New Roman"/>
          <w:b/>
          <w:i/>
          <w:w w:val="102"/>
          <w:sz w:val="24"/>
          <w:szCs w:val="24"/>
        </w:rPr>
      </w:pPr>
    </w:p>
    <w:p w:rsidR="003C6E6F" w:rsidRPr="000F4C58" w:rsidRDefault="003C6E6F" w:rsidP="00D606AF">
      <w:pPr>
        <w:ind w:left="0"/>
        <w:jc w:val="left"/>
        <w:rPr>
          <w:rFonts w:ascii="Times New Roman" w:hAnsi="Times New Roman"/>
          <w:i/>
          <w:spacing w:val="-18"/>
          <w:sz w:val="24"/>
          <w:szCs w:val="24"/>
          <w:lang w:val="sr-Cyrl-CS"/>
        </w:rPr>
      </w:pPr>
      <w:r w:rsidRPr="0051748E">
        <w:rPr>
          <w:rFonts w:ascii="Times New Roman" w:hAnsi="Times New Roman"/>
          <w:bCs/>
          <w:i/>
          <w:sz w:val="24"/>
          <w:szCs w:val="24"/>
        </w:rPr>
        <w:t xml:space="preserve">Напомена: </w:t>
      </w:r>
      <w:r w:rsidRPr="0051748E">
        <w:rPr>
          <w:rFonts w:ascii="Times New Roman" w:hAnsi="Times New Roman"/>
          <w:i/>
          <w:sz w:val="24"/>
          <w:szCs w:val="24"/>
          <w:u w:val="single"/>
        </w:rPr>
        <w:t>Обавезно попунити модел уговора, потписати га и оверити печатом. Уколико понуђач наступа у заједничкој понуди или са подизвођачима у обавези је да наведе назив и адресу свих</w:t>
      </w:r>
      <w:r w:rsidRPr="0051748E">
        <w:rPr>
          <w:rFonts w:ascii="Times New Roman" w:hAnsi="Times New Roman"/>
          <w:i/>
          <w:sz w:val="24"/>
          <w:szCs w:val="24"/>
          <w:u w:val="single"/>
          <w:lang w:val="sr-Cyrl-CS"/>
        </w:rPr>
        <w:t xml:space="preserve"> </w:t>
      </w:r>
      <w:r w:rsidRPr="0051748E">
        <w:rPr>
          <w:rFonts w:ascii="Times New Roman" w:hAnsi="Times New Roman"/>
          <w:i/>
          <w:sz w:val="24"/>
          <w:szCs w:val="24"/>
          <w:u w:val="single"/>
        </w:rPr>
        <w:t>понуђача, односно подизвођача са којима наступа у предметној набавц</w:t>
      </w:r>
      <w:r>
        <w:rPr>
          <w:rFonts w:ascii="Times New Roman" w:hAnsi="Times New Roman"/>
          <w:i/>
          <w:spacing w:val="-18"/>
          <w:sz w:val="24"/>
          <w:szCs w:val="24"/>
          <w:lang w:val="sr-Cyrl-CS"/>
        </w:rPr>
        <w:t>и</w:t>
      </w:r>
      <w:r w:rsidR="00FE585B">
        <w:rPr>
          <w:rFonts w:ascii="Times New Roman" w:hAnsi="Times New Roman"/>
          <w:i/>
          <w:spacing w:val="-18"/>
          <w:sz w:val="24"/>
          <w:szCs w:val="24"/>
          <w:lang w:val="sr-Cyrl-C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hemeFill="background2"/>
        <w:tblLook w:val="04A0"/>
      </w:tblPr>
      <w:tblGrid>
        <w:gridCol w:w="9576"/>
      </w:tblGrid>
      <w:tr w:rsidR="003C6E6F" w:rsidRPr="0051748E" w:rsidTr="006431BC">
        <w:tc>
          <w:tcPr>
            <w:tcW w:w="9576" w:type="dxa"/>
            <w:tcBorders>
              <w:top w:val="nil"/>
              <w:left w:val="nil"/>
              <w:bottom w:val="nil"/>
              <w:right w:val="nil"/>
            </w:tcBorders>
            <w:shd w:val="clear" w:color="auto" w:fill="EEECE1" w:themeFill="background2"/>
          </w:tcPr>
          <w:p w:rsidR="003C6E6F" w:rsidRPr="0051748E" w:rsidRDefault="003C6E6F" w:rsidP="006431BC">
            <w:pPr>
              <w:spacing w:before="120" w:after="120"/>
              <w:jc w:val="center"/>
              <w:rPr>
                <w:rFonts w:ascii="Times New Roman" w:hAnsi="Times New Roman"/>
                <w:b/>
                <w:sz w:val="24"/>
                <w:szCs w:val="24"/>
                <w:lang w:val="sr-Cyrl-CS"/>
              </w:rPr>
            </w:pPr>
            <w:r w:rsidRPr="0051748E">
              <w:rPr>
                <w:rFonts w:ascii="Times New Roman" w:hAnsi="Times New Roman"/>
                <w:b/>
                <w:sz w:val="24"/>
                <w:szCs w:val="24"/>
                <w:lang w:val="sr-Cyrl-CS"/>
              </w:rPr>
              <w:lastRenderedPageBreak/>
              <w:t xml:space="preserve">ОДЕЉАК VIII </w:t>
            </w:r>
          </w:p>
        </w:tc>
      </w:tr>
    </w:tbl>
    <w:p w:rsidR="003C6E6F" w:rsidRPr="0051748E" w:rsidRDefault="003C6E6F" w:rsidP="003C6E6F">
      <w:pPr>
        <w:ind w:firstLine="720"/>
        <w:rPr>
          <w:rFonts w:ascii="Times New Roman" w:hAnsi="Times New Roman"/>
          <w:bCs/>
          <w:sz w:val="24"/>
          <w:szCs w:val="24"/>
        </w:rPr>
      </w:pPr>
    </w:p>
    <w:p w:rsidR="003C6E6F" w:rsidRPr="0051748E" w:rsidRDefault="003C6E6F" w:rsidP="003C6E6F">
      <w:pPr>
        <w:ind w:left="0" w:firstLine="720"/>
        <w:rPr>
          <w:rFonts w:ascii="Times New Roman" w:hAnsi="Times New Roman"/>
          <w:b/>
          <w:bCs/>
          <w:sz w:val="24"/>
          <w:szCs w:val="24"/>
          <w:lang w:val="sr-Cyrl-CS"/>
        </w:rPr>
      </w:pPr>
      <w:r w:rsidRPr="0051748E">
        <w:rPr>
          <w:rFonts w:ascii="Times New Roman" w:hAnsi="Times New Roman"/>
          <w:sz w:val="24"/>
          <w:szCs w:val="24"/>
        </w:rPr>
        <w:t>На основу члана 39. и члана 61. Закона о јавним набавкама („Сл. гласник РС” бр. 124/12, 14/15 и 68/15) и члана 6. Правилника о обавезним елементима конкурсне документације у поступцима јавних набавки и начину доказивања испуњености услова („Сл. гласник РС” број 86/15), Н</w:t>
      </w:r>
      <w:r w:rsidRPr="0051748E">
        <w:rPr>
          <w:rFonts w:ascii="Times New Roman" w:hAnsi="Times New Roman"/>
          <w:sz w:val="24"/>
          <w:szCs w:val="24"/>
          <w:lang w:val="sr-Cyrl-CS"/>
        </w:rPr>
        <w:t>аручилац је припремио образац:</w:t>
      </w:r>
    </w:p>
    <w:p w:rsidR="003C6E6F" w:rsidRPr="0051748E" w:rsidRDefault="003C6E6F" w:rsidP="003C6E6F">
      <w:pPr>
        <w:spacing w:line="276" w:lineRule="auto"/>
        <w:ind w:left="1800"/>
        <w:rPr>
          <w:rFonts w:ascii="Times New Roman" w:hAnsi="Times New Roman"/>
          <w:sz w:val="24"/>
          <w:szCs w:val="24"/>
          <w:lang w:val="sr-Cyrl-CS"/>
        </w:rPr>
      </w:pPr>
    </w:p>
    <w:p w:rsidR="003C6E6F" w:rsidRDefault="003C6E6F" w:rsidP="003C6E6F">
      <w:pPr>
        <w:spacing w:line="276" w:lineRule="auto"/>
        <w:jc w:val="center"/>
        <w:rPr>
          <w:rFonts w:ascii="Times New Roman" w:hAnsi="Times New Roman"/>
          <w:b/>
          <w:bCs/>
          <w:sz w:val="24"/>
          <w:szCs w:val="24"/>
          <w:lang w:val="sr-Cyrl-CS"/>
        </w:rPr>
      </w:pPr>
      <w:r w:rsidRPr="0051748E">
        <w:rPr>
          <w:rFonts w:ascii="Times New Roman" w:hAnsi="Times New Roman"/>
          <w:b/>
          <w:bCs/>
          <w:sz w:val="24"/>
          <w:szCs w:val="24"/>
          <w:lang w:val="sr-Cyrl-CS"/>
        </w:rPr>
        <w:t>ОБРАЗАЦ СТРУКТУРЕ ЦЕНА СА УПУТСТВОМ О НАЧИНУ ПОПУЊАВАЊА</w:t>
      </w:r>
    </w:p>
    <w:p w:rsidR="00782FBE" w:rsidRDefault="00782FBE" w:rsidP="003C6E6F">
      <w:pPr>
        <w:spacing w:line="276" w:lineRule="auto"/>
        <w:jc w:val="center"/>
        <w:rPr>
          <w:rFonts w:ascii="Times New Roman" w:hAnsi="Times New Roman"/>
          <w:b/>
          <w:bCs/>
          <w:sz w:val="24"/>
          <w:szCs w:val="24"/>
          <w:lang w:val="sr-Cyrl-CS"/>
        </w:rPr>
      </w:pPr>
    </w:p>
    <w:p w:rsidR="00782FBE" w:rsidRDefault="00782FBE" w:rsidP="003C6E6F">
      <w:pPr>
        <w:spacing w:line="276" w:lineRule="auto"/>
        <w:jc w:val="center"/>
        <w:rPr>
          <w:rFonts w:ascii="Times New Roman" w:hAnsi="Times New Roman"/>
          <w:b/>
          <w:bCs/>
          <w:sz w:val="24"/>
          <w:szCs w:val="24"/>
          <w:lang w:val="sr-Cyrl-CS"/>
        </w:rPr>
      </w:pPr>
    </w:p>
    <w:tbl>
      <w:tblPr>
        <w:tblStyle w:val="TableGrid"/>
        <w:tblpPr w:leftFromText="180" w:rightFromText="180" w:vertAnchor="text" w:horzAnchor="margin" w:tblpY="187"/>
        <w:tblW w:w="0" w:type="auto"/>
        <w:tblLook w:val="04A0"/>
      </w:tblPr>
      <w:tblGrid>
        <w:gridCol w:w="868"/>
        <w:gridCol w:w="4085"/>
        <w:gridCol w:w="2451"/>
        <w:gridCol w:w="2451"/>
      </w:tblGrid>
      <w:tr w:rsidR="00782FBE" w:rsidTr="00D11928">
        <w:tc>
          <w:tcPr>
            <w:tcW w:w="868" w:type="dxa"/>
          </w:tcPr>
          <w:p w:rsidR="00782FBE" w:rsidRDefault="00D11928" w:rsidP="00D11928">
            <w:pPr>
              <w:spacing w:line="276" w:lineRule="auto"/>
              <w:ind w:left="0"/>
              <w:jc w:val="center"/>
              <w:rPr>
                <w:rFonts w:ascii="Times New Roman" w:hAnsi="Times New Roman"/>
                <w:b/>
                <w:bCs/>
                <w:sz w:val="24"/>
                <w:szCs w:val="24"/>
                <w:lang w:val="sr-Cyrl-CS"/>
              </w:rPr>
            </w:pPr>
            <w:r>
              <w:rPr>
                <w:rFonts w:ascii="Times New Roman" w:hAnsi="Times New Roman"/>
                <w:b/>
                <w:bCs/>
                <w:sz w:val="24"/>
                <w:szCs w:val="24"/>
                <w:lang w:val="sr-Cyrl-CS"/>
              </w:rPr>
              <w:t>Редни број</w:t>
            </w:r>
          </w:p>
        </w:tc>
        <w:tc>
          <w:tcPr>
            <w:tcW w:w="4085" w:type="dxa"/>
          </w:tcPr>
          <w:p w:rsidR="00782FBE" w:rsidRDefault="00E01FD5" w:rsidP="00D11928">
            <w:pPr>
              <w:spacing w:line="276" w:lineRule="auto"/>
              <w:ind w:left="0"/>
              <w:jc w:val="center"/>
              <w:rPr>
                <w:rFonts w:ascii="Times New Roman" w:hAnsi="Times New Roman"/>
                <w:b/>
                <w:bCs/>
                <w:sz w:val="24"/>
                <w:szCs w:val="24"/>
                <w:lang w:val="sr-Cyrl-CS"/>
              </w:rPr>
            </w:pPr>
            <w:r>
              <w:rPr>
                <w:rFonts w:ascii="Times New Roman" w:hAnsi="Times New Roman"/>
                <w:b/>
                <w:bCs/>
                <w:sz w:val="24"/>
                <w:szCs w:val="24"/>
                <w:lang w:val="sr-Cyrl-CS"/>
              </w:rPr>
              <w:t>Елементи структуре цене</w:t>
            </w:r>
          </w:p>
        </w:tc>
        <w:tc>
          <w:tcPr>
            <w:tcW w:w="2451" w:type="dxa"/>
          </w:tcPr>
          <w:p w:rsidR="00782FBE" w:rsidRDefault="00D11928" w:rsidP="00D11928">
            <w:pPr>
              <w:spacing w:line="276" w:lineRule="auto"/>
              <w:ind w:left="0"/>
              <w:jc w:val="center"/>
              <w:rPr>
                <w:rFonts w:ascii="Times New Roman" w:hAnsi="Times New Roman"/>
                <w:b/>
                <w:bCs/>
                <w:sz w:val="24"/>
                <w:szCs w:val="24"/>
                <w:lang w:val="sr-Cyrl-CS"/>
              </w:rPr>
            </w:pPr>
            <w:r>
              <w:rPr>
                <w:rFonts w:ascii="Times New Roman" w:hAnsi="Times New Roman"/>
                <w:b/>
                <w:bCs/>
                <w:sz w:val="24"/>
                <w:szCs w:val="24"/>
                <w:lang w:val="sr-Cyrl-CS"/>
              </w:rPr>
              <w:t>Цена без ПДВ</w:t>
            </w:r>
          </w:p>
        </w:tc>
        <w:tc>
          <w:tcPr>
            <w:tcW w:w="2451" w:type="dxa"/>
          </w:tcPr>
          <w:p w:rsidR="00782FBE" w:rsidRDefault="00D11928" w:rsidP="00D11928">
            <w:pPr>
              <w:spacing w:line="276" w:lineRule="auto"/>
              <w:ind w:left="0"/>
              <w:jc w:val="center"/>
              <w:rPr>
                <w:rFonts w:ascii="Times New Roman" w:hAnsi="Times New Roman"/>
                <w:b/>
                <w:bCs/>
                <w:sz w:val="24"/>
                <w:szCs w:val="24"/>
                <w:lang w:val="sr-Cyrl-CS"/>
              </w:rPr>
            </w:pPr>
            <w:r>
              <w:rPr>
                <w:rFonts w:ascii="Times New Roman" w:hAnsi="Times New Roman"/>
                <w:b/>
                <w:bCs/>
                <w:sz w:val="24"/>
                <w:szCs w:val="24"/>
                <w:lang w:val="sr-Cyrl-CS"/>
              </w:rPr>
              <w:t>Цена са ПДВ</w:t>
            </w:r>
          </w:p>
        </w:tc>
      </w:tr>
      <w:tr w:rsidR="00782FBE" w:rsidTr="00D11928">
        <w:tc>
          <w:tcPr>
            <w:tcW w:w="868" w:type="dxa"/>
          </w:tcPr>
          <w:p w:rsidR="00782FBE" w:rsidRPr="00D11928" w:rsidRDefault="00D11928" w:rsidP="00D11928">
            <w:pPr>
              <w:spacing w:line="276" w:lineRule="auto"/>
              <w:ind w:left="0"/>
              <w:jc w:val="center"/>
              <w:rPr>
                <w:rFonts w:ascii="Times New Roman" w:hAnsi="Times New Roman"/>
                <w:bCs/>
                <w:sz w:val="24"/>
                <w:szCs w:val="24"/>
                <w:lang w:val="sr-Cyrl-CS"/>
              </w:rPr>
            </w:pPr>
            <w:r w:rsidRPr="00D11928">
              <w:rPr>
                <w:rFonts w:ascii="Times New Roman" w:hAnsi="Times New Roman"/>
                <w:bCs/>
                <w:sz w:val="24"/>
                <w:szCs w:val="24"/>
                <w:lang w:val="sr-Cyrl-CS"/>
              </w:rPr>
              <w:t>1.</w:t>
            </w:r>
          </w:p>
        </w:tc>
        <w:tc>
          <w:tcPr>
            <w:tcW w:w="4085" w:type="dxa"/>
          </w:tcPr>
          <w:p w:rsidR="00782FBE" w:rsidRPr="00D6553E" w:rsidRDefault="00D6553E" w:rsidP="006B192E">
            <w:pPr>
              <w:spacing w:line="276" w:lineRule="auto"/>
              <w:ind w:left="0"/>
              <w:rPr>
                <w:rFonts w:ascii="Times New Roman" w:hAnsi="Times New Roman"/>
                <w:bCs/>
                <w:sz w:val="24"/>
                <w:szCs w:val="24"/>
                <w:lang w:val="sr-Cyrl-CS"/>
              </w:rPr>
            </w:pPr>
            <w:r w:rsidRPr="00D6553E">
              <w:rPr>
                <w:rFonts w:ascii="Times New Roman" w:hAnsi="Times New Roman"/>
                <w:bCs/>
                <w:sz w:val="24"/>
                <w:szCs w:val="24"/>
                <w:lang w:val="sr-Cyrl-CS"/>
              </w:rPr>
              <w:t xml:space="preserve">Цена </w:t>
            </w:r>
            <w:r w:rsidR="00BE5E90">
              <w:rPr>
                <w:rFonts w:ascii="Times New Roman" w:hAnsi="Times New Roman"/>
                <w:bCs/>
                <w:sz w:val="24"/>
                <w:szCs w:val="24"/>
                <w:lang w:val="sr-Cyrl-CS"/>
              </w:rPr>
              <w:t>индикатора</w:t>
            </w:r>
            <w:r w:rsidR="00DE6A59">
              <w:rPr>
                <w:rFonts w:ascii="Times New Roman" w:hAnsi="Times New Roman"/>
                <w:bCs/>
                <w:sz w:val="24"/>
                <w:szCs w:val="24"/>
                <w:lang w:val="sr-Cyrl-CS"/>
              </w:rPr>
              <w:t xml:space="preserve"> </w:t>
            </w:r>
          </w:p>
        </w:tc>
        <w:tc>
          <w:tcPr>
            <w:tcW w:w="2451" w:type="dxa"/>
          </w:tcPr>
          <w:p w:rsidR="00782FBE" w:rsidRDefault="00782FBE" w:rsidP="00782FBE">
            <w:pPr>
              <w:spacing w:line="276" w:lineRule="auto"/>
              <w:ind w:left="0"/>
              <w:rPr>
                <w:rFonts w:ascii="Times New Roman" w:hAnsi="Times New Roman"/>
                <w:b/>
                <w:bCs/>
                <w:sz w:val="24"/>
                <w:szCs w:val="24"/>
                <w:lang w:val="sr-Cyrl-CS"/>
              </w:rPr>
            </w:pPr>
          </w:p>
        </w:tc>
        <w:tc>
          <w:tcPr>
            <w:tcW w:w="2451" w:type="dxa"/>
          </w:tcPr>
          <w:p w:rsidR="00782FBE" w:rsidRDefault="00782FBE" w:rsidP="00782FBE">
            <w:pPr>
              <w:spacing w:line="276" w:lineRule="auto"/>
              <w:ind w:left="0"/>
              <w:rPr>
                <w:rFonts w:ascii="Times New Roman" w:hAnsi="Times New Roman"/>
                <w:b/>
                <w:bCs/>
                <w:sz w:val="24"/>
                <w:szCs w:val="24"/>
                <w:lang w:val="sr-Cyrl-CS"/>
              </w:rPr>
            </w:pPr>
          </w:p>
        </w:tc>
      </w:tr>
      <w:tr w:rsidR="00782FBE" w:rsidTr="00C54888">
        <w:tc>
          <w:tcPr>
            <w:tcW w:w="868" w:type="dxa"/>
          </w:tcPr>
          <w:p w:rsidR="00782FBE" w:rsidRPr="00D11928" w:rsidRDefault="00D11928" w:rsidP="00D11928">
            <w:pPr>
              <w:spacing w:line="276" w:lineRule="auto"/>
              <w:ind w:left="0"/>
              <w:jc w:val="center"/>
              <w:rPr>
                <w:rFonts w:ascii="Times New Roman" w:hAnsi="Times New Roman"/>
                <w:bCs/>
                <w:sz w:val="24"/>
                <w:szCs w:val="24"/>
                <w:lang w:val="sr-Cyrl-CS"/>
              </w:rPr>
            </w:pPr>
            <w:r w:rsidRPr="00D11928">
              <w:rPr>
                <w:rFonts w:ascii="Times New Roman" w:hAnsi="Times New Roman"/>
                <w:bCs/>
                <w:sz w:val="24"/>
                <w:szCs w:val="24"/>
                <w:lang w:val="sr-Cyrl-CS"/>
              </w:rPr>
              <w:t>2.</w:t>
            </w:r>
          </w:p>
        </w:tc>
        <w:tc>
          <w:tcPr>
            <w:tcW w:w="4085" w:type="dxa"/>
          </w:tcPr>
          <w:p w:rsidR="00782FBE" w:rsidRPr="00BE5E90" w:rsidRDefault="00BE5E90" w:rsidP="00782FBE">
            <w:pPr>
              <w:spacing w:line="276" w:lineRule="auto"/>
              <w:ind w:left="0"/>
              <w:rPr>
                <w:rFonts w:ascii="Times New Roman" w:hAnsi="Times New Roman"/>
                <w:bCs/>
                <w:sz w:val="24"/>
                <w:szCs w:val="24"/>
                <w:lang w:val="sr-Cyrl-CS"/>
              </w:rPr>
            </w:pPr>
            <w:r w:rsidRPr="00BE5E90">
              <w:rPr>
                <w:rFonts w:ascii="Times New Roman" w:hAnsi="Times New Roman"/>
                <w:bCs/>
                <w:sz w:val="24"/>
                <w:szCs w:val="24"/>
                <w:lang w:val="sr-Cyrl-CS"/>
              </w:rPr>
              <w:t>Остали зависни трошкови</w:t>
            </w:r>
            <w:r w:rsidR="005D02CD">
              <w:rPr>
                <w:rFonts w:ascii="Times New Roman" w:hAnsi="Times New Roman"/>
                <w:bCs/>
                <w:sz w:val="24"/>
                <w:szCs w:val="24"/>
                <w:lang w:val="sr-Cyrl-CS"/>
              </w:rPr>
              <w:t xml:space="preserve"> (</w:t>
            </w:r>
            <w:r w:rsidR="008050CE">
              <w:rPr>
                <w:rFonts w:ascii="Times New Roman" w:hAnsi="Times New Roman"/>
                <w:bCs/>
                <w:sz w:val="24"/>
                <w:szCs w:val="24"/>
                <w:lang w:val="sr-Cyrl-CS"/>
              </w:rPr>
              <w:t>административни</w:t>
            </w:r>
            <w:r w:rsidR="005E2A92">
              <w:rPr>
                <w:rFonts w:ascii="Times New Roman" w:hAnsi="Times New Roman"/>
                <w:bCs/>
                <w:sz w:val="24"/>
                <w:szCs w:val="24"/>
                <w:lang w:val="sr-Cyrl-CS"/>
              </w:rPr>
              <w:t xml:space="preserve"> и др. трошкови)</w:t>
            </w:r>
          </w:p>
        </w:tc>
        <w:tc>
          <w:tcPr>
            <w:tcW w:w="2451" w:type="dxa"/>
            <w:tcBorders>
              <w:bottom w:val="double" w:sz="4" w:space="0" w:color="auto"/>
            </w:tcBorders>
          </w:tcPr>
          <w:p w:rsidR="00782FBE" w:rsidRDefault="00782FBE" w:rsidP="00782FBE">
            <w:pPr>
              <w:spacing w:line="276" w:lineRule="auto"/>
              <w:ind w:left="0"/>
              <w:rPr>
                <w:rFonts w:ascii="Times New Roman" w:hAnsi="Times New Roman"/>
                <w:b/>
                <w:bCs/>
                <w:sz w:val="24"/>
                <w:szCs w:val="24"/>
                <w:lang w:val="sr-Cyrl-CS"/>
              </w:rPr>
            </w:pPr>
          </w:p>
        </w:tc>
        <w:tc>
          <w:tcPr>
            <w:tcW w:w="2451" w:type="dxa"/>
            <w:tcBorders>
              <w:bottom w:val="double" w:sz="4" w:space="0" w:color="auto"/>
            </w:tcBorders>
          </w:tcPr>
          <w:p w:rsidR="00782FBE" w:rsidRDefault="00782FBE" w:rsidP="00782FBE">
            <w:pPr>
              <w:spacing w:line="276" w:lineRule="auto"/>
              <w:ind w:left="0"/>
              <w:rPr>
                <w:rFonts w:ascii="Times New Roman" w:hAnsi="Times New Roman"/>
                <w:b/>
                <w:bCs/>
                <w:sz w:val="24"/>
                <w:szCs w:val="24"/>
                <w:lang w:val="sr-Cyrl-CS"/>
              </w:rPr>
            </w:pPr>
          </w:p>
        </w:tc>
      </w:tr>
      <w:tr w:rsidR="00D11928" w:rsidTr="00C54888">
        <w:trPr>
          <w:trHeight w:val="380"/>
        </w:trPr>
        <w:tc>
          <w:tcPr>
            <w:tcW w:w="868" w:type="dxa"/>
          </w:tcPr>
          <w:p w:rsidR="00D11928" w:rsidRPr="00D11928" w:rsidRDefault="00D11928" w:rsidP="00D11928">
            <w:pPr>
              <w:spacing w:line="276" w:lineRule="auto"/>
              <w:ind w:left="0"/>
              <w:jc w:val="center"/>
              <w:rPr>
                <w:rFonts w:ascii="Times New Roman" w:hAnsi="Times New Roman"/>
                <w:bCs/>
                <w:sz w:val="24"/>
                <w:szCs w:val="24"/>
                <w:lang w:val="sr-Cyrl-CS"/>
              </w:rPr>
            </w:pPr>
            <w:r w:rsidRPr="00D11928">
              <w:rPr>
                <w:rFonts w:ascii="Times New Roman" w:hAnsi="Times New Roman"/>
                <w:bCs/>
                <w:sz w:val="24"/>
                <w:szCs w:val="24"/>
                <w:lang w:val="sr-Cyrl-CS"/>
              </w:rPr>
              <w:t>3.</w:t>
            </w:r>
          </w:p>
        </w:tc>
        <w:tc>
          <w:tcPr>
            <w:tcW w:w="4085" w:type="dxa"/>
            <w:tcBorders>
              <w:right w:val="double" w:sz="4" w:space="0" w:color="auto"/>
            </w:tcBorders>
          </w:tcPr>
          <w:p w:rsidR="00D11928" w:rsidRDefault="00D11928" w:rsidP="00782FBE">
            <w:pPr>
              <w:spacing w:line="276" w:lineRule="auto"/>
              <w:ind w:left="0"/>
              <w:rPr>
                <w:rFonts w:ascii="Times New Roman" w:hAnsi="Times New Roman"/>
                <w:b/>
                <w:bCs/>
                <w:sz w:val="24"/>
                <w:szCs w:val="24"/>
                <w:lang w:val="sr-Cyrl-CS"/>
              </w:rPr>
            </w:pPr>
            <w:r>
              <w:rPr>
                <w:rFonts w:ascii="Times New Roman" w:hAnsi="Times New Roman"/>
                <w:b/>
                <w:bCs/>
                <w:sz w:val="24"/>
                <w:szCs w:val="24"/>
                <w:lang w:val="sr-Cyrl-CS"/>
              </w:rPr>
              <w:t>Укупна цена услуге без ПДВ (1+2)</w:t>
            </w:r>
          </w:p>
        </w:tc>
        <w:tc>
          <w:tcPr>
            <w:tcW w:w="4902" w:type="dxa"/>
            <w:gridSpan w:val="2"/>
            <w:tcBorders>
              <w:left w:val="double" w:sz="4" w:space="0" w:color="auto"/>
              <w:bottom w:val="double" w:sz="4" w:space="0" w:color="auto"/>
              <w:right w:val="double" w:sz="4" w:space="0" w:color="auto"/>
            </w:tcBorders>
            <w:shd w:val="clear" w:color="auto" w:fill="EEECE1" w:themeFill="background2"/>
          </w:tcPr>
          <w:p w:rsidR="00D11928" w:rsidRDefault="00D11928" w:rsidP="00782FBE">
            <w:pPr>
              <w:spacing w:line="276" w:lineRule="auto"/>
              <w:ind w:left="0"/>
              <w:rPr>
                <w:rFonts w:ascii="Times New Roman" w:hAnsi="Times New Roman"/>
                <w:b/>
                <w:bCs/>
                <w:sz w:val="24"/>
                <w:szCs w:val="24"/>
                <w:lang w:val="sr-Cyrl-CS"/>
              </w:rPr>
            </w:pPr>
          </w:p>
        </w:tc>
      </w:tr>
      <w:tr w:rsidR="00D11928" w:rsidTr="00C54888">
        <w:tc>
          <w:tcPr>
            <w:tcW w:w="868" w:type="dxa"/>
          </w:tcPr>
          <w:p w:rsidR="00D11928" w:rsidRPr="00D11928" w:rsidRDefault="00D11928" w:rsidP="00D11928">
            <w:pPr>
              <w:spacing w:line="276" w:lineRule="auto"/>
              <w:ind w:left="0"/>
              <w:jc w:val="center"/>
              <w:rPr>
                <w:rFonts w:ascii="Times New Roman" w:hAnsi="Times New Roman"/>
                <w:bCs/>
                <w:sz w:val="24"/>
                <w:szCs w:val="24"/>
                <w:lang w:val="sr-Cyrl-CS"/>
              </w:rPr>
            </w:pPr>
            <w:r w:rsidRPr="00D11928">
              <w:rPr>
                <w:rFonts w:ascii="Times New Roman" w:hAnsi="Times New Roman"/>
                <w:bCs/>
                <w:sz w:val="24"/>
                <w:szCs w:val="24"/>
                <w:lang w:val="sr-Cyrl-CS"/>
              </w:rPr>
              <w:t>4.</w:t>
            </w:r>
          </w:p>
        </w:tc>
        <w:tc>
          <w:tcPr>
            <w:tcW w:w="4085" w:type="dxa"/>
            <w:tcBorders>
              <w:right w:val="double" w:sz="4" w:space="0" w:color="auto"/>
            </w:tcBorders>
          </w:tcPr>
          <w:p w:rsidR="00D11928" w:rsidRDefault="00D11928" w:rsidP="00782FBE">
            <w:pPr>
              <w:spacing w:line="276" w:lineRule="auto"/>
              <w:ind w:left="0"/>
              <w:rPr>
                <w:rFonts w:ascii="Times New Roman" w:hAnsi="Times New Roman"/>
                <w:b/>
                <w:bCs/>
                <w:sz w:val="24"/>
                <w:szCs w:val="24"/>
                <w:lang w:val="sr-Cyrl-CS"/>
              </w:rPr>
            </w:pPr>
            <w:r>
              <w:rPr>
                <w:rFonts w:ascii="Times New Roman" w:hAnsi="Times New Roman"/>
                <w:b/>
                <w:bCs/>
                <w:sz w:val="24"/>
                <w:szCs w:val="24"/>
                <w:lang w:val="sr-Cyrl-CS"/>
              </w:rPr>
              <w:t>Укупна цена услуге са ПДВ (1+2</w:t>
            </w:r>
            <w:r w:rsidR="00C54888">
              <w:rPr>
                <w:rFonts w:ascii="Times New Roman" w:hAnsi="Times New Roman"/>
                <w:b/>
                <w:bCs/>
                <w:sz w:val="24"/>
                <w:szCs w:val="24"/>
                <w:lang w:val="sr-Cyrl-CS"/>
              </w:rPr>
              <w:t>)</w:t>
            </w:r>
          </w:p>
        </w:tc>
        <w:tc>
          <w:tcPr>
            <w:tcW w:w="4902" w:type="dxa"/>
            <w:gridSpan w:val="2"/>
            <w:tcBorders>
              <w:top w:val="double" w:sz="4" w:space="0" w:color="auto"/>
              <w:left w:val="double" w:sz="4" w:space="0" w:color="auto"/>
              <w:bottom w:val="double" w:sz="4" w:space="0" w:color="auto"/>
              <w:right w:val="double" w:sz="4" w:space="0" w:color="auto"/>
            </w:tcBorders>
            <w:shd w:val="clear" w:color="auto" w:fill="EEECE1" w:themeFill="background2"/>
          </w:tcPr>
          <w:p w:rsidR="00D11928" w:rsidRDefault="00D11928" w:rsidP="00782FBE">
            <w:pPr>
              <w:spacing w:line="276" w:lineRule="auto"/>
              <w:ind w:left="0"/>
              <w:rPr>
                <w:rFonts w:ascii="Times New Roman" w:hAnsi="Times New Roman"/>
                <w:b/>
                <w:bCs/>
                <w:sz w:val="24"/>
                <w:szCs w:val="24"/>
                <w:lang w:val="sr-Cyrl-CS"/>
              </w:rPr>
            </w:pPr>
          </w:p>
        </w:tc>
      </w:tr>
    </w:tbl>
    <w:p w:rsidR="00782FBE" w:rsidRDefault="00782FBE" w:rsidP="00782FBE">
      <w:pPr>
        <w:spacing w:line="276" w:lineRule="auto"/>
        <w:rPr>
          <w:rFonts w:ascii="Times New Roman" w:hAnsi="Times New Roman"/>
          <w:b/>
          <w:bCs/>
          <w:sz w:val="24"/>
          <w:szCs w:val="24"/>
          <w:lang w:val="sr-Cyrl-CS"/>
        </w:rPr>
      </w:pPr>
      <w:r>
        <w:rPr>
          <w:rFonts w:ascii="Times New Roman" w:hAnsi="Times New Roman"/>
          <w:b/>
          <w:bCs/>
          <w:sz w:val="24"/>
          <w:szCs w:val="24"/>
          <w:lang w:val="sr-Cyrl-CS"/>
        </w:rPr>
        <w:tab/>
      </w:r>
      <w:r>
        <w:rPr>
          <w:rFonts w:ascii="Times New Roman" w:hAnsi="Times New Roman"/>
          <w:b/>
          <w:bCs/>
          <w:sz w:val="24"/>
          <w:szCs w:val="24"/>
          <w:lang w:val="sr-Cyrl-CS"/>
        </w:rPr>
        <w:tab/>
      </w:r>
    </w:p>
    <w:p w:rsidR="003C6E6F" w:rsidRPr="00A932E1" w:rsidRDefault="003C6E6F" w:rsidP="003C6E6F">
      <w:pPr>
        <w:ind w:left="0"/>
        <w:rPr>
          <w:rFonts w:ascii="Times New Roman" w:hAnsi="Times New Roman"/>
          <w:sz w:val="24"/>
          <w:szCs w:val="24"/>
        </w:rPr>
      </w:pPr>
    </w:p>
    <w:p w:rsidR="003C6E6F" w:rsidRPr="0051748E" w:rsidRDefault="003C6E6F" w:rsidP="003C6E6F">
      <w:pPr>
        <w:autoSpaceDE w:val="0"/>
        <w:autoSpaceDN w:val="0"/>
        <w:ind w:firstLine="720"/>
        <w:rPr>
          <w:rFonts w:ascii="Times New Roman" w:hAnsi="Times New Roman"/>
          <w:b/>
          <w:bCs/>
          <w:sz w:val="24"/>
          <w:szCs w:val="24"/>
          <w:lang w:val="sr-Cyrl-CS"/>
        </w:rPr>
      </w:pPr>
      <w:r w:rsidRPr="0051748E">
        <w:rPr>
          <w:rFonts w:ascii="Times New Roman" w:hAnsi="Times New Roman"/>
          <w:b/>
          <w:bCs/>
          <w:sz w:val="24"/>
          <w:szCs w:val="24"/>
          <w:lang w:val="sr-Cyrl-CS"/>
        </w:rPr>
        <w:t>УПУТСТВО О НАЧИНУ ПОПУЊАВАЊА ОБРАСЦА СТРУКТУРЕ ЦЕНА:</w:t>
      </w:r>
    </w:p>
    <w:p w:rsidR="003C6E6F" w:rsidRPr="0051748E" w:rsidRDefault="003C6E6F" w:rsidP="003C6E6F">
      <w:pPr>
        <w:autoSpaceDE w:val="0"/>
        <w:autoSpaceDN w:val="0"/>
        <w:rPr>
          <w:rFonts w:ascii="Times New Roman" w:hAnsi="Times New Roman"/>
          <w:sz w:val="24"/>
          <w:szCs w:val="24"/>
          <w:lang w:val="sr-Cyrl-CS"/>
        </w:rPr>
      </w:pPr>
    </w:p>
    <w:p w:rsidR="003C6E6F" w:rsidRPr="0051748E" w:rsidRDefault="003C6E6F" w:rsidP="003C6E6F">
      <w:pPr>
        <w:autoSpaceDE w:val="0"/>
        <w:autoSpaceDN w:val="0"/>
        <w:ind w:left="0" w:right="120" w:hanging="17"/>
        <w:rPr>
          <w:rFonts w:ascii="Times New Roman" w:hAnsi="Times New Roman"/>
          <w:sz w:val="24"/>
          <w:szCs w:val="24"/>
          <w:lang w:val="sr-Cyrl-CS"/>
        </w:rPr>
      </w:pPr>
      <w:r>
        <w:rPr>
          <w:rFonts w:ascii="Times New Roman" w:hAnsi="Times New Roman"/>
          <w:sz w:val="24"/>
          <w:szCs w:val="24"/>
          <w:lang w:val="sr-Cyrl-CS"/>
        </w:rPr>
        <w:tab/>
      </w:r>
      <w:r>
        <w:rPr>
          <w:rFonts w:ascii="Times New Roman" w:hAnsi="Times New Roman"/>
          <w:sz w:val="24"/>
          <w:szCs w:val="24"/>
          <w:lang w:val="sr-Cyrl-CS"/>
        </w:rPr>
        <w:tab/>
      </w:r>
      <w:r w:rsidRPr="0051748E">
        <w:rPr>
          <w:rFonts w:ascii="Times New Roman" w:hAnsi="Times New Roman"/>
          <w:sz w:val="24"/>
          <w:szCs w:val="24"/>
          <w:lang w:val="sr-Cyrl-CS"/>
        </w:rPr>
        <w:t>Образац структуре цена мора бити попуњен тако да се може провери</w:t>
      </w:r>
      <w:r>
        <w:rPr>
          <w:rFonts w:ascii="Times New Roman" w:hAnsi="Times New Roman"/>
          <w:sz w:val="24"/>
          <w:szCs w:val="24"/>
          <w:lang w:val="sr-Cyrl-CS"/>
        </w:rPr>
        <w:t>ти усклађеност јединствене цене</w:t>
      </w:r>
      <w:r w:rsidRPr="0051748E">
        <w:rPr>
          <w:rFonts w:ascii="Times New Roman" w:hAnsi="Times New Roman"/>
          <w:sz w:val="24"/>
          <w:szCs w:val="24"/>
          <w:lang w:val="sr-Cyrl-CS"/>
        </w:rPr>
        <w:t xml:space="preserve"> са трошковима.</w:t>
      </w:r>
    </w:p>
    <w:p w:rsidR="003C6E6F" w:rsidRPr="0051748E" w:rsidRDefault="003C6E6F" w:rsidP="003C6E6F">
      <w:pPr>
        <w:autoSpaceDE w:val="0"/>
        <w:autoSpaceDN w:val="0"/>
        <w:ind w:left="0" w:right="120" w:firstLine="720"/>
        <w:rPr>
          <w:rFonts w:ascii="Times New Roman" w:hAnsi="Times New Roman"/>
          <w:sz w:val="24"/>
          <w:szCs w:val="24"/>
          <w:lang w:val="sr-Cyrl-CS"/>
        </w:rPr>
      </w:pPr>
      <w:r w:rsidRPr="0051748E">
        <w:rPr>
          <w:rFonts w:ascii="Times New Roman" w:hAnsi="Times New Roman"/>
          <w:sz w:val="24"/>
          <w:szCs w:val="24"/>
          <w:lang w:val="sr-Cyrl-CS"/>
        </w:rPr>
        <w:t>У Обрасцу структуре цена морају бити приказанe јединичне цене и основни елементи структуре цене, са и без ПДВ.</w:t>
      </w:r>
    </w:p>
    <w:p w:rsidR="003C6E6F" w:rsidRPr="0051748E" w:rsidRDefault="003C6E6F" w:rsidP="003C6E6F">
      <w:pPr>
        <w:autoSpaceDE w:val="0"/>
        <w:autoSpaceDN w:val="0"/>
        <w:ind w:left="0" w:right="120" w:firstLine="720"/>
        <w:rPr>
          <w:rFonts w:ascii="Times New Roman" w:hAnsi="Times New Roman"/>
          <w:sz w:val="24"/>
          <w:szCs w:val="24"/>
          <w:lang w:val="sr-Cyrl-CS"/>
        </w:rPr>
      </w:pPr>
      <w:r w:rsidRPr="0051748E">
        <w:rPr>
          <w:rFonts w:ascii="Times New Roman" w:hAnsi="Times New Roman"/>
          <w:sz w:val="24"/>
          <w:szCs w:val="24"/>
          <w:lang w:val="sr-Cyrl-CS"/>
        </w:rPr>
        <w:t xml:space="preserve">Укупна цена свих услуга и добара без ПДВ из тачке 3. у Табели, мора бити иста као и цена без ПДВ из Обрасца понуде и служиће уједно за избор најповољнијег понуђача. </w:t>
      </w:r>
    </w:p>
    <w:p w:rsidR="003C6E6F" w:rsidRPr="0051748E" w:rsidRDefault="003C6E6F" w:rsidP="003C6E6F">
      <w:pPr>
        <w:autoSpaceDE w:val="0"/>
        <w:autoSpaceDN w:val="0"/>
        <w:ind w:firstLine="720"/>
        <w:rPr>
          <w:rFonts w:ascii="Times New Roman" w:hAnsi="Times New Roman"/>
          <w:sz w:val="24"/>
          <w:szCs w:val="24"/>
          <w:lang w:val="ru-RU"/>
        </w:rPr>
      </w:pPr>
    </w:p>
    <w:p w:rsidR="003C6E6F" w:rsidRPr="0051748E" w:rsidRDefault="003C6E6F" w:rsidP="003C6E6F">
      <w:pPr>
        <w:autoSpaceDE w:val="0"/>
        <w:autoSpaceDN w:val="0"/>
        <w:ind w:firstLine="720"/>
        <w:rPr>
          <w:rFonts w:ascii="Times New Roman" w:hAnsi="Times New Roman"/>
          <w:sz w:val="24"/>
          <w:szCs w:val="24"/>
          <w:lang w:val="ru-RU"/>
        </w:rPr>
      </w:pPr>
    </w:p>
    <w:tbl>
      <w:tblPr>
        <w:tblW w:w="0" w:type="auto"/>
        <w:tblCellMar>
          <w:left w:w="0" w:type="dxa"/>
          <w:right w:w="0" w:type="dxa"/>
        </w:tblCellMar>
        <w:tblLook w:val="04A0"/>
      </w:tblPr>
      <w:tblGrid>
        <w:gridCol w:w="4788"/>
        <w:gridCol w:w="4788"/>
      </w:tblGrid>
      <w:tr w:rsidR="003C6E6F" w:rsidRPr="0051748E" w:rsidTr="006431BC">
        <w:tc>
          <w:tcPr>
            <w:tcW w:w="4788" w:type="dxa"/>
            <w:tcBorders>
              <w:top w:val="nil"/>
              <w:left w:val="nil"/>
              <w:bottom w:val="double" w:sz="4" w:space="0" w:color="auto"/>
              <w:right w:val="nil"/>
            </w:tcBorders>
            <w:shd w:val="clear" w:color="auto" w:fill="EEECE1"/>
            <w:tcMar>
              <w:top w:w="0" w:type="dxa"/>
              <w:left w:w="108" w:type="dxa"/>
              <w:bottom w:w="0" w:type="dxa"/>
              <w:right w:w="108" w:type="dxa"/>
            </w:tcMar>
          </w:tcPr>
          <w:p w:rsidR="003C6E6F" w:rsidRPr="0051748E" w:rsidRDefault="003C6E6F" w:rsidP="006431BC">
            <w:pPr>
              <w:rPr>
                <w:rFonts w:ascii="Times New Roman" w:eastAsiaTheme="minorHAnsi" w:hAnsi="Times New Roman"/>
                <w:b/>
                <w:bCs/>
                <w:sz w:val="24"/>
                <w:szCs w:val="24"/>
                <w:lang w:val="sr-Cyrl-CS"/>
              </w:rPr>
            </w:pPr>
          </w:p>
          <w:p w:rsidR="003C6E6F" w:rsidRPr="0051748E" w:rsidRDefault="003C6E6F" w:rsidP="006431BC">
            <w:pPr>
              <w:rPr>
                <w:rFonts w:ascii="Times New Roman" w:eastAsiaTheme="minorHAnsi" w:hAnsi="Times New Roman"/>
                <w:b/>
                <w:bCs/>
                <w:sz w:val="24"/>
                <w:szCs w:val="24"/>
                <w:lang w:val="sr-Cyrl-CS"/>
              </w:rPr>
            </w:pPr>
          </w:p>
        </w:tc>
        <w:tc>
          <w:tcPr>
            <w:tcW w:w="4788" w:type="dxa"/>
            <w:tcMar>
              <w:top w:w="0" w:type="dxa"/>
              <w:left w:w="108" w:type="dxa"/>
              <w:bottom w:w="0" w:type="dxa"/>
              <w:right w:w="108" w:type="dxa"/>
            </w:tcMar>
          </w:tcPr>
          <w:p w:rsidR="003C6E6F" w:rsidRPr="0051748E" w:rsidRDefault="003C6E6F" w:rsidP="006431BC">
            <w:pPr>
              <w:jc w:val="center"/>
              <w:rPr>
                <w:rFonts w:ascii="Times New Roman" w:eastAsiaTheme="minorHAnsi" w:hAnsi="Times New Roman"/>
                <w:b/>
                <w:bCs/>
                <w:sz w:val="24"/>
                <w:szCs w:val="24"/>
                <w:lang w:val="sr-Cyrl-CS"/>
              </w:rPr>
            </w:pPr>
          </w:p>
          <w:p w:rsidR="003C6E6F" w:rsidRPr="0051748E" w:rsidRDefault="003C6E6F" w:rsidP="006431BC">
            <w:pPr>
              <w:jc w:val="center"/>
              <w:rPr>
                <w:rFonts w:ascii="Times New Roman" w:eastAsiaTheme="minorHAnsi" w:hAnsi="Times New Roman"/>
                <w:b/>
                <w:bCs/>
                <w:sz w:val="24"/>
                <w:szCs w:val="24"/>
                <w:lang w:val="sr-Cyrl-CS"/>
              </w:rPr>
            </w:pPr>
            <w:r w:rsidRPr="0051748E">
              <w:rPr>
                <w:rFonts w:ascii="Times New Roman" w:hAnsi="Times New Roman"/>
                <w:b/>
                <w:bCs/>
                <w:sz w:val="24"/>
                <w:szCs w:val="24"/>
                <w:lang w:val="sr-Cyrl-CS"/>
              </w:rPr>
              <w:t>  ПОНУЂАЧ</w:t>
            </w:r>
          </w:p>
        </w:tc>
      </w:tr>
      <w:tr w:rsidR="003C6E6F" w:rsidRPr="0051748E" w:rsidTr="006431BC">
        <w:tc>
          <w:tcPr>
            <w:tcW w:w="4788" w:type="dxa"/>
            <w:tcMar>
              <w:top w:w="0" w:type="dxa"/>
              <w:left w:w="108" w:type="dxa"/>
              <w:bottom w:w="0" w:type="dxa"/>
              <w:right w:w="108" w:type="dxa"/>
            </w:tcMar>
            <w:hideMark/>
          </w:tcPr>
          <w:p w:rsidR="003C6E6F" w:rsidRPr="0051748E" w:rsidRDefault="003C6E6F" w:rsidP="006431BC">
            <w:pPr>
              <w:jc w:val="center"/>
              <w:rPr>
                <w:rFonts w:ascii="Times New Roman" w:eastAsiaTheme="minorHAnsi" w:hAnsi="Times New Roman"/>
                <w:sz w:val="24"/>
                <w:szCs w:val="24"/>
                <w:lang w:val="sr-Cyrl-CS"/>
              </w:rPr>
            </w:pPr>
            <w:r w:rsidRPr="0051748E">
              <w:rPr>
                <w:rFonts w:ascii="Times New Roman" w:hAnsi="Times New Roman"/>
                <w:sz w:val="24"/>
                <w:szCs w:val="24"/>
                <w:lang w:val="sr-Cyrl-CS"/>
              </w:rPr>
              <w:t>(Место и датум)</w:t>
            </w:r>
          </w:p>
        </w:tc>
        <w:tc>
          <w:tcPr>
            <w:tcW w:w="4788" w:type="dxa"/>
            <w:tcMar>
              <w:top w:w="0" w:type="dxa"/>
              <w:left w:w="108" w:type="dxa"/>
              <w:bottom w:w="0" w:type="dxa"/>
              <w:right w:w="108" w:type="dxa"/>
            </w:tcMar>
          </w:tcPr>
          <w:p w:rsidR="003C6E6F" w:rsidRPr="0051748E" w:rsidRDefault="003C6E6F" w:rsidP="006431BC">
            <w:pPr>
              <w:rPr>
                <w:rFonts w:ascii="Times New Roman" w:eastAsiaTheme="minorHAnsi" w:hAnsi="Times New Roman"/>
                <w:b/>
                <w:bCs/>
                <w:sz w:val="24"/>
                <w:szCs w:val="24"/>
                <w:lang w:val="sr-Cyrl-CS"/>
              </w:rPr>
            </w:pPr>
          </w:p>
        </w:tc>
      </w:tr>
      <w:tr w:rsidR="003C6E6F" w:rsidRPr="0051748E" w:rsidTr="006431BC">
        <w:tc>
          <w:tcPr>
            <w:tcW w:w="4788" w:type="dxa"/>
            <w:tcMar>
              <w:top w:w="0" w:type="dxa"/>
              <w:left w:w="108" w:type="dxa"/>
              <w:bottom w:w="0" w:type="dxa"/>
              <w:right w:w="108" w:type="dxa"/>
            </w:tcMar>
          </w:tcPr>
          <w:p w:rsidR="003C6E6F" w:rsidRPr="0051748E" w:rsidRDefault="003C6E6F" w:rsidP="006431BC">
            <w:pPr>
              <w:rPr>
                <w:rFonts w:ascii="Times New Roman" w:eastAsiaTheme="minorHAnsi" w:hAnsi="Times New Roman"/>
                <w:b/>
                <w:bCs/>
                <w:sz w:val="24"/>
                <w:szCs w:val="24"/>
                <w:lang w:val="sr-Cyrl-CS"/>
              </w:rPr>
            </w:pPr>
          </w:p>
        </w:tc>
        <w:tc>
          <w:tcPr>
            <w:tcW w:w="4788" w:type="dxa"/>
            <w:tcBorders>
              <w:top w:val="nil"/>
              <w:left w:val="nil"/>
              <w:bottom w:val="double" w:sz="4" w:space="0" w:color="auto"/>
              <w:right w:val="nil"/>
            </w:tcBorders>
            <w:shd w:val="clear" w:color="auto" w:fill="EEECE1"/>
            <w:tcMar>
              <w:top w:w="0" w:type="dxa"/>
              <w:left w:w="108" w:type="dxa"/>
              <w:bottom w:w="0" w:type="dxa"/>
              <w:right w:w="108" w:type="dxa"/>
            </w:tcMar>
          </w:tcPr>
          <w:p w:rsidR="003C6E6F" w:rsidRPr="0051748E" w:rsidRDefault="003C6E6F" w:rsidP="006431BC">
            <w:pPr>
              <w:rPr>
                <w:rFonts w:ascii="Times New Roman" w:eastAsiaTheme="minorHAnsi" w:hAnsi="Times New Roman"/>
                <w:b/>
                <w:bCs/>
                <w:sz w:val="24"/>
                <w:szCs w:val="24"/>
                <w:lang w:val="sr-Cyrl-CS"/>
              </w:rPr>
            </w:pPr>
          </w:p>
          <w:p w:rsidR="003C6E6F" w:rsidRPr="0051748E" w:rsidRDefault="003C6E6F" w:rsidP="006431BC">
            <w:pPr>
              <w:rPr>
                <w:rFonts w:ascii="Times New Roman" w:eastAsiaTheme="minorHAnsi" w:hAnsi="Times New Roman"/>
                <w:b/>
                <w:bCs/>
                <w:sz w:val="24"/>
                <w:szCs w:val="24"/>
                <w:lang w:val="sr-Cyrl-CS"/>
              </w:rPr>
            </w:pPr>
          </w:p>
        </w:tc>
      </w:tr>
    </w:tbl>
    <w:p w:rsidR="006B040D" w:rsidRDefault="003C6E6F">
      <w:pPr>
        <w:ind w:left="0"/>
        <w:jc w:val="left"/>
        <w:rPr>
          <w:rFonts w:ascii="Times New Roman" w:hAnsi="Times New Roman"/>
          <w:sz w:val="24"/>
          <w:szCs w:val="24"/>
          <w:lang w:val="sr-Cyrl-CS"/>
        </w:rPr>
      </w:pPr>
      <w:r w:rsidRPr="0051748E">
        <w:rPr>
          <w:rFonts w:ascii="Times New Roman" w:hAnsi="Times New Roman"/>
          <w:b/>
          <w:bCs/>
          <w:sz w:val="24"/>
          <w:szCs w:val="24"/>
          <w:lang w:val="sr-Cyrl-CS"/>
        </w:rPr>
        <w:t xml:space="preserve">                                                                                                </w:t>
      </w:r>
      <w:r w:rsidRPr="0051748E">
        <w:rPr>
          <w:rFonts w:ascii="Times New Roman" w:hAnsi="Times New Roman"/>
          <w:sz w:val="24"/>
          <w:szCs w:val="24"/>
          <w:lang w:val="sr-Cyrl-CS"/>
        </w:rPr>
        <w:t>              (Печат и потпис</w:t>
      </w:r>
      <w:r>
        <w:rPr>
          <w:rFonts w:ascii="Times New Roman" w:hAnsi="Times New Roman"/>
          <w:sz w:val="24"/>
          <w:szCs w:val="24"/>
          <w:lang w:val="sr-Cyrl-CS"/>
        </w:rPr>
        <w:t>)</w:t>
      </w:r>
      <w:r w:rsidR="006B040D">
        <w:rPr>
          <w:rFonts w:ascii="Times New Roman" w:hAnsi="Times New Roman"/>
          <w:sz w:val="24"/>
          <w:szCs w:val="24"/>
          <w:lang w:val="sr-Cyrl-CS"/>
        </w:rPr>
        <w:br w:type="page"/>
      </w:r>
    </w:p>
    <w:p w:rsidR="003C6E6F" w:rsidRPr="006B040D" w:rsidRDefault="003C6E6F" w:rsidP="006B040D">
      <w:pPr>
        <w:ind w:left="0"/>
        <w:jc w:val="left"/>
        <w:rPr>
          <w:rFonts w:ascii="Times New Roman" w:hAnsi="Times New Roman"/>
          <w:sz w:val="24"/>
          <w:szCs w:val="24"/>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hemeFill="background2"/>
        <w:tblLook w:val="04A0"/>
      </w:tblPr>
      <w:tblGrid>
        <w:gridCol w:w="9408"/>
      </w:tblGrid>
      <w:tr w:rsidR="003C6E6F" w:rsidRPr="0051748E" w:rsidTr="006431BC">
        <w:tc>
          <w:tcPr>
            <w:tcW w:w="9408" w:type="dxa"/>
            <w:tcBorders>
              <w:top w:val="nil"/>
              <w:left w:val="nil"/>
              <w:bottom w:val="nil"/>
              <w:right w:val="nil"/>
            </w:tcBorders>
            <w:shd w:val="clear" w:color="auto" w:fill="EEECE1" w:themeFill="background2"/>
          </w:tcPr>
          <w:p w:rsidR="003C6E6F" w:rsidRPr="0051748E" w:rsidRDefault="003C6E6F" w:rsidP="006431BC">
            <w:pPr>
              <w:spacing w:before="120" w:after="120"/>
              <w:ind w:right="119"/>
              <w:jc w:val="center"/>
              <w:rPr>
                <w:rFonts w:ascii="Times New Roman" w:hAnsi="Times New Roman"/>
                <w:b/>
                <w:sz w:val="24"/>
                <w:szCs w:val="24"/>
                <w:lang w:val="sr-Cyrl-CS"/>
              </w:rPr>
            </w:pPr>
            <w:r w:rsidRPr="0051748E">
              <w:rPr>
                <w:rFonts w:ascii="Times New Roman" w:hAnsi="Times New Roman"/>
                <w:b/>
                <w:sz w:val="24"/>
                <w:szCs w:val="24"/>
                <w:lang w:val="sr-Cyrl-CS"/>
              </w:rPr>
              <w:tab/>
              <w:t xml:space="preserve">ОДЕЉАК IX </w:t>
            </w:r>
          </w:p>
        </w:tc>
      </w:tr>
    </w:tbl>
    <w:p w:rsidR="003C6E6F" w:rsidRPr="0051748E" w:rsidRDefault="003C6E6F" w:rsidP="003C6E6F">
      <w:pPr>
        <w:ind w:firstLine="720"/>
        <w:rPr>
          <w:rFonts w:ascii="Times New Roman" w:hAnsi="Times New Roman"/>
          <w:bCs/>
          <w:sz w:val="24"/>
          <w:szCs w:val="24"/>
        </w:rPr>
      </w:pPr>
    </w:p>
    <w:p w:rsidR="003C6E6F" w:rsidRPr="0051748E" w:rsidRDefault="003C6E6F" w:rsidP="003C6E6F">
      <w:pPr>
        <w:ind w:left="0" w:firstLine="720"/>
        <w:rPr>
          <w:rFonts w:ascii="Times New Roman" w:hAnsi="Times New Roman"/>
          <w:b/>
          <w:sz w:val="24"/>
          <w:szCs w:val="24"/>
          <w:lang w:val="sr-Cyrl-CS"/>
        </w:rPr>
      </w:pPr>
      <w:r w:rsidRPr="0051748E">
        <w:rPr>
          <w:rFonts w:ascii="Times New Roman" w:hAnsi="Times New Roman"/>
          <w:bCs/>
          <w:sz w:val="24"/>
          <w:szCs w:val="24"/>
        </w:rPr>
        <w:t>На основу члана 39. и члана 61. Закона о јавним набавкама („Сл. гласник РС” бр. 124/12, 14/15 и 68/15) и члана  6. Правилника о обавезним елементима конкурсне документације у поступцима јавних набавки и начину доказивања испуњености услова („Сл. гласник РС” број 86/15), Н</w:t>
      </w:r>
      <w:r w:rsidRPr="0051748E">
        <w:rPr>
          <w:rFonts w:ascii="Times New Roman" w:hAnsi="Times New Roman"/>
          <w:sz w:val="24"/>
          <w:szCs w:val="24"/>
          <w:lang w:val="sr-Cyrl-CS"/>
        </w:rPr>
        <w:t>аручилац је припремио образац:</w:t>
      </w:r>
    </w:p>
    <w:p w:rsidR="003C6E6F" w:rsidRPr="0051748E" w:rsidRDefault="003C6E6F" w:rsidP="003C6E6F">
      <w:pPr>
        <w:ind w:right="120"/>
        <w:rPr>
          <w:rFonts w:ascii="Times New Roman" w:hAnsi="Times New Roman"/>
          <w:sz w:val="24"/>
          <w:szCs w:val="24"/>
          <w:lang w:val="sr-Cyrl-CS"/>
        </w:rPr>
      </w:pPr>
    </w:p>
    <w:p w:rsidR="003C6E6F" w:rsidRPr="0051748E" w:rsidRDefault="003C6E6F" w:rsidP="003C6E6F">
      <w:pPr>
        <w:ind w:right="120"/>
        <w:rPr>
          <w:rFonts w:ascii="Times New Roman" w:hAnsi="Times New Roman"/>
          <w:sz w:val="24"/>
          <w:szCs w:val="24"/>
          <w:lang w:val="sr-Cyrl-CS"/>
        </w:rPr>
      </w:pPr>
    </w:p>
    <w:p w:rsidR="003C6E6F" w:rsidRPr="0051748E" w:rsidRDefault="003C6E6F" w:rsidP="003C6E6F">
      <w:pPr>
        <w:ind w:right="120"/>
        <w:rPr>
          <w:rFonts w:ascii="Times New Roman" w:hAnsi="Times New Roman"/>
          <w:sz w:val="24"/>
          <w:szCs w:val="24"/>
          <w:lang w:val="sr-Cyrl-CS"/>
        </w:rPr>
      </w:pPr>
    </w:p>
    <w:p w:rsidR="003C6E6F" w:rsidRPr="0051748E" w:rsidRDefault="003C6E6F" w:rsidP="003C6E6F">
      <w:pPr>
        <w:pStyle w:val="ListParagraph"/>
        <w:spacing w:after="0"/>
        <w:ind w:left="0" w:right="120"/>
        <w:jc w:val="center"/>
        <w:rPr>
          <w:rFonts w:ascii="Times New Roman" w:hAnsi="Times New Roman"/>
          <w:b/>
          <w:sz w:val="24"/>
          <w:szCs w:val="24"/>
          <w:lang w:val="sr-Cyrl-CS"/>
        </w:rPr>
      </w:pPr>
      <w:r w:rsidRPr="0051748E">
        <w:rPr>
          <w:rFonts w:ascii="Times New Roman" w:hAnsi="Times New Roman"/>
          <w:b/>
          <w:sz w:val="24"/>
          <w:szCs w:val="24"/>
          <w:lang w:val="sr-Cyrl-CS"/>
        </w:rPr>
        <w:t xml:space="preserve">ОБРАЗАЦ ТРОШКОВА ПРИПРЕМЕ ПОНУДЕ  </w:t>
      </w:r>
    </w:p>
    <w:p w:rsidR="003C6E6F" w:rsidRPr="0051748E" w:rsidRDefault="003C6E6F" w:rsidP="003C6E6F">
      <w:pPr>
        <w:pStyle w:val="ListParagraph"/>
        <w:spacing w:after="0"/>
        <w:ind w:left="1800" w:right="120"/>
        <w:rPr>
          <w:rFonts w:ascii="Times New Roman" w:hAnsi="Times New Roman"/>
          <w:b/>
          <w:sz w:val="24"/>
          <w:szCs w:val="24"/>
          <w:lang w:val="sr-Cyrl-CS"/>
        </w:rPr>
      </w:pPr>
    </w:p>
    <w:p w:rsidR="003C6E6F" w:rsidRPr="0051748E" w:rsidRDefault="003C6E6F" w:rsidP="003C6E6F">
      <w:pPr>
        <w:pStyle w:val="ListParagraph"/>
        <w:spacing w:after="0"/>
        <w:ind w:left="1800" w:right="120"/>
        <w:rPr>
          <w:rFonts w:ascii="Times New Roman" w:hAnsi="Times New Roman"/>
          <w:b/>
          <w:sz w:val="24"/>
          <w:szCs w:val="24"/>
          <w:lang w:val="sr-Cyrl-CS"/>
        </w:rPr>
      </w:pPr>
    </w:p>
    <w:p w:rsidR="003C6E6F" w:rsidRPr="0051748E" w:rsidRDefault="003C6E6F" w:rsidP="003C6E6F">
      <w:pPr>
        <w:pStyle w:val="ListParagraph"/>
        <w:spacing w:after="0"/>
        <w:ind w:left="1800" w:right="120"/>
        <w:rPr>
          <w:rFonts w:ascii="Times New Roman" w:hAnsi="Times New Roman"/>
          <w:b/>
          <w:sz w:val="24"/>
          <w:szCs w:val="24"/>
          <w:lang w:val="sr-Cyrl-CS"/>
        </w:rPr>
      </w:pPr>
    </w:p>
    <w:tbl>
      <w:tblPr>
        <w:tblStyle w:val="TableGrid"/>
        <w:tblW w:w="0" w:type="auto"/>
        <w:tblLook w:val="04A0"/>
      </w:tblPr>
      <w:tblGrid>
        <w:gridCol w:w="5778"/>
        <w:gridCol w:w="4077"/>
      </w:tblGrid>
      <w:tr w:rsidR="002411CA" w:rsidTr="002411CA">
        <w:tc>
          <w:tcPr>
            <w:tcW w:w="5778" w:type="dxa"/>
          </w:tcPr>
          <w:p w:rsidR="002411CA" w:rsidRPr="002411CA" w:rsidRDefault="002411CA" w:rsidP="002411CA">
            <w:pPr>
              <w:ind w:left="0" w:right="120"/>
              <w:jc w:val="center"/>
              <w:rPr>
                <w:rFonts w:ascii="Times New Roman" w:hAnsi="Times New Roman"/>
                <w:b/>
                <w:sz w:val="24"/>
                <w:szCs w:val="24"/>
                <w:lang w:val="sr-Cyrl-CS"/>
              </w:rPr>
            </w:pPr>
            <w:r w:rsidRPr="002411CA">
              <w:rPr>
                <w:rFonts w:ascii="Times New Roman" w:hAnsi="Times New Roman"/>
                <w:b/>
                <w:sz w:val="24"/>
                <w:szCs w:val="24"/>
                <w:lang w:val="sr-Cyrl-CS"/>
              </w:rPr>
              <w:t>Трошкови састављања понуде</w:t>
            </w:r>
          </w:p>
        </w:tc>
        <w:tc>
          <w:tcPr>
            <w:tcW w:w="4077" w:type="dxa"/>
          </w:tcPr>
          <w:p w:rsidR="002411CA" w:rsidRPr="002411CA" w:rsidRDefault="002411CA" w:rsidP="002411CA">
            <w:pPr>
              <w:ind w:left="0" w:right="120"/>
              <w:jc w:val="center"/>
              <w:rPr>
                <w:rFonts w:ascii="Times New Roman" w:hAnsi="Times New Roman"/>
                <w:b/>
                <w:sz w:val="24"/>
                <w:szCs w:val="24"/>
                <w:lang w:val="sr-Cyrl-CS"/>
              </w:rPr>
            </w:pPr>
            <w:r w:rsidRPr="002411CA">
              <w:rPr>
                <w:rFonts w:ascii="Times New Roman" w:hAnsi="Times New Roman"/>
                <w:b/>
                <w:sz w:val="24"/>
                <w:szCs w:val="24"/>
                <w:lang w:val="sr-Cyrl-CS"/>
              </w:rPr>
              <w:t>Цена без ПДВ</w:t>
            </w:r>
          </w:p>
        </w:tc>
      </w:tr>
      <w:tr w:rsidR="002411CA" w:rsidTr="002411CA">
        <w:tc>
          <w:tcPr>
            <w:tcW w:w="5778" w:type="dxa"/>
          </w:tcPr>
          <w:p w:rsidR="002411CA" w:rsidRDefault="00840759" w:rsidP="00840759">
            <w:pPr>
              <w:ind w:left="0" w:right="120"/>
              <w:jc w:val="center"/>
              <w:rPr>
                <w:rFonts w:ascii="Times New Roman" w:hAnsi="Times New Roman"/>
                <w:sz w:val="24"/>
                <w:szCs w:val="24"/>
                <w:lang w:val="sr-Cyrl-CS"/>
              </w:rPr>
            </w:pPr>
            <w:r>
              <w:rPr>
                <w:rFonts w:ascii="Times New Roman" w:hAnsi="Times New Roman"/>
                <w:sz w:val="24"/>
                <w:szCs w:val="24"/>
                <w:lang w:val="sr-Cyrl-CS"/>
              </w:rPr>
              <w:t>Трошкови издавања менице</w:t>
            </w:r>
          </w:p>
        </w:tc>
        <w:tc>
          <w:tcPr>
            <w:tcW w:w="4077" w:type="dxa"/>
          </w:tcPr>
          <w:p w:rsidR="002411CA" w:rsidRDefault="002411CA" w:rsidP="002411CA">
            <w:pPr>
              <w:ind w:left="0" w:right="120"/>
              <w:rPr>
                <w:rFonts w:ascii="Times New Roman" w:hAnsi="Times New Roman"/>
                <w:sz w:val="24"/>
                <w:szCs w:val="24"/>
                <w:lang w:val="sr-Cyrl-CS"/>
              </w:rPr>
            </w:pPr>
          </w:p>
        </w:tc>
      </w:tr>
      <w:tr w:rsidR="002411CA" w:rsidTr="002411CA">
        <w:tc>
          <w:tcPr>
            <w:tcW w:w="5778" w:type="dxa"/>
          </w:tcPr>
          <w:p w:rsidR="002411CA" w:rsidRDefault="002411CA" w:rsidP="002411CA">
            <w:pPr>
              <w:ind w:left="0" w:right="120"/>
              <w:rPr>
                <w:rFonts w:ascii="Times New Roman" w:hAnsi="Times New Roman"/>
                <w:sz w:val="24"/>
                <w:szCs w:val="24"/>
                <w:lang w:val="sr-Cyrl-CS"/>
              </w:rPr>
            </w:pPr>
          </w:p>
        </w:tc>
        <w:tc>
          <w:tcPr>
            <w:tcW w:w="4077" w:type="dxa"/>
          </w:tcPr>
          <w:p w:rsidR="002411CA" w:rsidRDefault="002411CA" w:rsidP="002411CA">
            <w:pPr>
              <w:ind w:left="0" w:right="120"/>
              <w:rPr>
                <w:rFonts w:ascii="Times New Roman" w:hAnsi="Times New Roman"/>
                <w:sz w:val="24"/>
                <w:szCs w:val="24"/>
                <w:lang w:val="sr-Cyrl-CS"/>
              </w:rPr>
            </w:pPr>
          </w:p>
        </w:tc>
      </w:tr>
      <w:tr w:rsidR="002411CA" w:rsidTr="00EF5256">
        <w:tc>
          <w:tcPr>
            <w:tcW w:w="5778" w:type="dxa"/>
          </w:tcPr>
          <w:p w:rsidR="002411CA" w:rsidRDefault="00EF5256" w:rsidP="00EF5256">
            <w:pPr>
              <w:ind w:left="0" w:right="120"/>
              <w:jc w:val="right"/>
              <w:rPr>
                <w:rFonts w:ascii="Times New Roman" w:hAnsi="Times New Roman"/>
                <w:sz w:val="24"/>
                <w:szCs w:val="24"/>
                <w:lang w:val="sr-Cyrl-CS"/>
              </w:rPr>
            </w:pPr>
            <w:r>
              <w:rPr>
                <w:rFonts w:ascii="Times New Roman" w:hAnsi="Times New Roman"/>
                <w:sz w:val="24"/>
                <w:szCs w:val="24"/>
                <w:lang w:val="sr-Cyrl-CS"/>
              </w:rPr>
              <w:t>Укупно без ПДВ</w:t>
            </w:r>
          </w:p>
        </w:tc>
        <w:tc>
          <w:tcPr>
            <w:tcW w:w="4077" w:type="dxa"/>
            <w:shd w:val="clear" w:color="auto" w:fill="EEECE1" w:themeFill="background2"/>
          </w:tcPr>
          <w:p w:rsidR="002411CA" w:rsidRDefault="002411CA" w:rsidP="002411CA">
            <w:pPr>
              <w:ind w:left="0" w:right="120"/>
              <w:rPr>
                <w:rFonts w:ascii="Times New Roman" w:hAnsi="Times New Roman"/>
                <w:sz w:val="24"/>
                <w:szCs w:val="24"/>
                <w:lang w:val="sr-Cyrl-CS"/>
              </w:rPr>
            </w:pPr>
          </w:p>
        </w:tc>
      </w:tr>
      <w:tr w:rsidR="002411CA" w:rsidTr="00EF5256">
        <w:tc>
          <w:tcPr>
            <w:tcW w:w="5778" w:type="dxa"/>
          </w:tcPr>
          <w:p w:rsidR="002411CA" w:rsidRDefault="00EF5256" w:rsidP="00EF5256">
            <w:pPr>
              <w:ind w:left="0" w:right="120"/>
              <w:jc w:val="right"/>
              <w:rPr>
                <w:rFonts w:ascii="Times New Roman" w:hAnsi="Times New Roman"/>
                <w:sz w:val="24"/>
                <w:szCs w:val="24"/>
                <w:lang w:val="sr-Cyrl-CS"/>
              </w:rPr>
            </w:pPr>
            <w:r>
              <w:rPr>
                <w:rFonts w:ascii="Times New Roman" w:hAnsi="Times New Roman"/>
                <w:sz w:val="24"/>
                <w:szCs w:val="24"/>
                <w:lang w:val="sr-Cyrl-CS"/>
              </w:rPr>
              <w:t>Укупно са ПДВ</w:t>
            </w:r>
          </w:p>
        </w:tc>
        <w:tc>
          <w:tcPr>
            <w:tcW w:w="4077" w:type="dxa"/>
            <w:shd w:val="clear" w:color="auto" w:fill="EEECE1" w:themeFill="background2"/>
          </w:tcPr>
          <w:p w:rsidR="002411CA" w:rsidRDefault="002411CA" w:rsidP="002411CA">
            <w:pPr>
              <w:ind w:left="0" w:right="120"/>
              <w:rPr>
                <w:rFonts w:ascii="Times New Roman" w:hAnsi="Times New Roman"/>
                <w:sz w:val="24"/>
                <w:szCs w:val="24"/>
                <w:lang w:val="sr-Cyrl-CS"/>
              </w:rPr>
            </w:pPr>
          </w:p>
        </w:tc>
      </w:tr>
    </w:tbl>
    <w:p w:rsidR="003C6E6F" w:rsidRPr="0051748E" w:rsidRDefault="003C6E6F" w:rsidP="002411CA">
      <w:pPr>
        <w:ind w:left="0" w:right="120"/>
        <w:rPr>
          <w:rFonts w:ascii="Times New Roman" w:hAnsi="Times New Roman"/>
          <w:sz w:val="24"/>
          <w:szCs w:val="24"/>
          <w:lang w:val="sr-Cyrl-CS"/>
        </w:rPr>
      </w:pPr>
    </w:p>
    <w:p w:rsidR="003C6E6F" w:rsidRPr="0051748E" w:rsidRDefault="003C6E6F" w:rsidP="003C6E6F">
      <w:pPr>
        <w:ind w:right="120"/>
        <w:rPr>
          <w:rFonts w:ascii="Times New Roman" w:hAnsi="Times New Roman"/>
          <w:sz w:val="24"/>
          <w:szCs w:val="24"/>
          <w:lang w:val="sr-Cyrl-CS"/>
        </w:rPr>
      </w:pPr>
    </w:p>
    <w:p w:rsidR="003C6E6F" w:rsidRPr="0051748E" w:rsidRDefault="003C6E6F" w:rsidP="003C6E6F">
      <w:pPr>
        <w:ind w:right="120"/>
        <w:rPr>
          <w:rFonts w:ascii="Times New Roman" w:hAnsi="Times New Roman"/>
          <w:sz w:val="24"/>
          <w:szCs w:val="24"/>
          <w:lang w:val="sr-Cyrl-CS"/>
        </w:rPr>
      </w:pPr>
    </w:p>
    <w:p w:rsidR="003C6E6F" w:rsidRPr="0051748E" w:rsidRDefault="003C6E6F" w:rsidP="003C6E6F">
      <w:pPr>
        <w:ind w:right="120"/>
        <w:rPr>
          <w:rFonts w:ascii="Times New Roman" w:hAnsi="Times New Roman"/>
          <w:sz w:val="24"/>
          <w:szCs w:val="24"/>
          <w:lang w:val="sr-Cyrl-CS"/>
        </w:rPr>
      </w:pPr>
    </w:p>
    <w:p w:rsidR="003C6E6F" w:rsidRPr="0051748E" w:rsidRDefault="003C6E6F" w:rsidP="003C6E6F">
      <w:pPr>
        <w:ind w:right="120"/>
        <w:rPr>
          <w:rFonts w:ascii="Times New Roman" w:hAnsi="Times New Roman"/>
          <w:sz w:val="24"/>
          <w:szCs w:val="24"/>
          <w:lang w:val="sr-Cyrl-CS"/>
        </w:rPr>
      </w:pPr>
    </w:p>
    <w:p w:rsidR="003C6E6F" w:rsidRPr="0051748E" w:rsidRDefault="003C6E6F" w:rsidP="003C6E6F">
      <w:pPr>
        <w:ind w:right="120"/>
        <w:rPr>
          <w:rFonts w:ascii="Times New Roman" w:hAnsi="Times New Roman"/>
          <w:bCs/>
          <w:sz w:val="24"/>
          <w:szCs w:val="24"/>
          <w:lang w:val="sr-Cyrl-CS"/>
        </w:rPr>
      </w:pPr>
    </w:p>
    <w:tbl>
      <w:tblPr>
        <w:tblW w:w="0" w:type="auto"/>
        <w:tblLook w:val="04A0"/>
      </w:tblPr>
      <w:tblGrid>
        <w:gridCol w:w="4788"/>
        <w:gridCol w:w="4788"/>
      </w:tblGrid>
      <w:tr w:rsidR="003C6E6F" w:rsidRPr="0051748E" w:rsidTr="006431BC">
        <w:tc>
          <w:tcPr>
            <w:tcW w:w="4788" w:type="dxa"/>
            <w:tcBorders>
              <w:bottom w:val="double" w:sz="4" w:space="0" w:color="auto"/>
            </w:tcBorders>
            <w:shd w:val="clear" w:color="auto" w:fill="EEECE1"/>
          </w:tcPr>
          <w:p w:rsidR="003C6E6F" w:rsidRPr="0051748E" w:rsidRDefault="003C6E6F" w:rsidP="006431BC">
            <w:pPr>
              <w:ind w:right="120"/>
              <w:rPr>
                <w:rFonts w:ascii="Times New Roman" w:hAnsi="Times New Roman"/>
                <w:b/>
                <w:bCs/>
                <w:sz w:val="24"/>
                <w:szCs w:val="24"/>
                <w:lang w:val="sr-Cyrl-CS"/>
              </w:rPr>
            </w:pPr>
          </w:p>
          <w:p w:rsidR="003C6E6F" w:rsidRPr="0051748E" w:rsidRDefault="003C6E6F" w:rsidP="006431BC">
            <w:pPr>
              <w:ind w:right="120"/>
              <w:rPr>
                <w:rFonts w:ascii="Times New Roman" w:hAnsi="Times New Roman"/>
                <w:b/>
                <w:bCs/>
                <w:sz w:val="24"/>
                <w:szCs w:val="24"/>
                <w:lang w:val="sr-Cyrl-CS"/>
              </w:rPr>
            </w:pPr>
          </w:p>
        </w:tc>
        <w:tc>
          <w:tcPr>
            <w:tcW w:w="4788" w:type="dxa"/>
          </w:tcPr>
          <w:p w:rsidR="003C6E6F" w:rsidRPr="0051748E" w:rsidRDefault="003C6E6F" w:rsidP="006431BC">
            <w:pPr>
              <w:ind w:right="120"/>
              <w:jc w:val="center"/>
              <w:rPr>
                <w:rFonts w:ascii="Times New Roman" w:hAnsi="Times New Roman"/>
                <w:b/>
                <w:bCs/>
                <w:sz w:val="24"/>
                <w:szCs w:val="24"/>
                <w:lang w:val="sr-Cyrl-CS"/>
              </w:rPr>
            </w:pPr>
          </w:p>
          <w:p w:rsidR="003C6E6F" w:rsidRPr="0051748E" w:rsidRDefault="003C6E6F" w:rsidP="006431BC">
            <w:pPr>
              <w:ind w:right="120"/>
              <w:jc w:val="center"/>
              <w:rPr>
                <w:rFonts w:ascii="Times New Roman" w:hAnsi="Times New Roman"/>
                <w:b/>
                <w:bCs/>
                <w:sz w:val="24"/>
                <w:szCs w:val="24"/>
                <w:lang w:val="sr-Cyrl-CS"/>
              </w:rPr>
            </w:pPr>
            <w:r w:rsidRPr="0051748E">
              <w:rPr>
                <w:rFonts w:ascii="Times New Roman" w:hAnsi="Times New Roman"/>
                <w:b/>
                <w:bCs/>
                <w:sz w:val="24"/>
                <w:szCs w:val="24"/>
                <w:lang w:val="sr-Cyrl-CS"/>
              </w:rPr>
              <w:t xml:space="preserve">  ПОНУЂАЧ</w:t>
            </w:r>
          </w:p>
        </w:tc>
      </w:tr>
      <w:tr w:rsidR="003C6E6F" w:rsidRPr="0051748E" w:rsidTr="006431BC">
        <w:tc>
          <w:tcPr>
            <w:tcW w:w="4788" w:type="dxa"/>
            <w:tcBorders>
              <w:top w:val="double" w:sz="4" w:space="0" w:color="auto"/>
            </w:tcBorders>
          </w:tcPr>
          <w:p w:rsidR="003C6E6F" w:rsidRPr="0051748E" w:rsidRDefault="003C6E6F" w:rsidP="006431BC">
            <w:pPr>
              <w:ind w:right="120"/>
              <w:jc w:val="center"/>
              <w:rPr>
                <w:rFonts w:ascii="Times New Roman" w:hAnsi="Times New Roman"/>
                <w:bCs/>
                <w:sz w:val="24"/>
                <w:szCs w:val="24"/>
                <w:lang w:val="sr-Cyrl-CS"/>
              </w:rPr>
            </w:pPr>
            <w:r w:rsidRPr="0051748E">
              <w:rPr>
                <w:rFonts w:ascii="Times New Roman" w:hAnsi="Times New Roman"/>
                <w:bCs/>
                <w:sz w:val="24"/>
                <w:szCs w:val="24"/>
                <w:lang w:val="sr-Cyrl-CS"/>
              </w:rPr>
              <w:t>(Место и датум)</w:t>
            </w:r>
          </w:p>
        </w:tc>
        <w:tc>
          <w:tcPr>
            <w:tcW w:w="4788" w:type="dxa"/>
          </w:tcPr>
          <w:p w:rsidR="003C6E6F" w:rsidRPr="0051748E" w:rsidRDefault="003C6E6F" w:rsidP="006431BC">
            <w:pPr>
              <w:ind w:right="120"/>
              <w:rPr>
                <w:rFonts w:ascii="Times New Roman" w:hAnsi="Times New Roman"/>
                <w:b/>
                <w:bCs/>
                <w:sz w:val="24"/>
                <w:szCs w:val="24"/>
                <w:lang w:val="sr-Cyrl-CS"/>
              </w:rPr>
            </w:pPr>
          </w:p>
        </w:tc>
      </w:tr>
      <w:tr w:rsidR="003C6E6F" w:rsidRPr="0051748E" w:rsidTr="006431BC">
        <w:tc>
          <w:tcPr>
            <w:tcW w:w="4788" w:type="dxa"/>
          </w:tcPr>
          <w:p w:rsidR="003C6E6F" w:rsidRPr="0051748E" w:rsidRDefault="003C6E6F" w:rsidP="006431BC">
            <w:pPr>
              <w:ind w:right="120"/>
              <w:rPr>
                <w:rFonts w:ascii="Times New Roman" w:hAnsi="Times New Roman"/>
                <w:b/>
                <w:bCs/>
                <w:sz w:val="24"/>
                <w:szCs w:val="24"/>
                <w:lang w:val="sr-Cyrl-CS"/>
              </w:rPr>
            </w:pPr>
          </w:p>
        </w:tc>
        <w:tc>
          <w:tcPr>
            <w:tcW w:w="4788" w:type="dxa"/>
            <w:tcBorders>
              <w:bottom w:val="double" w:sz="4" w:space="0" w:color="auto"/>
            </w:tcBorders>
            <w:shd w:val="clear" w:color="auto" w:fill="EEECE1"/>
          </w:tcPr>
          <w:p w:rsidR="003C6E6F" w:rsidRPr="0051748E" w:rsidRDefault="003C6E6F" w:rsidP="006431BC">
            <w:pPr>
              <w:ind w:right="120"/>
              <w:rPr>
                <w:rFonts w:ascii="Times New Roman" w:hAnsi="Times New Roman"/>
                <w:b/>
                <w:bCs/>
                <w:sz w:val="24"/>
                <w:szCs w:val="24"/>
                <w:lang w:val="sr-Cyrl-CS"/>
              </w:rPr>
            </w:pPr>
          </w:p>
          <w:p w:rsidR="003C6E6F" w:rsidRPr="0051748E" w:rsidRDefault="003C6E6F" w:rsidP="006431BC">
            <w:pPr>
              <w:ind w:right="120"/>
              <w:rPr>
                <w:rFonts w:ascii="Times New Roman" w:hAnsi="Times New Roman"/>
                <w:b/>
                <w:bCs/>
                <w:sz w:val="24"/>
                <w:szCs w:val="24"/>
                <w:lang w:val="sr-Cyrl-CS"/>
              </w:rPr>
            </w:pPr>
          </w:p>
        </w:tc>
      </w:tr>
    </w:tbl>
    <w:p w:rsidR="003C6E6F" w:rsidRPr="0051748E" w:rsidRDefault="003C6E6F" w:rsidP="003C6E6F">
      <w:pPr>
        <w:ind w:right="120"/>
        <w:rPr>
          <w:rFonts w:ascii="Times New Roman" w:hAnsi="Times New Roman"/>
          <w:bCs/>
          <w:sz w:val="24"/>
          <w:szCs w:val="24"/>
          <w:lang w:val="sr-Cyrl-CS"/>
        </w:rPr>
      </w:pPr>
      <w:r w:rsidRPr="0051748E">
        <w:rPr>
          <w:rFonts w:ascii="Times New Roman" w:hAnsi="Times New Roman"/>
          <w:b/>
          <w:bCs/>
          <w:sz w:val="24"/>
          <w:szCs w:val="24"/>
          <w:lang w:val="sr-Cyrl-CS"/>
        </w:rPr>
        <w:tab/>
      </w:r>
      <w:r w:rsidRPr="0051748E">
        <w:rPr>
          <w:rFonts w:ascii="Times New Roman" w:hAnsi="Times New Roman"/>
          <w:b/>
          <w:bCs/>
          <w:sz w:val="24"/>
          <w:szCs w:val="24"/>
          <w:lang w:val="sr-Cyrl-CS"/>
        </w:rPr>
        <w:tab/>
      </w:r>
      <w:r w:rsidRPr="0051748E">
        <w:rPr>
          <w:rFonts w:ascii="Times New Roman" w:hAnsi="Times New Roman"/>
          <w:b/>
          <w:bCs/>
          <w:sz w:val="24"/>
          <w:szCs w:val="24"/>
          <w:lang w:val="sr-Cyrl-CS"/>
        </w:rPr>
        <w:tab/>
      </w:r>
      <w:r w:rsidRPr="0051748E">
        <w:rPr>
          <w:rFonts w:ascii="Times New Roman" w:hAnsi="Times New Roman"/>
          <w:b/>
          <w:bCs/>
          <w:sz w:val="24"/>
          <w:szCs w:val="24"/>
          <w:lang w:val="sr-Cyrl-CS"/>
        </w:rPr>
        <w:tab/>
      </w:r>
      <w:r w:rsidRPr="0051748E">
        <w:rPr>
          <w:rFonts w:ascii="Times New Roman" w:hAnsi="Times New Roman"/>
          <w:b/>
          <w:bCs/>
          <w:sz w:val="24"/>
          <w:szCs w:val="24"/>
          <w:lang w:val="sr-Cyrl-CS"/>
        </w:rPr>
        <w:tab/>
      </w:r>
      <w:r w:rsidRPr="0051748E">
        <w:rPr>
          <w:rFonts w:ascii="Times New Roman" w:hAnsi="Times New Roman"/>
          <w:b/>
          <w:bCs/>
          <w:sz w:val="24"/>
          <w:szCs w:val="24"/>
          <w:lang w:val="sr-Cyrl-CS"/>
        </w:rPr>
        <w:tab/>
      </w:r>
      <w:r w:rsidRPr="0051748E">
        <w:rPr>
          <w:rFonts w:ascii="Times New Roman" w:hAnsi="Times New Roman"/>
          <w:b/>
          <w:bCs/>
          <w:sz w:val="24"/>
          <w:szCs w:val="24"/>
          <w:lang w:val="sr-Cyrl-CS"/>
        </w:rPr>
        <w:tab/>
      </w:r>
      <w:r w:rsidRPr="0051748E">
        <w:rPr>
          <w:rFonts w:ascii="Times New Roman" w:hAnsi="Times New Roman"/>
          <w:b/>
          <w:bCs/>
          <w:sz w:val="24"/>
          <w:szCs w:val="24"/>
          <w:lang w:val="sr-Cyrl-CS"/>
        </w:rPr>
        <w:tab/>
      </w:r>
      <w:r w:rsidRPr="0051748E">
        <w:rPr>
          <w:rFonts w:ascii="Times New Roman" w:hAnsi="Times New Roman"/>
          <w:bCs/>
          <w:sz w:val="24"/>
          <w:szCs w:val="24"/>
          <w:lang w:val="sr-Cyrl-CS"/>
        </w:rPr>
        <w:t xml:space="preserve">              (Печат и потпис)</w:t>
      </w:r>
    </w:p>
    <w:p w:rsidR="003C6E6F" w:rsidRPr="0051748E" w:rsidRDefault="003C6E6F" w:rsidP="003C6E6F">
      <w:pPr>
        <w:pStyle w:val="BodyText"/>
        <w:spacing w:before="240" w:after="120"/>
        <w:ind w:right="120"/>
        <w:rPr>
          <w:b/>
          <w:lang w:val="sr-Cyrl-CS"/>
        </w:rPr>
      </w:pPr>
    </w:p>
    <w:p w:rsidR="003C6E6F" w:rsidRPr="0051748E" w:rsidRDefault="003C6E6F" w:rsidP="003C6E6F">
      <w:pPr>
        <w:ind w:right="120"/>
        <w:rPr>
          <w:rFonts w:ascii="Times New Roman" w:hAnsi="Times New Roman"/>
          <w:sz w:val="24"/>
          <w:szCs w:val="24"/>
          <w:lang w:val="sr-Cyrl-CS"/>
        </w:rPr>
      </w:pPr>
    </w:p>
    <w:p w:rsidR="003C6E6F" w:rsidRPr="0051748E" w:rsidRDefault="003C6E6F" w:rsidP="003C6E6F">
      <w:pPr>
        <w:ind w:left="0" w:right="120"/>
        <w:rPr>
          <w:rFonts w:ascii="Times New Roman" w:hAnsi="Times New Roman"/>
          <w:sz w:val="24"/>
          <w:szCs w:val="24"/>
          <w:u w:val="single"/>
          <w:lang w:val="sr-Cyrl-CS"/>
        </w:rPr>
      </w:pPr>
      <w:r w:rsidRPr="0051748E">
        <w:rPr>
          <w:rFonts w:ascii="Times New Roman" w:hAnsi="Times New Roman"/>
          <w:i/>
          <w:sz w:val="24"/>
          <w:szCs w:val="24"/>
          <w:lang w:val="sr-Cyrl-CS"/>
        </w:rPr>
        <w:t>Напомена:</w:t>
      </w:r>
      <w:r w:rsidRPr="0051748E">
        <w:rPr>
          <w:rFonts w:ascii="Times New Roman" w:hAnsi="Times New Roman"/>
          <w:sz w:val="24"/>
          <w:szCs w:val="24"/>
          <w:lang w:val="sr-Cyrl-CS"/>
        </w:rPr>
        <w:t xml:space="preserve"> </w:t>
      </w:r>
      <w:r w:rsidRPr="0051748E">
        <w:rPr>
          <w:rFonts w:ascii="Times New Roman" w:hAnsi="Times New Roman"/>
          <w:i/>
          <w:sz w:val="24"/>
          <w:szCs w:val="24"/>
          <w:u w:val="single"/>
          <w:lang w:val="sr-Cyrl-CS"/>
        </w:rPr>
        <w:t xml:space="preserve">Понуђач може да у оквиру понуде достави укупан износ и структуру трошкова припремања понуде. </w:t>
      </w:r>
    </w:p>
    <w:p w:rsidR="002A5553" w:rsidRDefault="003C6E6F">
      <w:pPr>
        <w:ind w:left="0"/>
        <w:jc w:val="left"/>
        <w:rPr>
          <w:rFonts w:ascii="Times New Roman" w:eastAsia="Times New Roman" w:hAnsi="Times New Roman"/>
          <w:i/>
          <w:sz w:val="24"/>
          <w:szCs w:val="24"/>
          <w:u w:val="single"/>
          <w:lang w:val="sr-Cyrl-CS"/>
        </w:rPr>
      </w:pPr>
      <w:r w:rsidRPr="0051748E">
        <w:rPr>
          <w:rFonts w:ascii="Times New Roman" w:hAnsi="Times New Roman"/>
          <w:i/>
          <w:sz w:val="24"/>
          <w:szCs w:val="24"/>
          <w:u w:val="single"/>
          <w:lang w:val="sr-Cyrl-CS"/>
        </w:rPr>
        <w:t xml:space="preserve">Трошкове припреме и подношења понуде сноси искључиво понуђач и не може тражити од наручиоца накнаду трошкова. </w:t>
      </w:r>
      <w:r w:rsidR="002A5553">
        <w:rPr>
          <w:rFonts w:ascii="Times New Roman" w:hAnsi="Times New Roman"/>
          <w:i/>
          <w:sz w:val="24"/>
          <w:szCs w:val="24"/>
          <w:u w:val="single"/>
          <w:lang w:val="sr-Cyrl-CS"/>
        </w:rPr>
        <w:br w:type="page"/>
      </w:r>
    </w:p>
    <w:p w:rsidR="003C6E6F" w:rsidRPr="002A5553" w:rsidRDefault="003C6E6F" w:rsidP="003C6E6F">
      <w:pPr>
        <w:pStyle w:val="normal0"/>
        <w:spacing w:before="0" w:beforeAutospacing="0" w:after="0" w:afterAutospacing="0"/>
        <w:ind w:right="120"/>
        <w:jc w:val="both"/>
        <w:rPr>
          <w:rFonts w:ascii="Times New Roman" w:hAnsi="Times New Roman" w:cs="Times New Roman"/>
          <w:i/>
          <w:sz w:val="24"/>
          <w:szCs w:val="24"/>
          <w:u w:val="single"/>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hemeFill="background2"/>
        <w:tblLook w:val="04A0"/>
      </w:tblPr>
      <w:tblGrid>
        <w:gridCol w:w="9576"/>
      </w:tblGrid>
      <w:tr w:rsidR="003C6E6F" w:rsidRPr="0051748E" w:rsidTr="006431BC">
        <w:tc>
          <w:tcPr>
            <w:tcW w:w="9576" w:type="dxa"/>
            <w:tcBorders>
              <w:top w:val="nil"/>
              <w:left w:val="nil"/>
              <w:bottom w:val="nil"/>
              <w:right w:val="nil"/>
            </w:tcBorders>
            <w:shd w:val="clear" w:color="auto" w:fill="EEECE1" w:themeFill="background2"/>
          </w:tcPr>
          <w:p w:rsidR="003C6E6F" w:rsidRPr="0051748E" w:rsidRDefault="003C6E6F" w:rsidP="006431BC">
            <w:pPr>
              <w:spacing w:before="120" w:after="120"/>
              <w:jc w:val="center"/>
              <w:rPr>
                <w:rFonts w:ascii="Times New Roman" w:hAnsi="Times New Roman"/>
                <w:b/>
                <w:sz w:val="24"/>
                <w:szCs w:val="24"/>
                <w:lang w:val="sr-Cyrl-CS"/>
              </w:rPr>
            </w:pPr>
            <w:r w:rsidRPr="0051748E">
              <w:rPr>
                <w:rFonts w:ascii="Times New Roman" w:hAnsi="Times New Roman"/>
                <w:b/>
                <w:sz w:val="24"/>
                <w:szCs w:val="24"/>
                <w:lang w:val="sr-Cyrl-CS"/>
              </w:rPr>
              <w:t xml:space="preserve">ОДЕЉАК X </w:t>
            </w:r>
          </w:p>
        </w:tc>
      </w:tr>
    </w:tbl>
    <w:p w:rsidR="003C6E6F" w:rsidRPr="0051748E" w:rsidRDefault="003C6E6F" w:rsidP="003C6E6F">
      <w:pPr>
        <w:ind w:firstLine="720"/>
        <w:rPr>
          <w:rFonts w:ascii="Times New Roman" w:hAnsi="Times New Roman"/>
          <w:bCs/>
          <w:sz w:val="24"/>
          <w:szCs w:val="24"/>
        </w:rPr>
      </w:pPr>
    </w:p>
    <w:p w:rsidR="003C6E6F" w:rsidRPr="0051748E" w:rsidRDefault="003C6E6F" w:rsidP="003C6E6F">
      <w:pPr>
        <w:ind w:left="0" w:firstLine="720"/>
        <w:rPr>
          <w:rFonts w:ascii="Times New Roman" w:hAnsi="Times New Roman"/>
          <w:b/>
          <w:sz w:val="24"/>
          <w:szCs w:val="24"/>
          <w:lang w:val="sr-Cyrl-CS"/>
        </w:rPr>
      </w:pPr>
      <w:r w:rsidRPr="0051748E">
        <w:rPr>
          <w:rFonts w:ascii="Times New Roman" w:hAnsi="Times New Roman"/>
          <w:bCs/>
          <w:sz w:val="24"/>
          <w:szCs w:val="24"/>
        </w:rPr>
        <w:t>На основу члана 39. и члана 61. Закона о јавним набавкама („Сл. гласник РС” бр. 124/12, 14/15 и 68/15) и члана 6. Правилника о обавезним елементима конкурсне документације у поступцима јавних набавки и начину доказивања испуњености услова („Сл. гласник РС” број 86/15), Н</w:t>
      </w:r>
      <w:r w:rsidRPr="0051748E">
        <w:rPr>
          <w:rFonts w:ascii="Times New Roman" w:hAnsi="Times New Roman"/>
          <w:sz w:val="24"/>
          <w:szCs w:val="24"/>
          <w:lang w:val="sr-Cyrl-CS"/>
        </w:rPr>
        <w:t>аручилац је припремио образац:</w:t>
      </w:r>
    </w:p>
    <w:p w:rsidR="003C6E6F" w:rsidRPr="0051748E" w:rsidRDefault="003C6E6F" w:rsidP="003C6E6F">
      <w:pPr>
        <w:pStyle w:val="ListParagraph"/>
        <w:ind w:left="1800"/>
        <w:rPr>
          <w:rFonts w:ascii="Times New Roman" w:hAnsi="Times New Roman"/>
          <w:b/>
          <w:sz w:val="24"/>
          <w:szCs w:val="24"/>
          <w:lang w:val="sr-Cyrl-CS"/>
        </w:rPr>
      </w:pPr>
    </w:p>
    <w:p w:rsidR="003C6E6F" w:rsidRPr="0051748E" w:rsidRDefault="003C6E6F" w:rsidP="003C6E6F">
      <w:pPr>
        <w:pStyle w:val="ListParagraph"/>
        <w:ind w:left="1800"/>
        <w:rPr>
          <w:rFonts w:ascii="Times New Roman" w:hAnsi="Times New Roman"/>
          <w:b/>
          <w:sz w:val="24"/>
          <w:szCs w:val="24"/>
          <w:lang w:val="sr-Cyrl-CS"/>
        </w:rPr>
      </w:pPr>
    </w:p>
    <w:p w:rsidR="003C6E6F" w:rsidRPr="0051748E" w:rsidRDefault="003C6E6F" w:rsidP="003C6E6F">
      <w:pPr>
        <w:pStyle w:val="ListParagraph"/>
        <w:ind w:left="0"/>
        <w:jc w:val="center"/>
        <w:rPr>
          <w:rFonts w:ascii="Times New Roman" w:hAnsi="Times New Roman"/>
          <w:b/>
          <w:sz w:val="24"/>
          <w:szCs w:val="24"/>
          <w:lang w:val="sr-Cyrl-CS"/>
        </w:rPr>
      </w:pPr>
      <w:r w:rsidRPr="0051748E">
        <w:rPr>
          <w:rFonts w:ascii="Times New Roman" w:hAnsi="Times New Roman"/>
          <w:b/>
          <w:sz w:val="24"/>
          <w:szCs w:val="24"/>
          <w:lang w:val="sr-Cyrl-CS"/>
        </w:rPr>
        <w:t>ОБРАЗАЦ ИЗЈАВЕ О НЕЗАВИСНОЈ ПОНУДИ</w:t>
      </w:r>
    </w:p>
    <w:p w:rsidR="003C6E6F" w:rsidRPr="0051748E" w:rsidRDefault="003C6E6F" w:rsidP="003C6E6F">
      <w:pPr>
        <w:rPr>
          <w:rFonts w:ascii="Times New Roman" w:hAnsi="Times New Roman"/>
          <w:sz w:val="24"/>
          <w:szCs w:val="24"/>
          <w:lang w:val="sr-Cyrl-CS"/>
        </w:rPr>
      </w:pPr>
    </w:p>
    <w:p w:rsidR="003C6E6F" w:rsidRPr="0051748E" w:rsidRDefault="003C6E6F" w:rsidP="003C6E6F">
      <w:pPr>
        <w:rPr>
          <w:rFonts w:ascii="Times New Roman" w:hAnsi="Times New Roman"/>
          <w:sz w:val="24"/>
          <w:szCs w:val="24"/>
          <w:lang w:val="sr-Cyrl-CS"/>
        </w:rPr>
      </w:pPr>
    </w:p>
    <w:p w:rsidR="003C6E6F" w:rsidRPr="0051748E" w:rsidRDefault="003C6E6F" w:rsidP="003C6E6F">
      <w:pPr>
        <w:jc w:val="center"/>
        <w:rPr>
          <w:rFonts w:ascii="Times New Roman" w:eastAsia="Arial Unicode MS" w:hAnsi="Times New Roman"/>
          <w:noProof/>
          <w:sz w:val="24"/>
          <w:szCs w:val="24"/>
          <w:lang w:val="sr-Cyrl-CS"/>
        </w:rPr>
      </w:pPr>
    </w:p>
    <w:p w:rsidR="003C6E6F" w:rsidRPr="0051748E" w:rsidRDefault="003C6E6F" w:rsidP="003C6E6F">
      <w:pPr>
        <w:ind w:firstLine="720"/>
        <w:rPr>
          <w:rFonts w:ascii="Times New Roman" w:eastAsia="Arial Unicode MS" w:hAnsi="Times New Roman"/>
          <w:noProof/>
          <w:sz w:val="24"/>
          <w:szCs w:val="24"/>
          <w:lang w:val="sr-Cyrl-CS"/>
        </w:rPr>
      </w:pPr>
      <w:r w:rsidRPr="0051748E">
        <w:rPr>
          <w:rFonts w:ascii="Times New Roman" w:eastAsia="Arial Unicode MS" w:hAnsi="Times New Roman"/>
          <w:noProof/>
          <w:sz w:val="24"/>
          <w:szCs w:val="24"/>
          <w:lang w:val="sr-Cyrl-CS"/>
        </w:rPr>
        <w:t>Изјављујем под пуном материјалном и кривичном одговорношћу, да Понуђач</w:t>
      </w:r>
    </w:p>
    <w:p w:rsidR="003C6E6F" w:rsidRPr="0051748E" w:rsidRDefault="003C6E6F" w:rsidP="003C6E6F">
      <w:pPr>
        <w:ind w:firstLine="720"/>
        <w:rPr>
          <w:rFonts w:ascii="Times New Roman" w:eastAsia="Arial Unicode MS" w:hAnsi="Times New Roman"/>
          <w:noProof/>
          <w:sz w:val="24"/>
          <w:szCs w:val="24"/>
          <w:lang w:val="sr-Cyrl-CS"/>
        </w:rPr>
      </w:pPr>
    </w:p>
    <w:p w:rsidR="003C6E6F" w:rsidRPr="0051748E" w:rsidRDefault="003C6E6F" w:rsidP="003C6E6F">
      <w:pPr>
        <w:ind w:firstLine="720"/>
        <w:rPr>
          <w:rFonts w:ascii="Times New Roman" w:eastAsia="Arial Unicode MS" w:hAnsi="Times New Roman"/>
          <w:noProof/>
          <w:sz w:val="24"/>
          <w:szCs w:val="24"/>
          <w:lang w:val="sr-Cyrl-CS"/>
        </w:rPr>
      </w:pPr>
      <w:r w:rsidRPr="0051748E">
        <w:rPr>
          <w:rFonts w:ascii="Times New Roman" w:eastAsia="Arial Unicode MS" w:hAnsi="Times New Roman"/>
          <w:noProof/>
          <w:sz w:val="24"/>
          <w:szCs w:val="24"/>
          <w:lang w:val="sr-Cyrl-CS"/>
        </w:rPr>
        <w:t>____________________________________________________________________________</w:t>
      </w:r>
    </w:p>
    <w:p w:rsidR="003C6E6F" w:rsidRPr="0051748E" w:rsidRDefault="003C6E6F" w:rsidP="003C6E6F">
      <w:pPr>
        <w:ind w:firstLine="720"/>
        <w:rPr>
          <w:rFonts w:ascii="Times New Roman" w:eastAsia="Arial Unicode MS" w:hAnsi="Times New Roman"/>
          <w:noProof/>
          <w:sz w:val="24"/>
          <w:szCs w:val="24"/>
          <w:lang w:val="sr-Cyrl-CS"/>
        </w:rPr>
      </w:pPr>
    </w:p>
    <w:p w:rsidR="003C6E6F" w:rsidRPr="0051748E" w:rsidRDefault="003C6E6F" w:rsidP="003C6E6F">
      <w:pPr>
        <w:ind w:firstLine="720"/>
        <w:rPr>
          <w:rFonts w:ascii="Times New Roman" w:eastAsia="Arial Unicode MS" w:hAnsi="Times New Roman"/>
          <w:noProof/>
          <w:sz w:val="24"/>
          <w:szCs w:val="24"/>
          <w:lang w:val="sr-Cyrl-CS"/>
        </w:rPr>
      </w:pPr>
      <w:r w:rsidRPr="0051748E">
        <w:rPr>
          <w:rFonts w:ascii="Times New Roman" w:eastAsia="Arial Unicode MS" w:hAnsi="Times New Roman"/>
          <w:noProof/>
          <w:sz w:val="24"/>
          <w:szCs w:val="24"/>
          <w:lang w:val="sr-Cyrl-CS"/>
        </w:rPr>
        <w:t>_____________________________________________________________________________</w:t>
      </w:r>
    </w:p>
    <w:p w:rsidR="003C6E6F" w:rsidRPr="0051748E" w:rsidRDefault="003C6E6F" w:rsidP="003C6E6F">
      <w:pPr>
        <w:ind w:firstLine="720"/>
        <w:jc w:val="center"/>
        <w:rPr>
          <w:rFonts w:ascii="Times New Roman" w:eastAsia="Arial Unicode MS" w:hAnsi="Times New Roman"/>
          <w:i/>
          <w:noProof/>
          <w:sz w:val="24"/>
          <w:szCs w:val="24"/>
          <w:lang w:val="sr-Cyrl-CS"/>
        </w:rPr>
      </w:pPr>
      <w:r w:rsidRPr="0051748E">
        <w:rPr>
          <w:rFonts w:ascii="Times New Roman" w:eastAsia="Arial Unicode MS" w:hAnsi="Times New Roman"/>
          <w:i/>
          <w:noProof/>
          <w:sz w:val="24"/>
          <w:szCs w:val="24"/>
          <w:lang w:val="sr-Cyrl-CS"/>
        </w:rPr>
        <w:t>(назив и адреса понуђача)</w:t>
      </w:r>
    </w:p>
    <w:p w:rsidR="003C6E6F" w:rsidRPr="0051748E" w:rsidRDefault="003C6E6F" w:rsidP="003C6E6F">
      <w:pPr>
        <w:ind w:firstLine="720"/>
        <w:rPr>
          <w:rFonts w:ascii="Times New Roman" w:eastAsia="Arial Unicode MS" w:hAnsi="Times New Roman"/>
          <w:noProof/>
          <w:sz w:val="24"/>
          <w:szCs w:val="24"/>
          <w:lang w:val="sr-Cyrl-CS"/>
        </w:rPr>
      </w:pPr>
    </w:p>
    <w:p w:rsidR="003C6E6F" w:rsidRPr="0051748E" w:rsidRDefault="003C6E6F" w:rsidP="003C6E6F">
      <w:pPr>
        <w:ind w:left="709"/>
        <w:rPr>
          <w:rFonts w:ascii="Times New Roman" w:hAnsi="Times New Roman"/>
          <w:sz w:val="24"/>
          <w:szCs w:val="24"/>
          <w:lang w:val="sr-Cyrl-CS"/>
        </w:rPr>
      </w:pPr>
      <w:r w:rsidRPr="0051748E">
        <w:rPr>
          <w:rFonts w:ascii="Times New Roman" w:eastAsia="Arial Unicode MS" w:hAnsi="Times New Roman"/>
          <w:noProof/>
          <w:sz w:val="24"/>
          <w:szCs w:val="24"/>
          <w:lang w:val="sr-Cyrl-CS"/>
        </w:rPr>
        <w:t xml:space="preserve">понуду подноси независно, </w:t>
      </w:r>
      <w:r w:rsidRPr="0051748E">
        <w:rPr>
          <w:rFonts w:ascii="Times New Roman" w:hAnsi="Times New Roman"/>
          <w:sz w:val="24"/>
          <w:szCs w:val="24"/>
          <w:lang w:val="sr-Cyrl-CS"/>
        </w:rPr>
        <w:t>без договора са другим понуђачима или заинтересованим лицима.</w:t>
      </w:r>
    </w:p>
    <w:p w:rsidR="003C6E6F" w:rsidRPr="0051748E" w:rsidRDefault="003C6E6F" w:rsidP="003C6E6F">
      <w:pPr>
        <w:rPr>
          <w:rFonts w:ascii="Times New Roman" w:eastAsia="Arial Unicode MS" w:hAnsi="Times New Roman"/>
          <w:noProof/>
          <w:sz w:val="24"/>
          <w:szCs w:val="24"/>
          <w:lang w:val="sr-Cyrl-CS"/>
        </w:rPr>
      </w:pPr>
    </w:p>
    <w:p w:rsidR="003C6E6F" w:rsidRPr="0051748E" w:rsidRDefault="003C6E6F" w:rsidP="003C6E6F">
      <w:pPr>
        <w:ind w:left="360" w:firstLine="450"/>
        <w:rPr>
          <w:rFonts w:ascii="Times New Roman" w:hAnsi="Times New Roman"/>
          <w:sz w:val="24"/>
          <w:szCs w:val="24"/>
          <w:lang w:val="sr-Cyrl-CS"/>
        </w:rPr>
      </w:pPr>
    </w:p>
    <w:p w:rsidR="003C6E6F" w:rsidRPr="0051748E" w:rsidRDefault="003C6E6F" w:rsidP="003C6E6F">
      <w:pPr>
        <w:ind w:left="360" w:firstLine="450"/>
        <w:rPr>
          <w:rFonts w:ascii="Times New Roman" w:hAnsi="Times New Roman"/>
          <w:sz w:val="24"/>
          <w:szCs w:val="24"/>
          <w:lang w:val="sr-Cyrl-CS"/>
        </w:rPr>
      </w:pPr>
    </w:p>
    <w:p w:rsidR="003C6E6F" w:rsidRPr="0051748E" w:rsidRDefault="003C6E6F" w:rsidP="003C6E6F">
      <w:pPr>
        <w:ind w:left="360" w:firstLine="450"/>
        <w:rPr>
          <w:rFonts w:ascii="Times New Roman" w:hAnsi="Times New Roman"/>
          <w:sz w:val="24"/>
          <w:szCs w:val="24"/>
          <w:lang w:val="sr-Cyrl-CS"/>
        </w:rPr>
      </w:pPr>
    </w:p>
    <w:p w:rsidR="003C6E6F" w:rsidRPr="0051748E" w:rsidRDefault="003C6E6F" w:rsidP="003C6E6F">
      <w:pPr>
        <w:rPr>
          <w:rFonts w:ascii="Times New Roman" w:hAnsi="Times New Roman"/>
          <w:sz w:val="24"/>
          <w:szCs w:val="24"/>
          <w:lang w:val="sr-Cyrl-CS"/>
        </w:rPr>
      </w:pPr>
    </w:p>
    <w:p w:rsidR="003C6E6F" w:rsidRPr="0051748E" w:rsidRDefault="003C6E6F" w:rsidP="003C6E6F">
      <w:pPr>
        <w:rPr>
          <w:rFonts w:ascii="Times New Roman" w:hAnsi="Times New Roman"/>
          <w:sz w:val="24"/>
          <w:szCs w:val="24"/>
          <w:lang w:val="sr-Cyrl-CS"/>
        </w:rPr>
      </w:pPr>
    </w:p>
    <w:tbl>
      <w:tblPr>
        <w:tblW w:w="0" w:type="auto"/>
        <w:tblLook w:val="04A0"/>
      </w:tblPr>
      <w:tblGrid>
        <w:gridCol w:w="4739"/>
        <w:gridCol w:w="4747"/>
      </w:tblGrid>
      <w:tr w:rsidR="003C6E6F" w:rsidRPr="0051748E" w:rsidTr="006431BC">
        <w:tc>
          <w:tcPr>
            <w:tcW w:w="4739" w:type="dxa"/>
            <w:tcBorders>
              <w:bottom w:val="double" w:sz="4" w:space="0" w:color="auto"/>
            </w:tcBorders>
            <w:shd w:val="clear" w:color="auto" w:fill="EEECE1"/>
          </w:tcPr>
          <w:p w:rsidR="003C6E6F" w:rsidRPr="0051748E" w:rsidRDefault="003C6E6F" w:rsidP="006431BC">
            <w:pPr>
              <w:rPr>
                <w:rFonts w:ascii="Times New Roman" w:hAnsi="Times New Roman"/>
                <w:b/>
                <w:bCs/>
                <w:sz w:val="24"/>
                <w:szCs w:val="24"/>
                <w:lang w:val="sr-Cyrl-CS"/>
              </w:rPr>
            </w:pPr>
          </w:p>
          <w:p w:rsidR="003C6E6F" w:rsidRPr="0051748E" w:rsidRDefault="003C6E6F" w:rsidP="006431BC">
            <w:pPr>
              <w:rPr>
                <w:rFonts w:ascii="Times New Roman" w:hAnsi="Times New Roman"/>
                <w:b/>
                <w:bCs/>
                <w:sz w:val="24"/>
                <w:szCs w:val="24"/>
                <w:lang w:val="sr-Cyrl-CS"/>
              </w:rPr>
            </w:pPr>
          </w:p>
        </w:tc>
        <w:tc>
          <w:tcPr>
            <w:tcW w:w="4747" w:type="dxa"/>
          </w:tcPr>
          <w:p w:rsidR="003C6E6F" w:rsidRPr="0051748E" w:rsidRDefault="003C6E6F" w:rsidP="006431BC">
            <w:pPr>
              <w:jc w:val="center"/>
              <w:rPr>
                <w:rFonts w:ascii="Times New Roman" w:hAnsi="Times New Roman"/>
                <w:b/>
                <w:bCs/>
                <w:sz w:val="24"/>
                <w:szCs w:val="24"/>
                <w:lang w:val="sr-Cyrl-CS"/>
              </w:rPr>
            </w:pPr>
            <w:r w:rsidRPr="0051748E">
              <w:rPr>
                <w:rFonts w:ascii="Times New Roman" w:hAnsi="Times New Roman"/>
                <w:b/>
                <w:bCs/>
                <w:sz w:val="24"/>
                <w:szCs w:val="24"/>
                <w:lang w:val="sr-Cyrl-CS"/>
              </w:rPr>
              <w:t>ПОНУЂАЧ</w:t>
            </w:r>
          </w:p>
        </w:tc>
      </w:tr>
      <w:tr w:rsidR="003C6E6F" w:rsidRPr="0051748E" w:rsidTr="006431BC">
        <w:tc>
          <w:tcPr>
            <w:tcW w:w="4739" w:type="dxa"/>
            <w:tcBorders>
              <w:top w:val="double" w:sz="4" w:space="0" w:color="auto"/>
            </w:tcBorders>
          </w:tcPr>
          <w:p w:rsidR="003C6E6F" w:rsidRPr="0051748E" w:rsidRDefault="003C6E6F" w:rsidP="006431BC">
            <w:pPr>
              <w:jc w:val="center"/>
              <w:rPr>
                <w:rFonts w:ascii="Times New Roman" w:hAnsi="Times New Roman"/>
                <w:bCs/>
                <w:sz w:val="24"/>
                <w:szCs w:val="24"/>
                <w:lang w:val="sr-Cyrl-CS"/>
              </w:rPr>
            </w:pPr>
            <w:r w:rsidRPr="0051748E">
              <w:rPr>
                <w:rFonts w:ascii="Times New Roman" w:hAnsi="Times New Roman"/>
                <w:bCs/>
                <w:sz w:val="24"/>
                <w:szCs w:val="24"/>
                <w:lang w:val="sr-Cyrl-CS"/>
              </w:rPr>
              <w:t>(Место и датум)</w:t>
            </w:r>
          </w:p>
        </w:tc>
        <w:tc>
          <w:tcPr>
            <w:tcW w:w="4747" w:type="dxa"/>
          </w:tcPr>
          <w:p w:rsidR="003C6E6F" w:rsidRPr="0051748E" w:rsidRDefault="003C6E6F" w:rsidP="006431BC">
            <w:pPr>
              <w:rPr>
                <w:rFonts w:ascii="Times New Roman" w:hAnsi="Times New Roman"/>
                <w:b/>
                <w:bCs/>
                <w:sz w:val="24"/>
                <w:szCs w:val="24"/>
                <w:lang w:val="sr-Cyrl-CS"/>
              </w:rPr>
            </w:pPr>
          </w:p>
        </w:tc>
      </w:tr>
      <w:tr w:rsidR="003C6E6F" w:rsidRPr="0051748E" w:rsidTr="006431BC">
        <w:tc>
          <w:tcPr>
            <w:tcW w:w="4739" w:type="dxa"/>
          </w:tcPr>
          <w:p w:rsidR="003C6E6F" w:rsidRPr="0051748E" w:rsidRDefault="003C6E6F" w:rsidP="006431BC">
            <w:pPr>
              <w:rPr>
                <w:rFonts w:ascii="Times New Roman" w:hAnsi="Times New Roman"/>
                <w:b/>
                <w:bCs/>
                <w:sz w:val="24"/>
                <w:szCs w:val="24"/>
                <w:lang w:val="sr-Cyrl-CS"/>
              </w:rPr>
            </w:pPr>
          </w:p>
        </w:tc>
        <w:tc>
          <w:tcPr>
            <w:tcW w:w="4747" w:type="dxa"/>
            <w:tcBorders>
              <w:bottom w:val="double" w:sz="4" w:space="0" w:color="auto"/>
            </w:tcBorders>
            <w:shd w:val="clear" w:color="auto" w:fill="EEECE1"/>
          </w:tcPr>
          <w:p w:rsidR="003C6E6F" w:rsidRPr="0051748E" w:rsidRDefault="003C6E6F" w:rsidP="006431BC">
            <w:pPr>
              <w:rPr>
                <w:rFonts w:ascii="Times New Roman" w:hAnsi="Times New Roman"/>
                <w:b/>
                <w:bCs/>
                <w:sz w:val="24"/>
                <w:szCs w:val="24"/>
                <w:lang w:val="sr-Cyrl-CS"/>
              </w:rPr>
            </w:pPr>
          </w:p>
          <w:p w:rsidR="003C6E6F" w:rsidRPr="0051748E" w:rsidRDefault="003C6E6F" w:rsidP="006431BC">
            <w:pPr>
              <w:rPr>
                <w:rFonts w:ascii="Times New Roman" w:hAnsi="Times New Roman"/>
                <w:b/>
                <w:bCs/>
                <w:sz w:val="24"/>
                <w:szCs w:val="24"/>
                <w:lang w:val="sr-Cyrl-CS"/>
              </w:rPr>
            </w:pPr>
          </w:p>
        </w:tc>
      </w:tr>
    </w:tbl>
    <w:p w:rsidR="003C6E6F" w:rsidRPr="0051748E" w:rsidRDefault="003C6E6F" w:rsidP="003C6E6F">
      <w:pPr>
        <w:tabs>
          <w:tab w:val="left" w:pos="7350"/>
        </w:tabs>
        <w:rPr>
          <w:rFonts w:ascii="Times New Roman" w:hAnsi="Times New Roman"/>
          <w:sz w:val="24"/>
          <w:szCs w:val="24"/>
          <w:lang w:val="sr-Cyrl-CS"/>
        </w:rPr>
      </w:pPr>
      <w:r w:rsidRPr="0051748E">
        <w:rPr>
          <w:rFonts w:ascii="Times New Roman" w:hAnsi="Times New Roman"/>
          <w:sz w:val="24"/>
          <w:szCs w:val="24"/>
          <w:lang w:val="sr-Cyrl-CS"/>
        </w:rPr>
        <w:t xml:space="preserve">                                                                                         </w:t>
      </w:r>
      <w:r w:rsidRPr="0051748E">
        <w:rPr>
          <w:rFonts w:ascii="Times New Roman" w:hAnsi="Times New Roman"/>
          <w:bCs/>
          <w:sz w:val="24"/>
          <w:szCs w:val="24"/>
          <w:lang w:val="sr-Cyrl-CS"/>
        </w:rPr>
        <w:t xml:space="preserve"> (Печат и потпис)</w:t>
      </w:r>
    </w:p>
    <w:p w:rsidR="003C6E6F" w:rsidRPr="0051748E" w:rsidRDefault="003C6E6F" w:rsidP="003C6E6F">
      <w:pPr>
        <w:rPr>
          <w:rFonts w:ascii="Times New Roman" w:hAnsi="Times New Roman"/>
          <w:b/>
          <w:sz w:val="24"/>
          <w:szCs w:val="24"/>
          <w:lang w:val="sr-Cyrl-CS"/>
        </w:rPr>
      </w:pPr>
    </w:p>
    <w:p w:rsidR="003C6E6F" w:rsidRPr="0051748E" w:rsidRDefault="003C6E6F" w:rsidP="003C6E6F">
      <w:pPr>
        <w:rPr>
          <w:rFonts w:ascii="Times New Roman" w:hAnsi="Times New Roman"/>
          <w:b/>
          <w:sz w:val="24"/>
          <w:szCs w:val="24"/>
          <w:lang w:val="sr-Cyrl-CS"/>
        </w:rPr>
      </w:pPr>
    </w:p>
    <w:p w:rsidR="00DF7A07" w:rsidRPr="00A25ACA" w:rsidRDefault="003C6E6F">
      <w:pPr>
        <w:ind w:left="0"/>
        <w:jc w:val="left"/>
        <w:rPr>
          <w:rFonts w:ascii="Times New Roman" w:eastAsia="Times New Roman" w:hAnsi="Times New Roman"/>
          <w:i/>
          <w:sz w:val="24"/>
          <w:szCs w:val="24"/>
          <w:u w:val="single"/>
          <w:lang w:val="sr-Cyrl-CS"/>
        </w:rPr>
      </w:pPr>
      <w:r w:rsidRPr="00A25ACA">
        <w:rPr>
          <w:rFonts w:ascii="Times New Roman" w:hAnsi="Times New Roman"/>
          <w:i/>
          <w:lang w:val="sr-Cyrl-CS"/>
        </w:rPr>
        <w:t xml:space="preserve">Напомена: </w:t>
      </w:r>
      <w:r w:rsidRPr="00A25ACA">
        <w:rPr>
          <w:rFonts w:ascii="Times New Roman" w:hAnsi="Times New Roman"/>
          <w:i/>
          <w:u w:val="single"/>
          <w:lang w:val="sr-Cyrl-CS"/>
        </w:rPr>
        <w:t>У случају већег броја понуђача из групе понуђача образац треба фотокопирати и доставити  за сваког понуђача из групе понуђача.</w:t>
      </w:r>
      <w:r w:rsidR="00DF7A07" w:rsidRPr="00A25ACA">
        <w:rPr>
          <w:rFonts w:ascii="Times New Roman" w:hAnsi="Times New Roman"/>
          <w:i/>
          <w:u w:val="single"/>
          <w:lang w:val="sr-Cyrl-CS"/>
        </w:rPr>
        <w:br w:type="page"/>
      </w:r>
    </w:p>
    <w:p w:rsidR="003C6E6F" w:rsidRPr="00DF7A07" w:rsidRDefault="003C6E6F" w:rsidP="00DF7A07">
      <w:pPr>
        <w:pStyle w:val="BodyText"/>
        <w:spacing w:line="360" w:lineRule="auto"/>
        <w:rPr>
          <w:i/>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6"/>
      </w:tblGrid>
      <w:tr w:rsidR="003C6E6F" w:rsidRPr="0051748E" w:rsidTr="006431BC">
        <w:tc>
          <w:tcPr>
            <w:tcW w:w="9576" w:type="dxa"/>
            <w:tcBorders>
              <w:top w:val="nil"/>
              <w:left w:val="nil"/>
              <w:bottom w:val="nil"/>
              <w:right w:val="nil"/>
            </w:tcBorders>
            <w:shd w:val="clear" w:color="auto" w:fill="DDD9C3"/>
          </w:tcPr>
          <w:p w:rsidR="003C6E6F" w:rsidRPr="0051748E" w:rsidRDefault="003C6E6F" w:rsidP="006431BC">
            <w:pPr>
              <w:spacing w:before="120" w:after="120"/>
              <w:jc w:val="center"/>
              <w:rPr>
                <w:rFonts w:ascii="Times New Roman" w:hAnsi="Times New Roman"/>
                <w:b/>
                <w:sz w:val="24"/>
                <w:szCs w:val="24"/>
                <w:lang w:val="sr-Cyrl-CS"/>
              </w:rPr>
            </w:pPr>
            <w:r w:rsidRPr="0051748E">
              <w:rPr>
                <w:rFonts w:ascii="Times New Roman" w:hAnsi="Times New Roman"/>
                <w:b/>
                <w:sz w:val="24"/>
                <w:szCs w:val="24"/>
                <w:lang w:val="sr-Cyrl-CS"/>
              </w:rPr>
              <w:t>ОДЕЉАК X</w:t>
            </w:r>
            <w:r w:rsidRPr="0051748E">
              <w:rPr>
                <w:rFonts w:ascii="Times New Roman" w:hAnsi="Times New Roman"/>
                <w:b/>
                <w:sz w:val="24"/>
                <w:szCs w:val="24"/>
              </w:rPr>
              <w:t>I</w:t>
            </w:r>
            <w:r w:rsidRPr="0051748E">
              <w:rPr>
                <w:rFonts w:ascii="Times New Roman" w:hAnsi="Times New Roman"/>
                <w:b/>
                <w:sz w:val="24"/>
                <w:szCs w:val="24"/>
                <w:lang w:val="sr-Cyrl-CS"/>
              </w:rPr>
              <w:t xml:space="preserve"> </w:t>
            </w:r>
          </w:p>
        </w:tc>
      </w:tr>
    </w:tbl>
    <w:p w:rsidR="003C6E6F" w:rsidRPr="0051748E" w:rsidRDefault="003C6E6F" w:rsidP="003C6E6F">
      <w:pPr>
        <w:ind w:firstLine="720"/>
        <w:rPr>
          <w:rFonts w:ascii="Times New Roman" w:hAnsi="Times New Roman"/>
          <w:bCs/>
          <w:sz w:val="24"/>
          <w:szCs w:val="24"/>
        </w:rPr>
      </w:pPr>
    </w:p>
    <w:p w:rsidR="003C6E6F" w:rsidRPr="0051748E" w:rsidRDefault="003C6E6F" w:rsidP="003C6E6F">
      <w:pPr>
        <w:ind w:left="0" w:hanging="17"/>
        <w:rPr>
          <w:rFonts w:ascii="Times New Roman" w:hAnsi="Times New Roman"/>
          <w:b/>
          <w:sz w:val="24"/>
          <w:szCs w:val="24"/>
          <w:lang w:val="sr-Cyrl-CS"/>
        </w:rPr>
      </w:pPr>
      <w:r>
        <w:rPr>
          <w:rFonts w:ascii="Times New Roman" w:hAnsi="Times New Roman"/>
          <w:bCs/>
          <w:sz w:val="24"/>
          <w:szCs w:val="24"/>
        </w:rPr>
        <w:tab/>
      </w:r>
      <w:r>
        <w:rPr>
          <w:rFonts w:ascii="Times New Roman" w:hAnsi="Times New Roman"/>
          <w:bCs/>
          <w:sz w:val="24"/>
          <w:szCs w:val="24"/>
        </w:rPr>
        <w:tab/>
      </w:r>
      <w:r w:rsidRPr="0051748E">
        <w:rPr>
          <w:rFonts w:ascii="Times New Roman" w:hAnsi="Times New Roman"/>
          <w:bCs/>
          <w:sz w:val="24"/>
          <w:szCs w:val="24"/>
        </w:rPr>
        <w:t>На основу члана 39. и члана 61. Закона о јавним набавкама („Сл. гласник РС” бр. 124/12, 14/15 и 68/15) и члана 6. Правилника о обавезним елементима конкурсне документације у поступцима јавних набавки и начину доказивања испуњености услова („Сл. гласник РС” број 86/15), Н</w:t>
      </w:r>
      <w:r w:rsidRPr="0051748E">
        <w:rPr>
          <w:rFonts w:ascii="Times New Roman" w:hAnsi="Times New Roman"/>
          <w:sz w:val="24"/>
          <w:szCs w:val="24"/>
          <w:lang w:val="sr-Cyrl-CS"/>
        </w:rPr>
        <w:t>аручилац је припремио образац:</w:t>
      </w:r>
    </w:p>
    <w:p w:rsidR="003C6E6F" w:rsidRPr="0051748E" w:rsidRDefault="003C6E6F" w:rsidP="003C6E6F">
      <w:pPr>
        <w:pStyle w:val="ListParagraph"/>
        <w:ind w:left="1800"/>
        <w:rPr>
          <w:rFonts w:ascii="Times New Roman" w:hAnsi="Times New Roman"/>
          <w:b/>
          <w:sz w:val="24"/>
          <w:szCs w:val="24"/>
          <w:lang w:val="sr-Cyrl-CS"/>
        </w:rPr>
      </w:pPr>
    </w:p>
    <w:p w:rsidR="003C6E6F" w:rsidRPr="0051748E" w:rsidRDefault="003C6E6F" w:rsidP="003C6E6F">
      <w:pPr>
        <w:pStyle w:val="ListParagraph"/>
        <w:ind w:left="1800"/>
        <w:rPr>
          <w:rFonts w:ascii="Times New Roman" w:hAnsi="Times New Roman"/>
          <w:b/>
          <w:sz w:val="24"/>
          <w:szCs w:val="24"/>
          <w:lang w:val="sr-Cyrl-CS"/>
        </w:rPr>
      </w:pPr>
    </w:p>
    <w:p w:rsidR="003C6E6F" w:rsidRPr="0051748E" w:rsidRDefault="003C6E6F" w:rsidP="003C6E6F">
      <w:pPr>
        <w:shd w:val="clear" w:color="auto" w:fill="FFFFFF"/>
        <w:tabs>
          <w:tab w:val="left" w:pos="0"/>
          <w:tab w:val="left" w:pos="1080"/>
        </w:tabs>
        <w:ind w:left="720"/>
        <w:rPr>
          <w:rFonts w:ascii="Times New Roman" w:hAnsi="Times New Roman"/>
          <w:sz w:val="24"/>
          <w:szCs w:val="24"/>
          <w:lang w:val="sr-Cyrl-CS"/>
        </w:rPr>
      </w:pPr>
      <w:r w:rsidRPr="0051748E">
        <w:rPr>
          <w:rFonts w:ascii="Times New Roman" w:eastAsia="Arial Unicode MS" w:hAnsi="Times New Roman"/>
          <w:b/>
          <w:bCs/>
          <w:noProof/>
          <w:sz w:val="24"/>
          <w:szCs w:val="24"/>
        </w:rPr>
        <w:t>ИЗЈАВА ПОНУЂАЧА</w:t>
      </w:r>
      <w:r w:rsidRPr="0051748E">
        <w:rPr>
          <w:rFonts w:ascii="Times New Roman" w:eastAsia="Arial Unicode MS" w:hAnsi="Times New Roman"/>
          <w:b/>
          <w:noProof/>
          <w:sz w:val="24"/>
          <w:szCs w:val="24"/>
          <w:lang w:val="sr-Cyrl-CS"/>
        </w:rPr>
        <w:t xml:space="preserve"> ДА</w:t>
      </w:r>
      <w:r w:rsidRPr="0051748E">
        <w:rPr>
          <w:rFonts w:ascii="Times New Roman" w:eastAsia="Arial Unicode MS" w:hAnsi="Times New Roman"/>
          <w:b/>
          <w:noProof/>
          <w:sz w:val="24"/>
          <w:szCs w:val="24"/>
        </w:rPr>
        <w:t xml:space="preserve"> ЈЕ РЕГИСТРОВАН КОД НАДЛЕЖНОГ ОРГАНА, ОДНОСНО УПИСАН У ОДГОВАРАЈУЋИ РЕГИСТАР </w:t>
      </w:r>
    </w:p>
    <w:p w:rsidR="003C6E6F" w:rsidRPr="0051748E" w:rsidRDefault="003C6E6F" w:rsidP="003C6E6F">
      <w:pPr>
        <w:rPr>
          <w:rFonts w:ascii="Times New Roman" w:hAnsi="Times New Roman"/>
          <w:sz w:val="24"/>
          <w:szCs w:val="24"/>
        </w:rPr>
      </w:pPr>
    </w:p>
    <w:p w:rsidR="003C6E6F" w:rsidRPr="0051748E" w:rsidRDefault="003C6E6F" w:rsidP="003C6E6F">
      <w:pPr>
        <w:rPr>
          <w:rFonts w:ascii="Times New Roman" w:hAnsi="Times New Roman"/>
          <w:sz w:val="24"/>
          <w:szCs w:val="24"/>
          <w:lang w:val="sr-Cyrl-CS"/>
        </w:rPr>
      </w:pPr>
    </w:p>
    <w:p w:rsidR="003C6E6F" w:rsidRPr="0051748E" w:rsidRDefault="003C6E6F" w:rsidP="003C6E6F">
      <w:pPr>
        <w:ind w:left="360" w:firstLine="450"/>
        <w:rPr>
          <w:rFonts w:ascii="Times New Roman" w:hAnsi="Times New Roman"/>
          <w:sz w:val="24"/>
          <w:szCs w:val="24"/>
          <w:lang w:val="sr-Cyrl-CS"/>
        </w:rPr>
      </w:pPr>
      <w:r w:rsidRPr="0051748E">
        <w:rPr>
          <w:rFonts w:ascii="Times New Roman" w:hAnsi="Times New Roman"/>
          <w:sz w:val="24"/>
          <w:szCs w:val="24"/>
          <w:lang w:val="sr-Cyrl-CS"/>
        </w:rPr>
        <w:t>Изјављујем под пуном материјалном и кривичном одговорношћу, да je Понуђач ______________________________________________________________________ из ________________________________, регистрован код надлежног органа, односно уписан у одговарајући регистар.</w:t>
      </w:r>
    </w:p>
    <w:p w:rsidR="003C6E6F" w:rsidRPr="0051748E" w:rsidRDefault="003C6E6F" w:rsidP="003C6E6F">
      <w:pPr>
        <w:rPr>
          <w:rFonts w:ascii="Times New Roman" w:hAnsi="Times New Roman"/>
          <w:sz w:val="24"/>
          <w:szCs w:val="24"/>
        </w:rPr>
      </w:pPr>
    </w:p>
    <w:p w:rsidR="003C6E6F" w:rsidRPr="0051748E" w:rsidRDefault="003C6E6F" w:rsidP="003C6E6F">
      <w:pPr>
        <w:ind w:left="360" w:firstLine="450"/>
        <w:rPr>
          <w:rFonts w:ascii="Times New Roman" w:hAnsi="Times New Roman"/>
          <w:sz w:val="24"/>
          <w:szCs w:val="24"/>
          <w:lang w:val="sr-Cyrl-CS"/>
        </w:rPr>
      </w:pPr>
    </w:p>
    <w:p w:rsidR="003C6E6F" w:rsidRPr="0051748E" w:rsidRDefault="003C6E6F" w:rsidP="003C6E6F">
      <w:pPr>
        <w:ind w:left="360" w:firstLine="450"/>
        <w:rPr>
          <w:rFonts w:ascii="Times New Roman" w:hAnsi="Times New Roman"/>
          <w:sz w:val="24"/>
          <w:szCs w:val="24"/>
          <w:lang w:val="sr-Cyrl-CS"/>
        </w:rPr>
      </w:pPr>
    </w:p>
    <w:p w:rsidR="003C6E6F" w:rsidRPr="0051748E" w:rsidRDefault="003C6E6F" w:rsidP="003C6E6F">
      <w:pPr>
        <w:ind w:left="360" w:firstLine="450"/>
        <w:rPr>
          <w:rFonts w:ascii="Times New Roman" w:hAnsi="Times New Roman"/>
          <w:sz w:val="24"/>
          <w:szCs w:val="24"/>
          <w:lang w:val="sr-Cyrl-CS"/>
        </w:rPr>
      </w:pPr>
    </w:p>
    <w:p w:rsidR="003C6E6F" w:rsidRPr="0051748E" w:rsidRDefault="003C6E6F" w:rsidP="003C6E6F">
      <w:pPr>
        <w:ind w:left="360" w:firstLine="450"/>
        <w:rPr>
          <w:rFonts w:ascii="Times New Roman" w:hAnsi="Times New Roman"/>
          <w:sz w:val="24"/>
          <w:szCs w:val="24"/>
          <w:lang w:val="sr-Cyrl-CS"/>
        </w:rPr>
      </w:pPr>
    </w:p>
    <w:p w:rsidR="003C6E6F" w:rsidRPr="0051748E" w:rsidRDefault="003C6E6F" w:rsidP="003C6E6F">
      <w:pPr>
        <w:rPr>
          <w:rFonts w:ascii="Times New Roman" w:hAnsi="Times New Roman"/>
          <w:sz w:val="24"/>
          <w:szCs w:val="24"/>
          <w:lang w:val="sr-Cyrl-CS"/>
        </w:rPr>
      </w:pPr>
    </w:p>
    <w:p w:rsidR="003C6E6F" w:rsidRPr="0051748E" w:rsidRDefault="003C6E6F" w:rsidP="003C6E6F">
      <w:pPr>
        <w:rPr>
          <w:rFonts w:ascii="Times New Roman" w:hAnsi="Times New Roman"/>
          <w:sz w:val="24"/>
          <w:szCs w:val="24"/>
          <w:lang w:val="sr-Cyrl-CS"/>
        </w:rPr>
      </w:pPr>
    </w:p>
    <w:tbl>
      <w:tblPr>
        <w:tblW w:w="0" w:type="auto"/>
        <w:tblLook w:val="04A0"/>
      </w:tblPr>
      <w:tblGrid>
        <w:gridCol w:w="4739"/>
        <w:gridCol w:w="4747"/>
      </w:tblGrid>
      <w:tr w:rsidR="003C6E6F" w:rsidRPr="0051748E" w:rsidTr="006431BC">
        <w:tc>
          <w:tcPr>
            <w:tcW w:w="4739" w:type="dxa"/>
            <w:tcBorders>
              <w:bottom w:val="double" w:sz="4" w:space="0" w:color="auto"/>
            </w:tcBorders>
            <w:shd w:val="clear" w:color="auto" w:fill="EEECE1"/>
          </w:tcPr>
          <w:p w:rsidR="003C6E6F" w:rsidRPr="0051748E" w:rsidRDefault="003C6E6F" w:rsidP="006431BC">
            <w:pPr>
              <w:rPr>
                <w:rFonts w:ascii="Times New Roman" w:hAnsi="Times New Roman"/>
                <w:b/>
                <w:bCs/>
                <w:sz w:val="24"/>
                <w:szCs w:val="24"/>
                <w:lang w:val="sr-Cyrl-CS"/>
              </w:rPr>
            </w:pPr>
          </w:p>
          <w:p w:rsidR="003C6E6F" w:rsidRPr="0051748E" w:rsidRDefault="003C6E6F" w:rsidP="006431BC">
            <w:pPr>
              <w:rPr>
                <w:rFonts w:ascii="Times New Roman" w:hAnsi="Times New Roman"/>
                <w:b/>
                <w:bCs/>
                <w:sz w:val="24"/>
                <w:szCs w:val="24"/>
                <w:lang w:val="sr-Cyrl-CS"/>
              </w:rPr>
            </w:pPr>
          </w:p>
        </w:tc>
        <w:tc>
          <w:tcPr>
            <w:tcW w:w="4747" w:type="dxa"/>
          </w:tcPr>
          <w:p w:rsidR="003C6E6F" w:rsidRPr="0051748E" w:rsidRDefault="003C6E6F" w:rsidP="006431BC">
            <w:pPr>
              <w:jc w:val="center"/>
              <w:rPr>
                <w:rFonts w:ascii="Times New Roman" w:hAnsi="Times New Roman"/>
                <w:b/>
                <w:bCs/>
                <w:sz w:val="24"/>
                <w:szCs w:val="24"/>
                <w:lang w:val="sr-Cyrl-CS"/>
              </w:rPr>
            </w:pPr>
            <w:r w:rsidRPr="0051748E">
              <w:rPr>
                <w:rFonts w:ascii="Times New Roman" w:hAnsi="Times New Roman"/>
                <w:b/>
                <w:bCs/>
                <w:sz w:val="24"/>
                <w:szCs w:val="24"/>
                <w:lang w:val="sr-Cyrl-CS"/>
              </w:rPr>
              <w:t>ПОНУЂАЧ</w:t>
            </w:r>
          </w:p>
        </w:tc>
      </w:tr>
      <w:tr w:rsidR="003C6E6F" w:rsidRPr="0051748E" w:rsidTr="006431BC">
        <w:tc>
          <w:tcPr>
            <w:tcW w:w="4739" w:type="dxa"/>
            <w:tcBorders>
              <w:top w:val="double" w:sz="4" w:space="0" w:color="auto"/>
            </w:tcBorders>
          </w:tcPr>
          <w:p w:rsidR="003C6E6F" w:rsidRPr="0051748E" w:rsidRDefault="003C6E6F" w:rsidP="006431BC">
            <w:pPr>
              <w:jc w:val="center"/>
              <w:rPr>
                <w:rFonts w:ascii="Times New Roman" w:hAnsi="Times New Roman"/>
                <w:bCs/>
                <w:sz w:val="24"/>
                <w:szCs w:val="24"/>
                <w:lang w:val="sr-Cyrl-CS"/>
              </w:rPr>
            </w:pPr>
            <w:r w:rsidRPr="0051748E">
              <w:rPr>
                <w:rFonts w:ascii="Times New Roman" w:hAnsi="Times New Roman"/>
                <w:bCs/>
                <w:sz w:val="24"/>
                <w:szCs w:val="24"/>
                <w:lang w:val="sr-Cyrl-CS"/>
              </w:rPr>
              <w:t>(Место и датум)</w:t>
            </w:r>
          </w:p>
        </w:tc>
        <w:tc>
          <w:tcPr>
            <w:tcW w:w="4747" w:type="dxa"/>
          </w:tcPr>
          <w:p w:rsidR="003C6E6F" w:rsidRPr="0051748E" w:rsidRDefault="003C6E6F" w:rsidP="006431BC">
            <w:pPr>
              <w:rPr>
                <w:rFonts w:ascii="Times New Roman" w:hAnsi="Times New Roman"/>
                <w:b/>
                <w:bCs/>
                <w:sz w:val="24"/>
                <w:szCs w:val="24"/>
                <w:lang w:val="sr-Cyrl-CS"/>
              </w:rPr>
            </w:pPr>
          </w:p>
        </w:tc>
      </w:tr>
      <w:tr w:rsidR="003C6E6F" w:rsidRPr="0051748E" w:rsidTr="006431BC">
        <w:tc>
          <w:tcPr>
            <w:tcW w:w="4739" w:type="dxa"/>
          </w:tcPr>
          <w:p w:rsidR="003C6E6F" w:rsidRPr="0051748E" w:rsidRDefault="003C6E6F" w:rsidP="006431BC">
            <w:pPr>
              <w:rPr>
                <w:rFonts w:ascii="Times New Roman" w:hAnsi="Times New Roman"/>
                <w:b/>
                <w:bCs/>
                <w:sz w:val="24"/>
                <w:szCs w:val="24"/>
                <w:lang w:val="sr-Cyrl-CS"/>
              </w:rPr>
            </w:pPr>
          </w:p>
        </w:tc>
        <w:tc>
          <w:tcPr>
            <w:tcW w:w="4747" w:type="dxa"/>
            <w:tcBorders>
              <w:bottom w:val="double" w:sz="4" w:space="0" w:color="auto"/>
            </w:tcBorders>
            <w:shd w:val="clear" w:color="auto" w:fill="EEECE1"/>
          </w:tcPr>
          <w:p w:rsidR="003C6E6F" w:rsidRPr="0051748E" w:rsidRDefault="003C6E6F" w:rsidP="006431BC">
            <w:pPr>
              <w:rPr>
                <w:rFonts w:ascii="Times New Roman" w:hAnsi="Times New Roman"/>
                <w:b/>
                <w:bCs/>
                <w:sz w:val="24"/>
                <w:szCs w:val="24"/>
                <w:lang w:val="sr-Cyrl-CS"/>
              </w:rPr>
            </w:pPr>
          </w:p>
          <w:p w:rsidR="003C6E6F" w:rsidRPr="0051748E" w:rsidRDefault="003C6E6F" w:rsidP="006431BC">
            <w:pPr>
              <w:rPr>
                <w:rFonts w:ascii="Times New Roman" w:hAnsi="Times New Roman"/>
                <w:b/>
                <w:bCs/>
                <w:sz w:val="24"/>
                <w:szCs w:val="24"/>
                <w:lang w:val="sr-Cyrl-CS"/>
              </w:rPr>
            </w:pPr>
          </w:p>
        </w:tc>
      </w:tr>
    </w:tbl>
    <w:p w:rsidR="003C6E6F" w:rsidRPr="0051748E" w:rsidRDefault="003C6E6F" w:rsidP="003C6E6F">
      <w:pPr>
        <w:tabs>
          <w:tab w:val="left" w:pos="7350"/>
        </w:tabs>
        <w:rPr>
          <w:rFonts w:ascii="Times New Roman" w:hAnsi="Times New Roman"/>
          <w:sz w:val="24"/>
          <w:szCs w:val="24"/>
          <w:lang w:val="sr-Cyrl-CS"/>
        </w:rPr>
      </w:pPr>
      <w:r w:rsidRPr="0051748E">
        <w:rPr>
          <w:rFonts w:ascii="Times New Roman" w:hAnsi="Times New Roman"/>
          <w:sz w:val="24"/>
          <w:szCs w:val="24"/>
          <w:lang w:val="sr-Cyrl-CS"/>
        </w:rPr>
        <w:t xml:space="preserve">                                                                                         </w:t>
      </w:r>
      <w:r w:rsidRPr="0051748E">
        <w:rPr>
          <w:rFonts w:ascii="Times New Roman" w:hAnsi="Times New Roman"/>
          <w:bCs/>
          <w:sz w:val="24"/>
          <w:szCs w:val="24"/>
          <w:lang w:val="sr-Cyrl-CS"/>
        </w:rPr>
        <w:t xml:space="preserve"> (Печат и потпис)</w:t>
      </w:r>
    </w:p>
    <w:p w:rsidR="003C6E6F" w:rsidRPr="0051748E" w:rsidRDefault="003C6E6F" w:rsidP="003C6E6F">
      <w:pPr>
        <w:rPr>
          <w:rFonts w:ascii="Times New Roman" w:hAnsi="Times New Roman"/>
          <w:b/>
          <w:sz w:val="24"/>
          <w:szCs w:val="24"/>
          <w:lang w:val="sr-Cyrl-CS"/>
        </w:rPr>
      </w:pPr>
    </w:p>
    <w:p w:rsidR="003C6E6F" w:rsidRPr="0051748E" w:rsidRDefault="003C6E6F" w:rsidP="003C6E6F">
      <w:pPr>
        <w:rPr>
          <w:rFonts w:ascii="Times New Roman" w:hAnsi="Times New Roman"/>
          <w:b/>
          <w:i/>
          <w:sz w:val="24"/>
          <w:szCs w:val="24"/>
          <w:lang w:val="sr-Cyrl-CS"/>
        </w:rPr>
      </w:pPr>
    </w:p>
    <w:p w:rsidR="003C6E6F" w:rsidRPr="00C13BB1" w:rsidRDefault="003C6E6F" w:rsidP="0072638B">
      <w:pPr>
        <w:ind w:left="0"/>
        <w:jc w:val="left"/>
        <w:rPr>
          <w:rFonts w:ascii="Times New Roman" w:eastAsia="Times New Roman" w:hAnsi="Times New Roman"/>
          <w:i/>
          <w:sz w:val="24"/>
          <w:szCs w:val="24"/>
          <w:u w:val="single"/>
          <w:lang w:val="sr-Cyrl-CS"/>
        </w:rPr>
      </w:pPr>
      <w:r w:rsidRPr="00C13BB1">
        <w:rPr>
          <w:rFonts w:ascii="Times New Roman" w:hAnsi="Times New Roman"/>
          <w:i/>
          <w:lang w:val="sr-Cyrl-CS"/>
        </w:rPr>
        <w:t xml:space="preserve">Напомена: </w:t>
      </w:r>
      <w:r w:rsidRPr="00C13BB1">
        <w:rPr>
          <w:rFonts w:ascii="Times New Roman" w:hAnsi="Times New Roman"/>
          <w:i/>
          <w:u w:val="single"/>
          <w:lang w:val="sr-Cyrl-CS"/>
        </w:rPr>
        <w:t>У случају већег броја понуђача из групе понуђача или подизвођача образац треба фотокопирати и доставити за сваког понуђача из групе понуђача или подизвођач</w:t>
      </w:r>
      <w:r w:rsidR="00902870" w:rsidRPr="00C13BB1">
        <w:rPr>
          <w:rFonts w:ascii="Times New Roman" w:hAnsi="Times New Roman"/>
          <w:i/>
          <w:u w:val="single"/>
          <w:lang w:val="sr-Cyrl-CS"/>
        </w:rPr>
        <w:br w:type="page"/>
      </w:r>
    </w:p>
    <w:tbl>
      <w:tblPr>
        <w:tblW w:w="19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6"/>
        <w:gridCol w:w="9576"/>
      </w:tblGrid>
      <w:tr w:rsidR="003C6E6F" w:rsidRPr="0051748E" w:rsidTr="006431BC">
        <w:trPr>
          <w:trHeight w:val="243"/>
        </w:trPr>
        <w:tc>
          <w:tcPr>
            <w:tcW w:w="9576" w:type="dxa"/>
            <w:tcBorders>
              <w:top w:val="nil"/>
              <w:left w:val="nil"/>
              <w:bottom w:val="nil"/>
              <w:right w:val="nil"/>
            </w:tcBorders>
            <w:shd w:val="clear" w:color="auto" w:fill="EEECE1"/>
          </w:tcPr>
          <w:p w:rsidR="003C6E6F" w:rsidRPr="0051748E" w:rsidRDefault="003C6E6F" w:rsidP="006431BC">
            <w:pPr>
              <w:jc w:val="center"/>
              <w:rPr>
                <w:rFonts w:ascii="Times New Roman" w:hAnsi="Times New Roman"/>
                <w:b/>
                <w:caps/>
                <w:sz w:val="24"/>
                <w:szCs w:val="24"/>
                <w:lang w:val="sr-Cyrl-CS"/>
              </w:rPr>
            </w:pPr>
            <w:r w:rsidRPr="0051748E">
              <w:rPr>
                <w:rFonts w:ascii="Times New Roman" w:hAnsi="Times New Roman"/>
                <w:b/>
                <w:sz w:val="24"/>
                <w:szCs w:val="24"/>
                <w:lang w:val="hr-HR"/>
              </w:rPr>
              <w:lastRenderedPageBreak/>
              <w:t>ОДЕЉАК X</w:t>
            </w:r>
            <w:r w:rsidRPr="0051748E">
              <w:rPr>
                <w:rFonts w:ascii="Times New Roman" w:hAnsi="Times New Roman"/>
                <w:b/>
                <w:sz w:val="24"/>
                <w:szCs w:val="24"/>
                <w:lang w:val="sr-Latn-CS"/>
              </w:rPr>
              <w:t>II</w:t>
            </w:r>
          </w:p>
        </w:tc>
        <w:tc>
          <w:tcPr>
            <w:tcW w:w="9576" w:type="dxa"/>
            <w:tcBorders>
              <w:top w:val="nil"/>
              <w:left w:val="nil"/>
              <w:bottom w:val="nil"/>
              <w:right w:val="nil"/>
            </w:tcBorders>
          </w:tcPr>
          <w:p w:rsidR="003C6E6F" w:rsidRPr="0051748E" w:rsidRDefault="003C6E6F" w:rsidP="006431BC">
            <w:pPr>
              <w:jc w:val="right"/>
              <w:rPr>
                <w:rFonts w:ascii="Times New Roman" w:hAnsi="Times New Roman"/>
                <w:b/>
                <w:caps/>
                <w:sz w:val="24"/>
                <w:szCs w:val="24"/>
                <w:lang w:val="sr-Cyrl-CS"/>
              </w:rPr>
            </w:pPr>
            <w:r w:rsidRPr="0051748E">
              <w:rPr>
                <w:rFonts w:ascii="Times New Roman" w:hAnsi="Times New Roman"/>
                <w:b/>
                <w:caps/>
                <w:sz w:val="24"/>
                <w:szCs w:val="24"/>
                <w:lang w:val="hr-HR"/>
              </w:rPr>
              <w:t xml:space="preserve">Прилог </w:t>
            </w:r>
            <w:r w:rsidRPr="0051748E">
              <w:rPr>
                <w:rFonts w:ascii="Times New Roman" w:hAnsi="Times New Roman"/>
                <w:b/>
                <w:caps/>
                <w:sz w:val="24"/>
                <w:szCs w:val="24"/>
                <w:lang w:val="sr-Cyrl-CS"/>
              </w:rPr>
              <w:t>4</w:t>
            </w:r>
            <w:r w:rsidRPr="0051748E">
              <w:rPr>
                <w:rFonts w:ascii="Times New Roman" w:hAnsi="Times New Roman"/>
                <w:b/>
                <w:caps/>
                <w:sz w:val="24"/>
                <w:szCs w:val="24"/>
                <w:lang w:val="hr-HR"/>
              </w:rPr>
              <w:t>.</w:t>
            </w:r>
          </w:p>
        </w:tc>
      </w:tr>
    </w:tbl>
    <w:p w:rsidR="003C6E6F" w:rsidRPr="0051748E" w:rsidRDefault="003C6E6F" w:rsidP="003C6E6F">
      <w:pPr>
        <w:ind w:left="0" w:firstLine="720"/>
        <w:rPr>
          <w:rFonts w:ascii="Times New Roman" w:hAnsi="Times New Roman"/>
          <w:b/>
          <w:sz w:val="24"/>
          <w:szCs w:val="24"/>
          <w:lang w:val="sr-Cyrl-CS"/>
        </w:rPr>
      </w:pPr>
      <w:r w:rsidRPr="0051748E">
        <w:rPr>
          <w:rFonts w:ascii="Times New Roman" w:hAnsi="Times New Roman"/>
          <w:bCs/>
          <w:sz w:val="24"/>
          <w:szCs w:val="24"/>
          <w:lang w:val="sr-Cyrl-CS"/>
        </w:rPr>
        <w:t xml:space="preserve">На основу члана 61. Закона о јавним набавкама </w:t>
      </w:r>
      <w:r w:rsidRPr="0051748E">
        <w:rPr>
          <w:rFonts w:ascii="Times New Roman" w:hAnsi="Times New Roman"/>
          <w:sz w:val="24"/>
          <w:szCs w:val="24"/>
          <w:lang w:val="sr-Cyrl-CS"/>
        </w:rPr>
        <w:t xml:space="preserve">(„Службени гласник РС“, бр. 124/12, 14/15 и 68/15), </w:t>
      </w:r>
      <w:r w:rsidRPr="0051748E">
        <w:rPr>
          <w:rFonts w:ascii="Times New Roman" w:hAnsi="Times New Roman"/>
          <w:bCs/>
          <w:sz w:val="24"/>
          <w:szCs w:val="24"/>
          <w:lang w:val="sr-Cyrl-CS"/>
        </w:rPr>
        <w:t>члана</w:t>
      </w:r>
      <w:r w:rsidRPr="0051748E">
        <w:rPr>
          <w:rFonts w:ascii="Times New Roman" w:hAnsi="Times New Roman"/>
          <w:sz w:val="24"/>
          <w:szCs w:val="24"/>
          <w:lang w:val="sr-Cyrl-CS"/>
        </w:rPr>
        <w:t xml:space="preserve"> 6. Правилника о обавезним елементима конкурсне документације у поступцима јавних набавки и начину доказивања испуњености услова („Службени гласник РС“, број 86/15), наручилац је припремио образац:</w:t>
      </w:r>
    </w:p>
    <w:p w:rsidR="003C6E6F" w:rsidRPr="0051748E" w:rsidRDefault="003C6E6F" w:rsidP="003C6E6F">
      <w:pPr>
        <w:rPr>
          <w:rFonts w:ascii="Times New Roman" w:hAnsi="Times New Roman"/>
          <w:b/>
          <w:sz w:val="24"/>
          <w:szCs w:val="24"/>
        </w:rPr>
      </w:pPr>
    </w:p>
    <w:p w:rsidR="003C6E6F" w:rsidRPr="0051748E" w:rsidRDefault="003C6E6F" w:rsidP="003C6E6F">
      <w:pPr>
        <w:rPr>
          <w:rFonts w:ascii="Times New Roman" w:hAnsi="Times New Roman"/>
          <w:b/>
          <w:sz w:val="24"/>
          <w:szCs w:val="24"/>
        </w:rPr>
      </w:pPr>
    </w:p>
    <w:p w:rsidR="003C6E6F" w:rsidRPr="0051748E" w:rsidRDefault="003C6E6F" w:rsidP="003C6E6F">
      <w:pPr>
        <w:jc w:val="center"/>
        <w:rPr>
          <w:rFonts w:ascii="Times New Roman" w:eastAsia="Arial Unicode MS" w:hAnsi="Times New Roman"/>
          <w:b/>
          <w:bCs/>
          <w:noProof/>
          <w:sz w:val="24"/>
          <w:szCs w:val="24"/>
          <w:lang w:val="sr-Cyrl-CS"/>
        </w:rPr>
      </w:pPr>
    </w:p>
    <w:p w:rsidR="003C6E6F" w:rsidRPr="0051748E" w:rsidRDefault="003C6E6F" w:rsidP="003C6E6F">
      <w:pPr>
        <w:jc w:val="center"/>
        <w:rPr>
          <w:rFonts w:ascii="Times New Roman" w:eastAsia="Arial Unicode MS" w:hAnsi="Times New Roman"/>
          <w:b/>
          <w:bCs/>
          <w:noProof/>
          <w:sz w:val="24"/>
          <w:szCs w:val="24"/>
          <w:lang w:val="sr-Cyrl-CS"/>
        </w:rPr>
      </w:pPr>
      <w:r w:rsidRPr="0051748E">
        <w:rPr>
          <w:rFonts w:ascii="Times New Roman" w:eastAsia="Arial Unicode MS" w:hAnsi="Times New Roman"/>
          <w:b/>
          <w:bCs/>
          <w:noProof/>
          <w:sz w:val="24"/>
          <w:szCs w:val="24"/>
        </w:rPr>
        <w:t>ИЗЈАВА ПОНУЂАЧА</w:t>
      </w:r>
      <w:r w:rsidRPr="0051748E">
        <w:rPr>
          <w:rFonts w:ascii="Times New Roman" w:eastAsia="Arial Unicode MS" w:hAnsi="Times New Roman"/>
          <w:b/>
          <w:noProof/>
          <w:sz w:val="24"/>
          <w:szCs w:val="24"/>
          <w:lang w:val="sr-Cyrl-CS"/>
        </w:rPr>
        <w:t xml:space="preserve"> ДА </w:t>
      </w:r>
      <w:r w:rsidRPr="0051748E">
        <w:rPr>
          <w:rFonts w:ascii="Times New Roman" w:eastAsia="Arial Unicode MS" w:hAnsi="Times New Roman"/>
          <w:b/>
          <w:bCs/>
          <w:noProof/>
          <w:sz w:val="24"/>
          <w:szCs w:val="24"/>
          <w:lang w:val="sr-Cyrl-CS"/>
        </w:rPr>
        <w:t xml:space="preserve">ОН ИЛИ ЊЕГОВ ЗАКОНСКИ ЗАСТУПНИК </w:t>
      </w:r>
    </w:p>
    <w:p w:rsidR="003C6E6F" w:rsidRPr="0051748E" w:rsidRDefault="003C6E6F" w:rsidP="003C6E6F">
      <w:pPr>
        <w:jc w:val="center"/>
        <w:rPr>
          <w:rFonts w:ascii="Times New Roman" w:eastAsia="Arial Unicode MS" w:hAnsi="Times New Roman"/>
          <w:b/>
          <w:bCs/>
          <w:noProof/>
          <w:sz w:val="24"/>
          <w:szCs w:val="24"/>
          <w:lang w:val="sr-Cyrl-CS"/>
        </w:rPr>
      </w:pPr>
      <w:r w:rsidRPr="0051748E">
        <w:rPr>
          <w:rFonts w:ascii="Times New Roman" w:eastAsia="Arial Unicode MS" w:hAnsi="Times New Roman"/>
          <w:b/>
          <w:bCs/>
          <w:noProof/>
          <w:sz w:val="24"/>
          <w:szCs w:val="24"/>
          <w:lang w:val="sr-Cyrl-CS"/>
        </w:rPr>
        <w:t xml:space="preserve">НИЈЕ ОСУЂИВАН ЗА НЕКО ОД КРИВИЧНИХ ДЕЛА </w:t>
      </w:r>
    </w:p>
    <w:p w:rsidR="003C6E6F" w:rsidRPr="0051748E" w:rsidRDefault="003C6E6F" w:rsidP="003C6E6F">
      <w:pPr>
        <w:jc w:val="center"/>
        <w:rPr>
          <w:rFonts w:ascii="Times New Roman" w:eastAsia="Arial Unicode MS" w:hAnsi="Times New Roman"/>
          <w:b/>
          <w:bCs/>
          <w:noProof/>
          <w:sz w:val="24"/>
          <w:szCs w:val="24"/>
          <w:lang w:val="sr-Cyrl-CS"/>
        </w:rPr>
      </w:pPr>
    </w:p>
    <w:p w:rsidR="003C6E6F" w:rsidRPr="0051748E" w:rsidRDefault="003C6E6F" w:rsidP="003C6E6F">
      <w:pPr>
        <w:jc w:val="center"/>
        <w:rPr>
          <w:rFonts w:ascii="Times New Roman" w:eastAsia="Arial Unicode MS" w:hAnsi="Times New Roman"/>
          <w:b/>
          <w:bCs/>
          <w:noProof/>
          <w:sz w:val="24"/>
          <w:szCs w:val="24"/>
          <w:lang w:val="sr-Cyrl-CS"/>
        </w:rPr>
      </w:pPr>
    </w:p>
    <w:p w:rsidR="003C6E6F" w:rsidRPr="0051748E" w:rsidRDefault="003C6E6F" w:rsidP="003C6E6F">
      <w:pPr>
        <w:jc w:val="center"/>
        <w:rPr>
          <w:rFonts w:ascii="Times New Roman" w:eastAsia="Arial Unicode MS" w:hAnsi="Times New Roman"/>
          <w:noProof/>
          <w:sz w:val="24"/>
          <w:szCs w:val="24"/>
        </w:rPr>
      </w:pPr>
    </w:p>
    <w:p w:rsidR="003C6E6F" w:rsidRPr="0051748E" w:rsidRDefault="003C6E6F" w:rsidP="003C6E6F">
      <w:pPr>
        <w:ind w:left="0" w:firstLine="720"/>
        <w:rPr>
          <w:rFonts w:ascii="Times New Roman" w:hAnsi="Times New Roman"/>
          <w:sz w:val="24"/>
          <w:szCs w:val="24"/>
          <w:lang w:val="sr-Cyrl-CS"/>
        </w:rPr>
      </w:pPr>
      <w:r w:rsidRPr="0051748E">
        <w:rPr>
          <w:rFonts w:ascii="Times New Roman" w:eastAsia="Arial Unicode MS" w:hAnsi="Times New Roman"/>
          <w:noProof/>
          <w:sz w:val="24"/>
          <w:szCs w:val="24"/>
        </w:rPr>
        <w:t xml:space="preserve">Изјављујем под материјалном и кривичном одговорношћу, </w:t>
      </w:r>
      <w:r w:rsidRPr="0051748E">
        <w:rPr>
          <w:rFonts w:ascii="Times New Roman" w:eastAsia="Arial Unicode MS" w:hAnsi="Times New Roman"/>
          <w:noProof/>
          <w:sz w:val="24"/>
          <w:szCs w:val="24"/>
          <w:lang w:val="sr-Cyrl-CS"/>
        </w:rPr>
        <w:t>д</w:t>
      </w:r>
      <w:r w:rsidRPr="0051748E">
        <w:rPr>
          <w:rFonts w:ascii="Times New Roman" w:eastAsia="Arial Unicode MS" w:hAnsi="Times New Roman"/>
          <w:noProof/>
          <w:sz w:val="24"/>
          <w:szCs w:val="24"/>
        </w:rPr>
        <w:t xml:space="preserve">а Понуђач </w:t>
      </w:r>
      <w:r w:rsidRPr="0051748E">
        <w:rPr>
          <w:rFonts w:ascii="Times New Roman" w:hAnsi="Times New Roman"/>
          <w:sz w:val="24"/>
          <w:szCs w:val="24"/>
          <w:lang w:val="sr-Cyrl-CS"/>
        </w:rPr>
        <w:t>___________________________________ из ______________________________</w:t>
      </w:r>
      <w:r w:rsidRPr="0051748E">
        <w:rPr>
          <w:rFonts w:ascii="Times New Roman" w:hAnsi="Times New Roman"/>
          <w:sz w:val="24"/>
          <w:szCs w:val="24"/>
        </w:rPr>
        <w:t xml:space="preserve">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51748E">
        <w:rPr>
          <w:rFonts w:ascii="Times New Roman" w:hAnsi="Times New Roman"/>
          <w:sz w:val="24"/>
          <w:szCs w:val="24"/>
          <w:lang w:val="sr-Cyrl-CS"/>
        </w:rPr>
        <w:t xml:space="preserve">. </w:t>
      </w:r>
    </w:p>
    <w:p w:rsidR="003C6E6F" w:rsidRPr="0051748E" w:rsidRDefault="003C6E6F" w:rsidP="003C6E6F">
      <w:pPr>
        <w:ind w:firstLine="720"/>
        <w:rPr>
          <w:rFonts w:ascii="Times New Roman" w:hAnsi="Times New Roman"/>
          <w:sz w:val="24"/>
          <w:szCs w:val="24"/>
          <w:lang w:val="sr-Cyrl-CS"/>
        </w:rPr>
      </w:pPr>
      <w:r w:rsidRPr="0051748E">
        <w:rPr>
          <w:rFonts w:ascii="Times New Roman" w:hAnsi="Times New Roman"/>
          <w:b/>
          <w:i/>
          <w:sz w:val="24"/>
          <w:szCs w:val="24"/>
          <w:u w:val="single"/>
          <w:lang w:val="sr-Cyrl-CS"/>
        </w:rPr>
        <w:t xml:space="preserve"> </w:t>
      </w:r>
    </w:p>
    <w:p w:rsidR="003C6E6F" w:rsidRPr="0051748E" w:rsidRDefault="003C6E6F" w:rsidP="003C6E6F">
      <w:pPr>
        <w:rPr>
          <w:rFonts w:ascii="Times New Roman" w:hAnsi="Times New Roman"/>
          <w:sz w:val="24"/>
          <w:szCs w:val="24"/>
          <w:lang w:val="sr-Cyrl-CS"/>
        </w:rPr>
      </w:pPr>
    </w:p>
    <w:p w:rsidR="003C6E6F" w:rsidRPr="0051748E" w:rsidRDefault="003C6E6F" w:rsidP="003C6E6F">
      <w:pPr>
        <w:rPr>
          <w:rFonts w:ascii="Times New Roman" w:hAnsi="Times New Roman"/>
          <w:sz w:val="24"/>
          <w:szCs w:val="24"/>
          <w:lang w:val="sr-Cyrl-CS"/>
        </w:rPr>
      </w:pPr>
    </w:p>
    <w:p w:rsidR="003C6E6F" w:rsidRPr="0051748E" w:rsidRDefault="003C6E6F" w:rsidP="003C6E6F">
      <w:pPr>
        <w:rPr>
          <w:rFonts w:ascii="Times New Roman" w:hAnsi="Times New Roman"/>
          <w:sz w:val="24"/>
          <w:szCs w:val="24"/>
          <w:lang w:val="sr-Cyrl-CS"/>
        </w:rPr>
      </w:pPr>
    </w:p>
    <w:p w:rsidR="003C6E6F" w:rsidRPr="0051748E" w:rsidRDefault="003C6E6F" w:rsidP="003C6E6F">
      <w:pPr>
        <w:rPr>
          <w:rFonts w:ascii="Times New Roman" w:hAnsi="Times New Roman"/>
          <w:sz w:val="24"/>
          <w:szCs w:val="24"/>
          <w:lang w:val="sr-Cyrl-CS"/>
        </w:rPr>
      </w:pPr>
    </w:p>
    <w:p w:rsidR="003C6E6F" w:rsidRPr="0051748E" w:rsidRDefault="003C6E6F" w:rsidP="003C6E6F">
      <w:pPr>
        <w:rPr>
          <w:rFonts w:ascii="Times New Roman" w:hAnsi="Times New Roman"/>
          <w:sz w:val="24"/>
          <w:szCs w:val="24"/>
          <w:lang w:val="sr-Cyrl-CS"/>
        </w:rPr>
      </w:pPr>
    </w:p>
    <w:p w:rsidR="003C6E6F" w:rsidRPr="0051748E" w:rsidRDefault="003C6E6F" w:rsidP="003C6E6F">
      <w:pPr>
        <w:rPr>
          <w:rFonts w:ascii="Times New Roman" w:hAnsi="Times New Roman"/>
          <w:sz w:val="24"/>
          <w:szCs w:val="24"/>
          <w:lang w:val="sr-Cyrl-CS"/>
        </w:rPr>
      </w:pPr>
    </w:p>
    <w:tbl>
      <w:tblPr>
        <w:tblW w:w="0" w:type="auto"/>
        <w:tblLayout w:type="fixed"/>
        <w:tblLook w:val="04A0"/>
      </w:tblPr>
      <w:tblGrid>
        <w:gridCol w:w="4739"/>
        <w:gridCol w:w="4747"/>
      </w:tblGrid>
      <w:tr w:rsidR="003C6E6F" w:rsidRPr="0051748E" w:rsidTr="006431BC">
        <w:tc>
          <w:tcPr>
            <w:tcW w:w="4739" w:type="dxa"/>
            <w:tcBorders>
              <w:bottom w:val="double" w:sz="4" w:space="0" w:color="auto"/>
            </w:tcBorders>
            <w:shd w:val="clear" w:color="auto" w:fill="EEECE1"/>
          </w:tcPr>
          <w:p w:rsidR="003C6E6F" w:rsidRPr="0051748E" w:rsidRDefault="003C6E6F" w:rsidP="006431BC">
            <w:pPr>
              <w:rPr>
                <w:rFonts w:ascii="Times New Roman" w:hAnsi="Times New Roman"/>
                <w:b/>
                <w:bCs/>
                <w:sz w:val="24"/>
                <w:szCs w:val="24"/>
                <w:lang w:val="sr-Cyrl-CS"/>
              </w:rPr>
            </w:pPr>
          </w:p>
          <w:p w:rsidR="003C6E6F" w:rsidRPr="0051748E" w:rsidRDefault="003C6E6F" w:rsidP="006431BC">
            <w:pPr>
              <w:rPr>
                <w:rFonts w:ascii="Times New Roman" w:hAnsi="Times New Roman"/>
                <w:b/>
                <w:bCs/>
                <w:sz w:val="24"/>
                <w:szCs w:val="24"/>
                <w:lang w:val="sr-Cyrl-CS"/>
              </w:rPr>
            </w:pPr>
          </w:p>
        </w:tc>
        <w:tc>
          <w:tcPr>
            <w:tcW w:w="4747" w:type="dxa"/>
          </w:tcPr>
          <w:p w:rsidR="003C6E6F" w:rsidRPr="0051748E" w:rsidRDefault="003C6E6F" w:rsidP="006431BC">
            <w:pPr>
              <w:jc w:val="center"/>
              <w:rPr>
                <w:rFonts w:ascii="Times New Roman" w:hAnsi="Times New Roman"/>
                <w:b/>
                <w:bCs/>
                <w:sz w:val="24"/>
                <w:szCs w:val="24"/>
                <w:lang w:val="sr-Cyrl-CS"/>
              </w:rPr>
            </w:pPr>
            <w:r w:rsidRPr="0051748E">
              <w:rPr>
                <w:rFonts w:ascii="Times New Roman" w:hAnsi="Times New Roman"/>
                <w:b/>
                <w:bCs/>
                <w:sz w:val="24"/>
                <w:szCs w:val="24"/>
                <w:lang w:val="sr-Cyrl-CS"/>
              </w:rPr>
              <w:t>ПОНУЂАЧ</w:t>
            </w:r>
          </w:p>
        </w:tc>
      </w:tr>
      <w:tr w:rsidR="003C6E6F" w:rsidRPr="0051748E" w:rsidTr="006431BC">
        <w:tc>
          <w:tcPr>
            <w:tcW w:w="4739" w:type="dxa"/>
            <w:tcBorders>
              <w:top w:val="double" w:sz="4" w:space="0" w:color="auto"/>
            </w:tcBorders>
          </w:tcPr>
          <w:p w:rsidR="003C6E6F" w:rsidRPr="0051748E" w:rsidRDefault="003C6E6F" w:rsidP="006431BC">
            <w:pPr>
              <w:jc w:val="center"/>
              <w:rPr>
                <w:rFonts w:ascii="Times New Roman" w:hAnsi="Times New Roman"/>
                <w:bCs/>
                <w:sz w:val="24"/>
                <w:szCs w:val="24"/>
                <w:lang w:val="sr-Cyrl-CS"/>
              </w:rPr>
            </w:pPr>
            <w:r w:rsidRPr="0051748E">
              <w:rPr>
                <w:rFonts w:ascii="Times New Roman" w:hAnsi="Times New Roman"/>
                <w:bCs/>
                <w:sz w:val="24"/>
                <w:szCs w:val="24"/>
                <w:lang w:val="sr-Cyrl-CS"/>
              </w:rPr>
              <w:t>(Место и датум)</w:t>
            </w:r>
          </w:p>
        </w:tc>
        <w:tc>
          <w:tcPr>
            <w:tcW w:w="4747" w:type="dxa"/>
          </w:tcPr>
          <w:p w:rsidR="003C6E6F" w:rsidRPr="0051748E" w:rsidRDefault="003C6E6F" w:rsidP="006431BC">
            <w:pPr>
              <w:rPr>
                <w:rFonts w:ascii="Times New Roman" w:hAnsi="Times New Roman"/>
                <w:b/>
                <w:bCs/>
                <w:sz w:val="24"/>
                <w:szCs w:val="24"/>
                <w:lang w:val="sr-Cyrl-CS"/>
              </w:rPr>
            </w:pPr>
          </w:p>
        </w:tc>
      </w:tr>
      <w:tr w:rsidR="003C6E6F" w:rsidRPr="0051748E" w:rsidTr="006431BC">
        <w:tc>
          <w:tcPr>
            <w:tcW w:w="4739" w:type="dxa"/>
          </w:tcPr>
          <w:p w:rsidR="003C6E6F" w:rsidRPr="0051748E" w:rsidRDefault="003C6E6F" w:rsidP="006431BC">
            <w:pPr>
              <w:rPr>
                <w:rFonts w:ascii="Times New Roman" w:hAnsi="Times New Roman"/>
                <w:b/>
                <w:bCs/>
                <w:sz w:val="24"/>
                <w:szCs w:val="24"/>
                <w:lang w:val="sr-Cyrl-CS"/>
              </w:rPr>
            </w:pPr>
          </w:p>
        </w:tc>
        <w:tc>
          <w:tcPr>
            <w:tcW w:w="4747" w:type="dxa"/>
            <w:tcBorders>
              <w:bottom w:val="double" w:sz="4" w:space="0" w:color="auto"/>
            </w:tcBorders>
            <w:shd w:val="clear" w:color="auto" w:fill="EEECE1"/>
          </w:tcPr>
          <w:p w:rsidR="003C6E6F" w:rsidRPr="0051748E" w:rsidRDefault="003C6E6F" w:rsidP="006431BC">
            <w:pPr>
              <w:rPr>
                <w:rFonts w:ascii="Times New Roman" w:hAnsi="Times New Roman"/>
                <w:b/>
                <w:bCs/>
                <w:sz w:val="24"/>
                <w:szCs w:val="24"/>
                <w:lang w:val="sr-Cyrl-CS"/>
              </w:rPr>
            </w:pPr>
          </w:p>
          <w:p w:rsidR="003C6E6F" w:rsidRPr="0051748E" w:rsidRDefault="003C6E6F" w:rsidP="006431BC">
            <w:pPr>
              <w:rPr>
                <w:rFonts w:ascii="Times New Roman" w:hAnsi="Times New Roman"/>
                <w:b/>
                <w:bCs/>
                <w:sz w:val="24"/>
                <w:szCs w:val="24"/>
                <w:lang w:val="sr-Cyrl-CS"/>
              </w:rPr>
            </w:pPr>
          </w:p>
        </w:tc>
      </w:tr>
    </w:tbl>
    <w:p w:rsidR="003C6E6F" w:rsidRPr="0051748E" w:rsidRDefault="003C6E6F" w:rsidP="003C6E6F">
      <w:pPr>
        <w:rPr>
          <w:rFonts w:ascii="Times New Roman" w:hAnsi="Times New Roman"/>
          <w:bCs/>
          <w:sz w:val="24"/>
          <w:szCs w:val="24"/>
          <w:lang w:val="sr-Cyrl-CS"/>
        </w:rPr>
      </w:pPr>
      <w:r w:rsidRPr="0051748E">
        <w:rPr>
          <w:rFonts w:ascii="Times New Roman" w:hAnsi="Times New Roman"/>
          <w:bCs/>
          <w:sz w:val="24"/>
          <w:szCs w:val="24"/>
          <w:lang w:val="sr-Cyrl-CS"/>
        </w:rPr>
        <w:tab/>
        <w:t xml:space="preserve">                                                                                                                (Печат и потпис)</w:t>
      </w:r>
    </w:p>
    <w:p w:rsidR="003C6E6F" w:rsidRPr="00D454D5" w:rsidRDefault="003C6E6F" w:rsidP="00D454D5">
      <w:pPr>
        <w:rPr>
          <w:rFonts w:ascii="Times New Roman" w:hAnsi="Times New Roman"/>
          <w:b/>
          <w:sz w:val="24"/>
          <w:szCs w:val="24"/>
          <w:lang w:val="sr-Cyrl-CS"/>
        </w:rPr>
      </w:pPr>
    </w:p>
    <w:p w:rsidR="003C6E6F" w:rsidRPr="00232E2B" w:rsidRDefault="003C6E6F" w:rsidP="00232E2B">
      <w:pPr>
        <w:ind w:left="0"/>
        <w:jc w:val="left"/>
        <w:rPr>
          <w:rFonts w:ascii="Times New Roman" w:eastAsia="Times New Roman" w:hAnsi="Times New Roman"/>
          <w:i/>
          <w:sz w:val="24"/>
          <w:szCs w:val="24"/>
          <w:u w:val="single"/>
          <w:lang w:val="sr-Cyrl-CS"/>
        </w:rPr>
      </w:pPr>
      <w:r w:rsidRPr="00E0424F">
        <w:rPr>
          <w:rFonts w:ascii="Times New Roman" w:hAnsi="Times New Roman"/>
          <w:i/>
          <w:lang w:val="sr-Cyrl-CS"/>
        </w:rPr>
        <w:t xml:space="preserve">Напомена: </w:t>
      </w:r>
      <w:r w:rsidRPr="00E0424F">
        <w:rPr>
          <w:rFonts w:ascii="Times New Roman" w:hAnsi="Times New Roman"/>
          <w:i/>
          <w:u w:val="single"/>
          <w:lang w:val="sr-Cyrl-CS"/>
        </w:rPr>
        <w:t>У случају већег броја понуђача из групе понуђача или подизвођача образац треба фотокопирати и доставити за сваког понуђача из групе понуђача или подизвођача.</w:t>
      </w:r>
      <w:r w:rsidR="00D454D5" w:rsidRPr="00E0424F">
        <w:rPr>
          <w:rFonts w:ascii="Times New Roman" w:hAnsi="Times New Roman"/>
          <w:i/>
          <w:u w:val="single"/>
          <w:lang w:val="sr-Cyrl-CS"/>
        </w:rPr>
        <w:br w:type="page"/>
      </w:r>
    </w:p>
    <w:tbl>
      <w:tblPr>
        <w:tblW w:w="19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6"/>
        <w:gridCol w:w="9576"/>
      </w:tblGrid>
      <w:tr w:rsidR="003C6E6F" w:rsidRPr="0051748E" w:rsidTr="006431BC">
        <w:tc>
          <w:tcPr>
            <w:tcW w:w="9576" w:type="dxa"/>
            <w:tcBorders>
              <w:top w:val="nil"/>
              <w:left w:val="nil"/>
              <w:bottom w:val="nil"/>
              <w:right w:val="nil"/>
            </w:tcBorders>
            <w:shd w:val="clear" w:color="auto" w:fill="EEECE1"/>
          </w:tcPr>
          <w:p w:rsidR="003C6E6F" w:rsidRPr="0051748E" w:rsidRDefault="003C6E6F" w:rsidP="006431BC">
            <w:pPr>
              <w:jc w:val="center"/>
              <w:rPr>
                <w:rFonts w:ascii="Times New Roman" w:hAnsi="Times New Roman"/>
                <w:b/>
                <w:caps/>
                <w:sz w:val="24"/>
                <w:szCs w:val="24"/>
                <w:lang w:val="sr-Cyrl-CS"/>
              </w:rPr>
            </w:pPr>
            <w:r w:rsidRPr="0051748E">
              <w:rPr>
                <w:rFonts w:ascii="Times New Roman" w:hAnsi="Times New Roman"/>
                <w:b/>
                <w:sz w:val="24"/>
                <w:szCs w:val="24"/>
                <w:lang w:val="hr-HR"/>
              </w:rPr>
              <w:lastRenderedPageBreak/>
              <w:t>ОДЕЉАК X</w:t>
            </w:r>
            <w:r w:rsidRPr="0051748E">
              <w:rPr>
                <w:rFonts w:ascii="Times New Roman" w:hAnsi="Times New Roman"/>
                <w:b/>
                <w:sz w:val="24"/>
                <w:szCs w:val="24"/>
                <w:lang w:val="sr-Latn-CS"/>
              </w:rPr>
              <w:t>III</w:t>
            </w:r>
          </w:p>
        </w:tc>
        <w:tc>
          <w:tcPr>
            <w:tcW w:w="9576" w:type="dxa"/>
            <w:tcBorders>
              <w:top w:val="nil"/>
              <w:left w:val="nil"/>
              <w:bottom w:val="nil"/>
              <w:right w:val="nil"/>
            </w:tcBorders>
          </w:tcPr>
          <w:p w:rsidR="003C6E6F" w:rsidRPr="0051748E" w:rsidRDefault="003C6E6F" w:rsidP="006431BC">
            <w:pPr>
              <w:jc w:val="right"/>
              <w:rPr>
                <w:rFonts w:ascii="Times New Roman" w:hAnsi="Times New Roman"/>
                <w:b/>
                <w:caps/>
                <w:sz w:val="24"/>
                <w:szCs w:val="24"/>
                <w:lang w:val="sr-Cyrl-CS"/>
              </w:rPr>
            </w:pPr>
            <w:r w:rsidRPr="0051748E">
              <w:rPr>
                <w:rFonts w:ascii="Times New Roman" w:hAnsi="Times New Roman"/>
                <w:b/>
                <w:caps/>
                <w:sz w:val="24"/>
                <w:szCs w:val="24"/>
                <w:lang w:val="hr-HR"/>
              </w:rPr>
              <w:t xml:space="preserve">Прилог </w:t>
            </w:r>
            <w:r w:rsidRPr="0051748E">
              <w:rPr>
                <w:rFonts w:ascii="Times New Roman" w:hAnsi="Times New Roman"/>
                <w:b/>
                <w:caps/>
                <w:sz w:val="24"/>
                <w:szCs w:val="24"/>
                <w:lang w:val="sr-Cyrl-CS"/>
              </w:rPr>
              <w:t>6</w:t>
            </w:r>
            <w:r w:rsidRPr="0051748E">
              <w:rPr>
                <w:rFonts w:ascii="Times New Roman" w:hAnsi="Times New Roman"/>
                <w:b/>
                <w:caps/>
                <w:sz w:val="24"/>
                <w:szCs w:val="24"/>
                <w:lang w:val="hr-HR"/>
              </w:rPr>
              <w:t>.</w:t>
            </w:r>
          </w:p>
        </w:tc>
      </w:tr>
    </w:tbl>
    <w:p w:rsidR="003C6E6F" w:rsidRPr="0051748E" w:rsidRDefault="003C6E6F" w:rsidP="003C6E6F">
      <w:pPr>
        <w:ind w:left="0" w:hanging="17"/>
        <w:rPr>
          <w:rFonts w:ascii="Times New Roman" w:hAnsi="Times New Roman"/>
          <w:b/>
          <w:sz w:val="24"/>
          <w:szCs w:val="24"/>
          <w:lang w:val="sr-Cyrl-CS"/>
        </w:rPr>
      </w:pPr>
      <w:r>
        <w:rPr>
          <w:rFonts w:ascii="Times New Roman" w:hAnsi="Times New Roman"/>
          <w:bCs/>
          <w:sz w:val="24"/>
          <w:szCs w:val="24"/>
          <w:lang w:val="sr-Cyrl-CS"/>
        </w:rPr>
        <w:tab/>
      </w:r>
      <w:r>
        <w:rPr>
          <w:rFonts w:ascii="Times New Roman" w:hAnsi="Times New Roman"/>
          <w:bCs/>
          <w:sz w:val="24"/>
          <w:szCs w:val="24"/>
          <w:lang w:val="sr-Cyrl-CS"/>
        </w:rPr>
        <w:tab/>
      </w:r>
      <w:r w:rsidRPr="0051748E">
        <w:rPr>
          <w:rFonts w:ascii="Times New Roman" w:hAnsi="Times New Roman"/>
          <w:bCs/>
          <w:sz w:val="24"/>
          <w:szCs w:val="24"/>
          <w:lang w:val="sr-Cyrl-CS"/>
        </w:rPr>
        <w:t xml:space="preserve">На основу члана 61. Закона о јавним набавкама </w:t>
      </w:r>
      <w:r w:rsidRPr="0051748E">
        <w:rPr>
          <w:rFonts w:ascii="Times New Roman" w:hAnsi="Times New Roman"/>
          <w:sz w:val="24"/>
          <w:szCs w:val="24"/>
          <w:lang w:val="sr-Cyrl-CS"/>
        </w:rPr>
        <w:t xml:space="preserve">(„Службени гласник РС“, бр. 124/12, 14/15 и 68/15), </w:t>
      </w:r>
      <w:r w:rsidRPr="0051748E">
        <w:rPr>
          <w:rFonts w:ascii="Times New Roman" w:hAnsi="Times New Roman"/>
          <w:bCs/>
          <w:sz w:val="24"/>
          <w:szCs w:val="24"/>
          <w:lang w:val="sr-Cyrl-CS"/>
        </w:rPr>
        <w:t>члана</w:t>
      </w:r>
      <w:r w:rsidRPr="0051748E">
        <w:rPr>
          <w:rFonts w:ascii="Times New Roman" w:hAnsi="Times New Roman"/>
          <w:sz w:val="24"/>
          <w:szCs w:val="24"/>
          <w:lang w:val="sr-Cyrl-CS"/>
        </w:rPr>
        <w:t xml:space="preserve"> 6. Правилника о обавезним елементима конкурсне документације у поступцима јавних набавки и начину доказивања испуњености услова („Службени гласник РС“, број 86/15), наручилац је припремио образац:</w:t>
      </w:r>
    </w:p>
    <w:p w:rsidR="003C6E6F" w:rsidRPr="0051748E" w:rsidRDefault="003C6E6F" w:rsidP="003C6E6F">
      <w:pPr>
        <w:jc w:val="center"/>
        <w:rPr>
          <w:rFonts w:ascii="Times New Roman" w:eastAsia="Arial Unicode MS" w:hAnsi="Times New Roman"/>
          <w:b/>
          <w:bCs/>
          <w:noProof/>
          <w:sz w:val="24"/>
          <w:szCs w:val="24"/>
        </w:rPr>
      </w:pPr>
    </w:p>
    <w:p w:rsidR="003C6E6F" w:rsidRPr="0051748E" w:rsidRDefault="003C6E6F" w:rsidP="003C6E6F">
      <w:pPr>
        <w:jc w:val="center"/>
        <w:rPr>
          <w:rFonts w:ascii="Times New Roman" w:eastAsia="Arial Unicode MS" w:hAnsi="Times New Roman"/>
          <w:b/>
          <w:bCs/>
          <w:noProof/>
          <w:sz w:val="24"/>
          <w:szCs w:val="24"/>
        </w:rPr>
      </w:pPr>
    </w:p>
    <w:p w:rsidR="003C6E6F" w:rsidRPr="0051748E" w:rsidRDefault="003C6E6F" w:rsidP="003C6E6F">
      <w:pPr>
        <w:jc w:val="center"/>
        <w:rPr>
          <w:rFonts w:ascii="Times New Roman" w:eastAsia="Arial Unicode MS" w:hAnsi="Times New Roman"/>
          <w:b/>
          <w:bCs/>
          <w:noProof/>
          <w:sz w:val="24"/>
          <w:szCs w:val="24"/>
        </w:rPr>
      </w:pPr>
    </w:p>
    <w:p w:rsidR="003C6E6F" w:rsidRPr="0051748E" w:rsidRDefault="003C6E6F" w:rsidP="003C6E6F">
      <w:pPr>
        <w:jc w:val="center"/>
        <w:rPr>
          <w:rFonts w:ascii="Times New Roman" w:eastAsia="Arial Unicode MS" w:hAnsi="Times New Roman"/>
          <w:b/>
          <w:noProof/>
          <w:sz w:val="24"/>
          <w:szCs w:val="24"/>
          <w:lang w:val="sr-Cyrl-CS"/>
        </w:rPr>
      </w:pPr>
      <w:r w:rsidRPr="0051748E">
        <w:rPr>
          <w:rFonts w:ascii="Times New Roman" w:eastAsia="Arial Unicode MS" w:hAnsi="Times New Roman"/>
          <w:b/>
          <w:bCs/>
          <w:noProof/>
          <w:sz w:val="24"/>
          <w:szCs w:val="24"/>
        </w:rPr>
        <w:t>ИЗЈАВА ПОНУЂАЧА</w:t>
      </w:r>
      <w:r w:rsidRPr="0051748E">
        <w:rPr>
          <w:rFonts w:ascii="Times New Roman" w:eastAsia="Arial Unicode MS" w:hAnsi="Times New Roman"/>
          <w:b/>
          <w:bCs/>
          <w:noProof/>
          <w:sz w:val="24"/>
          <w:szCs w:val="24"/>
          <w:lang w:val="sr-Cyrl-CS"/>
        </w:rPr>
        <w:t xml:space="preserve"> </w:t>
      </w:r>
      <w:r w:rsidRPr="0051748E">
        <w:rPr>
          <w:rFonts w:ascii="Times New Roman" w:eastAsia="Arial Unicode MS" w:hAnsi="Times New Roman"/>
          <w:b/>
          <w:noProof/>
          <w:sz w:val="24"/>
          <w:szCs w:val="24"/>
        </w:rPr>
        <w:t xml:space="preserve">О </w:t>
      </w:r>
      <w:r w:rsidRPr="0051748E">
        <w:rPr>
          <w:rFonts w:ascii="Times New Roman" w:eastAsia="Arial Unicode MS" w:hAnsi="Times New Roman"/>
          <w:b/>
          <w:noProof/>
          <w:sz w:val="24"/>
          <w:szCs w:val="24"/>
          <w:lang w:val="sr-Cyrl-CS"/>
        </w:rPr>
        <w:t xml:space="preserve">ПЛАЋЕНИМ ПОРЕЗИМА </w:t>
      </w:r>
    </w:p>
    <w:p w:rsidR="003C6E6F" w:rsidRPr="0051748E" w:rsidRDefault="003C6E6F" w:rsidP="003C6E6F">
      <w:pPr>
        <w:jc w:val="center"/>
        <w:rPr>
          <w:rFonts w:ascii="Times New Roman" w:eastAsia="Arial Unicode MS" w:hAnsi="Times New Roman"/>
          <w:b/>
          <w:bCs/>
          <w:noProof/>
          <w:sz w:val="24"/>
          <w:szCs w:val="24"/>
          <w:lang w:val="sr-Cyrl-CS"/>
        </w:rPr>
      </w:pPr>
      <w:r w:rsidRPr="0051748E">
        <w:rPr>
          <w:rFonts w:ascii="Times New Roman" w:eastAsia="Arial Unicode MS" w:hAnsi="Times New Roman"/>
          <w:b/>
          <w:noProof/>
          <w:sz w:val="24"/>
          <w:szCs w:val="24"/>
          <w:lang w:val="sr-Cyrl-CS"/>
        </w:rPr>
        <w:t>И ДРУГИМ ЈАВНИМ ДАЖБИНАМА</w:t>
      </w:r>
    </w:p>
    <w:p w:rsidR="003C6E6F" w:rsidRPr="0051748E" w:rsidRDefault="003C6E6F" w:rsidP="003C6E6F">
      <w:pPr>
        <w:jc w:val="center"/>
        <w:rPr>
          <w:rFonts w:ascii="Times New Roman" w:eastAsia="Arial Unicode MS" w:hAnsi="Times New Roman"/>
          <w:b/>
          <w:bCs/>
          <w:noProof/>
          <w:sz w:val="24"/>
          <w:szCs w:val="24"/>
          <w:lang w:val="sr-Cyrl-CS"/>
        </w:rPr>
      </w:pPr>
    </w:p>
    <w:p w:rsidR="003C6E6F" w:rsidRPr="0051748E" w:rsidRDefault="003C6E6F" w:rsidP="003C6E6F">
      <w:pPr>
        <w:jc w:val="center"/>
        <w:rPr>
          <w:rFonts w:ascii="Times New Roman" w:eastAsia="Arial Unicode MS" w:hAnsi="Times New Roman"/>
          <w:b/>
          <w:bCs/>
          <w:noProof/>
          <w:sz w:val="24"/>
          <w:szCs w:val="24"/>
          <w:lang w:val="sr-Cyrl-CS"/>
        </w:rPr>
      </w:pPr>
    </w:p>
    <w:p w:rsidR="003C6E6F" w:rsidRPr="0051748E" w:rsidRDefault="003C6E6F" w:rsidP="003C6E6F">
      <w:pPr>
        <w:jc w:val="center"/>
        <w:rPr>
          <w:rFonts w:ascii="Times New Roman" w:eastAsia="Arial Unicode MS" w:hAnsi="Times New Roman"/>
          <w:b/>
          <w:bCs/>
          <w:noProof/>
          <w:sz w:val="24"/>
          <w:szCs w:val="24"/>
          <w:lang w:val="sr-Cyrl-CS"/>
        </w:rPr>
      </w:pPr>
    </w:p>
    <w:p w:rsidR="003C6E6F" w:rsidRPr="0051748E" w:rsidRDefault="003C6E6F" w:rsidP="003C6E6F">
      <w:pPr>
        <w:jc w:val="center"/>
        <w:rPr>
          <w:rFonts w:ascii="Times New Roman" w:eastAsia="Arial Unicode MS" w:hAnsi="Times New Roman"/>
          <w:noProof/>
          <w:sz w:val="24"/>
          <w:szCs w:val="24"/>
        </w:rPr>
      </w:pPr>
    </w:p>
    <w:p w:rsidR="003C6E6F" w:rsidRPr="0051748E" w:rsidRDefault="003C6E6F" w:rsidP="003C6E6F">
      <w:pPr>
        <w:ind w:left="0" w:hanging="17"/>
        <w:rPr>
          <w:rFonts w:ascii="Times New Roman" w:eastAsia="Arial Unicode MS" w:hAnsi="Times New Roman"/>
          <w:noProof/>
          <w:sz w:val="24"/>
          <w:szCs w:val="24"/>
        </w:rPr>
      </w:pPr>
      <w:r>
        <w:rPr>
          <w:rFonts w:ascii="Times New Roman" w:eastAsia="Arial Unicode MS" w:hAnsi="Times New Roman"/>
          <w:noProof/>
          <w:sz w:val="24"/>
          <w:szCs w:val="24"/>
        </w:rPr>
        <w:tab/>
      </w:r>
      <w:r>
        <w:rPr>
          <w:rFonts w:ascii="Times New Roman" w:eastAsia="Arial Unicode MS" w:hAnsi="Times New Roman"/>
          <w:noProof/>
          <w:sz w:val="24"/>
          <w:szCs w:val="24"/>
        </w:rPr>
        <w:tab/>
      </w:r>
      <w:r w:rsidRPr="0051748E">
        <w:rPr>
          <w:rFonts w:ascii="Times New Roman" w:eastAsia="Arial Unicode MS" w:hAnsi="Times New Roman"/>
          <w:noProof/>
          <w:sz w:val="24"/>
          <w:szCs w:val="24"/>
        </w:rPr>
        <w:t>Изјављујем под материјалном и кривичном одговорношћу, да je Понуђач _____________________</w:t>
      </w:r>
      <w:r w:rsidRPr="0051748E">
        <w:rPr>
          <w:rFonts w:ascii="Times New Roman" w:eastAsia="Arial Unicode MS" w:hAnsi="Times New Roman"/>
          <w:noProof/>
          <w:sz w:val="24"/>
          <w:szCs w:val="24"/>
          <w:lang w:val="sr-Cyrl-CS"/>
        </w:rPr>
        <w:t>_____________ из ________________________________</w:t>
      </w:r>
      <w:r w:rsidRPr="0051748E">
        <w:rPr>
          <w:rFonts w:ascii="Times New Roman" w:eastAsia="Arial Unicode MS" w:hAnsi="Times New Roman"/>
          <w:noProof/>
          <w:sz w:val="24"/>
          <w:szCs w:val="24"/>
        </w:rPr>
        <w:t xml:space="preserve">, </w:t>
      </w:r>
      <w:r w:rsidRPr="0051748E">
        <w:rPr>
          <w:rFonts w:ascii="Times New Roman" w:hAnsi="Times New Roman"/>
          <w:sz w:val="24"/>
          <w:szCs w:val="24"/>
          <w:lang w:val="sr-Cyrl-CS"/>
        </w:rPr>
        <w:t>измирио доспеле порезе и друге јавне дажбине које се наплаћују на локалном нивоу, у складу са прописима Републике Србије или стране државе када има седиште на њеној територији и да нема никаквих дуговања по овом основу.</w:t>
      </w:r>
      <w:r w:rsidRPr="0051748E">
        <w:rPr>
          <w:rFonts w:ascii="Times New Roman" w:eastAsia="Arial Unicode MS" w:hAnsi="Times New Roman"/>
          <w:noProof/>
          <w:sz w:val="24"/>
          <w:szCs w:val="24"/>
          <w:lang w:val="sr-Cyrl-CS"/>
        </w:rPr>
        <w:t xml:space="preserve"> </w:t>
      </w:r>
    </w:p>
    <w:p w:rsidR="003C6E6F" w:rsidRPr="0051748E" w:rsidRDefault="003C6E6F" w:rsidP="003C6E6F">
      <w:pPr>
        <w:rPr>
          <w:rFonts w:ascii="Times New Roman" w:eastAsia="Arial Unicode MS" w:hAnsi="Times New Roman"/>
          <w:noProof/>
          <w:sz w:val="24"/>
          <w:szCs w:val="24"/>
        </w:rPr>
      </w:pPr>
    </w:p>
    <w:p w:rsidR="003C6E6F" w:rsidRPr="0051748E" w:rsidRDefault="003C6E6F" w:rsidP="003C6E6F">
      <w:pPr>
        <w:rPr>
          <w:rFonts w:ascii="Times New Roman" w:eastAsia="Arial Unicode MS" w:hAnsi="Times New Roman"/>
          <w:noProof/>
          <w:sz w:val="24"/>
          <w:szCs w:val="24"/>
          <w:lang w:val="sr-Cyrl-CS"/>
        </w:rPr>
      </w:pPr>
    </w:p>
    <w:p w:rsidR="003C6E6F" w:rsidRPr="0051748E" w:rsidRDefault="003C6E6F" w:rsidP="003C6E6F">
      <w:pPr>
        <w:rPr>
          <w:rFonts w:ascii="Times New Roman" w:eastAsia="Arial Unicode MS" w:hAnsi="Times New Roman"/>
          <w:noProof/>
          <w:sz w:val="24"/>
          <w:szCs w:val="24"/>
          <w:lang w:val="sr-Cyrl-CS"/>
        </w:rPr>
      </w:pPr>
    </w:p>
    <w:p w:rsidR="003C6E6F" w:rsidRPr="0051748E" w:rsidRDefault="003C6E6F" w:rsidP="003C6E6F">
      <w:pPr>
        <w:rPr>
          <w:rFonts w:ascii="Times New Roman" w:hAnsi="Times New Roman"/>
          <w:sz w:val="24"/>
          <w:szCs w:val="24"/>
          <w:lang w:val="sr-Cyrl-CS"/>
        </w:rPr>
      </w:pPr>
    </w:p>
    <w:p w:rsidR="003C6E6F" w:rsidRPr="0051748E" w:rsidRDefault="003C6E6F" w:rsidP="003C6E6F">
      <w:pPr>
        <w:ind w:left="360" w:firstLine="450"/>
        <w:rPr>
          <w:rFonts w:ascii="Times New Roman" w:hAnsi="Times New Roman"/>
          <w:sz w:val="24"/>
          <w:szCs w:val="24"/>
          <w:lang w:val="sr-Cyrl-CS"/>
        </w:rPr>
      </w:pPr>
      <w:r w:rsidRPr="0051748E">
        <w:rPr>
          <w:rFonts w:ascii="Times New Roman" w:hAnsi="Times New Roman"/>
          <w:b/>
          <w:i/>
          <w:sz w:val="24"/>
          <w:szCs w:val="24"/>
          <w:u w:val="single"/>
          <w:lang w:val="sr-Cyrl-CS"/>
        </w:rPr>
        <w:t xml:space="preserve"> </w:t>
      </w:r>
    </w:p>
    <w:p w:rsidR="003C6E6F" w:rsidRPr="0051748E" w:rsidRDefault="003C6E6F" w:rsidP="003C6E6F">
      <w:pPr>
        <w:rPr>
          <w:rFonts w:ascii="Times New Roman" w:hAnsi="Times New Roman"/>
          <w:sz w:val="24"/>
          <w:szCs w:val="24"/>
          <w:lang w:val="sr-Cyrl-CS"/>
        </w:rPr>
      </w:pPr>
    </w:p>
    <w:p w:rsidR="003C6E6F" w:rsidRPr="0051748E" w:rsidRDefault="003C6E6F" w:rsidP="003C6E6F">
      <w:pPr>
        <w:rPr>
          <w:rFonts w:ascii="Times New Roman" w:hAnsi="Times New Roman"/>
          <w:sz w:val="24"/>
          <w:szCs w:val="24"/>
          <w:lang w:val="sr-Cyrl-CS"/>
        </w:rPr>
      </w:pPr>
    </w:p>
    <w:tbl>
      <w:tblPr>
        <w:tblW w:w="0" w:type="auto"/>
        <w:tblLook w:val="04A0"/>
      </w:tblPr>
      <w:tblGrid>
        <w:gridCol w:w="4739"/>
        <w:gridCol w:w="4747"/>
      </w:tblGrid>
      <w:tr w:rsidR="003C6E6F" w:rsidRPr="0051748E" w:rsidTr="006431BC">
        <w:tc>
          <w:tcPr>
            <w:tcW w:w="4739" w:type="dxa"/>
            <w:tcBorders>
              <w:bottom w:val="double" w:sz="4" w:space="0" w:color="auto"/>
            </w:tcBorders>
            <w:shd w:val="clear" w:color="auto" w:fill="EEECE1"/>
          </w:tcPr>
          <w:p w:rsidR="003C6E6F" w:rsidRPr="0051748E" w:rsidRDefault="003C6E6F" w:rsidP="006431BC">
            <w:pPr>
              <w:rPr>
                <w:rFonts w:ascii="Times New Roman" w:hAnsi="Times New Roman"/>
                <w:b/>
                <w:bCs/>
                <w:sz w:val="24"/>
                <w:szCs w:val="24"/>
                <w:lang w:val="sr-Cyrl-CS"/>
              </w:rPr>
            </w:pPr>
          </w:p>
          <w:p w:rsidR="003C6E6F" w:rsidRPr="0051748E" w:rsidRDefault="003C6E6F" w:rsidP="006431BC">
            <w:pPr>
              <w:rPr>
                <w:rFonts w:ascii="Times New Roman" w:hAnsi="Times New Roman"/>
                <w:b/>
                <w:bCs/>
                <w:sz w:val="24"/>
                <w:szCs w:val="24"/>
                <w:lang w:val="sr-Cyrl-CS"/>
              </w:rPr>
            </w:pPr>
          </w:p>
        </w:tc>
        <w:tc>
          <w:tcPr>
            <w:tcW w:w="4747" w:type="dxa"/>
          </w:tcPr>
          <w:p w:rsidR="003C6E6F" w:rsidRPr="0051748E" w:rsidRDefault="003C6E6F" w:rsidP="006431BC">
            <w:pPr>
              <w:jc w:val="center"/>
              <w:rPr>
                <w:rFonts w:ascii="Times New Roman" w:hAnsi="Times New Roman"/>
                <w:b/>
                <w:bCs/>
                <w:sz w:val="24"/>
                <w:szCs w:val="24"/>
                <w:lang w:val="sr-Cyrl-CS"/>
              </w:rPr>
            </w:pPr>
            <w:r w:rsidRPr="0051748E">
              <w:rPr>
                <w:rFonts w:ascii="Times New Roman" w:hAnsi="Times New Roman"/>
                <w:b/>
                <w:bCs/>
                <w:sz w:val="24"/>
                <w:szCs w:val="24"/>
                <w:lang w:val="sr-Cyrl-CS"/>
              </w:rPr>
              <w:t>ПОНУЂАЧ</w:t>
            </w:r>
          </w:p>
        </w:tc>
      </w:tr>
      <w:tr w:rsidR="003C6E6F" w:rsidRPr="0051748E" w:rsidTr="006431BC">
        <w:tc>
          <w:tcPr>
            <w:tcW w:w="4739" w:type="dxa"/>
            <w:tcBorders>
              <w:top w:val="double" w:sz="4" w:space="0" w:color="auto"/>
            </w:tcBorders>
          </w:tcPr>
          <w:p w:rsidR="003C6E6F" w:rsidRPr="0051748E" w:rsidRDefault="003C6E6F" w:rsidP="006431BC">
            <w:pPr>
              <w:jc w:val="center"/>
              <w:rPr>
                <w:rFonts w:ascii="Times New Roman" w:hAnsi="Times New Roman"/>
                <w:bCs/>
                <w:sz w:val="24"/>
                <w:szCs w:val="24"/>
                <w:lang w:val="sr-Cyrl-CS"/>
              </w:rPr>
            </w:pPr>
            <w:r w:rsidRPr="0051748E">
              <w:rPr>
                <w:rFonts w:ascii="Times New Roman" w:hAnsi="Times New Roman"/>
                <w:bCs/>
                <w:sz w:val="24"/>
                <w:szCs w:val="24"/>
                <w:lang w:val="sr-Cyrl-CS"/>
              </w:rPr>
              <w:t>(Место и датум)</w:t>
            </w:r>
          </w:p>
        </w:tc>
        <w:tc>
          <w:tcPr>
            <w:tcW w:w="4747" w:type="dxa"/>
          </w:tcPr>
          <w:p w:rsidR="003C6E6F" w:rsidRPr="0051748E" w:rsidRDefault="003C6E6F" w:rsidP="006431BC">
            <w:pPr>
              <w:rPr>
                <w:rFonts w:ascii="Times New Roman" w:hAnsi="Times New Roman"/>
                <w:b/>
                <w:bCs/>
                <w:sz w:val="24"/>
                <w:szCs w:val="24"/>
                <w:lang w:val="sr-Cyrl-CS"/>
              </w:rPr>
            </w:pPr>
          </w:p>
        </w:tc>
      </w:tr>
      <w:tr w:rsidR="003C6E6F" w:rsidRPr="0051748E" w:rsidTr="006431BC">
        <w:tc>
          <w:tcPr>
            <w:tcW w:w="4739" w:type="dxa"/>
          </w:tcPr>
          <w:p w:rsidR="003C6E6F" w:rsidRPr="0051748E" w:rsidRDefault="003C6E6F" w:rsidP="006431BC">
            <w:pPr>
              <w:rPr>
                <w:rFonts w:ascii="Times New Roman" w:hAnsi="Times New Roman"/>
                <w:b/>
                <w:bCs/>
                <w:sz w:val="24"/>
                <w:szCs w:val="24"/>
                <w:lang w:val="sr-Cyrl-CS"/>
              </w:rPr>
            </w:pPr>
          </w:p>
        </w:tc>
        <w:tc>
          <w:tcPr>
            <w:tcW w:w="4747" w:type="dxa"/>
            <w:tcBorders>
              <w:bottom w:val="double" w:sz="4" w:space="0" w:color="auto"/>
            </w:tcBorders>
            <w:shd w:val="clear" w:color="auto" w:fill="EEECE1"/>
          </w:tcPr>
          <w:p w:rsidR="003C6E6F" w:rsidRPr="0051748E" w:rsidRDefault="003C6E6F" w:rsidP="006431BC">
            <w:pPr>
              <w:rPr>
                <w:rFonts w:ascii="Times New Roman" w:hAnsi="Times New Roman"/>
                <w:b/>
                <w:bCs/>
                <w:sz w:val="24"/>
                <w:szCs w:val="24"/>
                <w:lang w:val="sr-Cyrl-CS"/>
              </w:rPr>
            </w:pPr>
          </w:p>
          <w:p w:rsidR="003C6E6F" w:rsidRPr="0051748E" w:rsidRDefault="003C6E6F" w:rsidP="006431BC">
            <w:pPr>
              <w:rPr>
                <w:rFonts w:ascii="Times New Roman" w:hAnsi="Times New Roman"/>
                <w:b/>
                <w:bCs/>
                <w:sz w:val="24"/>
                <w:szCs w:val="24"/>
                <w:lang w:val="sr-Cyrl-CS"/>
              </w:rPr>
            </w:pPr>
          </w:p>
        </w:tc>
      </w:tr>
    </w:tbl>
    <w:p w:rsidR="003C6E6F" w:rsidRPr="0051748E" w:rsidRDefault="003C6E6F" w:rsidP="003C6E6F">
      <w:pPr>
        <w:tabs>
          <w:tab w:val="left" w:pos="7350"/>
        </w:tabs>
        <w:rPr>
          <w:rFonts w:ascii="Times New Roman" w:hAnsi="Times New Roman"/>
          <w:sz w:val="24"/>
          <w:szCs w:val="24"/>
          <w:lang w:val="sr-Cyrl-CS"/>
        </w:rPr>
      </w:pPr>
      <w:r w:rsidRPr="0051748E">
        <w:rPr>
          <w:rFonts w:ascii="Times New Roman" w:hAnsi="Times New Roman"/>
          <w:sz w:val="24"/>
          <w:szCs w:val="24"/>
          <w:lang w:val="sr-Cyrl-CS"/>
        </w:rPr>
        <w:t xml:space="preserve">                                                                                         </w:t>
      </w:r>
      <w:r w:rsidRPr="0051748E">
        <w:rPr>
          <w:rFonts w:ascii="Times New Roman" w:hAnsi="Times New Roman"/>
          <w:bCs/>
          <w:sz w:val="24"/>
          <w:szCs w:val="24"/>
          <w:lang w:val="sr-Cyrl-CS"/>
        </w:rPr>
        <w:t xml:space="preserve"> (Печат и потпис)</w:t>
      </w:r>
    </w:p>
    <w:p w:rsidR="003C6E6F" w:rsidRPr="0051748E" w:rsidRDefault="003C6E6F" w:rsidP="003C6E6F">
      <w:pPr>
        <w:rPr>
          <w:rFonts w:ascii="Times New Roman" w:hAnsi="Times New Roman"/>
          <w:b/>
          <w:sz w:val="24"/>
          <w:szCs w:val="24"/>
          <w:lang w:val="sr-Cyrl-CS"/>
        </w:rPr>
      </w:pPr>
    </w:p>
    <w:p w:rsidR="003C6E6F" w:rsidRPr="0051748E" w:rsidRDefault="003C6E6F" w:rsidP="003C6E6F">
      <w:pPr>
        <w:rPr>
          <w:rFonts w:ascii="Times New Roman" w:hAnsi="Times New Roman"/>
          <w:b/>
          <w:sz w:val="24"/>
          <w:szCs w:val="24"/>
          <w:lang w:val="sr-Cyrl-CS"/>
        </w:rPr>
      </w:pPr>
    </w:p>
    <w:p w:rsidR="003C6E6F" w:rsidRPr="0051748E" w:rsidRDefault="003C6E6F" w:rsidP="003C6E6F">
      <w:pPr>
        <w:rPr>
          <w:rFonts w:ascii="Times New Roman" w:hAnsi="Times New Roman"/>
          <w:b/>
          <w:sz w:val="24"/>
          <w:szCs w:val="24"/>
          <w:lang w:val="sr-Cyrl-CS"/>
        </w:rPr>
      </w:pPr>
    </w:p>
    <w:p w:rsidR="003C6E6F" w:rsidRPr="0051748E" w:rsidRDefault="003C6E6F" w:rsidP="003C6E6F">
      <w:pPr>
        <w:rPr>
          <w:rFonts w:ascii="Times New Roman" w:hAnsi="Times New Roman"/>
          <w:b/>
          <w:sz w:val="24"/>
          <w:szCs w:val="24"/>
          <w:lang w:val="sr-Cyrl-CS"/>
        </w:rPr>
      </w:pPr>
    </w:p>
    <w:p w:rsidR="003C6E6F" w:rsidRPr="0051748E" w:rsidRDefault="003C6E6F" w:rsidP="003C6E6F">
      <w:pPr>
        <w:rPr>
          <w:rFonts w:ascii="Times New Roman" w:hAnsi="Times New Roman"/>
          <w:b/>
          <w:sz w:val="24"/>
          <w:szCs w:val="24"/>
          <w:lang w:val="sr-Cyrl-CS"/>
        </w:rPr>
      </w:pPr>
    </w:p>
    <w:p w:rsidR="003C6E6F" w:rsidRPr="0051748E" w:rsidRDefault="003C6E6F" w:rsidP="003C6E6F">
      <w:pPr>
        <w:rPr>
          <w:rFonts w:ascii="Times New Roman" w:hAnsi="Times New Roman"/>
          <w:b/>
          <w:sz w:val="24"/>
          <w:szCs w:val="24"/>
          <w:lang w:val="sr-Cyrl-CS"/>
        </w:rPr>
      </w:pPr>
    </w:p>
    <w:p w:rsidR="003C6E6F" w:rsidRPr="00923768" w:rsidRDefault="003C6E6F" w:rsidP="00923768">
      <w:pPr>
        <w:ind w:left="0"/>
        <w:jc w:val="left"/>
        <w:rPr>
          <w:rFonts w:ascii="Times New Roman" w:eastAsia="Times New Roman" w:hAnsi="Times New Roman"/>
          <w:i/>
          <w:sz w:val="24"/>
          <w:szCs w:val="24"/>
          <w:u w:val="single"/>
          <w:lang w:val="sr-Cyrl-CS"/>
        </w:rPr>
      </w:pPr>
      <w:r w:rsidRPr="00167999">
        <w:rPr>
          <w:rFonts w:ascii="Times New Roman" w:hAnsi="Times New Roman"/>
          <w:i/>
          <w:lang w:val="sr-Cyrl-CS"/>
        </w:rPr>
        <w:t xml:space="preserve">Напомена: </w:t>
      </w:r>
      <w:r w:rsidRPr="00167999">
        <w:rPr>
          <w:rFonts w:ascii="Times New Roman" w:hAnsi="Times New Roman"/>
          <w:i/>
          <w:u w:val="single"/>
          <w:lang w:val="sr-Cyrl-CS"/>
        </w:rPr>
        <w:t>У случају већег броја понуђача из групе понуђача или подизвођача образац треба фотокопирати и доставити за сваког понуђача и</w:t>
      </w:r>
      <w:r w:rsidR="00232E2B" w:rsidRPr="00167999">
        <w:rPr>
          <w:rFonts w:ascii="Times New Roman" w:hAnsi="Times New Roman"/>
          <w:i/>
          <w:u w:val="single"/>
          <w:lang w:val="sr-Cyrl-CS"/>
        </w:rPr>
        <w:t>з групе понуђача или подизвођач</w:t>
      </w:r>
      <w:r w:rsidR="00232E2B" w:rsidRPr="00167999">
        <w:rPr>
          <w:rFonts w:ascii="Times New Roman" w:hAnsi="Times New Roman"/>
          <w:i/>
          <w:u w:val="single"/>
          <w:lang w:val="sr-Cyrl-CS"/>
        </w:rPr>
        <w:br w:type="page"/>
      </w:r>
    </w:p>
    <w:tbl>
      <w:tblPr>
        <w:tblW w:w="19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6"/>
        <w:gridCol w:w="9576"/>
      </w:tblGrid>
      <w:tr w:rsidR="003C6E6F" w:rsidRPr="0051748E" w:rsidTr="006431BC">
        <w:tc>
          <w:tcPr>
            <w:tcW w:w="9576" w:type="dxa"/>
            <w:tcBorders>
              <w:top w:val="nil"/>
              <w:left w:val="nil"/>
              <w:bottom w:val="nil"/>
              <w:right w:val="nil"/>
            </w:tcBorders>
            <w:shd w:val="clear" w:color="auto" w:fill="EEECE1"/>
          </w:tcPr>
          <w:p w:rsidR="003C6E6F" w:rsidRPr="0051748E" w:rsidRDefault="003C6E6F" w:rsidP="006431BC">
            <w:pPr>
              <w:jc w:val="center"/>
              <w:rPr>
                <w:rFonts w:ascii="Times New Roman" w:hAnsi="Times New Roman"/>
                <w:b/>
                <w:caps/>
                <w:sz w:val="24"/>
                <w:szCs w:val="24"/>
                <w:lang w:val="sr-Cyrl-CS"/>
              </w:rPr>
            </w:pPr>
            <w:r w:rsidRPr="0051748E">
              <w:rPr>
                <w:rFonts w:ascii="Times New Roman" w:hAnsi="Times New Roman"/>
                <w:b/>
                <w:sz w:val="24"/>
                <w:szCs w:val="24"/>
                <w:lang w:val="hr-HR"/>
              </w:rPr>
              <w:lastRenderedPageBreak/>
              <w:t>ОДЕЉАК X</w:t>
            </w:r>
            <w:r w:rsidRPr="0051748E">
              <w:rPr>
                <w:rFonts w:ascii="Times New Roman" w:hAnsi="Times New Roman"/>
                <w:b/>
                <w:sz w:val="24"/>
                <w:szCs w:val="24"/>
                <w:lang w:val="sr-Latn-CS"/>
              </w:rPr>
              <w:t>IV</w:t>
            </w:r>
          </w:p>
        </w:tc>
        <w:tc>
          <w:tcPr>
            <w:tcW w:w="9576" w:type="dxa"/>
            <w:tcBorders>
              <w:top w:val="nil"/>
              <w:left w:val="nil"/>
              <w:bottom w:val="nil"/>
              <w:right w:val="nil"/>
            </w:tcBorders>
          </w:tcPr>
          <w:p w:rsidR="003C6E6F" w:rsidRPr="0051748E" w:rsidRDefault="003C6E6F" w:rsidP="006431BC">
            <w:pPr>
              <w:jc w:val="right"/>
              <w:rPr>
                <w:rFonts w:ascii="Times New Roman" w:hAnsi="Times New Roman"/>
                <w:b/>
                <w:caps/>
                <w:sz w:val="24"/>
                <w:szCs w:val="24"/>
                <w:lang w:val="sr-Cyrl-CS"/>
              </w:rPr>
            </w:pPr>
            <w:r w:rsidRPr="0051748E">
              <w:rPr>
                <w:rFonts w:ascii="Times New Roman" w:hAnsi="Times New Roman"/>
                <w:b/>
                <w:caps/>
                <w:sz w:val="24"/>
                <w:szCs w:val="24"/>
                <w:lang w:val="hr-HR"/>
              </w:rPr>
              <w:t xml:space="preserve">Прилог </w:t>
            </w:r>
            <w:r w:rsidRPr="0051748E">
              <w:rPr>
                <w:rFonts w:ascii="Times New Roman" w:hAnsi="Times New Roman"/>
                <w:b/>
                <w:caps/>
                <w:sz w:val="24"/>
                <w:szCs w:val="24"/>
                <w:lang w:val="sr-Cyrl-CS"/>
              </w:rPr>
              <w:t>7</w:t>
            </w:r>
            <w:r w:rsidRPr="0051748E">
              <w:rPr>
                <w:rFonts w:ascii="Times New Roman" w:hAnsi="Times New Roman"/>
                <w:b/>
                <w:caps/>
                <w:sz w:val="24"/>
                <w:szCs w:val="24"/>
                <w:lang w:val="hr-HR"/>
              </w:rPr>
              <w:t>.</w:t>
            </w:r>
          </w:p>
        </w:tc>
      </w:tr>
    </w:tbl>
    <w:p w:rsidR="003C6E6F" w:rsidRPr="0051748E" w:rsidRDefault="003C6E6F" w:rsidP="003C6E6F">
      <w:pPr>
        <w:ind w:left="0" w:firstLine="720"/>
        <w:rPr>
          <w:rFonts w:ascii="Times New Roman" w:hAnsi="Times New Roman"/>
          <w:b/>
          <w:sz w:val="24"/>
          <w:szCs w:val="24"/>
          <w:lang w:val="sr-Cyrl-CS"/>
        </w:rPr>
      </w:pPr>
      <w:r w:rsidRPr="0051748E">
        <w:rPr>
          <w:rFonts w:ascii="Times New Roman" w:hAnsi="Times New Roman"/>
          <w:bCs/>
          <w:sz w:val="24"/>
          <w:szCs w:val="24"/>
          <w:lang w:val="sr-Cyrl-CS"/>
        </w:rPr>
        <w:t xml:space="preserve">На основу члана 61. Закона о јавним набавкама </w:t>
      </w:r>
      <w:r w:rsidRPr="0051748E">
        <w:rPr>
          <w:rFonts w:ascii="Times New Roman" w:hAnsi="Times New Roman"/>
          <w:sz w:val="24"/>
          <w:szCs w:val="24"/>
          <w:lang w:val="sr-Cyrl-CS"/>
        </w:rPr>
        <w:t xml:space="preserve">(„Службени гласник РС“, бр. 124/12, 14/15 и 68/15), </w:t>
      </w:r>
      <w:r w:rsidRPr="0051748E">
        <w:rPr>
          <w:rFonts w:ascii="Times New Roman" w:hAnsi="Times New Roman"/>
          <w:bCs/>
          <w:sz w:val="24"/>
          <w:szCs w:val="24"/>
          <w:lang w:val="sr-Cyrl-CS"/>
        </w:rPr>
        <w:t>члана</w:t>
      </w:r>
      <w:r w:rsidRPr="0051748E">
        <w:rPr>
          <w:rFonts w:ascii="Times New Roman" w:hAnsi="Times New Roman"/>
          <w:sz w:val="24"/>
          <w:szCs w:val="24"/>
          <w:lang w:val="sr-Cyrl-CS"/>
        </w:rPr>
        <w:t xml:space="preserve"> 6. Правилника о обавезним елементима конкурсне документације у поступцима јавних набавки и начину доказивања испуњености услова („Службени гласник РС“, број 86/15), наручилац је припремио образац:</w:t>
      </w:r>
    </w:p>
    <w:p w:rsidR="003C6E6F" w:rsidRPr="0051748E" w:rsidRDefault="003C6E6F" w:rsidP="003C6E6F">
      <w:pPr>
        <w:pStyle w:val="Heading6"/>
        <w:spacing w:before="0"/>
        <w:ind w:firstLine="720"/>
        <w:rPr>
          <w:rFonts w:ascii="Times New Roman" w:hAnsi="Times New Roman"/>
          <w:bCs/>
          <w:sz w:val="24"/>
          <w:szCs w:val="24"/>
          <w:lang w:val="sr-Cyrl-CS"/>
        </w:rPr>
      </w:pPr>
    </w:p>
    <w:p w:rsidR="003C6E6F" w:rsidRPr="0051748E" w:rsidRDefault="003C6E6F" w:rsidP="003C6E6F">
      <w:pPr>
        <w:pStyle w:val="Heading6"/>
        <w:spacing w:before="0"/>
        <w:ind w:firstLine="720"/>
        <w:rPr>
          <w:rFonts w:ascii="Times New Roman" w:hAnsi="Times New Roman"/>
          <w:bCs/>
          <w:sz w:val="24"/>
          <w:szCs w:val="24"/>
          <w:lang w:val="sr-Cyrl-CS"/>
        </w:rPr>
      </w:pPr>
    </w:p>
    <w:p w:rsidR="003C6E6F" w:rsidRPr="0051748E" w:rsidRDefault="003C6E6F" w:rsidP="003C6E6F">
      <w:pPr>
        <w:rPr>
          <w:rFonts w:ascii="Times New Roman" w:hAnsi="Times New Roman"/>
          <w:sz w:val="24"/>
          <w:szCs w:val="24"/>
          <w:lang w:val="sr-Cyrl-CS"/>
        </w:rPr>
      </w:pPr>
    </w:p>
    <w:p w:rsidR="003C6E6F" w:rsidRPr="0051748E" w:rsidRDefault="003C6E6F" w:rsidP="003C6E6F">
      <w:pPr>
        <w:rPr>
          <w:rFonts w:ascii="Times New Roman" w:hAnsi="Times New Roman"/>
          <w:sz w:val="24"/>
          <w:szCs w:val="24"/>
          <w:lang w:val="sr-Cyrl-CS"/>
        </w:rPr>
      </w:pPr>
    </w:p>
    <w:p w:rsidR="003C6E6F" w:rsidRPr="0051748E" w:rsidRDefault="003C6E6F" w:rsidP="003C6E6F">
      <w:pPr>
        <w:jc w:val="center"/>
        <w:rPr>
          <w:rFonts w:ascii="Times New Roman" w:hAnsi="Times New Roman"/>
          <w:b/>
          <w:sz w:val="24"/>
          <w:szCs w:val="24"/>
          <w:lang w:val="sr-Cyrl-CS"/>
        </w:rPr>
      </w:pPr>
      <w:r w:rsidRPr="0051748E">
        <w:rPr>
          <w:rFonts w:ascii="Times New Roman" w:eastAsia="Arial Unicode MS" w:hAnsi="Times New Roman"/>
          <w:b/>
          <w:bCs/>
          <w:noProof/>
          <w:sz w:val="24"/>
          <w:szCs w:val="24"/>
        </w:rPr>
        <w:t>ИЗЈАВА ПОНУЂАЧА</w:t>
      </w:r>
      <w:r w:rsidRPr="0051748E">
        <w:rPr>
          <w:rFonts w:ascii="Times New Roman" w:eastAsia="Arial Unicode MS" w:hAnsi="Times New Roman"/>
          <w:b/>
          <w:noProof/>
          <w:sz w:val="24"/>
          <w:szCs w:val="24"/>
          <w:lang w:val="sr-Cyrl-CS"/>
        </w:rPr>
        <w:t xml:space="preserve"> ДА ЈЕ ПОШТОВАО ОБАВЕЗЕ </w:t>
      </w:r>
      <w:r w:rsidRPr="0051748E">
        <w:rPr>
          <w:rFonts w:ascii="Times New Roman" w:hAnsi="Times New Roman"/>
          <w:b/>
          <w:sz w:val="24"/>
          <w:szCs w:val="24"/>
          <w:lang w:val="sr-Cyrl-CS"/>
        </w:rPr>
        <w:t xml:space="preserve">О </w:t>
      </w:r>
    </w:p>
    <w:p w:rsidR="003C6E6F" w:rsidRPr="0051748E" w:rsidRDefault="003C6E6F" w:rsidP="003C6E6F">
      <w:pPr>
        <w:jc w:val="center"/>
        <w:rPr>
          <w:rFonts w:ascii="Times New Roman" w:hAnsi="Times New Roman"/>
          <w:b/>
          <w:sz w:val="24"/>
          <w:szCs w:val="24"/>
          <w:lang w:val="sr-Cyrl-CS"/>
        </w:rPr>
      </w:pPr>
      <w:r w:rsidRPr="0051748E">
        <w:rPr>
          <w:rFonts w:ascii="Times New Roman" w:hAnsi="Times New Roman"/>
          <w:b/>
          <w:sz w:val="24"/>
          <w:szCs w:val="24"/>
          <w:lang w:val="sr-Cyrl-CS"/>
        </w:rPr>
        <w:t xml:space="preserve">ЗАШТИТИ НА РАДУ, ЗАПОШЉАВАЊУ И УСЛОВИМА РАДА, </w:t>
      </w:r>
    </w:p>
    <w:p w:rsidR="003C6E6F" w:rsidRPr="0051748E" w:rsidRDefault="003C6E6F" w:rsidP="003C6E6F">
      <w:pPr>
        <w:ind w:left="0"/>
        <w:jc w:val="center"/>
        <w:rPr>
          <w:rFonts w:ascii="Times New Roman" w:eastAsia="Arial Unicode MS" w:hAnsi="Times New Roman"/>
          <w:b/>
          <w:bCs/>
          <w:noProof/>
          <w:sz w:val="24"/>
          <w:szCs w:val="24"/>
          <w:lang w:val="sr-Cyrl-CS"/>
        </w:rPr>
      </w:pPr>
      <w:r w:rsidRPr="0051748E">
        <w:rPr>
          <w:rFonts w:ascii="Times New Roman" w:hAnsi="Times New Roman"/>
          <w:b/>
          <w:sz w:val="24"/>
          <w:szCs w:val="24"/>
          <w:lang w:val="sr-Cyrl-CS"/>
        </w:rPr>
        <w:t>ЗАШТИТИТИ ЖИВОТНЕ СРЕДИНЕ</w:t>
      </w:r>
      <w:r w:rsidRPr="0051748E">
        <w:rPr>
          <w:rFonts w:ascii="Times New Roman" w:eastAsia="Arial Unicode MS" w:hAnsi="Times New Roman"/>
          <w:b/>
          <w:bCs/>
          <w:noProof/>
          <w:sz w:val="24"/>
          <w:szCs w:val="24"/>
          <w:lang w:val="sr-Cyrl-CS"/>
        </w:rPr>
        <w:t xml:space="preserve"> И ДА НЕМА ЗАБРАНУ ОБАВЉАЊА ДЕЛАТНОСТИ</w:t>
      </w:r>
    </w:p>
    <w:p w:rsidR="003C6E6F" w:rsidRPr="0051748E" w:rsidRDefault="003C6E6F" w:rsidP="003C6E6F">
      <w:pPr>
        <w:jc w:val="center"/>
        <w:rPr>
          <w:rFonts w:ascii="Times New Roman" w:eastAsia="Arial Unicode MS" w:hAnsi="Times New Roman"/>
          <w:b/>
          <w:bCs/>
          <w:noProof/>
          <w:sz w:val="24"/>
          <w:szCs w:val="24"/>
          <w:lang w:val="sr-Cyrl-CS"/>
        </w:rPr>
      </w:pPr>
    </w:p>
    <w:p w:rsidR="003C6E6F" w:rsidRPr="0051748E" w:rsidRDefault="003C6E6F" w:rsidP="003C6E6F">
      <w:pPr>
        <w:jc w:val="center"/>
        <w:rPr>
          <w:rFonts w:ascii="Times New Roman" w:eastAsia="Arial Unicode MS" w:hAnsi="Times New Roman"/>
          <w:noProof/>
          <w:sz w:val="24"/>
          <w:szCs w:val="24"/>
        </w:rPr>
      </w:pPr>
    </w:p>
    <w:p w:rsidR="003C6E6F" w:rsidRPr="0051748E" w:rsidRDefault="003C6E6F" w:rsidP="003C6E6F">
      <w:pPr>
        <w:jc w:val="center"/>
        <w:rPr>
          <w:rFonts w:ascii="Times New Roman" w:eastAsia="Arial Unicode MS" w:hAnsi="Times New Roman"/>
          <w:noProof/>
          <w:sz w:val="24"/>
          <w:szCs w:val="24"/>
        </w:rPr>
      </w:pPr>
    </w:p>
    <w:p w:rsidR="003C6E6F" w:rsidRPr="0051748E" w:rsidRDefault="003C6E6F" w:rsidP="003C6E6F">
      <w:pPr>
        <w:tabs>
          <w:tab w:val="num" w:pos="720"/>
        </w:tabs>
        <w:ind w:left="0" w:hanging="17"/>
        <w:rPr>
          <w:rFonts w:ascii="Times New Roman" w:hAnsi="Times New Roman"/>
          <w:sz w:val="24"/>
          <w:szCs w:val="24"/>
          <w:lang w:val="sr-Cyrl-CS"/>
        </w:rPr>
      </w:pPr>
      <w:r>
        <w:rPr>
          <w:rFonts w:ascii="Times New Roman" w:eastAsia="Arial Unicode MS" w:hAnsi="Times New Roman"/>
          <w:noProof/>
          <w:sz w:val="24"/>
          <w:szCs w:val="24"/>
          <w:lang w:val="sr-Cyrl-CS"/>
        </w:rPr>
        <w:tab/>
      </w:r>
      <w:r>
        <w:rPr>
          <w:rFonts w:ascii="Times New Roman" w:eastAsia="Arial Unicode MS" w:hAnsi="Times New Roman"/>
          <w:noProof/>
          <w:sz w:val="24"/>
          <w:szCs w:val="24"/>
          <w:lang w:val="sr-Cyrl-CS"/>
        </w:rPr>
        <w:tab/>
      </w:r>
      <w:r w:rsidRPr="0051748E">
        <w:rPr>
          <w:rFonts w:ascii="Times New Roman" w:eastAsia="Arial Unicode MS" w:hAnsi="Times New Roman"/>
          <w:noProof/>
          <w:sz w:val="24"/>
          <w:szCs w:val="24"/>
          <w:lang w:val="sr-Cyrl-CS"/>
        </w:rPr>
        <w:t xml:space="preserve">Изјављујем под пуном материјалном и кривичном одговорношћу, да je Понуђач ______________________________________________________________________ из ________________________________, </w:t>
      </w:r>
      <w:r w:rsidRPr="0051748E">
        <w:rPr>
          <w:rFonts w:ascii="Times New Roman" w:hAnsi="Times New Roman"/>
          <w:sz w:val="24"/>
          <w:szCs w:val="24"/>
          <w:lang w:val="sr-Cyrl-CS"/>
        </w:rPr>
        <w:t xml:space="preserve">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подошења понуда. </w:t>
      </w:r>
    </w:p>
    <w:p w:rsidR="003C6E6F" w:rsidRPr="0051748E" w:rsidRDefault="003C6E6F" w:rsidP="003C6E6F">
      <w:pPr>
        <w:rPr>
          <w:rFonts w:ascii="Times New Roman" w:hAnsi="Times New Roman"/>
          <w:sz w:val="24"/>
          <w:szCs w:val="24"/>
          <w:lang w:val="sr-Cyrl-CS"/>
        </w:rPr>
      </w:pPr>
    </w:p>
    <w:p w:rsidR="003C6E6F" w:rsidRPr="0051748E" w:rsidRDefault="003C6E6F" w:rsidP="003C6E6F">
      <w:pPr>
        <w:rPr>
          <w:rFonts w:ascii="Times New Roman" w:hAnsi="Times New Roman"/>
          <w:sz w:val="24"/>
          <w:szCs w:val="24"/>
          <w:lang w:val="sr-Cyrl-CS"/>
        </w:rPr>
      </w:pPr>
    </w:p>
    <w:p w:rsidR="003C6E6F" w:rsidRPr="0051748E" w:rsidRDefault="003C6E6F" w:rsidP="003C6E6F">
      <w:pPr>
        <w:rPr>
          <w:rFonts w:ascii="Times New Roman" w:hAnsi="Times New Roman"/>
          <w:sz w:val="24"/>
          <w:szCs w:val="24"/>
          <w:lang w:val="sr-Cyrl-CS"/>
        </w:rPr>
      </w:pPr>
    </w:p>
    <w:p w:rsidR="003C6E6F" w:rsidRPr="0051748E" w:rsidRDefault="003C6E6F" w:rsidP="003C6E6F">
      <w:pPr>
        <w:rPr>
          <w:rFonts w:ascii="Times New Roman" w:hAnsi="Times New Roman"/>
          <w:sz w:val="24"/>
          <w:szCs w:val="24"/>
          <w:lang w:val="sr-Cyrl-CS"/>
        </w:rPr>
      </w:pPr>
    </w:p>
    <w:p w:rsidR="003C6E6F" w:rsidRPr="0051748E" w:rsidRDefault="003C6E6F" w:rsidP="003C6E6F">
      <w:pPr>
        <w:rPr>
          <w:rFonts w:ascii="Times New Roman" w:hAnsi="Times New Roman"/>
          <w:sz w:val="24"/>
          <w:szCs w:val="24"/>
          <w:lang w:val="sr-Cyrl-CS"/>
        </w:rPr>
      </w:pPr>
    </w:p>
    <w:p w:rsidR="003C6E6F" w:rsidRPr="0051748E" w:rsidRDefault="003C6E6F" w:rsidP="003C6E6F">
      <w:pPr>
        <w:rPr>
          <w:rFonts w:ascii="Times New Roman" w:hAnsi="Times New Roman"/>
          <w:sz w:val="24"/>
          <w:szCs w:val="24"/>
          <w:lang w:val="sr-Cyrl-CS"/>
        </w:rPr>
      </w:pPr>
    </w:p>
    <w:tbl>
      <w:tblPr>
        <w:tblW w:w="0" w:type="auto"/>
        <w:tblLayout w:type="fixed"/>
        <w:tblLook w:val="04A0"/>
      </w:tblPr>
      <w:tblGrid>
        <w:gridCol w:w="4739"/>
        <w:gridCol w:w="4747"/>
      </w:tblGrid>
      <w:tr w:rsidR="003C6E6F" w:rsidRPr="0051748E" w:rsidTr="006431BC">
        <w:tc>
          <w:tcPr>
            <w:tcW w:w="4739" w:type="dxa"/>
            <w:tcBorders>
              <w:bottom w:val="double" w:sz="4" w:space="0" w:color="auto"/>
            </w:tcBorders>
            <w:shd w:val="clear" w:color="auto" w:fill="EEECE1"/>
          </w:tcPr>
          <w:p w:rsidR="003C6E6F" w:rsidRPr="0051748E" w:rsidRDefault="003C6E6F" w:rsidP="006431BC">
            <w:pPr>
              <w:rPr>
                <w:rFonts w:ascii="Times New Roman" w:hAnsi="Times New Roman"/>
                <w:b/>
                <w:bCs/>
                <w:sz w:val="24"/>
                <w:szCs w:val="24"/>
                <w:lang w:val="sr-Cyrl-CS"/>
              </w:rPr>
            </w:pPr>
          </w:p>
          <w:p w:rsidR="003C6E6F" w:rsidRPr="0051748E" w:rsidRDefault="003C6E6F" w:rsidP="006431BC">
            <w:pPr>
              <w:rPr>
                <w:rFonts w:ascii="Times New Roman" w:hAnsi="Times New Roman"/>
                <w:b/>
                <w:bCs/>
                <w:sz w:val="24"/>
                <w:szCs w:val="24"/>
                <w:lang w:val="sr-Cyrl-CS"/>
              </w:rPr>
            </w:pPr>
          </w:p>
        </w:tc>
        <w:tc>
          <w:tcPr>
            <w:tcW w:w="4747" w:type="dxa"/>
          </w:tcPr>
          <w:p w:rsidR="003C6E6F" w:rsidRPr="0051748E" w:rsidRDefault="003C6E6F" w:rsidP="006431BC">
            <w:pPr>
              <w:jc w:val="center"/>
              <w:rPr>
                <w:rFonts w:ascii="Times New Roman" w:hAnsi="Times New Roman"/>
                <w:b/>
                <w:bCs/>
                <w:sz w:val="24"/>
                <w:szCs w:val="24"/>
                <w:lang w:val="sr-Cyrl-CS"/>
              </w:rPr>
            </w:pPr>
            <w:r w:rsidRPr="0051748E">
              <w:rPr>
                <w:rFonts w:ascii="Times New Roman" w:hAnsi="Times New Roman"/>
                <w:b/>
                <w:bCs/>
                <w:sz w:val="24"/>
                <w:szCs w:val="24"/>
                <w:lang w:val="sr-Cyrl-CS"/>
              </w:rPr>
              <w:t>ПОНУЂАЧ</w:t>
            </w:r>
          </w:p>
        </w:tc>
      </w:tr>
      <w:tr w:rsidR="003C6E6F" w:rsidRPr="0051748E" w:rsidTr="006431BC">
        <w:tc>
          <w:tcPr>
            <w:tcW w:w="4739" w:type="dxa"/>
            <w:tcBorders>
              <w:top w:val="double" w:sz="4" w:space="0" w:color="auto"/>
            </w:tcBorders>
          </w:tcPr>
          <w:p w:rsidR="003C6E6F" w:rsidRPr="0051748E" w:rsidRDefault="003C6E6F" w:rsidP="006431BC">
            <w:pPr>
              <w:jc w:val="center"/>
              <w:rPr>
                <w:rFonts w:ascii="Times New Roman" w:hAnsi="Times New Roman"/>
                <w:bCs/>
                <w:sz w:val="24"/>
                <w:szCs w:val="24"/>
                <w:lang w:val="sr-Cyrl-CS"/>
              </w:rPr>
            </w:pPr>
            <w:r w:rsidRPr="0051748E">
              <w:rPr>
                <w:rFonts w:ascii="Times New Roman" w:hAnsi="Times New Roman"/>
                <w:bCs/>
                <w:sz w:val="24"/>
                <w:szCs w:val="24"/>
                <w:lang w:val="sr-Cyrl-CS"/>
              </w:rPr>
              <w:t>(Место и датум)</w:t>
            </w:r>
          </w:p>
        </w:tc>
        <w:tc>
          <w:tcPr>
            <w:tcW w:w="4747" w:type="dxa"/>
          </w:tcPr>
          <w:p w:rsidR="003C6E6F" w:rsidRPr="0051748E" w:rsidRDefault="003C6E6F" w:rsidP="006431BC">
            <w:pPr>
              <w:rPr>
                <w:rFonts w:ascii="Times New Roman" w:hAnsi="Times New Roman"/>
                <w:b/>
                <w:bCs/>
                <w:sz w:val="24"/>
                <w:szCs w:val="24"/>
                <w:lang w:val="sr-Cyrl-CS"/>
              </w:rPr>
            </w:pPr>
          </w:p>
        </w:tc>
      </w:tr>
      <w:tr w:rsidR="003C6E6F" w:rsidRPr="0051748E" w:rsidTr="006431BC">
        <w:tc>
          <w:tcPr>
            <w:tcW w:w="4739" w:type="dxa"/>
          </w:tcPr>
          <w:p w:rsidR="003C6E6F" w:rsidRPr="0051748E" w:rsidRDefault="003C6E6F" w:rsidP="006431BC">
            <w:pPr>
              <w:rPr>
                <w:rFonts w:ascii="Times New Roman" w:hAnsi="Times New Roman"/>
                <w:b/>
                <w:bCs/>
                <w:sz w:val="24"/>
                <w:szCs w:val="24"/>
                <w:lang w:val="sr-Cyrl-CS"/>
              </w:rPr>
            </w:pPr>
          </w:p>
        </w:tc>
        <w:tc>
          <w:tcPr>
            <w:tcW w:w="4747" w:type="dxa"/>
            <w:tcBorders>
              <w:bottom w:val="double" w:sz="4" w:space="0" w:color="auto"/>
            </w:tcBorders>
            <w:shd w:val="clear" w:color="auto" w:fill="EEECE1"/>
          </w:tcPr>
          <w:p w:rsidR="003C6E6F" w:rsidRPr="0051748E" w:rsidRDefault="003C6E6F" w:rsidP="006431BC">
            <w:pPr>
              <w:rPr>
                <w:rFonts w:ascii="Times New Roman" w:hAnsi="Times New Roman"/>
                <w:b/>
                <w:bCs/>
                <w:sz w:val="24"/>
                <w:szCs w:val="24"/>
                <w:lang w:val="sr-Cyrl-CS"/>
              </w:rPr>
            </w:pPr>
          </w:p>
          <w:p w:rsidR="003C6E6F" w:rsidRPr="0051748E" w:rsidRDefault="003C6E6F" w:rsidP="006431BC">
            <w:pPr>
              <w:rPr>
                <w:rFonts w:ascii="Times New Roman" w:hAnsi="Times New Roman"/>
                <w:b/>
                <w:bCs/>
                <w:sz w:val="24"/>
                <w:szCs w:val="24"/>
                <w:lang w:val="sr-Cyrl-CS"/>
              </w:rPr>
            </w:pPr>
          </w:p>
        </w:tc>
      </w:tr>
    </w:tbl>
    <w:p w:rsidR="003C6E6F" w:rsidRPr="0051748E" w:rsidRDefault="003C6E6F" w:rsidP="00274473">
      <w:pPr>
        <w:ind w:left="0"/>
        <w:jc w:val="left"/>
        <w:rPr>
          <w:rFonts w:ascii="Times New Roman" w:hAnsi="Times New Roman"/>
          <w:bCs/>
          <w:sz w:val="24"/>
          <w:szCs w:val="24"/>
          <w:lang w:val="sr-Cyrl-CS"/>
        </w:rPr>
      </w:pPr>
      <w:r w:rsidRPr="0051748E">
        <w:rPr>
          <w:rFonts w:ascii="Times New Roman" w:hAnsi="Times New Roman"/>
          <w:b/>
          <w:sz w:val="24"/>
          <w:szCs w:val="24"/>
          <w:lang w:val="sr-Cyrl-CS"/>
        </w:rPr>
        <w:tab/>
      </w:r>
      <w:r w:rsidRPr="0051748E">
        <w:rPr>
          <w:rFonts w:ascii="Times New Roman" w:hAnsi="Times New Roman"/>
          <w:bCs/>
          <w:sz w:val="24"/>
          <w:szCs w:val="24"/>
          <w:lang w:val="sr-Cyrl-CS"/>
        </w:rPr>
        <w:t xml:space="preserve">                                                                                                                (Печат и потпис)</w:t>
      </w:r>
    </w:p>
    <w:p w:rsidR="003C6E6F" w:rsidRPr="000A6616" w:rsidRDefault="003C6E6F" w:rsidP="000A6616">
      <w:pPr>
        <w:ind w:left="0"/>
        <w:jc w:val="left"/>
        <w:rPr>
          <w:rFonts w:ascii="Times New Roman" w:eastAsia="Times New Roman" w:hAnsi="Times New Roman"/>
          <w:i/>
          <w:sz w:val="24"/>
          <w:szCs w:val="24"/>
          <w:u w:val="single"/>
          <w:lang w:val="sr-Cyrl-CS"/>
        </w:rPr>
      </w:pPr>
      <w:r w:rsidRPr="006C55D1">
        <w:rPr>
          <w:rFonts w:ascii="Times New Roman" w:hAnsi="Times New Roman"/>
          <w:i/>
          <w:lang w:val="sr-Cyrl-CS"/>
        </w:rPr>
        <w:t xml:space="preserve">Напомена: </w:t>
      </w:r>
      <w:r w:rsidRPr="006C55D1">
        <w:rPr>
          <w:rFonts w:ascii="Times New Roman" w:hAnsi="Times New Roman"/>
          <w:i/>
          <w:u w:val="single"/>
          <w:lang w:val="sr-Cyrl-CS"/>
        </w:rPr>
        <w:t>У случају већег броја понуђача из групе понуђача или подизвођача образац треба фотокопирати и доставити за сваког понуђача из групе понуђача или подизвођача</w:t>
      </w:r>
      <w:r w:rsidR="006C55D1" w:rsidRPr="006C55D1">
        <w:rPr>
          <w:rFonts w:ascii="Times New Roman" w:hAnsi="Times New Roman"/>
          <w:i/>
          <w:u w:val="single"/>
          <w:lang w:val="sr-Cyrl-CS"/>
        </w:rPr>
        <w:br w:type="page"/>
      </w:r>
    </w:p>
    <w:tbl>
      <w:tblPr>
        <w:tblW w:w="9378" w:type="dxa"/>
        <w:tblLayout w:type="fixed"/>
        <w:tblLook w:val="04A0"/>
      </w:tblPr>
      <w:tblGrid>
        <w:gridCol w:w="9378"/>
      </w:tblGrid>
      <w:tr w:rsidR="003C6E6F" w:rsidRPr="0051748E" w:rsidTr="006431BC">
        <w:tc>
          <w:tcPr>
            <w:tcW w:w="9378" w:type="dxa"/>
            <w:tcBorders>
              <w:bottom w:val="single" w:sz="4" w:space="0" w:color="auto"/>
            </w:tcBorders>
            <w:shd w:val="clear" w:color="auto" w:fill="DDD9C3"/>
          </w:tcPr>
          <w:p w:rsidR="003C6E6F" w:rsidRPr="0051748E" w:rsidRDefault="003C6E6F" w:rsidP="006431BC">
            <w:pPr>
              <w:ind w:left="-204"/>
              <w:jc w:val="center"/>
              <w:rPr>
                <w:rFonts w:ascii="Times New Roman" w:hAnsi="Times New Roman"/>
                <w:b/>
                <w:caps/>
                <w:sz w:val="24"/>
                <w:szCs w:val="24"/>
                <w:lang w:val="sr-Cyrl-CS"/>
              </w:rPr>
            </w:pPr>
            <w:r w:rsidRPr="0051748E">
              <w:rPr>
                <w:rFonts w:ascii="Times New Roman" w:hAnsi="Times New Roman"/>
                <w:b/>
                <w:sz w:val="24"/>
                <w:szCs w:val="24"/>
                <w:lang w:val="sr-Cyrl-CS"/>
              </w:rPr>
              <w:lastRenderedPageBreak/>
              <w:t>ОДЕЉАК X</w:t>
            </w:r>
            <w:r w:rsidRPr="0051748E">
              <w:rPr>
                <w:rFonts w:ascii="Times New Roman" w:hAnsi="Times New Roman"/>
                <w:b/>
                <w:sz w:val="24"/>
                <w:szCs w:val="24"/>
              </w:rPr>
              <w:t>V</w:t>
            </w:r>
          </w:p>
        </w:tc>
      </w:tr>
      <w:tr w:rsidR="003C6E6F" w:rsidRPr="0051748E" w:rsidTr="006431BC">
        <w:tc>
          <w:tcPr>
            <w:tcW w:w="9378" w:type="dxa"/>
          </w:tcPr>
          <w:p w:rsidR="003C6E6F" w:rsidRPr="0051748E" w:rsidRDefault="003C6E6F" w:rsidP="006431BC">
            <w:pPr>
              <w:ind w:firstLine="720"/>
              <w:rPr>
                <w:rFonts w:ascii="Times New Roman" w:hAnsi="Times New Roman"/>
                <w:b/>
                <w:sz w:val="24"/>
                <w:szCs w:val="24"/>
                <w:lang w:val="sr-Cyrl-CS"/>
              </w:rPr>
            </w:pPr>
            <w:r w:rsidRPr="0051748E">
              <w:rPr>
                <w:rFonts w:ascii="Times New Roman" w:hAnsi="Times New Roman"/>
                <w:bCs/>
                <w:sz w:val="24"/>
                <w:szCs w:val="24"/>
                <w:lang w:val="sr-Cyrl-CS"/>
              </w:rPr>
              <w:t xml:space="preserve">На основу члана 61. Закона о јавним набавкама </w:t>
            </w:r>
            <w:r w:rsidRPr="0051748E">
              <w:rPr>
                <w:rFonts w:ascii="Times New Roman" w:hAnsi="Times New Roman"/>
                <w:sz w:val="24"/>
                <w:szCs w:val="24"/>
                <w:lang w:val="sr-Cyrl-CS"/>
              </w:rPr>
              <w:t xml:space="preserve">(„Службени гласник РС“, бр. 124/12, 14/15 и 68/15), </w:t>
            </w:r>
            <w:r w:rsidRPr="0051748E">
              <w:rPr>
                <w:rFonts w:ascii="Times New Roman" w:hAnsi="Times New Roman"/>
                <w:bCs/>
                <w:sz w:val="24"/>
                <w:szCs w:val="24"/>
                <w:lang w:val="sr-Cyrl-CS"/>
              </w:rPr>
              <w:t>члана</w:t>
            </w:r>
            <w:r w:rsidRPr="0051748E">
              <w:rPr>
                <w:rFonts w:ascii="Times New Roman" w:hAnsi="Times New Roman"/>
                <w:sz w:val="24"/>
                <w:szCs w:val="24"/>
                <w:lang w:val="sr-Cyrl-CS"/>
              </w:rPr>
              <w:t xml:space="preserve"> 6. Правилника о обавезним елементима конкурсне документације у поступцима јавних набавки и начину доказивања испуњености услова („Службени гласник РС“, број 86/15), наручилац је припремио образац:</w:t>
            </w:r>
          </w:p>
          <w:p w:rsidR="003C6E6F" w:rsidRDefault="003C6E6F" w:rsidP="006431BC">
            <w:pPr>
              <w:pStyle w:val="Heading1"/>
              <w:keepLines/>
              <w:spacing w:before="480"/>
              <w:jc w:val="center"/>
              <w:rPr>
                <w:sz w:val="24"/>
                <w:lang w:val="sr-Cyrl-CS"/>
              </w:rPr>
            </w:pPr>
            <w:r w:rsidRPr="0051748E">
              <w:rPr>
                <w:sz w:val="24"/>
                <w:lang w:val="sr-Cyrl-CS"/>
              </w:rPr>
              <w:t>ОБРАЗАЦ – РЕФЕРЕНЦЕ ПОНУЂАЧА</w:t>
            </w:r>
          </w:p>
          <w:p w:rsidR="00FF1C64" w:rsidRPr="00FF1C64" w:rsidRDefault="00FF1C64" w:rsidP="00FF1C64">
            <w:pPr>
              <w:rPr>
                <w:lang w:val="sr-Cyrl-CS"/>
              </w:rPr>
            </w:pPr>
          </w:p>
          <w:p w:rsidR="00FF1C64" w:rsidRDefault="00FF1C64" w:rsidP="00FF1C64">
            <w:pPr>
              <w:rPr>
                <w:lang w:val="sr-Cyrl-CS"/>
              </w:rPr>
            </w:pPr>
          </w:p>
          <w:tbl>
            <w:tblPr>
              <w:tblStyle w:val="TableGrid"/>
              <w:tblW w:w="0" w:type="auto"/>
              <w:tblLayout w:type="fixed"/>
              <w:tblLook w:val="04A0"/>
            </w:tblPr>
            <w:tblGrid>
              <w:gridCol w:w="988"/>
              <w:gridCol w:w="2670"/>
              <w:gridCol w:w="1829"/>
              <w:gridCol w:w="1830"/>
              <w:gridCol w:w="1830"/>
            </w:tblGrid>
            <w:tr w:rsidR="00FF1C64" w:rsidTr="00FF1C64">
              <w:tc>
                <w:tcPr>
                  <w:tcW w:w="988" w:type="dxa"/>
                </w:tcPr>
                <w:p w:rsidR="00FF1C64" w:rsidRPr="00FF1C64" w:rsidRDefault="00FF1C64" w:rsidP="00FF1C64">
                  <w:pPr>
                    <w:pStyle w:val="BodyText"/>
                    <w:spacing w:line="360" w:lineRule="auto"/>
                    <w:jc w:val="center"/>
                    <w:rPr>
                      <w:b/>
                      <w:lang w:val="sr-Cyrl-CS"/>
                    </w:rPr>
                  </w:pPr>
                  <w:r w:rsidRPr="00FF1C64">
                    <w:rPr>
                      <w:b/>
                      <w:lang w:val="sr-Cyrl-CS"/>
                    </w:rPr>
                    <w:t>Редни број</w:t>
                  </w:r>
                </w:p>
              </w:tc>
              <w:tc>
                <w:tcPr>
                  <w:tcW w:w="2670" w:type="dxa"/>
                </w:tcPr>
                <w:p w:rsidR="00FF1C64" w:rsidRPr="00FF1C64" w:rsidRDefault="00FF1C64" w:rsidP="00FF1C64">
                  <w:pPr>
                    <w:pStyle w:val="NoSpacing"/>
                    <w:jc w:val="center"/>
                    <w:rPr>
                      <w:rFonts w:ascii="Times New Roman" w:hAnsi="Times New Roman"/>
                      <w:b/>
                      <w:lang w:val="sr-Cyrl-CS"/>
                    </w:rPr>
                  </w:pPr>
                  <w:r w:rsidRPr="00FF1C64">
                    <w:rPr>
                      <w:rFonts w:ascii="Times New Roman" w:hAnsi="Times New Roman"/>
                      <w:b/>
                      <w:lang w:val="sr-Cyrl-CS"/>
                    </w:rPr>
                    <w:t>Наручилац (назив и адреса)</w:t>
                  </w:r>
                </w:p>
              </w:tc>
              <w:tc>
                <w:tcPr>
                  <w:tcW w:w="1829" w:type="dxa"/>
                </w:tcPr>
                <w:p w:rsidR="00FF1C64" w:rsidRPr="00C61100" w:rsidRDefault="00FF1C64" w:rsidP="00CD6890">
                  <w:pPr>
                    <w:pStyle w:val="NoSpacing"/>
                    <w:jc w:val="center"/>
                    <w:rPr>
                      <w:rFonts w:ascii="Times New Roman" w:hAnsi="Times New Roman"/>
                      <w:b/>
                      <w:lang w:val="sr-Cyrl-CS"/>
                    </w:rPr>
                  </w:pPr>
                  <w:r w:rsidRPr="00C61100">
                    <w:rPr>
                      <w:rFonts w:ascii="Times New Roman" w:hAnsi="Times New Roman"/>
                      <w:b/>
                      <w:lang w:val="sr-Cyrl-CS"/>
                    </w:rPr>
                    <w:t xml:space="preserve">Опис </w:t>
                  </w:r>
                  <w:r w:rsidR="00CD6890">
                    <w:rPr>
                      <w:rFonts w:ascii="Times New Roman" w:hAnsi="Times New Roman"/>
                      <w:b/>
                      <w:lang w:val="sr-Cyrl-CS"/>
                    </w:rPr>
                    <w:t>референтног пројекта</w:t>
                  </w:r>
                </w:p>
              </w:tc>
              <w:tc>
                <w:tcPr>
                  <w:tcW w:w="1830" w:type="dxa"/>
                </w:tcPr>
                <w:p w:rsidR="00FF1C64" w:rsidRPr="00C61100" w:rsidRDefault="0063122B" w:rsidP="0063122B">
                  <w:pPr>
                    <w:pStyle w:val="NoSpacing"/>
                    <w:jc w:val="center"/>
                    <w:rPr>
                      <w:rFonts w:ascii="Times New Roman" w:hAnsi="Times New Roman"/>
                      <w:b/>
                      <w:lang w:val="sr-Cyrl-CS"/>
                    </w:rPr>
                  </w:pPr>
                  <w:r>
                    <w:rPr>
                      <w:rFonts w:ascii="Times New Roman" w:hAnsi="Times New Roman"/>
                      <w:b/>
                      <w:lang w:val="sr-Cyrl-CS"/>
                    </w:rPr>
                    <w:t>Период реализације уговора</w:t>
                  </w:r>
                  <w:r w:rsidR="00C61100" w:rsidRPr="00C61100">
                    <w:rPr>
                      <w:rFonts w:ascii="Times New Roman" w:hAnsi="Times New Roman"/>
                      <w:b/>
                      <w:lang w:val="sr-Cyrl-CS"/>
                    </w:rPr>
                    <w:t xml:space="preserve"> </w:t>
                  </w:r>
                </w:p>
              </w:tc>
              <w:tc>
                <w:tcPr>
                  <w:tcW w:w="1830" w:type="dxa"/>
                </w:tcPr>
                <w:p w:rsidR="00FF1C64" w:rsidRPr="004533AF" w:rsidRDefault="004533AF" w:rsidP="004533AF">
                  <w:pPr>
                    <w:pStyle w:val="NoSpacing"/>
                    <w:jc w:val="center"/>
                    <w:rPr>
                      <w:rFonts w:ascii="Times New Roman" w:hAnsi="Times New Roman"/>
                      <w:b/>
                      <w:lang w:val="sr-Cyrl-CS"/>
                    </w:rPr>
                  </w:pPr>
                  <w:r w:rsidRPr="004533AF">
                    <w:rPr>
                      <w:rFonts w:ascii="Times New Roman" w:hAnsi="Times New Roman"/>
                      <w:b/>
                    </w:rPr>
                    <w:t>Контакт Наручиоца са којим је закључен уговор</w:t>
                  </w:r>
                </w:p>
              </w:tc>
            </w:tr>
            <w:tr w:rsidR="00FF1C64" w:rsidTr="00FF1C64">
              <w:tc>
                <w:tcPr>
                  <w:tcW w:w="988" w:type="dxa"/>
                </w:tcPr>
                <w:p w:rsidR="00FF1C64" w:rsidRPr="003E1D6B" w:rsidRDefault="003E1D6B" w:rsidP="003E1D6B">
                  <w:pPr>
                    <w:pStyle w:val="BodyText"/>
                    <w:spacing w:line="360" w:lineRule="auto"/>
                    <w:jc w:val="center"/>
                    <w:rPr>
                      <w:lang w:val="sr-Cyrl-CS"/>
                    </w:rPr>
                  </w:pPr>
                  <w:r w:rsidRPr="003E1D6B">
                    <w:rPr>
                      <w:lang w:val="sr-Cyrl-CS"/>
                    </w:rPr>
                    <w:t>1.</w:t>
                  </w:r>
                </w:p>
              </w:tc>
              <w:tc>
                <w:tcPr>
                  <w:tcW w:w="2670" w:type="dxa"/>
                </w:tcPr>
                <w:p w:rsidR="00FF1C64" w:rsidRDefault="00FF1C64" w:rsidP="006431BC">
                  <w:pPr>
                    <w:pStyle w:val="BodyText"/>
                    <w:spacing w:line="360" w:lineRule="auto"/>
                    <w:rPr>
                      <w:i/>
                      <w:lang w:val="sr-Cyrl-CS"/>
                    </w:rPr>
                  </w:pPr>
                </w:p>
              </w:tc>
              <w:tc>
                <w:tcPr>
                  <w:tcW w:w="1829" w:type="dxa"/>
                </w:tcPr>
                <w:p w:rsidR="00FF1C64" w:rsidRDefault="00FF1C64" w:rsidP="006431BC">
                  <w:pPr>
                    <w:pStyle w:val="BodyText"/>
                    <w:spacing w:line="360" w:lineRule="auto"/>
                    <w:rPr>
                      <w:i/>
                      <w:lang w:val="sr-Cyrl-CS"/>
                    </w:rPr>
                  </w:pPr>
                </w:p>
              </w:tc>
              <w:tc>
                <w:tcPr>
                  <w:tcW w:w="1830" w:type="dxa"/>
                </w:tcPr>
                <w:p w:rsidR="00FF1C64" w:rsidRDefault="00FF1C64" w:rsidP="006431BC">
                  <w:pPr>
                    <w:pStyle w:val="BodyText"/>
                    <w:spacing w:line="360" w:lineRule="auto"/>
                    <w:rPr>
                      <w:i/>
                      <w:lang w:val="sr-Cyrl-CS"/>
                    </w:rPr>
                  </w:pPr>
                </w:p>
              </w:tc>
              <w:tc>
                <w:tcPr>
                  <w:tcW w:w="1830" w:type="dxa"/>
                </w:tcPr>
                <w:p w:rsidR="00FF1C64" w:rsidRDefault="00FF1C64" w:rsidP="006431BC">
                  <w:pPr>
                    <w:pStyle w:val="BodyText"/>
                    <w:spacing w:line="360" w:lineRule="auto"/>
                    <w:rPr>
                      <w:i/>
                      <w:lang w:val="sr-Cyrl-CS"/>
                    </w:rPr>
                  </w:pPr>
                </w:p>
              </w:tc>
            </w:tr>
            <w:tr w:rsidR="00FF1C64" w:rsidTr="00FF1C64">
              <w:tc>
                <w:tcPr>
                  <w:tcW w:w="988" w:type="dxa"/>
                </w:tcPr>
                <w:p w:rsidR="00FF1C64" w:rsidRPr="003E1D6B" w:rsidRDefault="003E1D6B" w:rsidP="003E1D6B">
                  <w:pPr>
                    <w:pStyle w:val="BodyText"/>
                    <w:spacing w:line="360" w:lineRule="auto"/>
                    <w:jc w:val="center"/>
                    <w:rPr>
                      <w:lang w:val="sr-Cyrl-CS"/>
                    </w:rPr>
                  </w:pPr>
                  <w:r w:rsidRPr="003E1D6B">
                    <w:rPr>
                      <w:lang w:val="sr-Cyrl-CS"/>
                    </w:rPr>
                    <w:t>2.</w:t>
                  </w:r>
                </w:p>
              </w:tc>
              <w:tc>
                <w:tcPr>
                  <w:tcW w:w="2670" w:type="dxa"/>
                </w:tcPr>
                <w:p w:rsidR="00FF1C64" w:rsidRDefault="00FF1C64" w:rsidP="006431BC">
                  <w:pPr>
                    <w:pStyle w:val="BodyText"/>
                    <w:spacing w:line="360" w:lineRule="auto"/>
                    <w:rPr>
                      <w:i/>
                      <w:lang w:val="sr-Cyrl-CS"/>
                    </w:rPr>
                  </w:pPr>
                </w:p>
              </w:tc>
              <w:tc>
                <w:tcPr>
                  <w:tcW w:w="1829" w:type="dxa"/>
                </w:tcPr>
                <w:p w:rsidR="00FF1C64" w:rsidRDefault="00FF1C64" w:rsidP="006431BC">
                  <w:pPr>
                    <w:pStyle w:val="BodyText"/>
                    <w:spacing w:line="360" w:lineRule="auto"/>
                    <w:rPr>
                      <w:i/>
                      <w:lang w:val="sr-Cyrl-CS"/>
                    </w:rPr>
                  </w:pPr>
                </w:p>
              </w:tc>
              <w:tc>
                <w:tcPr>
                  <w:tcW w:w="1830" w:type="dxa"/>
                </w:tcPr>
                <w:p w:rsidR="00FF1C64" w:rsidRDefault="00FF1C64" w:rsidP="006431BC">
                  <w:pPr>
                    <w:pStyle w:val="BodyText"/>
                    <w:spacing w:line="360" w:lineRule="auto"/>
                    <w:rPr>
                      <w:i/>
                      <w:lang w:val="sr-Cyrl-CS"/>
                    </w:rPr>
                  </w:pPr>
                </w:p>
              </w:tc>
              <w:tc>
                <w:tcPr>
                  <w:tcW w:w="1830" w:type="dxa"/>
                </w:tcPr>
                <w:p w:rsidR="00FF1C64" w:rsidRDefault="00FF1C64" w:rsidP="006431BC">
                  <w:pPr>
                    <w:pStyle w:val="BodyText"/>
                    <w:spacing w:line="360" w:lineRule="auto"/>
                    <w:rPr>
                      <w:i/>
                      <w:lang w:val="sr-Cyrl-CS"/>
                    </w:rPr>
                  </w:pPr>
                </w:p>
              </w:tc>
            </w:tr>
            <w:tr w:rsidR="00FF1C64" w:rsidTr="00FF1C64">
              <w:tc>
                <w:tcPr>
                  <w:tcW w:w="988" w:type="dxa"/>
                </w:tcPr>
                <w:p w:rsidR="00FF1C64" w:rsidRPr="003E1D6B" w:rsidRDefault="003E1D6B" w:rsidP="003E1D6B">
                  <w:pPr>
                    <w:pStyle w:val="BodyText"/>
                    <w:spacing w:line="360" w:lineRule="auto"/>
                    <w:jc w:val="center"/>
                    <w:rPr>
                      <w:lang w:val="sr-Cyrl-CS"/>
                    </w:rPr>
                  </w:pPr>
                  <w:r w:rsidRPr="003E1D6B">
                    <w:rPr>
                      <w:lang w:val="sr-Cyrl-CS"/>
                    </w:rPr>
                    <w:t>3.</w:t>
                  </w:r>
                </w:p>
              </w:tc>
              <w:tc>
                <w:tcPr>
                  <w:tcW w:w="2670" w:type="dxa"/>
                </w:tcPr>
                <w:p w:rsidR="00FF1C64" w:rsidRDefault="00FF1C64" w:rsidP="006431BC">
                  <w:pPr>
                    <w:pStyle w:val="BodyText"/>
                    <w:spacing w:line="360" w:lineRule="auto"/>
                    <w:rPr>
                      <w:i/>
                      <w:lang w:val="sr-Cyrl-CS"/>
                    </w:rPr>
                  </w:pPr>
                </w:p>
              </w:tc>
              <w:tc>
                <w:tcPr>
                  <w:tcW w:w="1829" w:type="dxa"/>
                </w:tcPr>
                <w:p w:rsidR="00FF1C64" w:rsidRDefault="00FF1C64" w:rsidP="006431BC">
                  <w:pPr>
                    <w:pStyle w:val="BodyText"/>
                    <w:spacing w:line="360" w:lineRule="auto"/>
                    <w:rPr>
                      <w:i/>
                      <w:lang w:val="sr-Cyrl-CS"/>
                    </w:rPr>
                  </w:pPr>
                </w:p>
              </w:tc>
              <w:tc>
                <w:tcPr>
                  <w:tcW w:w="1830" w:type="dxa"/>
                </w:tcPr>
                <w:p w:rsidR="00FF1C64" w:rsidRDefault="00FF1C64" w:rsidP="006431BC">
                  <w:pPr>
                    <w:pStyle w:val="BodyText"/>
                    <w:spacing w:line="360" w:lineRule="auto"/>
                    <w:rPr>
                      <w:i/>
                      <w:lang w:val="sr-Cyrl-CS"/>
                    </w:rPr>
                  </w:pPr>
                </w:p>
              </w:tc>
              <w:tc>
                <w:tcPr>
                  <w:tcW w:w="1830" w:type="dxa"/>
                </w:tcPr>
                <w:p w:rsidR="00FF1C64" w:rsidRDefault="00FF1C64" w:rsidP="006431BC">
                  <w:pPr>
                    <w:pStyle w:val="BodyText"/>
                    <w:spacing w:line="360" w:lineRule="auto"/>
                    <w:rPr>
                      <w:i/>
                      <w:lang w:val="sr-Cyrl-CS"/>
                    </w:rPr>
                  </w:pPr>
                </w:p>
              </w:tc>
            </w:tr>
            <w:tr w:rsidR="00FF1C64" w:rsidTr="00FF1C64">
              <w:tc>
                <w:tcPr>
                  <w:tcW w:w="988" w:type="dxa"/>
                </w:tcPr>
                <w:p w:rsidR="00FF1C64" w:rsidRPr="003E1D6B" w:rsidRDefault="003E1D6B" w:rsidP="003E1D6B">
                  <w:pPr>
                    <w:pStyle w:val="BodyText"/>
                    <w:spacing w:line="360" w:lineRule="auto"/>
                    <w:jc w:val="center"/>
                    <w:rPr>
                      <w:lang w:val="sr-Cyrl-CS"/>
                    </w:rPr>
                  </w:pPr>
                  <w:r w:rsidRPr="003E1D6B">
                    <w:rPr>
                      <w:lang w:val="sr-Cyrl-CS"/>
                    </w:rPr>
                    <w:t>4.</w:t>
                  </w:r>
                </w:p>
              </w:tc>
              <w:tc>
                <w:tcPr>
                  <w:tcW w:w="2670" w:type="dxa"/>
                </w:tcPr>
                <w:p w:rsidR="00FF1C64" w:rsidRDefault="00FF1C64" w:rsidP="006431BC">
                  <w:pPr>
                    <w:pStyle w:val="BodyText"/>
                    <w:spacing w:line="360" w:lineRule="auto"/>
                    <w:rPr>
                      <w:i/>
                      <w:lang w:val="sr-Cyrl-CS"/>
                    </w:rPr>
                  </w:pPr>
                </w:p>
              </w:tc>
              <w:tc>
                <w:tcPr>
                  <w:tcW w:w="1829" w:type="dxa"/>
                </w:tcPr>
                <w:p w:rsidR="00FF1C64" w:rsidRDefault="00FF1C64" w:rsidP="006431BC">
                  <w:pPr>
                    <w:pStyle w:val="BodyText"/>
                    <w:spacing w:line="360" w:lineRule="auto"/>
                    <w:rPr>
                      <w:i/>
                      <w:lang w:val="sr-Cyrl-CS"/>
                    </w:rPr>
                  </w:pPr>
                </w:p>
              </w:tc>
              <w:tc>
                <w:tcPr>
                  <w:tcW w:w="1830" w:type="dxa"/>
                </w:tcPr>
                <w:p w:rsidR="00FF1C64" w:rsidRDefault="00FF1C64" w:rsidP="006431BC">
                  <w:pPr>
                    <w:pStyle w:val="BodyText"/>
                    <w:spacing w:line="360" w:lineRule="auto"/>
                    <w:rPr>
                      <w:i/>
                      <w:lang w:val="sr-Cyrl-CS"/>
                    </w:rPr>
                  </w:pPr>
                </w:p>
              </w:tc>
              <w:tc>
                <w:tcPr>
                  <w:tcW w:w="1830" w:type="dxa"/>
                </w:tcPr>
                <w:p w:rsidR="00FF1C64" w:rsidRDefault="00FF1C64" w:rsidP="006431BC">
                  <w:pPr>
                    <w:pStyle w:val="BodyText"/>
                    <w:spacing w:line="360" w:lineRule="auto"/>
                    <w:rPr>
                      <w:i/>
                      <w:lang w:val="sr-Cyrl-CS"/>
                    </w:rPr>
                  </w:pPr>
                </w:p>
              </w:tc>
            </w:tr>
            <w:tr w:rsidR="00BD485A" w:rsidTr="00FF1C64">
              <w:tc>
                <w:tcPr>
                  <w:tcW w:w="988" w:type="dxa"/>
                </w:tcPr>
                <w:p w:rsidR="00BD485A" w:rsidRPr="003E1D6B" w:rsidRDefault="00BD485A" w:rsidP="003E1D6B">
                  <w:pPr>
                    <w:pStyle w:val="BodyText"/>
                    <w:spacing w:line="360" w:lineRule="auto"/>
                    <w:jc w:val="center"/>
                    <w:rPr>
                      <w:lang w:val="sr-Cyrl-CS"/>
                    </w:rPr>
                  </w:pPr>
                  <w:r>
                    <w:rPr>
                      <w:lang w:val="sr-Cyrl-CS"/>
                    </w:rPr>
                    <w:t>5.</w:t>
                  </w:r>
                </w:p>
              </w:tc>
              <w:tc>
                <w:tcPr>
                  <w:tcW w:w="2670" w:type="dxa"/>
                </w:tcPr>
                <w:p w:rsidR="00BD485A" w:rsidRDefault="00BD485A" w:rsidP="006431BC">
                  <w:pPr>
                    <w:pStyle w:val="BodyText"/>
                    <w:spacing w:line="360" w:lineRule="auto"/>
                    <w:rPr>
                      <w:i/>
                      <w:lang w:val="sr-Cyrl-CS"/>
                    </w:rPr>
                  </w:pPr>
                </w:p>
              </w:tc>
              <w:tc>
                <w:tcPr>
                  <w:tcW w:w="1829" w:type="dxa"/>
                </w:tcPr>
                <w:p w:rsidR="00BD485A" w:rsidRDefault="00BD485A" w:rsidP="006431BC">
                  <w:pPr>
                    <w:pStyle w:val="BodyText"/>
                    <w:spacing w:line="360" w:lineRule="auto"/>
                    <w:rPr>
                      <w:i/>
                      <w:lang w:val="sr-Cyrl-CS"/>
                    </w:rPr>
                  </w:pPr>
                </w:p>
              </w:tc>
              <w:tc>
                <w:tcPr>
                  <w:tcW w:w="1830" w:type="dxa"/>
                </w:tcPr>
                <w:p w:rsidR="00BD485A" w:rsidRDefault="00BD485A" w:rsidP="006431BC">
                  <w:pPr>
                    <w:pStyle w:val="BodyText"/>
                    <w:spacing w:line="360" w:lineRule="auto"/>
                    <w:rPr>
                      <w:i/>
                      <w:lang w:val="sr-Cyrl-CS"/>
                    </w:rPr>
                  </w:pPr>
                </w:p>
              </w:tc>
              <w:tc>
                <w:tcPr>
                  <w:tcW w:w="1830" w:type="dxa"/>
                </w:tcPr>
                <w:p w:rsidR="00BD485A" w:rsidRDefault="00BD485A" w:rsidP="006431BC">
                  <w:pPr>
                    <w:pStyle w:val="BodyText"/>
                    <w:spacing w:line="360" w:lineRule="auto"/>
                    <w:rPr>
                      <w:i/>
                      <w:lang w:val="sr-Cyrl-CS"/>
                    </w:rPr>
                  </w:pPr>
                </w:p>
              </w:tc>
            </w:tr>
          </w:tbl>
          <w:p w:rsidR="003C6E6F" w:rsidRPr="0051748E" w:rsidRDefault="003C6E6F" w:rsidP="006431BC">
            <w:pPr>
              <w:jc w:val="center"/>
              <w:rPr>
                <w:rFonts w:ascii="Times New Roman" w:hAnsi="Times New Roman"/>
                <w:b/>
                <w:sz w:val="24"/>
                <w:szCs w:val="24"/>
                <w:lang w:val="sr-Cyrl-CS"/>
              </w:rPr>
            </w:pPr>
          </w:p>
          <w:p w:rsidR="003C6E6F" w:rsidRPr="0051748E" w:rsidRDefault="003C6E6F" w:rsidP="006431BC">
            <w:pPr>
              <w:rPr>
                <w:rFonts w:ascii="Times New Roman" w:hAnsi="Times New Roman"/>
                <w:sz w:val="24"/>
                <w:szCs w:val="24"/>
                <w:lang w:val="sr-Cyrl-CS"/>
              </w:rPr>
            </w:pPr>
          </w:p>
          <w:p w:rsidR="008B732A" w:rsidRDefault="008B732A" w:rsidP="00F05545">
            <w:pPr>
              <w:pStyle w:val="NoSpacing"/>
              <w:jc w:val="both"/>
              <w:rPr>
                <w:rFonts w:ascii="Times New Roman" w:hAnsi="Times New Roman"/>
                <w:i/>
              </w:rPr>
            </w:pPr>
            <w:r w:rsidRPr="008B732A">
              <w:rPr>
                <w:rFonts w:ascii="Times New Roman" w:eastAsia="Arial Unicode MS" w:hAnsi="Times New Roman"/>
                <w:i/>
                <w:noProof/>
                <w:lang w:val="sr-Cyrl-CS"/>
              </w:rPr>
              <w:t>Напомена:</w:t>
            </w:r>
            <w:r>
              <w:rPr>
                <w:rFonts w:ascii="Times New Roman" w:eastAsia="Arial Unicode MS" w:hAnsi="Times New Roman"/>
                <w:noProof/>
                <w:lang w:val="sr-Cyrl-CS"/>
              </w:rPr>
              <w:t xml:space="preserve"> </w:t>
            </w:r>
            <w:r w:rsidRPr="00F54263">
              <w:rPr>
                <w:rFonts w:ascii="Times New Roman" w:hAnsi="Times New Roman"/>
                <w:i/>
              </w:rPr>
              <w:t>При оцени понуда биће узети у обзир само реф</w:t>
            </w:r>
            <w:r w:rsidR="00D9648D">
              <w:rPr>
                <w:rFonts w:ascii="Times New Roman" w:hAnsi="Times New Roman"/>
                <w:i/>
              </w:rPr>
              <w:t>e</w:t>
            </w:r>
            <w:r w:rsidRPr="00F54263">
              <w:rPr>
                <w:rFonts w:ascii="Times New Roman" w:hAnsi="Times New Roman"/>
                <w:i/>
              </w:rPr>
              <w:t>рентни пројекти који по опису одговарају  дефинисаном услову пословног капацитета</w:t>
            </w:r>
            <w:r>
              <w:rPr>
                <w:rFonts w:ascii="Times New Roman" w:hAnsi="Times New Roman"/>
                <w:i/>
              </w:rPr>
              <w:t xml:space="preserve"> из Одељка </w:t>
            </w:r>
            <w:r w:rsidR="009C0B35">
              <w:rPr>
                <w:rFonts w:ascii="Times New Roman" w:hAnsi="Times New Roman"/>
                <w:i/>
              </w:rPr>
              <w:t>IV</w:t>
            </w:r>
            <w:r w:rsidR="006637B6">
              <w:rPr>
                <w:rFonts w:ascii="Times New Roman" w:hAnsi="Times New Roman"/>
                <w:i/>
              </w:rPr>
              <w:t>.</w:t>
            </w:r>
          </w:p>
          <w:p w:rsidR="006637B6" w:rsidRPr="009C0B35" w:rsidRDefault="006637B6" w:rsidP="00F05545">
            <w:pPr>
              <w:pStyle w:val="NoSpacing"/>
              <w:jc w:val="both"/>
              <w:rPr>
                <w:rFonts w:ascii="Times New Roman" w:eastAsia="Arial Unicode MS" w:hAnsi="Times New Roman"/>
                <w:noProof/>
              </w:rPr>
            </w:pPr>
          </w:p>
          <w:p w:rsidR="003C6E6F" w:rsidRPr="00F05545" w:rsidRDefault="003C6E6F" w:rsidP="00F05545">
            <w:pPr>
              <w:pStyle w:val="NoSpacing"/>
              <w:jc w:val="both"/>
              <w:rPr>
                <w:rFonts w:ascii="Times New Roman" w:eastAsia="Arial Unicode MS" w:hAnsi="Times New Roman"/>
                <w:noProof/>
                <w:lang w:val="sr-Cyrl-CS"/>
              </w:rPr>
            </w:pPr>
            <w:r w:rsidRPr="00F05545">
              <w:rPr>
                <w:rFonts w:ascii="Times New Roman" w:eastAsia="Arial Unicode MS" w:hAnsi="Times New Roman"/>
                <w:noProof/>
                <w:lang w:val="sr-Cyrl-CS"/>
              </w:rPr>
              <w:t xml:space="preserve">Изјављујем под моралном, кривичном и материјалном одговорношћу, да су подаци наведени у референтној листи тачни. </w:t>
            </w:r>
          </w:p>
          <w:p w:rsidR="003C6E6F" w:rsidRPr="0051748E" w:rsidRDefault="003C6E6F" w:rsidP="006431BC">
            <w:pPr>
              <w:rPr>
                <w:rFonts w:ascii="Times New Roman" w:hAnsi="Times New Roman"/>
                <w:sz w:val="24"/>
                <w:szCs w:val="24"/>
                <w:lang w:val="sr-Cyrl-CS"/>
              </w:rPr>
            </w:pPr>
          </w:p>
          <w:p w:rsidR="003C6E6F" w:rsidRPr="0051748E" w:rsidRDefault="003C6E6F" w:rsidP="006431BC">
            <w:pPr>
              <w:rPr>
                <w:rFonts w:ascii="Times New Roman" w:hAnsi="Times New Roman"/>
                <w:sz w:val="24"/>
                <w:szCs w:val="24"/>
                <w:lang w:val="sr-Cyrl-CS"/>
              </w:rPr>
            </w:pPr>
          </w:p>
          <w:p w:rsidR="003C6E6F" w:rsidRPr="0051748E" w:rsidRDefault="003C6E6F" w:rsidP="006431BC">
            <w:pPr>
              <w:rPr>
                <w:rFonts w:ascii="Times New Roman" w:hAnsi="Times New Roman"/>
                <w:sz w:val="24"/>
                <w:szCs w:val="24"/>
                <w:lang w:val="sr-Cyrl-CS"/>
              </w:rPr>
            </w:pPr>
          </w:p>
          <w:p w:rsidR="003C6E6F" w:rsidRPr="0051748E" w:rsidRDefault="003C6E6F" w:rsidP="006431BC">
            <w:pPr>
              <w:rPr>
                <w:rFonts w:ascii="Times New Roman" w:hAnsi="Times New Roman"/>
                <w:sz w:val="24"/>
                <w:szCs w:val="24"/>
                <w:lang w:val="sr-Cyrl-CS"/>
              </w:rPr>
            </w:pPr>
          </w:p>
          <w:tbl>
            <w:tblPr>
              <w:tblW w:w="0" w:type="auto"/>
              <w:tblLayout w:type="fixed"/>
              <w:tblLook w:val="04A0"/>
            </w:tblPr>
            <w:tblGrid>
              <w:gridCol w:w="4739"/>
              <w:gridCol w:w="4747"/>
            </w:tblGrid>
            <w:tr w:rsidR="003C6E6F" w:rsidRPr="0051748E" w:rsidTr="006431BC">
              <w:tc>
                <w:tcPr>
                  <w:tcW w:w="4739" w:type="dxa"/>
                  <w:tcBorders>
                    <w:bottom w:val="double" w:sz="4" w:space="0" w:color="auto"/>
                  </w:tcBorders>
                  <w:shd w:val="clear" w:color="auto" w:fill="EEECE1"/>
                </w:tcPr>
                <w:p w:rsidR="003C6E6F" w:rsidRPr="0051748E" w:rsidRDefault="003C6E6F" w:rsidP="006431BC">
                  <w:pPr>
                    <w:rPr>
                      <w:rFonts w:ascii="Times New Roman" w:hAnsi="Times New Roman"/>
                      <w:b/>
                      <w:bCs/>
                      <w:sz w:val="24"/>
                      <w:szCs w:val="24"/>
                      <w:lang w:val="sr-Cyrl-CS"/>
                    </w:rPr>
                  </w:pPr>
                </w:p>
                <w:p w:rsidR="003C6E6F" w:rsidRPr="0051748E" w:rsidRDefault="003C6E6F" w:rsidP="006431BC">
                  <w:pPr>
                    <w:rPr>
                      <w:rFonts w:ascii="Times New Roman" w:hAnsi="Times New Roman"/>
                      <w:b/>
                      <w:bCs/>
                      <w:sz w:val="24"/>
                      <w:szCs w:val="24"/>
                      <w:lang w:val="sr-Cyrl-CS"/>
                    </w:rPr>
                  </w:pPr>
                </w:p>
              </w:tc>
              <w:tc>
                <w:tcPr>
                  <w:tcW w:w="4747" w:type="dxa"/>
                </w:tcPr>
                <w:p w:rsidR="003C6E6F" w:rsidRPr="0051748E" w:rsidRDefault="003C6E6F" w:rsidP="006431BC">
                  <w:pPr>
                    <w:rPr>
                      <w:rFonts w:ascii="Times New Roman" w:hAnsi="Times New Roman"/>
                      <w:b/>
                      <w:bCs/>
                      <w:sz w:val="24"/>
                      <w:szCs w:val="24"/>
                      <w:lang w:val="sr-Cyrl-CS"/>
                    </w:rPr>
                  </w:pPr>
                  <w:r w:rsidRPr="0051748E">
                    <w:rPr>
                      <w:rFonts w:ascii="Times New Roman" w:hAnsi="Times New Roman"/>
                      <w:b/>
                      <w:bCs/>
                      <w:sz w:val="24"/>
                      <w:szCs w:val="24"/>
                      <w:lang w:val="sr-Cyrl-CS"/>
                    </w:rPr>
                    <w:t xml:space="preserve">                        </w:t>
                  </w:r>
                  <w:r w:rsidR="00960810">
                    <w:rPr>
                      <w:rFonts w:ascii="Times New Roman" w:hAnsi="Times New Roman"/>
                      <w:b/>
                      <w:bCs/>
                      <w:sz w:val="24"/>
                      <w:szCs w:val="24"/>
                      <w:lang w:val="sr-Cyrl-CS"/>
                    </w:rPr>
                    <w:t xml:space="preserve">          </w:t>
                  </w:r>
                  <w:r w:rsidRPr="0051748E">
                    <w:rPr>
                      <w:rFonts w:ascii="Times New Roman" w:hAnsi="Times New Roman"/>
                      <w:b/>
                      <w:bCs/>
                      <w:sz w:val="24"/>
                      <w:szCs w:val="24"/>
                      <w:lang w:val="sr-Cyrl-CS"/>
                    </w:rPr>
                    <w:t>ПОНУЂАЧ</w:t>
                  </w:r>
                </w:p>
              </w:tc>
            </w:tr>
            <w:tr w:rsidR="003C6E6F" w:rsidRPr="0051748E" w:rsidTr="006431BC">
              <w:tc>
                <w:tcPr>
                  <w:tcW w:w="4739" w:type="dxa"/>
                  <w:tcBorders>
                    <w:top w:val="double" w:sz="4" w:space="0" w:color="auto"/>
                  </w:tcBorders>
                </w:tcPr>
                <w:p w:rsidR="003C6E6F" w:rsidRPr="0051748E" w:rsidRDefault="003C6E6F" w:rsidP="006431BC">
                  <w:pPr>
                    <w:jc w:val="center"/>
                    <w:rPr>
                      <w:rFonts w:ascii="Times New Roman" w:hAnsi="Times New Roman"/>
                      <w:bCs/>
                      <w:sz w:val="24"/>
                      <w:szCs w:val="24"/>
                      <w:lang w:val="sr-Cyrl-CS"/>
                    </w:rPr>
                  </w:pPr>
                  <w:r w:rsidRPr="0051748E">
                    <w:rPr>
                      <w:rFonts w:ascii="Times New Roman" w:hAnsi="Times New Roman"/>
                      <w:bCs/>
                      <w:sz w:val="24"/>
                      <w:szCs w:val="24"/>
                      <w:lang w:val="sr-Cyrl-CS"/>
                    </w:rPr>
                    <w:t>(Место и датум)</w:t>
                  </w:r>
                </w:p>
              </w:tc>
              <w:tc>
                <w:tcPr>
                  <w:tcW w:w="4747" w:type="dxa"/>
                </w:tcPr>
                <w:p w:rsidR="003C6E6F" w:rsidRPr="0051748E" w:rsidRDefault="003C6E6F" w:rsidP="006431BC">
                  <w:pPr>
                    <w:rPr>
                      <w:rFonts w:ascii="Times New Roman" w:hAnsi="Times New Roman"/>
                      <w:b/>
                      <w:bCs/>
                      <w:sz w:val="24"/>
                      <w:szCs w:val="24"/>
                      <w:lang w:val="sr-Cyrl-CS"/>
                    </w:rPr>
                  </w:pPr>
                </w:p>
              </w:tc>
            </w:tr>
            <w:tr w:rsidR="003C6E6F" w:rsidRPr="0051748E" w:rsidTr="006431BC">
              <w:tc>
                <w:tcPr>
                  <w:tcW w:w="4739" w:type="dxa"/>
                </w:tcPr>
                <w:p w:rsidR="003C6E6F" w:rsidRPr="0051748E" w:rsidRDefault="003C6E6F" w:rsidP="006431BC">
                  <w:pPr>
                    <w:rPr>
                      <w:rFonts w:ascii="Times New Roman" w:hAnsi="Times New Roman"/>
                      <w:b/>
                      <w:bCs/>
                      <w:sz w:val="24"/>
                      <w:szCs w:val="24"/>
                      <w:lang w:val="sr-Cyrl-CS"/>
                    </w:rPr>
                  </w:pPr>
                </w:p>
              </w:tc>
              <w:tc>
                <w:tcPr>
                  <w:tcW w:w="4747" w:type="dxa"/>
                  <w:tcBorders>
                    <w:bottom w:val="double" w:sz="4" w:space="0" w:color="auto"/>
                  </w:tcBorders>
                  <w:shd w:val="clear" w:color="auto" w:fill="EEECE1"/>
                </w:tcPr>
                <w:p w:rsidR="003C6E6F" w:rsidRPr="0051748E" w:rsidRDefault="003C6E6F" w:rsidP="006431BC">
                  <w:pPr>
                    <w:rPr>
                      <w:rFonts w:ascii="Times New Roman" w:hAnsi="Times New Roman"/>
                      <w:b/>
                      <w:bCs/>
                      <w:sz w:val="24"/>
                      <w:szCs w:val="24"/>
                      <w:lang w:val="sr-Cyrl-CS"/>
                    </w:rPr>
                  </w:pPr>
                </w:p>
                <w:p w:rsidR="003C6E6F" w:rsidRPr="0051748E" w:rsidRDefault="003C6E6F" w:rsidP="006431BC">
                  <w:pPr>
                    <w:rPr>
                      <w:rFonts w:ascii="Times New Roman" w:hAnsi="Times New Roman"/>
                      <w:b/>
                      <w:bCs/>
                      <w:sz w:val="24"/>
                      <w:szCs w:val="24"/>
                      <w:lang w:val="sr-Cyrl-CS"/>
                    </w:rPr>
                  </w:pPr>
                </w:p>
              </w:tc>
            </w:tr>
          </w:tbl>
          <w:p w:rsidR="003C6E6F" w:rsidRPr="0051748E" w:rsidRDefault="003C6E6F" w:rsidP="006431BC">
            <w:pPr>
              <w:tabs>
                <w:tab w:val="left" w:pos="7350"/>
              </w:tabs>
              <w:rPr>
                <w:rFonts w:ascii="Times New Roman" w:hAnsi="Times New Roman"/>
                <w:sz w:val="24"/>
                <w:szCs w:val="24"/>
                <w:lang w:val="sr-Cyrl-CS"/>
              </w:rPr>
            </w:pPr>
            <w:r w:rsidRPr="0051748E">
              <w:rPr>
                <w:rFonts w:ascii="Times New Roman" w:hAnsi="Times New Roman"/>
                <w:sz w:val="24"/>
                <w:szCs w:val="24"/>
                <w:lang w:val="sr-Cyrl-CS"/>
              </w:rPr>
              <w:t xml:space="preserve">                                                                                         </w:t>
            </w:r>
            <w:r w:rsidR="00960810">
              <w:rPr>
                <w:rFonts w:ascii="Times New Roman" w:hAnsi="Times New Roman"/>
                <w:sz w:val="24"/>
                <w:szCs w:val="24"/>
                <w:lang w:val="sr-Cyrl-CS"/>
              </w:rPr>
              <w:t xml:space="preserve">                    </w:t>
            </w:r>
            <w:r w:rsidRPr="0051748E">
              <w:rPr>
                <w:rFonts w:ascii="Times New Roman" w:hAnsi="Times New Roman"/>
                <w:bCs/>
                <w:sz w:val="24"/>
                <w:szCs w:val="24"/>
                <w:lang w:val="sr-Cyrl-CS"/>
              </w:rPr>
              <w:t xml:space="preserve"> </w:t>
            </w:r>
            <w:r w:rsidR="00960810">
              <w:rPr>
                <w:rFonts w:ascii="Times New Roman" w:hAnsi="Times New Roman"/>
                <w:bCs/>
                <w:sz w:val="24"/>
                <w:szCs w:val="24"/>
                <w:lang w:val="sr-Cyrl-CS"/>
              </w:rPr>
              <w:t xml:space="preserve">   </w:t>
            </w:r>
            <w:r w:rsidRPr="0051748E">
              <w:rPr>
                <w:rFonts w:ascii="Times New Roman" w:hAnsi="Times New Roman"/>
                <w:bCs/>
                <w:sz w:val="24"/>
                <w:szCs w:val="24"/>
                <w:lang w:val="sr-Cyrl-CS"/>
              </w:rPr>
              <w:t>(Печат и потпис)</w:t>
            </w:r>
          </w:p>
          <w:p w:rsidR="003C6E6F" w:rsidRPr="0051748E" w:rsidRDefault="003C6E6F" w:rsidP="006431BC">
            <w:pPr>
              <w:ind w:right="-4896"/>
              <w:rPr>
                <w:rFonts w:ascii="Times New Roman" w:hAnsi="Times New Roman"/>
                <w:b/>
                <w:bCs/>
                <w:sz w:val="24"/>
                <w:szCs w:val="24"/>
                <w:lang w:val="sr-Cyrl-CS"/>
              </w:rPr>
            </w:pPr>
          </w:p>
        </w:tc>
      </w:tr>
      <w:tr w:rsidR="003C6E6F" w:rsidRPr="0051748E" w:rsidTr="006431BC">
        <w:tc>
          <w:tcPr>
            <w:tcW w:w="9378" w:type="dxa"/>
          </w:tcPr>
          <w:p w:rsidR="003C6E6F" w:rsidRPr="0051748E" w:rsidRDefault="003C6E6F" w:rsidP="006431BC">
            <w:pPr>
              <w:ind w:firstLine="720"/>
              <w:rPr>
                <w:rFonts w:ascii="Times New Roman" w:hAnsi="Times New Roman"/>
                <w:bCs/>
                <w:sz w:val="24"/>
                <w:szCs w:val="24"/>
                <w:lang w:val="sr-Cyrl-CS"/>
              </w:rPr>
            </w:pPr>
          </w:p>
        </w:tc>
      </w:tr>
      <w:tr w:rsidR="002F00F3" w:rsidRPr="0051748E" w:rsidTr="006431BC">
        <w:tc>
          <w:tcPr>
            <w:tcW w:w="9378" w:type="dxa"/>
          </w:tcPr>
          <w:p w:rsidR="002F00F3" w:rsidRPr="0051748E" w:rsidRDefault="002F00F3" w:rsidP="006431BC">
            <w:pPr>
              <w:ind w:firstLine="720"/>
              <w:rPr>
                <w:rFonts w:ascii="Times New Roman" w:hAnsi="Times New Roman"/>
                <w:bCs/>
                <w:sz w:val="24"/>
                <w:szCs w:val="24"/>
                <w:lang w:val="sr-Cyrl-CS"/>
              </w:rPr>
            </w:pPr>
          </w:p>
        </w:tc>
      </w:tr>
    </w:tbl>
    <w:p w:rsidR="005A199E" w:rsidRDefault="005A199E">
      <w:pPr>
        <w:ind w:left="0"/>
        <w:jc w:val="left"/>
        <w:rPr>
          <w:rFonts w:ascii="Times New Roman" w:hAnsi="Times New Roman"/>
          <w:sz w:val="24"/>
          <w:szCs w:val="24"/>
        </w:rPr>
      </w:pPr>
      <w:r>
        <w:rPr>
          <w:rFonts w:ascii="Times New Roman" w:hAnsi="Times New Roman"/>
          <w:sz w:val="24"/>
          <w:szCs w:val="24"/>
        </w:rPr>
        <w:br w:type="page"/>
      </w:r>
    </w:p>
    <w:p w:rsidR="00995E6C" w:rsidRDefault="00995E6C" w:rsidP="001C2126">
      <w:pPr>
        <w:tabs>
          <w:tab w:val="left" w:pos="7350"/>
        </w:tabs>
        <w:rPr>
          <w:rFonts w:ascii="Times New Roman" w:hAnsi="Times New Roman"/>
          <w:sz w:val="24"/>
          <w:szCs w:val="24"/>
        </w:rPr>
      </w:pPr>
    </w:p>
    <w:p w:rsidR="00FA3E30" w:rsidRPr="007B7436" w:rsidRDefault="00FA3E30" w:rsidP="00FA3E30">
      <w:pPr>
        <w:tabs>
          <w:tab w:val="left" w:pos="7350"/>
        </w:tabs>
        <w:jc w:val="right"/>
        <w:rPr>
          <w:rFonts w:ascii="Times New Roman" w:hAnsi="Times New Roman"/>
          <w:b/>
          <w:sz w:val="24"/>
          <w:szCs w:val="24"/>
        </w:rPr>
      </w:pPr>
      <w:r w:rsidRPr="007B7436">
        <w:rPr>
          <w:rFonts w:ascii="Times New Roman" w:hAnsi="Times New Roman"/>
          <w:b/>
          <w:sz w:val="24"/>
          <w:szCs w:val="24"/>
        </w:rPr>
        <w:t>ЧЛАНОВИ КОМИСИЈЕ ЗА ЈАВНУ НАБАВКУ</w:t>
      </w:r>
    </w:p>
    <w:p w:rsidR="00FA3E30" w:rsidRPr="007B7436" w:rsidRDefault="00FA3E30" w:rsidP="00FA3E30">
      <w:pPr>
        <w:tabs>
          <w:tab w:val="left" w:pos="7350"/>
        </w:tabs>
        <w:jc w:val="right"/>
        <w:rPr>
          <w:rFonts w:ascii="Times New Roman" w:hAnsi="Times New Roman"/>
          <w:b/>
          <w:sz w:val="24"/>
          <w:szCs w:val="24"/>
        </w:rPr>
      </w:pPr>
    </w:p>
    <w:p w:rsidR="00FA3E30" w:rsidRPr="007B7436" w:rsidRDefault="00FA3E30" w:rsidP="00FA3E30">
      <w:pPr>
        <w:tabs>
          <w:tab w:val="left" w:pos="7350"/>
        </w:tabs>
        <w:jc w:val="right"/>
        <w:rPr>
          <w:rFonts w:ascii="Times New Roman" w:hAnsi="Times New Roman"/>
          <w:b/>
          <w:sz w:val="24"/>
          <w:szCs w:val="24"/>
        </w:rPr>
      </w:pPr>
      <w:r w:rsidRPr="007B7436">
        <w:rPr>
          <w:rFonts w:ascii="Times New Roman" w:hAnsi="Times New Roman"/>
          <w:b/>
          <w:sz w:val="24"/>
          <w:szCs w:val="24"/>
        </w:rPr>
        <w:t>____</w:t>
      </w:r>
      <w:r w:rsidR="005A199E" w:rsidRPr="007B7436">
        <w:rPr>
          <w:rFonts w:ascii="Times New Roman" w:hAnsi="Times New Roman"/>
          <w:b/>
          <w:sz w:val="24"/>
          <w:szCs w:val="24"/>
        </w:rPr>
        <w:t>___________________</w:t>
      </w:r>
    </w:p>
    <w:p w:rsidR="00FA3E30" w:rsidRPr="007B7436" w:rsidRDefault="00FA3E30" w:rsidP="00FA3E30">
      <w:pPr>
        <w:tabs>
          <w:tab w:val="left" w:pos="7350"/>
        </w:tabs>
        <w:jc w:val="right"/>
        <w:rPr>
          <w:rFonts w:ascii="Times New Roman" w:hAnsi="Times New Roman"/>
          <w:b/>
          <w:sz w:val="24"/>
          <w:szCs w:val="24"/>
        </w:rPr>
      </w:pPr>
      <w:r w:rsidRPr="007B7436">
        <w:rPr>
          <w:rFonts w:ascii="Times New Roman" w:hAnsi="Times New Roman"/>
          <w:b/>
          <w:sz w:val="24"/>
          <w:szCs w:val="24"/>
        </w:rPr>
        <w:t>Александра Малинић</w:t>
      </w:r>
    </w:p>
    <w:p w:rsidR="00FA3E30" w:rsidRPr="007B7436" w:rsidRDefault="00FA3E30" w:rsidP="00FA3E30">
      <w:pPr>
        <w:tabs>
          <w:tab w:val="left" w:pos="7350"/>
        </w:tabs>
        <w:jc w:val="right"/>
        <w:rPr>
          <w:rFonts w:ascii="Times New Roman" w:hAnsi="Times New Roman"/>
          <w:b/>
          <w:sz w:val="24"/>
          <w:szCs w:val="24"/>
        </w:rPr>
      </w:pPr>
    </w:p>
    <w:p w:rsidR="00FA3E30" w:rsidRPr="007B7436" w:rsidRDefault="005A199E" w:rsidP="005A199E">
      <w:pPr>
        <w:tabs>
          <w:tab w:val="left" w:pos="6946"/>
          <w:tab w:val="left" w:pos="7350"/>
        </w:tabs>
        <w:jc w:val="right"/>
        <w:rPr>
          <w:rFonts w:ascii="Times New Roman" w:hAnsi="Times New Roman"/>
          <w:b/>
          <w:sz w:val="24"/>
          <w:szCs w:val="24"/>
        </w:rPr>
      </w:pPr>
      <w:r w:rsidRPr="007B7436">
        <w:rPr>
          <w:rFonts w:ascii="Times New Roman" w:hAnsi="Times New Roman"/>
          <w:b/>
          <w:sz w:val="24"/>
          <w:szCs w:val="24"/>
        </w:rPr>
        <w:t>_______________________</w:t>
      </w:r>
    </w:p>
    <w:p w:rsidR="00FA3E30" w:rsidRPr="007B7436" w:rsidRDefault="00FA3E30" w:rsidP="00FA3E30">
      <w:pPr>
        <w:tabs>
          <w:tab w:val="left" w:pos="7350"/>
        </w:tabs>
        <w:jc w:val="right"/>
        <w:rPr>
          <w:rFonts w:ascii="Times New Roman" w:hAnsi="Times New Roman"/>
          <w:b/>
          <w:sz w:val="24"/>
          <w:szCs w:val="24"/>
        </w:rPr>
      </w:pPr>
      <w:r w:rsidRPr="007B7436">
        <w:rPr>
          <w:rFonts w:ascii="Times New Roman" w:hAnsi="Times New Roman"/>
          <w:b/>
          <w:sz w:val="24"/>
          <w:szCs w:val="24"/>
        </w:rPr>
        <w:t>Наташа Коларов</w:t>
      </w:r>
    </w:p>
    <w:p w:rsidR="00FA3E30" w:rsidRPr="007B7436" w:rsidRDefault="00FA3E30" w:rsidP="00FA3E30">
      <w:pPr>
        <w:tabs>
          <w:tab w:val="left" w:pos="7350"/>
        </w:tabs>
        <w:jc w:val="right"/>
        <w:rPr>
          <w:rFonts w:ascii="Times New Roman" w:hAnsi="Times New Roman"/>
          <w:b/>
          <w:sz w:val="24"/>
          <w:szCs w:val="24"/>
        </w:rPr>
      </w:pPr>
    </w:p>
    <w:p w:rsidR="00FA3E30" w:rsidRPr="007B7436" w:rsidRDefault="00FA3E30" w:rsidP="005A199E">
      <w:pPr>
        <w:tabs>
          <w:tab w:val="left" w:pos="6946"/>
          <w:tab w:val="left" w:pos="7350"/>
        </w:tabs>
        <w:jc w:val="right"/>
        <w:rPr>
          <w:rFonts w:ascii="Times New Roman" w:hAnsi="Times New Roman"/>
          <w:b/>
          <w:sz w:val="24"/>
          <w:szCs w:val="24"/>
        </w:rPr>
      </w:pPr>
      <w:r w:rsidRPr="007B7436">
        <w:rPr>
          <w:rFonts w:ascii="Times New Roman" w:hAnsi="Times New Roman"/>
          <w:b/>
          <w:sz w:val="24"/>
          <w:szCs w:val="24"/>
        </w:rPr>
        <w:t>______</w:t>
      </w:r>
      <w:r w:rsidR="005A199E" w:rsidRPr="007B7436">
        <w:rPr>
          <w:rFonts w:ascii="Times New Roman" w:hAnsi="Times New Roman"/>
          <w:b/>
          <w:sz w:val="24"/>
          <w:szCs w:val="24"/>
        </w:rPr>
        <w:t>_________________</w:t>
      </w:r>
    </w:p>
    <w:p w:rsidR="00FA3E30" w:rsidRPr="007B7436" w:rsidRDefault="00FA3E30" w:rsidP="00FA3E30">
      <w:pPr>
        <w:tabs>
          <w:tab w:val="left" w:pos="7350"/>
        </w:tabs>
        <w:jc w:val="right"/>
        <w:rPr>
          <w:rFonts w:ascii="Times New Roman" w:hAnsi="Times New Roman"/>
          <w:b/>
          <w:sz w:val="24"/>
          <w:szCs w:val="24"/>
        </w:rPr>
      </w:pPr>
      <w:r w:rsidRPr="007B7436">
        <w:rPr>
          <w:rFonts w:ascii="Times New Roman" w:hAnsi="Times New Roman"/>
          <w:b/>
          <w:sz w:val="24"/>
          <w:szCs w:val="24"/>
        </w:rPr>
        <w:t>Милица Јосифовић</w:t>
      </w:r>
    </w:p>
    <w:sectPr w:rsidR="00FA3E30" w:rsidRPr="007B7436" w:rsidSect="006E2A75">
      <w:headerReference w:type="even" r:id="rId15"/>
      <w:headerReference w:type="default" r:id="rId16"/>
      <w:footerReference w:type="even" r:id="rId17"/>
      <w:footerReference w:type="default" r:id="rId18"/>
      <w:headerReference w:type="first" r:id="rId19"/>
      <w:footerReference w:type="first" r:id="rId20"/>
      <w:pgSz w:w="11907" w:h="16839" w:code="9"/>
      <w:pgMar w:top="2268" w:right="1134" w:bottom="1418" w:left="1134" w:header="397" w:footer="397"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D416C" w:rsidRDefault="00FD416C" w:rsidP="00973B9E">
      <w:r>
        <w:separator/>
      </w:r>
    </w:p>
  </w:endnote>
  <w:endnote w:type="continuationSeparator" w:id="1">
    <w:p w:rsidR="00FD416C" w:rsidRDefault="00FD416C" w:rsidP="00973B9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MAC C Times">
    <w:altName w:val="Courier New"/>
    <w:charset w:val="00"/>
    <w:family w:val="roman"/>
    <w:pitch w:val="variable"/>
    <w:sig w:usb0="00000087" w:usb1="00000000" w:usb2="00000000" w:usb3="00000000" w:csb0="0000001B" w:csb1="00000000"/>
  </w:font>
  <w:font w:name="Helvetica">
    <w:panose1 w:val="020B0604020202030204"/>
    <w:charset w:val="00"/>
    <w:family w:val="swiss"/>
    <w:notTrueType/>
    <w:pitch w:val="variable"/>
    <w:sig w:usb0="00000003" w:usb1="00000000" w:usb2="00000000" w:usb3="00000000" w:csb0="00000001" w:csb1="00000000"/>
  </w:font>
  <w:font w:name="Optima">
    <w:altName w:val="Arial"/>
    <w:charset w:val="00"/>
    <w:family w:val="swiss"/>
    <w:pitch w:val="variable"/>
    <w:sig w:usb0="00000003" w:usb1="00000000" w:usb2="00000000" w:usb3="00000000" w:csb0="00000093" w:csb1="00000000"/>
  </w:font>
  <w:font w:name="TimesNewRoman">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5D20" w:rsidRDefault="000E5D2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31BC" w:rsidRPr="00DE0EF1" w:rsidRDefault="006431BC" w:rsidP="00EE5E2F">
    <w:pPr>
      <w:pStyle w:val="Footer"/>
      <w:rPr>
        <w:rFonts w:ascii="Times New Roman" w:hAnsi="Times New Roman"/>
        <w:color w:val="17365D"/>
        <w:sz w:val="20"/>
        <w:szCs w:val="20"/>
        <w:lang w:val="sr-Cyrl-CS"/>
      </w:rPr>
    </w:pPr>
    <w:r w:rsidRPr="00A60DE7">
      <w:rPr>
        <w:rFonts w:ascii="Times New Roman" w:hAnsi="Times New Roman"/>
        <w:color w:val="17365D"/>
        <w:sz w:val="20"/>
        <w:szCs w:val="20"/>
        <w:lang w:val="sr-Cyrl-CS"/>
      </w:rPr>
      <w:t>Регулаторна агенција за електронске комуникације и поштанске услуге</w:t>
    </w:r>
  </w:p>
  <w:p w:rsidR="006431BC" w:rsidRPr="00DE0EF1" w:rsidRDefault="006431BC" w:rsidP="008E439E">
    <w:pPr>
      <w:pStyle w:val="Footer"/>
      <w:tabs>
        <w:tab w:val="right" w:pos="9639"/>
      </w:tabs>
      <w:rPr>
        <w:rFonts w:ascii="Times New Roman" w:hAnsi="Times New Roman"/>
        <w:color w:val="17365D"/>
        <w:sz w:val="20"/>
        <w:szCs w:val="20"/>
        <w:lang w:val="sr-Cyrl-CS"/>
      </w:rPr>
    </w:pPr>
    <w:r w:rsidRPr="00DA4E43">
      <w:rPr>
        <w:rFonts w:ascii="Times New Roman" w:hAnsi="Times New Roman"/>
        <w:color w:val="17365D"/>
        <w:sz w:val="20"/>
        <w:szCs w:val="20"/>
        <w:lang w:val="sr-Cyrl-CS"/>
      </w:rPr>
      <w:t>Палмотићева 2, 11103 Београд, ПАК: 106306, Република Србија</w:t>
    </w:r>
    <w:r w:rsidRPr="008E439E">
      <w:rPr>
        <w:rFonts w:ascii="Times New Roman" w:hAnsi="Times New Roman"/>
        <w:color w:val="17365D"/>
        <w:sz w:val="20"/>
        <w:szCs w:val="20"/>
        <w:lang w:val="sr-Cyrl-CS"/>
      </w:rPr>
      <w:tab/>
    </w:r>
    <w:r w:rsidRPr="008E439E">
      <w:rPr>
        <w:rFonts w:ascii="Times New Roman" w:hAnsi="Times New Roman" w:cs="Tahoma"/>
        <w:sz w:val="20"/>
        <w:szCs w:val="20"/>
        <w:lang w:val="sr-Cyrl-CS"/>
      </w:rPr>
      <w:t xml:space="preserve">Страна </w:t>
    </w:r>
    <w:r w:rsidR="003A159C" w:rsidRPr="008E439E">
      <w:rPr>
        <w:rFonts w:ascii="Times New Roman" w:hAnsi="Times New Roman" w:cs="Tahoma"/>
        <w:sz w:val="20"/>
        <w:szCs w:val="20"/>
      </w:rPr>
      <w:fldChar w:fldCharType="begin"/>
    </w:r>
    <w:r w:rsidRPr="008E439E">
      <w:rPr>
        <w:rFonts w:ascii="Times New Roman" w:hAnsi="Times New Roman" w:cs="Tahoma"/>
        <w:sz w:val="20"/>
        <w:szCs w:val="20"/>
        <w:lang w:val="sr-Cyrl-CS"/>
      </w:rPr>
      <w:instrText xml:space="preserve"> </w:instrText>
    </w:r>
    <w:r w:rsidRPr="008E439E">
      <w:rPr>
        <w:rFonts w:ascii="Times New Roman" w:hAnsi="Times New Roman" w:cs="Tahoma"/>
        <w:sz w:val="20"/>
        <w:szCs w:val="20"/>
      </w:rPr>
      <w:instrText>PAGE</w:instrText>
    </w:r>
    <w:r w:rsidRPr="008E439E">
      <w:rPr>
        <w:rFonts w:ascii="Times New Roman" w:hAnsi="Times New Roman" w:cs="Tahoma"/>
        <w:sz w:val="20"/>
        <w:szCs w:val="20"/>
        <w:lang w:val="sr-Cyrl-CS"/>
      </w:rPr>
      <w:instrText xml:space="preserve"> </w:instrText>
    </w:r>
    <w:r w:rsidR="003A159C" w:rsidRPr="008E439E">
      <w:rPr>
        <w:rFonts w:ascii="Times New Roman" w:hAnsi="Times New Roman" w:cs="Tahoma"/>
        <w:sz w:val="20"/>
        <w:szCs w:val="20"/>
      </w:rPr>
      <w:fldChar w:fldCharType="separate"/>
    </w:r>
    <w:r w:rsidR="0032321F">
      <w:rPr>
        <w:rFonts w:ascii="Times New Roman" w:hAnsi="Times New Roman" w:cs="Tahoma"/>
        <w:noProof/>
        <w:sz w:val="20"/>
        <w:szCs w:val="20"/>
      </w:rPr>
      <w:t>32</w:t>
    </w:r>
    <w:r w:rsidR="003A159C" w:rsidRPr="008E439E">
      <w:rPr>
        <w:rFonts w:ascii="Times New Roman" w:hAnsi="Times New Roman" w:cs="Tahoma"/>
        <w:sz w:val="20"/>
        <w:szCs w:val="20"/>
      </w:rPr>
      <w:fldChar w:fldCharType="end"/>
    </w:r>
    <w:r w:rsidRPr="008E439E">
      <w:rPr>
        <w:rFonts w:ascii="Times New Roman" w:hAnsi="Times New Roman" w:cs="Tahoma"/>
        <w:sz w:val="20"/>
        <w:szCs w:val="20"/>
        <w:lang w:val="sr-Cyrl-CS"/>
      </w:rPr>
      <w:t xml:space="preserve"> од </w:t>
    </w:r>
    <w:r w:rsidR="003A159C" w:rsidRPr="008E439E">
      <w:rPr>
        <w:rFonts w:ascii="Times New Roman" w:hAnsi="Times New Roman" w:cs="Tahoma"/>
        <w:sz w:val="20"/>
        <w:szCs w:val="20"/>
      </w:rPr>
      <w:fldChar w:fldCharType="begin"/>
    </w:r>
    <w:r w:rsidRPr="008E439E">
      <w:rPr>
        <w:rFonts w:ascii="Times New Roman" w:hAnsi="Times New Roman" w:cs="Tahoma"/>
        <w:sz w:val="20"/>
        <w:szCs w:val="20"/>
        <w:lang w:val="sr-Cyrl-CS"/>
      </w:rPr>
      <w:instrText xml:space="preserve"> </w:instrText>
    </w:r>
    <w:r w:rsidRPr="008E439E">
      <w:rPr>
        <w:rFonts w:ascii="Times New Roman" w:hAnsi="Times New Roman" w:cs="Tahoma"/>
        <w:sz w:val="20"/>
        <w:szCs w:val="20"/>
      </w:rPr>
      <w:instrText>NUMPAGES</w:instrText>
    </w:r>
    <w:r w:rsidRPr="008E439E">
      <w:rPr>
        <w:rFonts w:ascii="Times New Roman" w:hAnsi="Times New Roman" w:cs="Tahoma"/>
        <w:sz w:val="20"/>
        <w:szCs w:val="20"/>
        <w:lang w:val="sr-Cyrl-CS"/>
      </w:rPr>
      <w:instrText xml:space="preserve">  </w:instrText>
    </w:r>
    <w:r w:rsidR="003A159C" w:rsidRPr="008E439E">
      <w:rPr>
        <w:rFonts w:ascii="Times New Roman" w:hAnsi="Times New Roman" w:cs="Tahoma"/>
        <w:sz w:val="20"/>
        <w:szCs w:val="20"/>
      </w:rPr>
      <w:fldChar w:fldCharType="separate"/>
    </w:r>
    <w:r w:rsidR="0032321F">
      <w:rPr>
        <w:rFonts w:ascii="Times New Roman" w:hAnsi="Times New Roman" w:cs="Tahoma"/>
        <w:noProof/>
        <w:sz w:val="20"/>
        <w:szCs w:val="20"/>
      </w:rPr>
      <w:t>33</w:t>
    </w:r>
    <w:r w:rsidR="003A159C" w:rsidRPr="008E439E">
      <w:rPr>
        <w:rFonts w:ascii="Times New Roman" w:hAnsi="Times New Roman" w:cs="Tahoma"/>
        <w:sz w:val="20"/>
        <w:szCs w:val="20"/>
      </w:rPr>
      <w:fldChar w:fldCharType="end"/>
    </w:r>
  </w:p>
  <w:p w:rsidR="006431BC" w:rsidRPr="00C22937" w:rsidRDefault="006431BC" w:rsidP="00EE5E2F">
    <w:pPr>
      <w:tabs>
        <w:tab w:val="center" w:pos="4680"/>
        <w:tab w:val="right" w:pos="9360"/>
      </w:tabs>
      <w:rPr>
        <w:rFonts w:ascii="Times New Roman" w:hAnsi="Times New Roman"/>
        <w:color w:val="17365D"/>
        <w:sz w:val="20"/>
        <w:szCs w:val="20"/>
      </w:rPr>
    </w:pPr>
    <w:r w:rsidRPr="00C22937">
      <w:rPr>
        <w:rFonts w:ascii="Times New Roman" w:hAnsi="Times New Roman"/>
        <w:color w:val="17365D"/>
        <w:sz w:val="20"/>
        <w:szCs w:val="20"/>
        <w:lang w:val="sr-Cyrl-CS"/>
      </w:rPr>
      <w:t xml:space="preserve">Контакт центар: 011 </w:t>
    </w:r>
    <w:r w:rsidRPr="00C22937">
      <w:rPr>
        <w:rFonts w:ascii="Times New Roman" w:hAnsi="Times New Roman"/>
        <w:color w:val="17365D"/>
        <w:sz w:val="20"/>
        <w:szCs w:val="20"/>
        <w:lang w:val="sr-Latn-CS"/>
      </w:rPr>
      <w:t>3242 673</w:t>
    </w:r>
    <w:r w:rsidRPr="00C22937">
      <w:rPr>
        <w:rFonts w:ascii="Times New Roman" w:hAnsi="Times New Roman"/>
        <w:color w:val="17365D"/>
        <w:sz w:val="20"/>
        <w:szCs w:val="20"/>
      </w:rPr>
      <w:t>, факс: 011 3232 537</w:t>
    </w:r>
  </w:p>
  <w:p w:rsidR="006431BC" w:rsidRPr="00EE5E2F" w:rsidRDefault="006431BC" w:rsidP="00EE5E2F">
    <w:pPr>
      <w:tabs>
        <w:tab w:val="center" w:pos="4680"/>
        <w:tab w:val="right" w:pos="9360"/>
      </w:tabs>
      <w:rPr>
        <w:rFonts w:ascii="Times New Roman" w:hAnsi="Times New Roman"/>
        <w:color w:val="17365D"/>
        <w:sz w:val="20"/>
        <w:szCs w:val="20"/>
        <w:lang w:val="sr-Cyrl-CS"/>
      </w:rPr>
    </w:pPr>
    <w:r w:rsidRPr="00DE0EF1">
      <w:rPr>
        <w:rFonts w:ascii="Times New Roman" w:hAnsi="Times New Roman"/>
        <w:color w:val="17365D"/>
        <w:sz w:val="20"/>
        <w:szCs w:val="20"/>
      </w:rPr>
      <w:t>www</w:t>
    </w:r>
    <w:r w:rsidRPr="00EE5E2F">
      <w:rPr>
        <w:rFonts w:ascii="Times New Roman" w:hAnsi="Times New Roman"/>
        <w:color w:val="17365D"/>
        <w:sz w:val="20"/>
        <w:szCs w:val="20"/>
        <w:lang w:val="sr-Cyrl-CS"/>
      </w:rPr>
      <w:t>.</w:t>
    </w:r>
    <w:r w:rsidRPr="00DE0EF1">
      <w:rPr>
        <w:rFonts w:ascii="Times New Roman" w:hAnsi="Times New Roman"/>
        <w:color w:val="17365D"/>
        <w:sz w:val="20"/>
        <w:szCs w:val="20"/>
      </w:rPr>
      <w:t>ratel</w:t>
    </w:r>
    <w:r w:rsidRPr="00EE5E2F">
      <w:rPr>
        <w:rFonts w:ascii="Times New Roman" w:hAnsi="Times New Roman"/>
        <w:color w:val="17365D"/>
        <w:sz w:val="20"/>
        <w:szCs w:val="20"/>
        <w:lang w:val="sr-Cyrl-CS"/>
      </w:rPr>
      <w:t>.</w:t>
    </w:r>
    <w:r w:rsidRPr="00DE0EF1">
      <w:rPr>
        <w:rFonts w:ascii="Times New Roman" w:hAnsi="Times New Roman"/>
        <w:color w:val="17365D"/>
        <w:sz w:val="20"/>
        <w:szCs w:val="20"/>
      </w:rPr>
      <w:t>rs</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31BC" w:rsidRPr="004336C5" w:rsidRDefault="006431BC" w:rsidP="006E2A75">
    <w:pPr>
      <w:pStyle w:val="Footer"/>
      <w:rPr>
        <w:rFonts w:ascii="Times New Roman" w:hAnsi="Times New Roman"/>
        <w:color w:val="17365D"/>
        <w:sz w:val="20"/>
        <w:szCs w:val="20"/>
      </w:rPr>
    </w:pPr>
    <w:r w:rsidRPr="00A60DE7">
      <w:rPr>
        <w:rFonts w:ascii="Times New Roman" w:hAnsi="Times New Roman"/>
        <w:color w:val="17365D"/>
        <w:sz w:val="20"/>
        <w:szCs w:val="20"/>
        <w:lang w:val="sr-Cyrl-CS"/>
      </w:rPr>
      <w:t>Регулаторна агенција за електронске комуникације и поштанске услуге</w:t>
    </w:r>
  </w:p>
  <w:p w:rsidR="006431BC" w:rsidRPr="006E2A75" w:rsidRDefault="006431BC" w:rsidP="006E2A75">
    <w:pPr>
      <w:pStyle w:val="Footer"/>
      <w:tabs>
        <w:tab w:val="clear" w:pos="4703"/>
        <w:tab w:val="clear" w:pos="9406"/>
        <w:tab w:val="right" w:pos="9639"/>
      </w:tabs>
      <w:rPr>
        <w:rFonts w:ascii="Times New Roman" w:hAnsi="Times New Roman"/>
        <w:color w:val="17365D"/>
        <w:sz w:val="20"/>
        <w:szCs w:val="20"/>
        <w:lang w:val="sr-Cyrl-CS"/>
      </w:rPr>
    </w:pPr>
    <w:r>
      <w:rPr>
        <w:rFonts w:ascii="Times New Roman" w:hAnsi="Times New Roman"/>
        <w:color w:val="17365D"/>
        <w:sz w:val="20"/>
        <w:szCs w:val="20"/>
        <w:lang w:val="sr-Cyrl-CS"/>
      </w:rPr>
      <w:t>Палмотићева</w:t>
    </w:r>
    <w:r w:rsidRPr="00DE0EF1">
      <w:rPr>
        <w:rFonts w:ascii="Times New Roman" w:hAnsi="Times New Roman"/>
        <w:color w:val="17365D"/>
        <w:sz w:val="20"/>
        <w:szCs w:val="20"/>
        <w:lang w:val="sr-Cyrl-CS"/>
      </w:rPr>
      <w:t xml:space="preserve"> </w:t>
    </w:r>
    <w:r>
      <w:rPr>
        <w:rFonts w:ascii="Times New Roman" w:hAnsi="Times New Roman"/>
        <w:color w:val="17365D"/>
        <w:sz w:val="20"/>
        <w:szCs w:val="20"/>
        <w:lang w:val="sr-Cyrl-CS"/>
      </w:rPr>
      <w:t>2, 11103</w:t>
    </w:r>
    <w:r w:rsidRPr="00DE0EF1">
      <w:rPr>
        <w:rFonts w:ascii="Times New Roman" w:hAnsi="Times New Roman"/>
        <w:color w:val="17365D"/>
        <w:sz w:val="20"/>
        <w:szCs w:val="20"/>
        <w:lang w:val="sr-Cyrl-CS"/>
      </w:rPr>
      <w:t xml:space="preserve"> Београд, </w:t>
    </w:r>
    <w:r>
      <w:rPr>
        <w:rFonts w:ascii="Times New Roman" w:hAnsi="Times New Roman"/>
        <w:color w:val="17365D"/>
        <w:sz w:val="20"/>
        <w:szCs w:val="20"/>
        <w:lang w:val="sr-Cyrl-CS"/>
      </w:rPr>
      <w:t xml:space="preserve">ПАК: 106306, </w:t>
    </w:r>
    <w:r w:rsidRPr="00DE0EF1">
      <w:rPr>
        <w:rFonts w:ascii="Times New Roman" w:hAnsi="Times New Roman"/>
        <w:color w:val="17365D"/>
        <w:sz w:val="20"/>
        <w:szCs w:val="20"/>
        <w:lang w:val="sr-Cyrl-CS"/>
      </w:rPr>
      <w:t>Република Србија</w:t>
    </w:r>
  </w:p>
  <w:p w:rsidR="006431BC" w:rsidRDefault="006431BC" w:rsidP="000E6B55">
    <w:pPr>
      <w:rPr>
        <w:rFonts w:ascii="Times New Roman" w:hAnsi="Times New Roman"/>
        <w:color w:val="17365D"/>
        <w:sz w:val="20"/>
        <w:szCs w:val="20"/>
      </w:rPr>
    </w:pPr>
    <w:r>
      <w:rPr>
        <w:rFonts w:ascii="Times New Roman" w:hAnsi="Times New Roman"/>
        <w:color w:val="17365D"/>
        <w:sz w:val="20"/>
        <w:szCs w:val="20"/>
        <w:lang w:val="sr-Cyrl-CS"/>
      </w:rPr>
      <w:t xml:space="preserve">Контакт центар: 011 </w:t>
    </w:r>
    <w:r>
      <w:rPr>
        <w:rFonts w:ascii="Times New Roman" w:hAnsi="Times New Roman"/>
        <w:color w:val="17365D"/>
        <w:sz w:val="20"/>
        <w:szCs w:val="20"/>
        <w:lang w:val="sr-Latn-CS"/>
      </w:rPr>
      <w:t>3242 673</w:t>
    </w:r>
    <w:r>
      <w:rPr>
        <w:rFonts w:ascii="Times New Roman" w:hAnsi="Times New Roman"/>
        <w:color w:val="17365D"/>
        <w:sz w:val="20"/>
        <w:szCs w:val="20"/>
      </w:rPr>
      <w:t>, факс: 011 3232 537</w:t>
    </w:r>
  </w:p>
  <w:p w:rsidR="006431BC" w:rsidRPr="006E2A75" w:rsidRDefault="006431BC" w:rsidP="006E2A75">
    <w:pPr>
      <w:tabs>
        <w:tab w:val="center" w:pos="4680"/>
        <w:tab w:val="right" w:pos="9360"/>
      </w:tabs>
      <w:rPr>
        <w:rFonts w:ascii="Times New Roman" w:hAnsi="Times New Roman"/>
        <w:color w:val="17365D"/>
        <w:sz w:val="20"/>
        <w:szCs w:val="20"/>
        <w:lang w:val="sr-Cyrl-CS"/>
      </w:rPr>
    </w:pPr>
    <w:r w:rsidRPr="00DE0EF1">
      <w:rPr>
        <w:rFonts w:ascii="Times New Roman" w:hAnsi="Times New Roman"/>
        <w:color w:val="17365D"/>
        <w:sz w:val="20"/>
        <w:szCs w:val="20"/>
      </w:rPr>
      <w:t>www</w:t>
    </w:r>
    <w:r w:rsidRPr="00EE5E2F">
      <w:rPr>
        <w:rFonts w:ascii="Times New Roman" w:hAnsi="Times New Roman"/>
        <w:color w:val="17365D"/>
        <w:sz w:val="20"/>
        <w:szCs w:val="20"/>
        <w:lang w:val="sr-Cyrl-CS"/>
      </w:rPr>
      <w:t>.</w:t>
    </w:r>
    <w:r w:rsidRPr="00DE0EF1">
      <w:rPr>
        <w:rFonts w:ascii="Times New Roman" w:hAnsi="Times New Roman"/>
        <w:color w:val="17365D"/>
        <w:sz w:val="20"/>
        <w:szCs w:val="20"/>
      </w:rPr>
      <w:t>ratel</w:t>
    </w:r>
    <w:r w:rsidRPr="00EE5E2F">
      <w:rPr>
        <w:rFonts w:ascii="Times New Roman" w:hAnsi="Times New Roman"/>
        <w:color w:val="17365D"/>
        <w:sz w:val="20"/>
        <w:szCs w:val="20"/>
        <w:lang w:val="sr-Cyrl-CS"/>
      </w:rPr>
      <w:t>.</w:t>
    </w:r>
    <w:r w:rsidRPr="00DE0EF1">
      <w:rPr>
        <w:rFonts w:ascii="Times New Roman" w:hAnsi="Times New Roman"/>
        <w:color w:val="17365D"/>
        <w:sz w:val="20"/>
        <w:szCs w:val="20"/>
      </w:rPr>
      <w:t>rs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D416C" w:rsidRDefault="00FD416C" w:rsidP="00973B9E">
      <w:r>
        <w:separator/>
      </w:r>
    </w:p>
  </w:footnote>
  <w:footnote w:type="continuationSeparator" w:id="1">
    <w:p w:rsidR="00FD416C" w:rsidRDefault="00FD416C" w:rsidP="00973B9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5D20" w:rsidRDefault="000E5D2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31BC" w:rsidRPr="00B075B3" w:rsidRDefault="006431BC" w:rsidP="00B075B3">
    <w:pPr>
      <w:pStyle w:val="Header"/>
      <w:ind w:left="0"/>
      <w:rPr>
        <w:lang w:val="sr-Cyrl-CS"/>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136" w:type="dxa"/>
      <w:tblInd w:w="-792" w:type="dxa"/>
      <w:tblLook w:val="04A0"/>
    </w:tblPr>
    <w:tblGrid>
      <w:gridCol w:w="5979"/>
      <w:gridCol w:w="5157"/>
    </w:tblGrid>
    <w:tr w:rsidR="006431BC" w:rsidRPr="00B213ED" w:rsidTr="00F528FD">
      <w:trPr>
        <w:trHeight w:val="2147"/>
      </w:trPr>
      <w:tc>
        <w:tcPr>
          <w:tcW w:w="5979" w:type="dxa"/>
        </w:tcPr>
        <w:p w:rsidR="006431BC" w:rsidRPr="00B213ED" w:rsidRDefault="006431BC" w:rsidP="00B213ED">
          <w:pPr>
            <w:tabs>
              <w:tab w:val="center" w:pos="4703"/>
              <w:tab w:val="right" w:pos="9406"/>
            </w:tabs>
            <w:ind w:left="0"/>
          </w:pPr>
          <w:r w:rsidRPr="0081588F">
            <w:rPr>
              <w:noProof/>
            </w:rPr>
            <w:drawing>
              <wp:inline distT="0" distB="0" distL="0" distR="0">
                <wp:extent cx="2250379" cy="932400"/>
                <wp:effectExtent l="1905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250379" cy="932400"/>
                        </a:xfrm>
                        <a:prstGeom prst="rect">
                          <a:avLst/>
                        </a:prstGeom>
                        <a:noFill/>
                        <a:ln w="9525">
                          <a:noFill/>
                          <a:miter lim="800000"/>
                          <a:headEnd/>
                          <a:tailEnd/>
                        </a:ln>
                      </pic:spPr>
                    </pic:pic>
                  </a:graphicData>
                </a:graphic>
              </wp:inline>
            </w:drawing>
          </w:r>
        </w:p>
      </w:tc>
      <w:tc>
        <w:tcPr>
          <w:tcW w:w="5157" w:type="dxa"/>
        </w:tcPr>
        <w:p w:rsidR="006431BC" w:rsidRPr="00B213ED" w:rsidRDefault="006431BC" w:rsidP="00AA3D79">
          <w:pPr>
            <w:tabs>
              <w:tab w:val="center" w:pos="4703"/>
              <w:tab w:val="right" w:pos="9406"/>
            </w:tabs>
            <w:ind w:left="0"/>
          </w:pPr>
          <w:r>
            <w:t xml:space="preserve"> </w:t>
          </w:r>
          <w:r w:rsidR="000E5D20">
            <w:rPr>
              <w:noProof/>
            </w:rPr>
            <w:drawing>
              <wp:inline distT="0" distB="0" distL="0" distR="0">
                <wp:extent cx="1295403" cy="493777"/>
                <wp:effectExtent l="1905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1295403" cy="493777"/>
                        </a:xfrm>
                        <a:prstGeom prst="rect">
                          <a:avLst/>
                        </a:prstGeom>
                      </pic:spPr>
                    </pic:pic>
                  </a:graphicData>
                </a:graphic>
              </wp:inline>
            </w:drawing>
          </w:r>
          <w:r>
            <w:t xml:space="preserve">    </w:t>
          </w:r>
        </w:p>
      </w:tc>
    </w:tr>
  </w:tbl>
  <w:p w:rsidR="006431BC" w:rsidRPr="00B213ED" w:rsidRDefault="006431BC" w:rsidP="00B213ED">
    <w:pPr>
      <w:ind w:left="0"/>
      <w:rPr>
        <w:rFonts w:ascii="Times New Roman" w:hAnsi="Times New Roman"/>
        <w:sz w:val="24"/>
        <w:szCs w:val="24"/>
      </w:rPr>
    </w:pPr>
    <w:r w:rsidRPr="00B213ED">
      <w:rPr>
        <w:rFonts w:ascii="Times New Roman" w:hAnsi="Times New Roman"/>
        <w:sz w:val="24"/>
        <w:szCs w:val="24"/>
        <w:lang w:val="sr-Cyrl-CS"/>
      </w:rPr>
      <w:t>Број</w:t>
    </w:r>
    <w:r w:rsidRPr="00B213ED">
      <w:rPr>
        <w:rFonts w:ascii="Times New Roman" w:hAnsi="Times New Roman"/>
        <w:sz w:val="24"/>
        <w:szCs w:val="24"/>
      </w:rPr>
      <w:t xml:space="preserve">: </w:t>
    </w:r>
    <w:r w:rsidR="000E5D20">
      <w:rPr>
        <w:rFonts w:ascii="Times New Roman" w:hAnsi="Times New Roman"/>
        <w:sz w:val="24"/>
        <w:szCs w:val="24"/>
      </w:rPr>
      <w:t>1-02-4047-9/18-3</w:t>
    </w:r>
  </w:p>
  <w:p w:rsidR="006431BC" w:rsidRPr="00B213ED" w:rsidRDefault="006431BC" w:rsidP="00B213ED">
    <w:pPr>
      <w:ind w:left="0"/>
      <w:rPr>
        <w:rFonts w:ascii="Times New Roman" w:hAnsi="Times New Roman"/>
        <w:sz w:val="24"/>
        <w:szCs w:val="24"/>
      </w:rPr>
    </w:pPr>
    <w:r w:rsidRPr="00B213ED">
      <w:rPr>
        <w:rFonts w:ascii="Times New Roman" w:hAnsi="Times New Roman"/>
        <w:sz w:val="24"/>
        <w:szCs w:val="24"/>
        <w:lang w:val="sr-Cyrl-CS"/>
      </w:rPr>
      <w:t>Датум</w:t>
    </w:r>
    <w:r w:rsidRPr="00B213ED">
      <w:rPr>
        <w:rFonts w:ascii="Times New Roman" w:hAnsi="Times New Roman"/>
        <w:sz w:val="24"/>
        <w:szCs w:val="24"/>
      </w:rPr>
      <w:t xml:space="preserve">: </w:t>
    </w:r>
    <w:r w:rsidR="000E5D20">
      <w:rPr>
        <w:rFonts w:ascii="Times New Roman" w:hAnsi="Times New Roman"/>
        <w:sz w:val="24"/>
        <w:szCs w:val="24"/>
      </w:rPr>
      <w:t>03.04.2018.</w:t>
    </w:r>
  </w:p>
  <w:p w:rsidR="006431BC" w:rsidRPr="00B213ED" w:rsidRDefault="006431BC" w:rsidP="00B213ED">
    <w:pPr>
      <w:ind w:left="0"/>
      <w:rPr>
        <w:rFonts w:ascii="Times New Roman" w:hAnsi="Times New Roman"/>
        <w:sz w:val="24"/>
        <w:szCs w:val="24"/>
      </w:rPr>
    </w:pPr>
    <w:r w:rsidRPr="00B213ED">
      <w:rPr>
        <w:rFonts w:ascii="Times New Roman" w:hAnsi="Times New Roman"/>
        <w:sz w:val="24"/>
        <w:szCs w:val="24"/>
        <w:lang w:val="sr-Cyrl-CS"/>
      </w:rPr>
      <w:t>Београд</w:t>
    </w:r>
  </w:p>
  <w:p w:rsidR="006431BC" w:rsidRDefault="006431B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C319E5"/>
    <w:multiLevelType w:val="hybridMultilevel"/>
    <w:tmpl w:val="4A6A3328"/>
    <w:lvl w:ilvl="0" w:tplc="163444E4">
      <w:start w:val="1"/>
      <w:numFmt w:val="decimal"/>
      <w:lvlText w:val="%1)"/>
      <w:lvlJc w:val="left"/>
      <w:pPr>
        <w:ind w:left="1080" w:hanging="360"/>
      </w:pPr>
      <w:rPr>
        <w:rFonts w:ascii="Times New Roman" w:hAnsi="Times New Roman" w:cs="Times New Roman"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9B092A"/>
    <w:multiLevelType w:val="hybridMultilevel"/>
    <w:tmpl w:val="1A7EAF3A"/>
    <w:lvl w:ilvl="0" w:tplc="1956590E">
      <w:start w:val="1"/>
      <w:numFmt w:val="decimal"/>
      <w:lvlText w:val="%1."/>
      <w:lvlJc w:val="left"/>
      <w:pPr>
        <w:tabs>
          <w:tab w:val="num" w:pos="502"/>
        </w:tabs>
        <w:ind w:left="502" w:hanging="360"/>
      </w:pPr>
      <w:rPr>
        <w:rFonts w:hint="default"/>
        <w:b/>
      </w:rPr>
    </w:lvl>
    <w:lvl w:ilvl="1" w:tplc="27DA2638">
      <w:start w:val="1"/>
      <w:numFmt w:val="bullet"/>
      <w:lvlText w:val=""/>
      <w:lvlJc w:val="left"/>
      <w:pPr>
        <w:tabs>
          <w:tab w:val="num" w:pos="720"/>
        </w:tabs>
        <w:ind w:left="720" w:hanging="360"/>
      </w:pPr>
      <w:rPr>
        <w:rFonts w:ascii="Symbol" w:hAnsi="Symbol" w:hint="default"/>
        <w:color w:val="auto"/>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19DE0C11"/>
    <w:multiLevelType w:val="hybridMultilevel"/>
    <w:tmpl w:val="F6F00E00"/>
    <w:lvl w:ilvl="0" w:tplc="5414EF9E">
      <w:start w:val="1"/>
      <w:numFmt w:val="bullet"/>
      <w:lvlText w:val="–"/>
      <w:lvlJc w:val="left"/>
      <w:pPr>
        <w:tabs>
          <w:tab w:val="num" w:pos="1074"/>
        </w:tabs>
        <w:ind w:left="1074" w:hanging="360"/>
      </w:pPr>
      <w:rPr>
        <w:rFonts w:ascii="Times New Roman" w:hAnsi="Times New Roman" w:cs="Times New Roman" w:hint="default"/>
        <w:sz w:val="24"/>
      </w:rPr>
    </w:lvl>
    <w:lvl w:ilvl="1" w:tplc="04090003" w:tentative="1">
      <w:start w:val="1"/>
      <w:numFmt w:val="bullet"/>
      <w:lvlText w:val="o"/>
      <w:lvlJc w:val="left"/>
      <w:pPr>
        <w:tabs>
          <w:tab w:val="num" w:pos="1797"/>
        </w:tabs>
        <w:ind w:left="1797" w:hanging="360"/>
      </w:pPr>
      <w:rPr>
        <w:rFonts w:ascii="Courier New" w:hAnsi="Courier New" w:hint="default"/>
      </w:rPr>
    </w:lvl>
    <w:lvl w:ilvl="2" w:tplc="04090005" w:tentative="1">
      <w:start w:val="1"/>
      <w:numFmt w:val="bullet"/>
      <w:lvlText w:val=""/>
      <w:lvlJc w:val="left"/>
      <w:pPr>
        <w:tabs>
          <w:tab w:val="num" w:pos="2517"/>
        </w:tabs>
        <w:ind w:left="2517" w:hanging="360"/>
      </w:pPr>
      <w:rPr>
        <w:rFonts w:ascii="Wingdings" w:hAnsi="Wingdings" w:hint="default"/>
      </w:rPr>
    </w:lvl>
    <w:lvl w:ilvl="3" w:tplc="04090001" w:tentative="1">
      <w:start w:val="1"/>
      <w:numFmt w:val="bullet"/>
      <w:lvlText w:val=""/>
      <w:lvlJc w:val="left"/>
      <w:pPr>
        <w:tabs>
          <w:tab w:val="num" w:pos="3237"/>
        </w:tabs>
        <w:ind w:left="3237" w:hanging="360"/>
      </w:pPr>
      <w:rPr>
        <w:rFonts w:ascii="Symbol" w:hAnsi="Symbol" w:hint="default"/>
      </w:rPr>
    </w:lvl>
    <w:lvl w:ilvl="4" w:tplc="04090003" w:tentative="1">
      <w:start w:val="1"/>
      <w:numFmt w:val="bullet"/>
      <w:lvlText w:val="o"/>
      <w:lvlJc w:val="left"/>
      <w:pPr>
        <w:tabs>
          <w:tab w:val="num" w:pos="3957"/>
        </w:tabs>
        <w:ind w:left="3957" w:hanging="360"/>
      </w:pPr>
      <w:rPr>
        <w:rFonts w:ascii="Courier New" w:hAnsi="Courier New" w:hint="default"/>
      </w:rPr>
    </w:lvl>
    <w:lvl w:ilvl="5" w:tplc="04090005" w:tentative="1">
      <w:start w:val="1"/>
      <w:numFmt w:val="bullet"/>
      <w:lvlText w:val=""/>
      <w:lvlJc w:val="left"/>
      <w:pPr>
        <w:tabs>
          <w:tab w:val="num" w:pos="4677"/>
        </w:tabs>
        <w:ind w:left="4677" w:hanging="360"/>
      </w:pPr>
      <w:rPr>
        <w:rFonts w:ascii="Wingdings" w:hAnsi="Wingdings" w:hint="default"/>
      </w:rPr>
    </w:lvl>
    <w:lvl w:ilvl="6" w:tplc="04090001" w:tentative="1">
      <w:start w:val="1"/>
      <w:numFmt w:val="bullet"/>
      <w:lvlText w:val=""/>
      <w:lvlJc w:val="left"/>
      <w:pPr>
        <w:tabs>
          <w:tab w:val="num" w:pos="5397"/>
        </w:tabs>
        <w:ind w:left="5397" w:hanging="360"/>
      </w:pPr>
      <w:rPr>
        <w:rFonts w:ascii="Symbol" w:hAnsi="Symbol" w:hint="default"/>
      </w:rPr>
    </w:lvl>
    <w:lvl w:ilvl="7" w:tplc="04090003" w:tentative="1">
      <w:start w:val="1"/>
      <w:numFmt w:val="bullet"/>
      <w:lvlText w:val="o"/>
      <w:lvlJc w:val="left"/>
      <w:pPr>
        <w:tabs>
          <w:tab w:val="num" w:pos="6117"/>
        </w:tabs>
        <w:ind w:left="6117" w:hanging="360"/>
      </w:pPr>
      <w:rPr>
        <w:rFonts w:ascii="Courier New" w:hAnsi="Courier New" w:hint="default"/>
      </w:rPr>
    </w:lvl>
    <w:lvl w:ilvl="8" w:tplc="04090005" w:tentative="1">
      <w:start w:val="1"/>
      <w:numFmt w:val="bullet"/>
      <w:lvlText w:val=""/>
      <w:lvlJc w:val="left"/>
      <w:pPr>
        <w:tabs>
          <w:tab w:val="num" w:pos="6837"/>
        </w:tabs>
        <w:ind w:left="6837" w:hanging="360"/>
      </w:pPr>
      <w:rPr>
        <w:rFonts w:ascii="Wingdings" w:hAnsi="Wingdings" w:hint="default"/>
      </w:rPr>
    </w:lvl>
  </w:abstractNum>
  <w:abstractNum w:abstractNumId="3">
    <w:nsid w:val="299E458A"/>
    <w:multiLevelType w:val="hybridMultilevel"/>
    <w:tmpl w:val="AEB263F8"/>
    <w:lvl w:ilvl="0" w:tplc="EFBA7206">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F0C2ABE"/>
    <w:multiLevelType w:val="hybridMultilevel"/>
    <w:tmpl w:val="CB866CE4"/>
    <w:lvl w:ilvl="0" w:tplc="04090013">
      <w:start w:val="1"/>
      <w:numFmt w:val="upp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2FD41B28"/>
    <w:multiLevelType w:val="hybridMultilevel"/>
    <w:tmpl w:val="D836246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45D0C73"/>
    <w:multiLevelType w:val="hybridMultilevel"/>
    <w:tmpl w:val="FC165FA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54422ED"/>
    <w:multiLevelType w:val="hybridMultilevel"/>
    <w:tmpl w:val="26341DD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98317F8"/>
    <w:multiLevelType w:val="hybridMultilevel"/>
    <w:tmpl w:val="7E2617C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AF63180"/>
    <w:multiLevelType w:val="hybridMultilevel"/>
    <w:tmpl w:val="55807E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4F9E398F"/>
    <w:multiLevelType w:val="hybridMultilevel"/>
    <w:tmpl w:val="FC165FA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2D752EF"/>
    <w:multiLevelType w:val="hybridMultilevel"/>
    <w:tmpl w:val="896C8A0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A106C86"/>
    <w:multiLevelType w:val="hybridMultilevel"/>
    <w:tmpl w:val="504CCE5A"/>
    <w:lvl w:ilvl="0" w:tplc="04090011">
      <w:start w:val="1"/>
      <w:numFmt w:val="decimal"/>
      <w:lvlText w:val="%1)"/>
      <w:lvlJc w:val="left"/>
      <w:pPr>
        <w:ind w:left="720" w:hanging="360"/>
      </w:pPr>
    </w:lvl>
    <w:lvl w:ilvl="1" w:tplc="04090011">
      <w:start w:val="1"/>
      <w:numFmt w:val="decimal"/>
      <w:lvlText w:val="%2)"/>
      <w:lvlJc w:val="left"/>
      <w:pPr>
        <w:ind w:left="36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5356B32"/>
    <w:multiLevelType w:val="hybridMultilevel"/>
    <w:tmpl w:val="7DE64FD4"/>
    <w:lvl w:ilvl="0" w:tplc="11DC61B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73DF0B5F"/>
    <w:multiLevelType w:val="multilevel"/>
    <w:tmpl w:val="97B0E936"/>
    <w:lvl w:ilvl="0">
      <w:start w:val="1"/>
      <w:numFmt w:val="decimal"/>
      <w:pStyle w:val="Numbering"/>
      <w:lvlText w:val="%1."/>
      <w:lvlJc w:val="left"/>
      <w:pPr>
        <w:tabs>
          <w:tab w:val="num" w:pos="1211"/>
        </w:tabs>
        <w:ind w:left="1211" w:hanging="360"/>
      </w:pPr>
    </w:lvl>
    <w:lvl w:ilvl="1" w:tentative="1">
      <w:start w:val="1"/>
      <w:numFmt w:val="lowerLetter"/>
      <w:lvlText w:val="%2."/>
      <w:lvlJc w:val="left"/>
      <w:pPr>
        <w:tabs>
          <w:tab w:val="num" w:pos="1874"/>
        </w:tabs>
        <w:ind w:left="1874" w:hanging="360"/>
      </w:pPr>
    </w:lvl>
    <w:lvl w:ilvl="2" w:tentative="1">
      <w:start w:val="1"/>
      <w:numFmt w:val="lowerRoman"/>
      <w:lvlText w:val="%3."/>
      <w:lvlJc w:val="right"/>
      <w:pPr>
        <w:tabs>
          <w:tab w:val="num" w:pos="2594"/>
        </w:tabs>
        <w:ind w:left="2594" w:hanging="180"/>
      </w:pPr>
    </w:lvl>
    <w:lvl w:ilvl="3">
      <w:start w:val="1"/>
      <w:numFmt w:val="decimal"/>
      <w:lvlText w:val="%4."/>
      <w:lvlJc w:val="left"/>
      <w:pPr>
        <w:tabs>
          <w:tab w:val="num" w:pos="3314"/>
        </w:tabs>
        <w:ind w:left="3314" w:hanging="360"/>
      </w:pPr>
    </w:lvl>
    <w:lvl w:ilvl="4">
      <w:start w:val="1"/>
      <w:numFmt w:val="lowerLetter"/>
      <w:lvlText w:val="%5."/>
      <w:lvlJc w:val="left"/>
      <w:pPr>
        <w:tabs>
          <w:tab w:val="num" w:pos="4034"/>
        </w:tabs>
        <w:ind w:left="4034" w:hanging="360"/>
      </w:pPr>
    </w:lvl>
    <w:lvl w:ilvl="5">
      <w:start w:val="1"/>
      <w:numFmt w:val="lowerRoman"/>
      <w:lvlText w:val="%6."/>
      <w:lvlJc w:val="right"/>
      <w:pPr>
        <w:tabs>
          <w:tab w:val="num" w:pos="4754"/>
        </w:tabs>
        <w:ind w:left="4754" w:hanging="180"/>
      </w:pPr>
    </w:lvl>
    <w:lvl w:ilvl="6" w:tentative="1">
      <w:start w:val="1"/>
      <w:numFmt w:val="decimal"/>
      <w:lvlText w:val="%7."/>
      <w:lvlJc w:val="left"/>
      <w:pPr>
        <w:tabs>
          <w:tab w:val="num" w:pos="5474"/>
        </w:tabs>
        <w:ind w:left="5474" w:hanging="360"/>
      </w:pPr>
    </w:lvl>
    <w:lvl w:ilvl="7" w:tentative="1">
      <w:start w:val="1"/>
      <w:numFmt w:val="lowerLetter"/>
      <w:lvlText w:val="%8."/>
      <w:lvlJc w:val="left"/>
      <w:pPr>
        <w:tabs>
          <w:tab w:val="num" w:pos="6194"/>
        </w:tabs>
        <w:ind w:left="6194" w:hanging="360"/>
      </w:pPr>
    </w:lvl>
    <w:lvl w:ilvl="8" w:tentative="1">
      <w:start w:val="1"/>
      <w:numFmt w:val="lowerRoman"/>
      <w:lvlText w:val="%9."/>
      <w:lvlJc w:val="right"/>
      <w:pPr>
        <w:tabs>
          <w:tab w:val="num" w:pos="6914"/>
        </w:tabs>
        <w:ind w:left="6914" w:hanging="180"/>
      </w:pPr>
    </w:lvl>
  </w:abstractNum>
  <w:abstractNum w:abstractNumId="15">
    <w:nsid w:val="77195CA8"/>
    <w:multiLevelType w:val="hybridMultilevel"/>
    <w:tmpl w:val="BA8E7BE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6">
    <w:nsid w:val="77B52516"/>
    <w:multiLevelType w:val="hybridMultilevel"/>
    <w:tmpl w:val="9AE23556"/>
    <w:lvl w:ilvl="0" w:tplc="E06C0D4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7A084D20"/>
    <w:multiLevelType w:val="hybridMultilevel"/>
    <w:tmpl w:val="FC165FA4"/>
    <w:lvl w:ilvl="0" w:tplc="04090011">
      <w:start w:val="1"/>
      <w:numFmt w:val="decimal"/>
      <w:lvlText w:val="%1)"/>
      <w:lvlJc w:val="left"/>
      <w:pPr>
        <w:ind w:left="1070" w:hanging="360"/>
      </w:p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num w:numId="1">
    <w:abstractNumId w:val="4"/>
  </w:num>
  <w:num w:numId="2">
    <w:abstractNumId w:val="1"/>
  </w:num>
  <w:num w:numId="3">
    <w:abstractNumId w:val="14"/>
  </w:num>
  <w:num w:numId="4">
    <w:abstractNumId w:val="13"/>
  </w:num>
  <w:num w:numId="5">
    <w:abstractNumId w:val="2"/>
  </w:num>
  <w:num w:numId="6">
    <w:abstractNumId w:val="5"/>
  </w:num>
  <w:num w:numId="7">
    <w:abstractNumId w:val="8"/>
  </w:num>
  <w:num w:numId="8">
    <w:abstractNumId w:val="17"/>
  </w:num>
  <w:num w:numId="9">
    <w:abstractNumId w:val="10"/>
  </w:num>
  <w:num w:numId="10">
    <w:abstractNumId w:val="6"/>
  </w:num>
  <w:num w:numId="11">
    <w:abstractNumId w:val="11"/>
  </w:num>
  <w:num w:numId="12">
    <w:abstractNumId w:val="0"/>
  </w:num>
  <w:num w:numId="13">
    <w:abstractNumId w:val="12"/>
  </w:num>
  <w:num w:numId="14">
    <w:abstractNumId w:val="7"/>
  </w:num>
  <w:num w:numId="15">
    <w:abstractNumId w:val="15"/>
  </w:num>
  <w:num w:numId="16">
    <w:abstractNumId w:val="9"/>
  </w:num>
  <w:num w:numId="17">
    <w:abstractNumId w:val="3"/>
  </w:num>
  <w:num w:numId="18">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displayVerticalDrawingGridEvery w:val="2"/>
  <w:characterSpacingControl w:val="doNotCompress"/>
  <w:hdrShapeDefaults>
    <o:shapedefaults v:ext="edit" spidmax="109570"/>
  </w:hdrShapeDefaults>
  <w:footnotePr>
    <w:footnote w:id="0"/>
    <w:footnote w:id="1"/>
  </w:footnotePr>
  <w:endnotePr>
    <w:endnote w:id="0"/>
    <w:endnote w:id="1"/>
  </w:endnotePr>
  <w:compat/>
  <w:rsids>
    <w:rsidRoot w:val="00F75016"/>
    <w:rsid w:val="00006D95"/>
    <w:rsid w:val="00017B7C"/>
    <w:rsid w:val="00027FAB"/>
    <w:rsid w:val="000320FB"/>
    <w:rsid w:val="00032817"/>
    <w:rsid w:val="000365C2"/>
    <w:rsid w:val="00041DFB"/>
    <w:rsid w:val="000642A5"/>
    <w:rsid w:val="00080E88"/>
    <w:rsid w:val="00081FCB"/>
    <w:rsid w:val="00081FDA"/>
    <w:rsid w:val="000829A1"/>
    <w:rsid w:val="000843D2"/>
    <w:rsid w:val="00084811"/>
    <w:rsid w:val="00094D91"/>
    <w:rsid w:val="000A6616"/>
    <w:rsid w:val="000B3775"/>
    <w:rsid w:val="000C314A"/>
    <w:rsid w:val="000D0129"/>
    <w:rsid w:val="000D0B2A"/>
    <w:rsid w:val="000D2BA3"/>
    <w:rsid w:val="000D5A2E"/>
    <w:rsid w:val="000E5D20"/>
    <w:rsid w:val="000E6666"/>
    <w:rsid w:val="000E6B55"/>
    <w:rsid w:val="000E7181"/>
    <w:rsid w:val="000F461F"/>
    <w:rsid w:val="0010130D"/>
    <w:rsid w:val="001017C4"/>
    <w:rsid w:val="001215C4"/>
    <w:rsid w:val="00126BAA"/>
    <w:rsid w:val="00130CB7"/>
    <w:rsid w:val="001346E4"/>
    <w:rsid w:val="00144E67"/>
    <w:rsid w:val="00155D39"/>
    <w:rsid w:val="0016367D"/>
    <w:rsid w:val="00164493"/>
    <w:rsid w:val="00167999"/>
    <w:rsid w:val="00172311"/>
    <w:rsid w:val="00184DA6"/>
    <w:rsid w:val="00186851"/>
    <w:rsid w:val="001879A8"/>
    <w:rsid w:val="001A29A0"/>
    <w:rsid w:val="001A3586"/>
    <w:rsid w:val="001A4518"/>
    <w:rsid w:val="001A59CF"/>
    <w:rsid w:val="001A7B71"/>
    <w:rsid w:val="001B3F68"/>
    <w:rsid w:val="001B4B67"/>
    <w:rsid w:val="001C2126"/>
    <w:rsid w:val="001C4711"/>
    <w:rsid w:val="001D0CD4"/>
    <w:rsid w:val="001D56E9"/>
    <w:rsid w:val="001F0752"/>
    <w:rsid w:val="001F3655"/>
    <w:rsid w:val="00203250"/>
    <w:rsid w:val="00205E9D"/>
    <w:rsid w:val="00211778"/>
    <w:rsid w:val="00212383"/>
    <w:rsid w:val="00213622"/>
    <w:rsid w:val="002221B7"/>
    <w:rsid w:val="00224928"/>
    <w:rsid w:val="002254C5"/>
    <w:rsid w:val="00227610"/>
    <w:rsid w:val="00232E2B"/>
    <w:rsid w:val="00237FE9"/>
    <w:rsid w:val="002411CA"/>
    <w:rsid w:val="002505C8"/>
    <w:rsid w:val="00273086"/>
    <w:rsid w:val="00274473"/>
    <w:rsid w:val="00277751"/>
    <w:rsid w:val="00284C62"/>
    <w:rsid w:val="0029200F"/>
    <w:rsid w:val="00293DC1"/>
    <w:rsid w:val="00295716"/>
    <w:rsid w:val="002A08ED"/>
    <w:rsid w:val="002A1239"/>
    <w:rsid w:val="002A5553"/>
    <w:rsid w:val="002B5660"/>
    <w:rsid w:val="002C052D"/>
    <w:rsid w:val="002E2006"/>
    <w:rsid w:val="002E4297"/>
    <w:rsid w:val="002F00F3"/>
    <w:rsid w:val="002F2CB9"/>
    <w:rsid w:val="003003A8"/>
    <w:rsid w:val="00313C8C"/>
    <w:rsid w:val="003211DB"/>
    <w:rsid w:val="00321692"/>
    <w:rsid w:val="00321AB0"/>
    <w:rsid w:val="00323105"/>
    <w:rsid w:val="0032321F"/>
    <w:rsid w:val="00356A68"/>
    <w:rsid w:val="003742D9"/>
    <w:rsid w:val="00377F65"/>
    <w:rsid w:val="003943A3"/>
    <w:rsid w:val="003A159C"/>
    <w:rsid w:val="003B5E67"/>
    <w:rsid w:val="003C20A2"/>
    <w:rsid w:val="003C3F18"/>
    <w:rsid w:val="003C6E6F"/>
    <w:rsid w:val="003D13C4"/>
    <w:rsid w:val="003E1D6B"/>
    <w:rsid w:val="003E362A"/>
    <w:rsid w:val="003E5408"/>
    <w:rsid w:val="003E6040"/>
    <w:rsid w:val="003F4140"/>
    <w:rsid w:val="003F445B"/>
    <w:rsid w:val="003F5BC8"/>
    <w:rsid w:val="00421C69"/>
    <w:rsid w:val="0043098A"/>
    <w:rsid w:val="004336C5"/>
    <w:rsid w:val="004375A0"/>
    <w:rsid w:val="004423F1"/>
    <w:rsid w:val="00444FE5"/>
    <w:rsid w:val="00444FFA"/>
    <w:rsid w:val="0044655A"/>
    <w:rsid w:val="00447FC3"/>
    <w:rsid w:val="00453007"/>
    <w:rsid w:val="004533AF"/>
    <w:rsid w:val="00455588"/>
    <w:rsid w:val="00457BC4"/>
    <w:rsid w:val="00462D6D"/>
    <w:rsid w:val="00464EEC"/>
    <w:rsid w:val="00465590"/>
    <w:rsid w:val="00467890"/>
    <w:rsid w:val="004704BB"/>
    <w:rsid w:val="0047385D"/>
    <w:rsid w:val="00476F1D"/>
    <w:rsid w:val="00483D4C"/>
    <w:rsid w:val="00490D75"/>
    <w:rsid w:val="004960B7"/>
    <w:rsid w:val="004A47E3"/>
    <w:rsid w:val="004E136D"/>
    <w:rsid w:val="004E313D"/>
    <w:rsid w:val="004E5104"/>
    <w:rsid w:val="004F6CC3"/>
    <w:rsid w:val="00501982"/>
    <w:rsid w:val="00505C7E"/>
    <w:rsid w:val="005075DA"/>
    <w:rsid w:val="00515313"/>
    <w:rsid w:val="005176EB"/>
    <w:rsid w:val="005237D4"/>
    <w:rsid w:val="0053254B"/>
    <w:rsid w:val="00536A74"/>
    <w:rsid w:val="00545A4D"/>
    <w:rsid w:val="00547162"/>
    <w:rsid w:val="005518A5"/>
    <w:rsid w:val="005679C2"/>
    <w:rsid w:val="00572DF8"/>
    <w:rsid w:val="00573E1A"/>
    <w:rsid w:val="00582888"/>
    <w:rsid w:val="00584021"/>
    <w:rsid w:val="00584AF8"/>
    <w:rsid w:val="0059021E"/>
    <w:rsid w:val="00590347"/>
    <w:rsid w:val="00592593"/>
    <w:rsid w:val="005A199E"/>
    <w:rsid w:val="005A1A8D"/>
    <w:rsid w:val="005A4E0E"/>
    <w:rsid w:val="005A5DA3"/>
    <w:rsid w:val="005A7DCE"/>
    <w:rsid w:val="005B1DB4"/>
    <w:rsid w:val="005B67BB"/>
    <w:rsid w:val="005C3E9D"/>
    <w:rsid w:val="005C50AA"/>
    <w:rsid w:val="005D02CD"/>
    <w:rsid w:val="005E08D9"/>
    <w:rsid w:val="005E2882"/>
    <w:rsid w:val="005E2A92"/>
    <w:rsid w:val="005E3CD2"/>
    <w:rsid w:val="005F6B06"/>
    <w:rsid w:val="005F7366"/>
    <w:rsid w:val="006034FF"/>
    <w:rsid w:val="00604DA8"/>
    <w:rsid w:val="0061351E"/>
    <w:rsid w:val="0061697A"/>
    <w:rsid w:val="00620C61"/>
    <w:rsid w:val="00625862"/>
    <w:rsid w:val="00630078"/>
    <w:rsid w:val="0063122B"/>
    <w:rsid w:val="006431BC"/>
    <w:rsid w:val="00644F51"/>
    <w:rsid w:val="00647932"/>
    <w:rsid w:val="00652366"/>
    <w:rsid w:val="00655A2D"/>
    <w:rsid w:val="006637B6"/>
    <w:rsid w:val="00672AE2"/>
    <w:rsid w:val="00687464"/>
    <w:rsid w:val="006962BB"/>
    <w:rsid w:val="00697B40"/>
    <w:rsid w:val="006A1AC0"/>
    <w:rsid w:val="006A1B97"/>
    <w:rsid w:val="006A4AAE"/>
    <w:rsid w:val="006A77F0"/>
    <w:rsid w:val="006B040D"/>
    <w:rsid w:val="006B192E"/>
    <w:rsid w:val="006C2012"/>
    <w:rsid w:val="006C55D1"/>
    <w:rsid w:val="006E2A75"/>
    <w:rsid w:val="006E3C30"/>
    <w:rsid w:val="006E56AA"/>
    <w:rsid w:val="006F4ECB"/>
    <w:rsid w:val="006F5FAA"/>
    <w:rsid w:val="006F7332"/>
    <w:rsid w:val="0070082D"/>
    <w:rsid w:val="00720D01"/>
    <w:rsid w:val="0072638B"/>
    <w:rsid w:val="00754B64"/>
    <w:rsid w:val="0076327E"/>
    <w:rsid w:val="007826FE"/>
    <w:rsid w:val="00782D7A"/>
    <w:rsid w:val="00782FBE"/>
    <w:rsid w:val="00785530"/>
    <w:rsid w:val="00790612"/>
    <w:rsid w:val="007931A8"/>
    <w:rsid w:val="00793EA5"/>
    <w:rsid w:val="007A156D"/>
    <w:rsid w:val="007B7436"/>
    <w:rsid w:val="007C04AC"/>
    <w:rsid w:val="007C3F88"/>
    <w:rsid w:val="007C697F"/>
    <w:rsid w:val="007E1E98"/>
    <w:rsid w:val="007E1F63"/>
    <w:rsid w:val="007F37EE"/>
    <w:rsid w:val="007F505F"/>
    <w:rsid w:val="007F7649"/>
    <w:rsid w:val="007F7D47"/>
    <w:rsid w:val="00801431"/>
    <w:rsid w:val="008050CE"/>
    <w:rsid w:val="008061A1"/>
    <w:rsid w:val="0081588F"/>
    <w:rsid w:val="00816E6A"/>
    <w:rsid w:val="00826A57"/>
    <w:rsid w:val="00840759"/>
    <w:rsid w:val="0084436F"/>
    <w:rsid w:val="008538FA"/>
    <w:rsid w:val="00855113"/>
    <w:rsid w:val="00875FD2"/>
    <w:rsid w:val="008822A3"/>
    <w:rsid w:val="00895C3A"/>
    <w:rsid w:val="008A1EA9"/>
    <w:rsid w:val="008B1EC3"/>
    <w:rsid w:val="008B732A"/>
    <w:rsid w:val="008C1C95"/>
    <w:rsid w:val="008C4A30"/>
    <w:rsid w:val="008C5E38"/>
    <w:rsid w:val="008D007D"/>
    <w:rsid w:val="008E076B"/>
    <w:rsid w:val="008E439E"/>
    <w:rsid w:val="008E659D"/>
    <w:rsid w:val="008F297A"/>
    <w:rsid w:val="008F5EF8"/>
    <w:rsid w:val="00902870"/>
    <w:rsid w:val="009133BE"/>
    <w:rsid w:val="009178B0"/>
    <w:rsid w:val="0092350B"/>
    <w:rsid w:val="00923768"/>
    <w:rsid w:val="009242A2"/>
    <w:rsid w:val="009555A2"/>
    <w:rsid w:val="00955DD4"/>
    <w:rsid w:val="00960810"/>
    <w:rsid w:val="00973A88"/>
    <w:rsid w:val="00973B9E"/>
    <w:rsid w:val="00980178"/>
    <w:rsid w:val="00981509"/>
    <w:rsid w:val="00990514"/>
    <w:rsid w:val="00995E6C"/>
    <w:rsid w:val="00997905"/>
    <w:rsid w:val="009A0258"/>
    <w:rsid w:val="009A38B2"/>
    <w:rsid w:val="009B4B03"/>
    <w:rsid w:val="009B65E5"/>
    <w:rsid w:val="009B6803"/>
    <w:rsid w:val="009B7228"/>
    <w:rsid w:val="009C0B35"/>
    <w:rsid w:val="009C3327"/>
    <w:rsid w:val="009D2E0E"/>
    <w:rsid w:val="009D66BC"/>
    <w:rsid w:val="009E0A3E"/>
    <w:rsid w:val="009E2C29"/>
    <w:rsid w:val="009E3E1F"/>
    <w:rsid w:val="009E3FFB"/>
    <w:rsid w:val="009F2D6D"/>
    <w:rsid w:val="009F4DD5"/>
    <w:rsid w:val="00A0353C"/>
    <w:rsid w:val="00A0651C"/>
    <w:rsid w:val="00A11BE4"/>
    <w:rsid w:val="00A16AB9"/>
    <w:rsid w:val="00A25ACA"/>
    <w:rsid w:val="00A27E98"/>
    <w:rsid w:val="00A346CC"/>
    <w:rsid w:val="00A4070E"/>
    <w:rsid w:val="00A426B4"/>
    <w:rsid w:val="00A459C5"/>
    <w:rsid w:val="00A60DE7"/>
    <w:rsid w:val="00A63882"/>
    <w:rsid w:val="00A700C4"/>
    <w:rsid w:val="00A7598A"/>
    <w:rsid w:val="00A75A40"/>
    <w:rsid w:val="00A855F2"/>
    <w:rsid w:val="00A932E1"/>
    <w:rsid w:val="00AA3D79"/>
    <w:rsid w:val="00AD508D"/>
    <w:rsid w:val="00AF1936"/>
    <w:rsid w:val="00AF2931"/>
    <w:rsid w:val="00AF765C"/>
    <w:rsid w:val="00B02068"/>
    <w:rsid w:val="00B04540"/>
    <w:rsid w:val="00B075B3"/>
    <w:rsid w:val="00B15FC8"/>
    <w:rsid w:val="00B2069E"/>
    <w:rsid w:val="00B213ED"/>
    <w:rsid w:val="00B4512A"/>
    <w:rsid w:val="00B51B92"/>
    <w:rsid w:val="00B5386D"/>
    <w:rsid w:val="00B64A35"/>
    <w:rsid w:val="00B7142D"/>
    <w:rsid w:val="00B82AC7"/>
    <w:rsid w:val="00B876AB"/>
    <w:rsid w:val="00BA1082"/>
    <w:rsid w:val="00BA477A"/>
    <w:rsid w:val="00BB21C5"/>
    <w:rsid w:val="00BB3E98"/>
    <w:rsid w:val="00BB7BF0"/>
    <w:rsid w:val="00BC3438"/>
    <w:rsid w:val="00BC6B28"/>
    <w:rsid w:val="00BD3CDD"/>
    <w:rsid w:val="00BD415C"/>
    <w:rsid w:val="00BD485A"/>
    <w:rsid w:val="00BE5E90"/>
    <w:rsid w:val="00BE5FEF"/>
    <w:rsid w:val="00BE73B5"/>
    <w:rsid w:val="00C02AC3"/>
    <w:rsid w:val="00C0357A"/>
    <w:rsid w:val="00C054CF"/>
    <w:rsid w:val="00C06CEA"/>
    <w:rsid w:val="00C132A1"/>
    <w:rsid w:val="00C13BB1"/>
    <w:rsid w:val="00C20330"/>
    <w:rsid w:val="00C2230C"/>
    <w:rsid w:val="00C22937"/>
    <w:rsid w:val="00C2709B"/>
    <w:rsid w:val="00C306E1"/>
    <w:rsid w:val="00C3267E"/>
    <w:rsid w:val="00C3378A"/>
    <w:rsid w:val="00C347C2"/>
    <w:rsid w:val="00C42EC5"/>
    <w:rsid w:val="00C46E92"/>
    <w:rsid w:val="00C54888"/>
    <w:rsid w:val="00C548C8"/>
    <w:rsid w:val="00C55D50"/>
    <w:rsid w:val="00C61100"/>
    <w:rsid w:val="00C617EE"/>
    <w:rsid w:val="00C64705"/>
    <w:rsid w:val="00C77A02"/>
    <w:rsid w:val="00C8069B"/>
    <w:rsid w:val="00C80B0C"/>
    <w:rsid w:val="00C91327"/>
    <w:rsid w:val="00CC6B57"/>
    <w:rsid w:val="00CC769F"/>
    <w:rsid w:val="00CD5D18"/>
    <w:rsid w:val="00CD6890"/>
    <w:rsid w:val="00CE17D0"/>
    <w:rsid w:val="00D00AAD"/>
    <w:rsid w:val="00D00D9D"/>
    <w:rsid w:val="00D11928"/>
    <w:rsid w:val="00D17D63"/>
    <w:rsid w:val="00D20C22"/>
    <w:rsid w:val="00D43701"/>
    <w:rsid w:val="00D454D5"/>
    <w:rsid w:val="00D52A76"/>
    <w:rsid w:val="00D539CC"/>
    <w:rsid w:val="00D606AF"/>
    <w:rsid w:val="00D6553E"/>
    <w:rsid w:val="00D66ED2"/>
    <w:rsid w:val="00D745A3"/>
    <w:rsid w:val="00D77288"/>
    <w:rsid w:val="00D82F9D"/>
    <w:rsid w:val="00D9648D"/>
    <w:rsid w:val="00DA4E43"/>
    <w:rsid w:val="00DA50D0"/>
    <w:rsid w:val="00DB0A60"/>
    <w:rsid w:val="00DC310E"/>
    <w:rsid w:val="00DD7569"/>
    <w:rsid w:val="00DE0EF1"/>
    <w:rsid w:val="00DE3D45"/>
    <w:rsid w:val="00DE620F"/>
    <w:rsid w:val="00DE6A59"/>
    <w:rsid w:val="00DF0FB0"/>
    <w:rsid w:val="00DF3A56"/>
    <w:rsid w:val="00DF5102"/>
    <w:rsid w:val="00DF54A6"/>
    <w:rsid w:val="00DF7A07"/>
    <w:rsid w:val="00E0137F"/>
    <w:rsid w:val="00E01FD5"/>
    <w:rsid w:val="00E0424F"/>
    <w:rsid w:val="00E04F3E"/>
    <w:rsid w:val="00E124ED"/>
    <w:rsid w:val="00E16AF4"/>
    <w:rsid w:val="00E3670D"/>
    <w:rsid w:val="00E43D7A"/>
    <w:rsid w:val="00E444A1"/>
    <w:rsid w:val="00E84E0B"/>
    <w:rsid w:val="00E85953"/>
    <w:rsid w:val="00E86B3D"/>
    <w:rsid w:val="00E90CF2"/>
    <w:rsid w:val="00EA2DB4"/>
    <w:rsid w:val="00EC34E4"/>
    <w:rsid w:val="00EC5153"/>
    <w:rsid w:val="00EC66A4"/>
    <w:rsid w:val="00ED3DF1"/>
    <w:rsid w:val="00EE5E2F"/>
    <w:rsid w:val="00EF5256"/>
    <w:rsid w:val="00F05545"/>
    <w:rsid w:val="00F10B8C"/>
    <w:rsid w:val="00F176D2"/>
    <w:rsid w:val="00F20696"/>
    <w:rsid w:val="00F22401"/>
    <w:rsid w:val="00F320E3"/>
    <w:rsid w:val="00F3525C"/>
    <w:rsid w:val="00F35D37"/>
    <w:rsid w:val="00F528FD"/>
    <w:rsid w:val="00F675ED"/>
    <w:rsid w:val="00F71E59"/>
    <w:rsid w:val="00F74C8E"/>
    <w:rsid w:val="00F75016"/>
    <w:rsid w:val="00F76F58"/>
    <w:rsid w:val="00F9316A"/>
    <w:rsid w:val="00F934C5"/>
    <w:rsid w:val="00FA3E30"/>
    <w:rsid w:val="00FA64FA"/>
    <w:rsid w:val="00FC393D"/>
    <w:rsid w:val="00FC3DBD"/>
    <w:rsid w:val="00FC631E"/>
    <w:rsid w:val="00FD1B93"/>
    <w:rsid w:val="00FD3818"/>
    <w:rsid w:val="00FD416C"/>
    <w:rsid w:val="00FD466D"/>
    <w:rsid w:val="00FE585B"/>
    <w:rsid w:val="00FF1C64"/>
    <w:rsid w:val="00FF2D8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95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9"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caption" w:uiPriority="0"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45A3"/>
    <w:pPr>
      <w:ind w:left="-737"/>
      <w:jc w:val="both"/>
    </w:pPr>
    <w:rPr>
      <w:sz w:val="22"/>
      <w:szCs w:val="22"/>
    </w:rPr>
  </w:style>
  <w:style w:type="paragraph" w:styleId="Heading1">
    <w:name w:val="heading 1"/>
    <w:basedOn w:val="Normal"/>
    <w:next w:val="Normal"/>
    <w:link w:val="Heading1Char"/>
    <w:qFormat/>
    <w:rsid w:val="003C6E6F"/>
    <w:pPr>
      <w:keepNext/>
      <w:ind w:left="0"/>
      <w:jc w:val="left"/>
      <w:outlineLvl w:val="0"/>
    </w:pPr>
    <w:rPr>
      <w:rFonts w:ascii="Times New Roman" w:eastAsia="Times New Roman" w:hAnsi="Times New Roman"/>
      <w:b/>
      <w:bCs/>
      <w:sz w:val="28"/>
      <w:szCs w:val="24"/>
      <w:lang w:val="hr-HR"/>
    </w:rPr>
  </w:style>
  <w:style w:type="paragraph" w:styleId="Heading2">
    <w:name w:val="heading 2"/>
    <w:basedOn w:val="Normal"/>
    <w:next w:val="Normal"/>
    <w:link w:val="Heading2Char"/>
    <w:qFormat/>
    <w:rsid w:val="003C6E6F"/>
    <w:pPr>
      <w:keepNext/>
      <w:spacing w:before="240" w:after="60"/>
      <w:ind w:left="0"/>
      <w:jc w:val="left"/>
      <w:outlineLvl w:val="1"/>
    </w:pPr>
    <w:rPr>
      <w:rFonts w:ascii="Arial" w:eastAsia="Times New Roman" w:hAnsi="Arial" w:cs="Arial"/>
      <w:b/>
      <w:bCs/>
      <w:i/>
      <w:iCs/>
      <w:sz w:val="28"/>
      <w:szCs w:val="28"/>
    </w:rPr>
  </w:style>
  <w:style w:type="paragraph" w:styleId="Heading3">
    <w:name w:val="heading 3"/>
    <w:basedOn w:val="Normal"/>
    <w:next w:val="Normal"/>
    <w:link w:val="Heading3Char"/>
    <w:unhideWhenUsed/>
    <w:qFormat/>
    <w:rsid w:val="003C6E6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qFormat/>
    <w:rsid w:val="003C6E6F"/>
    <w:pPr>
      <w:keepNext/>
      <w:spacing w:before="240" w:after="60"/>
      <w:ind w:left="0"/>
      <w:jc w:val="left"/>
      <w:outlineLvl w:val="3"/>
    </w:pPr>
    <w:rPr>
      <w:rFonts w:ascii="Times New Roman" w:eastAsia="Times New Roman" w:hAnsi="Times New Roman"/>
      <w:b/>
      <w:bCs/>
      <w:sz w:val="28"/>
      <w:szCs w:val="28"/>
    </w:rPr>
  </w:style>
  <w:style w:type="paragraph" w:styleId="Heading5">
    <w:name w:val="heading 5"/>
    <w:basedOn w:val="Heading4"/>
    <w:next w:val="Normal"/>
    <w:link w:val="Heading5Char"/>
    <w:qFormat/>
    <w:rsid w:val="003C6E6F"/>
    <w:pPr>
      <w:keepNext w:val="0"/>
      <w:spacing w:before="120" w:after="0"/>
      <w:jc w:val="both"/>
      <w:outlineLvl w:val="4"/>
    </w:pPr>
    <w:rPr>
      <w:rFonts w:ascii="Arial" w:hAnsi="Arial"/>
      <w:b w:val="0"/>
      <w:bCs w:val="0"/>
      <w:sz w:val="22"/>
      <w:szCs w:val="20"/>
    </w:rPr>
  </w:style>
  <w:style w:type="paragraph" w:styleId="Heading6">
    <w:name w:val="heading 6"/>
    <w:basedOn w:val="Heading5"/>
    <w:next w:val="Normal"/>
    <w:link w:val="Heading6Char"/>
    <w:qFormat/>
    <w:rsid w:val="003C6E6F"/>
    <w:pPr>
      <w:outlineLvl w:val="5"/>
    </w:pPr>
  </w:style>
  <w:style w:type="paragraph" w:styleId="Heading7">
    <w:name w:val="heading 7"/>
    <w:basedOn w:val="Normal"/>
    <w:next w:val="Normal"/>
    <w:link w:val="Heading7Char"/>
    <w:uiPriority w:val="9"/>
    <w:qFormat/>
    <w:rsid w:val="003C6E6F"/>
    <w:pPr>
      <w:spacing w:before="240" w:after="60"/>
      <w:ind w:left="0"/>
      <w:jc w:val="left"/>
      <w:outlineLvl w:val="6"/>
    </w:pPr>
    <w:rPr>
      <w:rFonts w:ascii="Times New Roman" w:eastAsia="Times New Roman" w:hAnsi="Times New Roman"/>
      <w:sz w:val="24"/>
      <w:szCs w:val="24"/>
    </w:rPr>
  </w:style>
  <w:style w:type="paragraph" w:styleId="Heading8">
    <w:name w:val="heading 8"/>
    <w:basedOn w:val="Normal"/>
    <w:next w:val="Normal"/>
    <w:link w:val="Heading8Char"/>
    <w:qFormat/>
    <w:rsid w:val="003C6E6F"/>
    <w:pPr>
      <w:keepLines/>
      <w:spacing w:before="240" w:after="60"/>
      <w:ind w:left="0"/>
      <w:outlineLvl w:val="7"/>
    </w:pPr>
    <w:rPr>
      <w:rFonts w:ascii="Arial" w:eastAsia="Times New Roman" w:hAnsi="Arial"/>
      <w:i/>
      <w:sz w:val="20"/>
      <w:szCs w:val="20"/>
    </w:rPr>
  </w:style>
  <w:style w:type="paragraph" w:styleId="Heading9">
    <w:name w:val="heading 9"/>
    <w:basedOn w:val="Normal"/>
    <w:next w:val="Normal"/>
    <w:link w:val="Heading9Char"/>
    <w:qFormat/>
    <w:rsid w:val="003C6E6F"/>
    <w:pPr>
      <w:keepLines/>
      <w:spacing w:before="240" w:after="60"/>
      <w:ind w:left="0"/>
      <w:outlineLvl w:val="8"/>
    </w:pPr>
    <w:rPr>
      <w:rFonts w:ascii="Arial" w:eastAsia="Times New Roman"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C6E6F"/>
    <w:rPr>
      <w:rFonts w:ascii="Times New Roman" w:eastAsia="Times New Roman" w:hAnsi="Times New Roman"/>
      <w:b/>
      <w:bCs/>
      <w:sz w:val="28"/>
      <w:szCs w:val="24"/>
      <w:lang w:val="hr-HR"/>
    </w:rPr>
  </w:style>
  <w:style w:type="character" w:customStyle="1" w:styleId="Heading2Char">
    <w:name w:val="Heading 2 Char"/>
    <w:basedOn w:val="DefaultParagraphFont"/>
    <w:link w:val="Heading2"/>
    <w:rsid w:val="003C6E6F"/>
    <w:rPr>
      <w:rFonts w:ascii="Arial" w:eastAsia="Times New Roman" w:hAnsi="Arial" w:cs="Arial"/>
      <w:b/>
      <w:bCs/>
      <w:i/>
      <w:iCs/>
      <w:sz w:val="28"/>
      <w:szCs w:val="28"/>
    </w:rPr>
  </w:style>
  <w:style w:type="character" w:customStyle="1" w:styleId="Heading3Char">
    <w:name w:val="Heading 3 Char"/>
    <w:basedOn w:val="DefaultParagraphFont"/>
    <w:link w:val="Heading3"/>
    <w:rsid w:val="003C6E6F"/>
    <w:rPr>
      <w:rFonts w:asciiTheme="majorHAnsi" w:eastAsiaTheme="majorEastAsia" w:hAnsiTheme="majorHAnsi" w:cstheme="majorBidi"/>
      <w:b/>
      <w:bCs/>
      <w:color w:val="4F81BD" w:themeColor="accent1"/>
      <w:sz w:val="22"/>
      <w:szCs w:val="22"/>
    </w:rPr>
  </w:style>
  <w:style w:type="character" w:customStyle="1" w:styleId="Heading4Char">
    <w:name w:val="Heading 4 Char"/>
    <w:basedOn w:val="DefaultParagraphFont"/>
    <w:link w:val="Heading4"/>
    <w:uiPriority w:val="9"/>
    <w:rsid w:val="003C6E6F"/>
    <w:rPr>
      <w:rFonts w:ascii="Times New Roman" w:eastAsia="Times New Roman" w:hAnsi="Times New Roman"/>
      <w:b/>
      <w:bCs/>
      <w:sz w:val="28"/>
      <w:szCs w:val="28"/>
    </w:rPr>
  </w:style>
  <w:style w:type="character" w:customStyle="1" w:styleId="Heading5Char">
    <w:name w:val="Heading 5 Char"/>
    <w:basedOn w:val="DefaultParagraphFont"/>
    <w:link w:val="Heading5"/>
    <w:rsid w:val="003C6E6F"/>
    <w:rPr>
      <w:rFonts w:ascii="Arial" w:eastAsia="Times New Roman" w:hAnsi="Arial"/>
      <w:sz w:val="22"/>
    </w:rPr>
  </w:style>
  <w:style w:type="character" w:customStyle="1" w:styleId="Heading6Char">
    <w:name w:val="Heading 6 Char"/>
    <w:basedOn w:val="DefaultParagraphFont"/>
    <w:link w:val="Heading6"/>
    <w:rsid w:val="003C6E6F"/>
    <w:rPr>
      <w:rFonts w:ascii="Arial" w:eastAsia="Times New Roman" w:hAnsi="Arial"/>
      <w:sz w:val="22"/>
    </w:rPr>
  </w:style>
  <w:style w:type="character" w:customStyle="1" w:styleId="Heading7Char">
    <w:name w:val="Heading 7 Char"/>
    <w:basedOn w:val="DefaultParagraphFont"/>
    <w:link w:val="Heading7"/>
    <w:uiPriority w:val="9"/>
    <w:rsid w:val="003C6E6F"/>
    <w:rPr>
      <w:rFonts w:ascii="Times New Roman" w:eastAsia="Times New Roman" w:hAnsi="Times New Roman"/>
      <w:sz w:val="24"/>
      <w:szCs w:val="24"/>
    </w:rPr>
  </w:style>
  <w:style w:type="character" w:customStyle="1" w:styleId="Heading8Char">
    <w:name w:val="Heading 8 Char"/>
    <w:basedOn w:val="DefaultParagraphFont"/>
    <w:link w:val="Heading8"/>
    <w:rsid w:val="003C6E6F"/>
    <w:rPr>
      <w:rFonts w:ascii="Arial" w:eastAsia="Times New Roman" w:hAnsi="Arial"/>
      <w:i/>
    </w:rPr>
  </w:style>
  <w:style w:type="character" w:customStyle="1" w:styleId="Heading9Char">
    <w:name w:val="Heading 9 Char"/>
    <w:basedOn w:val="DefaultParagraphFont"/>
    <w:link w:val="Heading9"/>
    <w:rsid w:val="003C6E6F"/>
    <w:rPr>
      <w:rFonts w:ascii="Arial" w:eastAsia="Times New Roman" w:hAnsi="Arial"/>
      <w:b/>
      <w:i/>
      <w:sz w:val="18"/>
    </w:rPr>
  </w:style>
  <w:style w:type="paragraph" w:styleId="Header">
    <w:name w:val="header"/>
    <w:basedOn w:val="Normal"/>
    <w:link w:val="HeaderChar"/>
    <w:uiPriority w:val="99"/>
    <w:unhideWhenUsed/>
    <w:rsid w:val="00973B9E"/>
    <w:pPr>
      <w:tabs>
        <w:tab w:val="center" w:pos="4703"/>
        <w:tab w:val="right" w:pos="9406"/>
      </w:tabs>
    </w:pPr>
  </w:style>
  <w:style w:type="character" w:customStyle="1" w:styleId="HeaderChar">
    <w:name w:val="Header Char"/>
    <w:basedOn w:val="DefaultParagraphFont"/>
    <w:link w:val="Header"/>
    <w:uiPriority w:val="99"/>
    <w:rsid w:val="00973B9E"/>
  </w:style>
  <w:style w:type="paragraph" w:styleId="Footer">
    <w:name w:val="footer"/>
    <w:basedOn w:val="Normal"/>
    <w:link w:val="FooterChar"/>
    <w:uiPriority w:val="99"/>
    <w:unhideWhenUsed/>
    <w:rsid w:val="00973B9E"/>
    <w:pPr>
      <w:tabs>
        <w:tab w:val="center" w:pos="4703"/>
        <w:tab w:val="right" w:pos="9406"/>
      </w:tabs>
    </w:pPr>
  </w:style>
  <w:style w:type="character" w:customStyle="1" w:styleId="FooterChar">
    <w:name w:val="Footer Char"/>
    <w:basedOn w:val="DefaultParagraphFont"/>
    <w:link w:val="Footer"/>
    <w:uiPriority w:val="99"/>
    <w:rsid w:val="00973B9E"/>
  </w:style>
  <w:style w:type="paragraph" w:styleId="BalloonText">
    <w:name w:val="Balloon Text"/>
    <w:basedOn w:val="Normal"/>
    <w:link w:val="BalloonTextChar"/>
    <w:uiPriority w:val="99"/>
    <w:semiHidden/>
    <w:unhideWhenUsed/>
    <w:rsid w:val="00973B9E"/>
    <w:rPr>
      <w:rFonts w:ascii="Tahoma" w:hAnsi="Tahoma" w:cs="Tahoma"/>
      <w:sz w:val="16"/>
      <w:szCs w:val="16"/>
    </w:rPr>
  </w:style>
  <w:style w:type="character" w:customStyle="1" w:styleId="BalloonTextChar">
    <w:name w:val="Balloon Text Char"/>
    <w:basedOn w:val="DefaultParagraphFont"/>
    <w:link w:val="BalloonText"/>
    <w:uiPriority w:val="99"/>
    <w:semiHidden/>
    <w:rsid w:val="00973B9E"/>
    <w:rPr>
      <w:rFonts w:ascii="Tahoma" w:hAnsi="Tahoma" w:cs="Tahoma"/>
      <w:sz w:val="16"/>
      <w:szCs w:val="16"/>
    </w:rPr>
  </w:style>
  <w:style w:type="table" w:styleId="TableGrid">
    <w:name w:val="Table Grid"/>
    <w:basedOn w:val="TableNormal"/>
    <w:uiPriority w:val="59"/>
    <w:rsid w:val="008E439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B213E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
    <w:name w:val="Body Text"/>
    <w:aliases w:val=" Char,Char"/>
    <w:basedOn w:val="Normal"/>
    <w:link w:val="BodyTextChar"/>
    <w:rsid w:val="003C6E6F"/>
    <w:pPr>
      <w:ind w:left="0"/>
    </w:pPr>
    <w:rPr>
      <w:rFonts w:ascii="Times New Roman" w:eastAsia="Times New Roman" w:hAnsi="Times New Roman"/>
      <w:sz w:val="24"/>
      <w:szCs w:val="24"/>
      <w:lang w:val="hr-HR"/>
    </w:rPr>
  </w:style>
  <w:style w:type="character" w:customStyle="1" w:styleId="BodyTextChar">
    <w:name w:val="Body Text Char"/>
    <w:aliases w:val=" Char Char,Char Char"/>
    <w:basedOn w:val="DefaultParagraphFont"/>
    <w:link w:val="BodyText"/>
    <w:rsid w:val="003C6E6F"/>
    <w:rPr>
      <w:rFonts w:ascii="Times New Roman" w:eastAsia="Times New Roman" w:hAnsi="Times New Roman"/>
      <w:sz w:val="24"/>
      <w:szCs w:val="24"/>
      <w:lang w:val="hr-HR"/>
    </w:rPr>
  </w:style>
  <w:style w:type="character" w:styleId="Hyperlink">
    <w:name w:val="Hyperlink"/>
    <w:basedOn w:val="DefaultParagraphFont"/>
    <w:uiPriority w:val="99"/>
    <w:rsid w:val="003C6E6F"/>
    <w:rPr>
      <w:color w:val="0000FF"/>
      <w:u w:val="single"/>
    </w:rPr>
  </w:style>
  <w:style w:type="paragraph" w:styleId="ListParagraph">
    <w:name w:val="List Paragraph"/>
    <w:basedOn w:val="Normal"/>
    <w:link w:val="ListParagraphChar"/>
    <w:uiPriority w:val="34"/>
    <w:qFormat/>
    <w:rsid w:val="003C6E6F"/>
    <w:pPr>
      <w:spacing w:after="200" w:line="276" w:lineRule="auto"/>
      <w:ind w:left="720"/>
      <w:contextualSpacing/>
      <w:jc w:val="left"/>
    </w:pPr>
    <w:rPr>
      <w:rFonts w:eastAsia="Times New Roman"/>
    </w:rPr>
  </w:style>
  <w:style w:type="character" w:customStyle="1" w:styleId="ListParagraphChar">
    <w:name w:val="List Paragraph Char"/>
    <w:basedOn w:val="DefaultParagraphFont"/>
    <w:link w:val="ListParagraph"/>
    <w:uiPriority w:val="34"/>
    <w:locked/>
    <w:rsid w:val="003C6E6F"/>
    <w:rPr>
      <w:rFonts w:eastAsia="Times New Roman"/>
      <w:sz w:val="22"/>
      <w:szCs w:val="22"/>
    </w:rPr>
  </w:style>
  <w:style w:type="paragraph" w:customStyle="1" w:styleId="pn11">
    <w:name w:val="pn11"/>
    <w:basedOn w:val="Normal"/>
    <w:rsid w:val="003C6E6F"/>
    <w:pPr>
      <w:spacing w:after="150"/>
      <w:ind w:left="0"/>
      <w:jc w:val="left"/>
    </w:pPr>
    <w:rPr>
      <w:rFonts w:ascii="Times New Roman" w:eastAsia="Times New Roman" w:hAnsi="Times New Roman"/>
      <w:sz w:val="23"/>
      <w:szCs w:val="23"/>
    </w:rPr>
  </w:style>
  <w:style w:type="paragraph" w:customStyle="1" w:styleId="CM55">
    <w:name w:val="CM55"/>
    <w:basedOn w:val="Normal"/>
    <w:next w:val="Normal"/>
    <w:rsid w:val="003C6E6F"/>
    <w:pPr>
      <w:widowControl w:val="0"/>
      <w:autoSpaceDE w:val="0"/>
      <w:autoSpaceDN w:val="0"/>
      <w:adjustRightInd w:val="0"/>
      <w:spacing w:after="290"/>
      <w:ind w:left="0"/>
      <w:jc w:val="left"/>
    </w:pPr>
    <w:rPr>
      <w:rFonts w:ascii="Book Antiqua" w:eastAsia="Times New Roman" w:hAnsi="Book Antiqua" w:cs="Book Antiqua"/>
      <w:sz w:val="24"/>
      <w:szCs w:val="24"/>
    </w:rPr>
  </w:style>
  <w:style w:type="paragraph" w:styleId="BodyTextIndent">
    <w:name w:val="Body Text Indent"/>
    <w:basedOn w:val="Normal"/>
    <w:link w:val="BodyTextIndentChar"/>
    <w:rsid w:val="003C6E6F"/>
    <w:pPr>
      <w:ind w:left="720"/>
    </w:pPr>
    <w:rPr>
      <w:rFonts w:ascii="Times New Roman" w:eastAsia="Times New Roman" w:hAnsi="Times New Roman"/>
      <w:sz w:val="24"/>
      <w:szCs w:val="24"/>
      <w:lang w:val="hr-HR"/>
    </w:rPr>
  </w:style>
  <w:style w:type="character" w:customStyle="1" w:styleId="BodyTextIndentChar">
    <w:name w:val="Body Text Indent Char"/>
    <w:basedOn w:val="DefaultParagraphFont"/>
    <w:link w:val="BodyTextIndent"/>
    <w:rsid w:val="003C6E6F"/>
    <w:rPr>
      <w:rFonts w:ascii="Times New Roman" w:eastAsia="Times New Roman" w:hAnsi="Times New Roman"/>
      <w:sz w:val="24"/>
      <w:szCs w:val="24"/>
      <w:lang w:val="hr-HR"/>
    </w:rPr>
  </w:style>
  <w:style w:type="character" w:styleId="PageNumber">
    <w:name w:val="page number"/>
    <w:basedOn w:val="DefaultParagraphFont"/>
    <w:rsid w:val="003C6E6F"/>
  </w:style>
  <w:style w:type="paragraph" w:styleId="PlainText">
    <w:name w:val="Plain Text"/>
    <w:basedOn w:val="Normal"/>
    <w:link w:val="PlainTextChar"/>
    <w:rsid w:val="003C6E6F"/>
    <w:pPr>
      <w:ind w:left="0"/>
      <w:jc w:val="left"/>
    </w:pPr>
    <w:rPr>
      <w:rFonts w:ascii="Courier New" w:eastAsia="Times New Roman" w:hAnsi="Courier New"/>
      <w:sz w:val="20"/>
      <w:szCs w:val="20"/>
    </w:rPr>
  </w:style>
  <w:style w:type="character" w:customStyle="1" w:styleId="PlainTextChar">
    <w:name w:val="Plain Text Char"/>
    <w:basedOn w:val="DefaultParagraphFont"/>
    <w:link w:val="PlainText"/>
    <w:rsid w:val="003C6E6F"/>
    <w:rPr>
      <w:rFonts w:ascii="Courier New" w:eastAsia="Times New Roman" w:hAnsi="Courier New"/>
    </w:rPr>
  </w:style>
  <w:style w:type="paragraph" w:styleId="BlockText">
    <w:name w:val="Block Text"/>
    <w:basedOn w:val="Normal"/>
    <w:rsid w:val="003C6E6F"/>
    <w:pPr>
      <w:ind w:left="-360" w:right="-331"/>
    </w:pPr>
    <w:rPr>
      <w:rFonts w:ascii="Times New Roman" w:eastAsia="Times New Roman" w:hAnsi="Times New Roman"/>
      <w:sz w:val="28"/>
      <w:szCs w:val="24"/>
    </w:rPr>
  </w:style>
  <w:style w:type="paragraph" w:customStyle="1" w:styleId="Protocol">
    <w:name w:val="Protocol"/>
    <w:basedOn w:val="Normal"/>
    <w:rsid w:val="003C6E6F"/>
    <w:pPr>
      <w:keepLines/>
      <w:spacing w:before="960" w:line="288" w:lineRule="atLeast"/>
      <w:ind w:left="0"/>
    </w:pPr>
    <w:rPr>
      <w:rFonts w:ascii="Arial" w:eastAsia="Times New Roman" w:hAnsi="Arial"/>
      <w:szCs w:val="20"/>
    </w:rPr>
  </w:style>
  <w:style w:type="paragraph" w:styleId="NormalWeb">
    <w:name w:val="Normal (Web)"/>
    <w:basedOn w:val="Normal"/>
    <w:uiPriority w:val="99"/>
    <w:rsid w:val="003C6E6F"/>
    <w:pPr>
      <w:spacing w:before="100" w:beforeAutospacing="1" w:after="100" w:afterAutospacing="1"/>
      <w:ind w:left="0"/>
      <w:jc w:val="left"/>
    </w:pPr>
    <w:rPr>
      <w:rFonts w:ascii="Times New Roman" w:eastAsia="Times New Roman" w:hAnsi="Times New Roman"/>
      <w:sz w:val="24"/>
      <w:szCs w:val="24"/>
    </w:rPr>
  </w:style>
  <w:style w:type="paragraph" w:customStyle="1" w:styleId="xl23">
    <w:name w:val="xl23"/>
    <w:basedOn w:val="Normal"/>
    <w:rsid w:val="003C6E6F"/>
    <w:pPr>
      <w:widowControl w:val="0"/>
      <w:spacing w:before="100" w:beforeAutospacing="1" w:after="100" w:afterAutospacing="1"/>
      <w:ind w:left="0"/>
    </w:pPr>
    <w:rPr>
      <w:rFonts w:ascii="Arial" w:eastAsia="Times New Roman" w:hAnsi="Arial" w:cs="Arial"/>
      <w:sz w:val="24"/>
      <w:szCs w:val="20"/>
      <w:lang w:val="sr-Latn-CS" w:eastAsia="sr-Latn-CS"/>
    </w:rPr>
  </w:style>
  <w:style w:type="paragraph" w:styleId="CommentText">
    <w:name w:val="annotation text"/>
    <w:basedOn w:val="Normal"/>
    <w:link w:val="CommentTextChar"/>
    <w:rsid w:val="003C6E6F"/>
    <w:pPr>
      <w:keepLines/>
      <w:spacing w:before="120"/>
      <w:ind w:left="1259"/>
    </w:pPr>
    <w:rPr>
      <w:rFonts w:ascii="Tahoma" w:eastAsia="Times New Roman" w:hAnsi="Tahoma"/>
      <w:sz w:val="20"/>
      <w:szCs w:val="20"/>
    </w:rPr>
  </w:style>
  <w:style w:type="character" w:customStyle="1" w:styleId="CommentTextChar">
    <w:name w:val="Comment Text Char"/>
    <w:basedOn w:val="DefaultParagraphFont"/>
    <w:link w:val="CommentText"/>
    <w:rsid w:val="003C6E6F"/>
    <w:rPr>
      <w:rFonts w:ascii="Tahoma" w:eastAsia="Times New Roman" w:hAnsi="Tahoma"/>
    </w:rPr>
  </w:style>
  <w:style w:type="character" w:styleId="CommentReference">
    <w:name w:val="annotation reference"/>
    <w:basedOn w:val="DefaultParagraphFont"/>
    <w:uiPriority w:val="99"/>
    <w:rsid w:val="003C6E6F"/>
    <w:rPr>
      <w:sz w:val="16"/>
      <w:szCs w:val="16"/>
    </w:rPr>
  </w:style>
  <w:style w:type="paragraph" w:styleId="BodyText3">
    <w:name w:val="Body Text 3"/>
    <w:basedOn w:val="Normal"/>
    <w:link w:val="BodyText3Char"/>
    <w:rsid w:val="003C6E6F"/>
    <w:pPr>
      <w:spacing w:after="120"/>
      <w:ind w:left="0"/>
      <w:jc w:val="left"/>
    </w:pPr>
    <w:rPr>
      <w:rFonts w:ascii="Times New Roman" w:eastAsia="Times New Roman" w:hAnsi="Times New Roman"/>
      <w:sz w:val="16"/>
      <w:szCs w:val="16"/>
    </w:rPr>
  </w:style>
  <w:style w:type="character" w:customStyle="1" w:styleId="BodyText3Char">
    <w:name w:val="Body Text 3 Char"/>
    <w:basedOn w:val="DefaultParagraphFont"/>
    <w:link w:val="BodyText3"/>
    <w:rsid w:val="003C6E6F"/>
    <w:rPr>
      <w:rFonts w:ascii="Times New Roman" w:eastAsia="Times New Roman" w:hAnsi="Times New Roman"/>
      <w:sz w:val="16"/>
      <w:szCs w:val="16"/>
    </w:rPr>
  </w:style>
  <w:style w:type="paragraph" w:styleId="BodyTextIndent2">
    <w:name w:val="Body Text Indent 2"/>
    <w:basedOn w:val="Normal"/>
    <w:link w:val="BodyTextIndent2Char"/>
    <w:rsid w:val="003C6E6F"/>
    <w:pPr>
      <w:spacing w:after="120" w:line="480" w:lineRule="auto"/>
      <w:ind w:left="283"/>
      <w:jc w:val="left"/>
    </w:pPr>
    <w:rPr>
      <w:rFonts w:ascii="Times New Roman" w:eastAsia="Times New Roman" w:hAnsi="Times New Roman"/>
      <w:sz w:val="24"/>
      <w:szCs w:val="24"/>
    </w:rPr>
  </w:style>
  <w:style w:type="character" w:customStyle="1" w:styleId="BodyTextIndent2Char">
    <w:name w:val="Body Text Indent 2 Char"/>
    <w:basedOn w:val="DefaultParagraphFont"/>
    <w:link w:val="BodyTextIndent2"/>
    <w:rsid w:val="003C6E6F"/>
    <w:rPr>
      <w:rFonts w:ascii="Times New Roman" w:eastAsia="Times New Roman" w:hAnsi="Times New Roman"/>
      <w:sz w:val="24"/>
      <w:szCs w:val="24"/>
    </w:rPr>
  </w:style>
  <w:style w:type="paragraph" w:customStyle="1" w:styleId="Head1">
    <w:name w:val="Head 1"/>
    <w:basedOn w:val="Normal"/>
    <w:rsid w:val="003C6E6F"/>
    <w:pPr>
      <w:spacing w:before="120"/>
      <w:ind w:left="567"/>
    </w:pPr>
    <w:rPr>
      <w:rFonts w:ascii="Tahoma" w:eastAsia="Times New Roman" w:hAnsi="Tahoma"/>
      <w:szCs w:val="20"/>
      <w:lang w:val="el-GR"/>
    </w:rPr>
  </w:style>
  <w:style w:type="paragraph" w:customStyle="1" w:styleId="InWitness">
    <w:name w:val="In_Witness"/>
    <w:basedOn w:val="Normal"/>
    <w:rsid w:val="003C6E6F"/>
    <w:pPr>
      <w:keepNext/>
      <w:keepLines/>
      <w:spacing w:before="120"/>
      <w:ind w:left="1259"/>
    </w:pPr>
    <w:rPr>
      <w:rFonts w:ascii="Tahoma" w:eastAsia="Times New Roman" w:hAnsi="Tahoma"/>
      <w:szCs w:val="20"/>
    </w:rPr>
  </w:style>
  <w:style w:type="paragraph" w:customStyle="1" w:styleId="head4">
    <w:name w:val="head 4"/>
    <w:basedOn w:val="Heading4"/>
    <w:rsid w:val="003C6E6F"/>
    <w:pPr>
      <w:keepNext w:val="0"/>
      <w:keepLines/>
      <w:tabs>
        <w:tab w:val="num" w:pos="432"/>
        <w:tab w:val="num" w:pos="2127"/>
      </w:tabs>
      <w:spacing w:before="0" w:after="0"/>
      <w:ind w:left="2127" w:hanging="432"/>
      <w:jc w:val="both"/>
      <w:outlineLvl w:val="9"/>
    </w:pPr>
    <w:rPr>
      <w:rFonts w:ascii="Arial" w:hAnsi="Arial"/>
      <w:b w:val="0"/>
      <w:bCs w:val="0"/>
      <w:sz w:val="22"/>
      <w:szCs w:val="20"/>
    </w:rPr>
  </w:style>
  <w:style w:type="paragraph" w:styleId="BodyTextIndent3">
    <w:name w:val="Body Text Indent 3"/>
    <w:basedOn w:val="Normal"/>
    <w:link w:val="BodyTextIndent3Char"/>
    <w:rsid w:val="003C6E6F"/>
    <w:pPr>
      <w:tabs>
        <w:tab w:val="num" w:pos="1211"/>
      </w:tabs>
      <w:ind w:left="1260"/>
      <w:jc w:val="left"/>
    </w:pPr>
    <w:rPr>
      <w:rFonts w:ascii="Times New Roman" w:eastAsia="Arial Unicode MS" w:hAnsi="Times New Roman"/>
      <w:sz w:val="24"/>
      <w:szCs w:val="24"/>
      <w:lang w:val="sr-Cyrl-CS"/>
    </w:rPr>
  </w:style>
  <w:style w:type="character" w:customStyle="1" w:styleId="BodyTextIndent3Char">
    <w:name w:val="Body Text Indent 3 Char"/>
    <w:basedOn w:val="DefaultParagraphFont"/>
    <w:link w:val="BodyTextIndent3"/>
    <w:rsid w:val="003C6E6F"/>
    <w:rPr>
      <w:rFonts w:ascii="Times New Roman" w:eastAsia="Arial Unicode MS" w:hAnsi="Times New Roman"/>
      <w:sz w:val="24"/>
      <w:szCs w:val="24"/>
      <w:lang w:val="sr-Cyrl-CS"/>
    </w:rPr>
  </w:style>
  <w:style w:type="paragraph" w:customStyle="1" w:styleId="Numbering">
    <w:name w:val="Numbering"/>
    <w:basedOn w:val="BodyText"/>
    <w:rsid w:val="003C6E6F"/>
    <w:pPr>
      <w:keepLines/>
      <w:numPr>
        <w:numId w:val="3"/>
      </w:numPr>
      <w:spacing w:before="60"/>
    </w:pPr>
    <w:rPr>
      <w:rFonts w:ascii="Tahoma" w:hAnsi="Tahoma"/>
      <w:sz w:val="22"/>
      <w:szCs w:val="20"/>
      <w:lang w:val="en-US"/>
    </w:rPr>
  </w:style>
  <w:style w:type="character" w:customStyle="1" w:styleId="CommentSubjectChar">
    <w:name w:val="Comment Subject Char"/>
    <w:basedOn w:val="CommentTextChar"/>
    <w:link w:val="CommentSubject"/>
    <w:uiPriority w:val="99"/>
    <w:semiHidden/>
    <w:rsid w:val="003C6E6F"/>
    <w:rPr>
      <w:rFonts w:ascii="Times New Roman" w:hAnsi="Times New Roman"/>
      <w:b/>
      <w:bCs/>
      <w:lang w:val="en-GB"/>
    </w:rPr>
  </w:style>
  <w:style w:type="paragraph" w:styleId="CommentSubject">
    <w:name w:val="annotation subject"/>
    <w:basedOn w:val="CommentText"/>
    <w:next w:val="CommentText"/>
    <w:link w:val="CommentSubjectChar"/>
    <w:uiPriority w:val="99"/>
    <w:semiHidden/>
    <w:rsid w:val="003C6E6F"/>
    <w:pPr>
      <w:keepLines w:val="0"/>
      <w:spacing w:before="0"/>
      <w:ind w:left="0"/>
      <w:jc w:val="left"/>
    </w:pPr>
    <w:rPr>
      <w:rFonts w:ascii="Times New Roman" w:hAnsi="Times New Roman"/>
      <w:b/>
      <w:bCs/>
      <w:lang w:val="en-GB"/>
    </w:rPr>
  </w:style>
  <w:style w:type="character" w:customStyle="1" w:styleId="CommentSubjectChar1">
    <w:name w:val="Comment Subject Char1"/>
    <w:basedOn w:val="CommentTextChar"/>
    <w:link w:val="CommentSubject"/>
    <w:uiPriority w:val="99"/>
    <w:semiHidden/>
    <w:rsid w:val="003C6E6F"/>
    <w:rPr>
      <w:b/>
      <w:bCs/>
    </w:rPr>
  </w:style>
  <w:style w:type="paragraph" w:styleId="TOC1">
    <w:name w:val="toc 1"/>
    <w:basedOn w:val="Normal"/>
    <w:next w:val="Normal"/>
    <w:autoRedefine/>
    <w:semiHidden/>
    <w:rsid w:val="003C6E6F"/>
    <w:pPr>
      <w:tabs>
        <w:tab w:val="right" w:leader="dot" w:pos="9062"/>
      </w:tabs>
      <w:spacing w:before="120"/>
      <w:ind w:left="-180" w:hanging="720"/>
      <w:jc w:val="center"/>
    </w:pPr>
    <w:rPr>
      <w:rFonts w:ascii="Times New Roman" w:eastAsia="Times New Roman" w:hAnsi="Times New Roman"/>
      <w:b/>
      <w:sz w:val="36"/>
      <w:szCs w:val="36"/>
      <w:lang w:val="sr-Cyrl-CS"/>
    </w:rPr>
  </w:style>
  <w:style w:type="character" w:customStyle="1" w:styleId="lat">
    <w:name w:val="lat"/>
    <w:basedOn w:val="DefaultParagraphFont"/>
    <w:rsid w:val="003C6E6F"/>
    <w:rPr>
      <w:sz w:val="24"/>
      <w:szCs w:val="24"/>
    </w:rPr>
  </w:style>
  <w:style w:type="paragraph" w:customStyle="1" w:styleId="1tekst">
    <w:name w:val="1tekst"/>
    <w:basedOn w:val="Normal"/>
    <w:rsid w:val="003C6E6F"/>
    <w:pPr>
      <w:ind w:left="313" w:right="313" w:firstLine="240"/>
    </w:pPr>
    <w:rPr>
      <w:rFonts w:ascii="Arial" w:eastAsia="Times New Roman" w:hAnsi="Arial" w:cs="Arial"/>
      <w:sz w:val="20"/>
      <w:szCs w:val="20"/>
    </w:rPr>
  </w:style>
  <w:style w:type="paragraph" w:customStyle="1" w:styleId="LL">
    <w:name w:val="LL"/>
    <w:basedOn w:val="Normal"/>
    <w:rsid w:val="003C6E6F"/>
    <w:pPr>
      <w:tabs>
        <w:tab w:val="left" w:pos="714"/>
        <w:tab w:val="num" w:pos="1074"/>
      </w:tabs>
      <w:spacing w:line="320" w:lineRule="atLeast"/>
      <w:ind w:left="1074" w:hanging="360"/>
    </w:pPr>
    <w:rPr>
      <w:rFonts w:ascii="Times New Roman" w:eastAsia="Times New Roman" w:hAnsi="Times New Roman"/>
      <w:szCs w:val="20"/>
      <w:lang w:val="en-GB"/>
    </w:rPr>
  </w:style>
  <w:style w:type="paragraph" w:customStyle="1" w:styleId="normal0">
    <w:name w:val="normal"/>
    <w:basedOn w:val="Normal"/>
    <w:rsid w:val="003C6E6F"/>
    <w:pPr>
      <w:spacing w:before="100" w:beforeAutospacing="1" w:after="100" w:afterAutospacing="1"/>
      <w:ind w:left="0"/>
      <w:jc w:val="left"/>
    </w:pPr>
    <w:rPr>
      <w:rFonts w:ascii="Arial" w:eastAsia="Times New Roman" w:hAnsi="Arial" w:cs="Arial"/>
    </w:rPr>
  </w:style>
  <w:style w:type="paragraph" w:customStyle="1" w:styleId="clan">
    <w:name w:val="clan"/>
    <w:basedOn w:val="Normal"/>
    <w:rsid w:val="003C6E6F"/>
    <w:pPr>
      <w:spacing w:before="240" w:after="120"/>
      <w:ind w:left="0"/>
      <w:jc w:val="center"/>
    </w:pPr>
    <w:rPr>
      <w:rFonts w:ascii="Arial" w:eastAsia="Times New Roman" w:hAnsi="Arial" w:cs="Arial"/>
      <w:b/>
      <w:bCs/>
      <w:sz w:val="24"/>
      <w:szCs w:val="24"/>
    </w:rPr>
  </w:style>
  <w:style w:type="paragraph" w:customStyle="1" w:styleId="wyq100---naslov-grupe-clanova-kurziv">
    <w:name w:val="wyq100---naslov-grupe-clanova-kurziv"/>
    <w:basedOn w:val="Normal"/>
    <w:rsid w:val="003C6E6F"/>
    <w:pPr>
      <w:spacing w:before="240" w:after="240"/>
      <w:ind w:left="0"/>
      <w:jc w:val="center"/>
    </w:pPr>
    <w:rPr>
      <w:rFonts w:ascii="Arial" w:eastAsia="Times New Roman" w:hAnsi="Arial" w:cs="Arial"/>
      <w:b/>
      <w:bCs/>
      <w:i/>
      <w:iCs/>
      <w:sz w:val="24"/>
      <w:szCs w:val="24"/>
    </w:rPr>
  </w:style>
  <w:style w:type="character" w:styleId="Emphasis">
    <w:name w:val="Emphasis"/>
    <w:basedOn w:val="DefaultParagraphFont"/>
    <w:uiPriority w:val="20"/>
    <w:qFormat/>
    <w:rsid w:val="003C6E6F"/>
    <w:rPr>
      <w:i/>
      <w:iCs/>
    </w:rPr>
  </w:style>
  <w:style w:type="character" w:customStyle="1" w:styleId="st">
    <w:name w:val="st"/>
    <w:basedOn w:val="DefaultParagraphFont"/>
    <w:rsid w:val="003C6E6F"/>
  </w:style>
  <w:style w:type="paragraph" w:customStyle="1" w:styleId="normaluvuceni">
    <w:name w:val="normal_uvuceni"/>
    <w:basedOn w:val="Normal"/>
    <w:rsid w:val="003C6E6F"/>
    <w:pPr>
      <w:spacing w:before="100" w:beforeAutospacing="1" w:after="100" w:afterAutospacing="1"/>
      <w:ind w:left="1134" w:hanging="142"/>
      <w:jc w:val="left"/>
    </w:pPr>
    <w:rPr>
      <w:rFonts w:ascii="Arial" w:eastAsia="Times New Roman" w:hAnsi="Arial" w:cs="Arial"/>
    </w:rPr>
  </w:style>
  <w:style w:type="paragraph" w:customStyle="1" w:styleId="wyq110---naslov-clana">
    <w:name w:val="wyq110---naslov-clana"/>
    <w:basedOn w:val="Normal"/>
    <w:rsid w:val="003C6E6F"/>
    <w:pPr>
      <w:spacing w:before="240" w:after="240"/>
      <w:ind w:left="0"/>
      <w:jc w:val="center"/>
    </w:pPr>
    <w:rPr>
      <w:rFonts w:ascii="Arial" w:eastAsia="Times New Roman" w:hAnsi="Arial" w:cs="Arial"/>
      <w:b/>
      <w:bCs/>
      <w:sz w:val="24"/>
      <w:szCs w:val="24"/>
    </w:rPr>
  </w:style>
  <w:style w:type="paragraph" w:customStyle="1" w:styleId="Normal1">
    <w:name w:val="Normal1"/>
    <w:basedOn w:val="Normal"/>
    <w:rsid w:val="003C6E6F"/>
    <w:pPr>
      <w:spacing w:before="100" w:beforeAutospacing="1" w:after="100" w:afterAutospacing="1"/>
      <w:ind w:left="0"/>
      <w:jc w:val="left"/>
    </w:pPr>
    <w:rPr>
      <w:rFonts w:ascii="Arial" w:eastAsia="Times New Roman" w:hAnsi="Arial" w:cs="Arial"/>
    </w:rPr>
  </w:style>
  <w:style w:type="paragraph" w:customStyle="1" w:styleId="Article">
    <w:name w:val="Article"/>
    <w:basedOn w:val="Normal"/>
    <w:rsid w:val="003C6E6F"/>
    <w:pPr>
      <w:keepNext/>
      <w:widowControl w:val="0"/>
      <w:suppressAutoHyphens/>
      <w:ind w:left="0"/>
      <w:jc w:val="center"/>
    </w:pPr>
    <w:rPr>
      <w:rFonts w:ascii="Arial" w:eastAsia="Times New Roman" w:hAnsi="Arial"/>
      <w:sz w:val="20"/>
      <w:szCs w:val="20"/>
      <w:lang w:val="sr-Latn-CS" w:eastAsia="ar-SA"/>
    </w:rPr>
  </w:style>
  <w:style w:type="paragraph" w:customStyle="1" w:styleId="Tekst">
    <w:name w:val="Tekst"/>
    <w:rsid w:val="003C6E6F"/>
    <w:pPr>
      <w:suppressAutoHyphens/>
      <w:spacing w:after="57"/>
      <w:jc w:val="both"/>
    </w:pPr>
    <w:rPr>
      <w:rFonts w:ascii="MAC C Times" w:eastAsia="Arial" w:hAnsi="MAC C Times"/>
      <w:color w:val="000000"/>
      <w:sz w:val="24"/>
      <w:lang w:eastAsia="ar-SA"/>
    </w:rPr>
  </w:style>
  <w:style w:type="paragraph" w:customStyle="1" w:styleId="article0">
    <w:name w:val="article"/>
    <w:basedOn w:val="Normal"/>
    <w:rsid w:val="003C6E6F"/>
    <w:pPr>
      <w:keepNext/>
      <w:suppressAutoHyphens/>
      <w:snapToGrid w:val="0"/>
      <w:ind w:left="0"/>
      <w:jc w:val="center"/>
    </w:pPr>
    <w:rPr>
      <w:rFonts w:ascii="Arial" w:eastAsia="Times New Roman" w:hAnsi="Arial" w:cs="Arial"/>
      <w:sz w:val="20"/>
      <w:szCs w:val="20"/>
      <w:lang w:val="sr-Latn-CS" w:eastAsia="ar-SA"/>
    </w:rPr>
  </w:style>
  <w:style w:type="paragraph" w:customStyle="1" w:styleId="Default">
    <w:name w:val="Default"/>
    <w:rsid w:val="003C6E6F"/>
    <w:pPr>
      <w:autoSpaceDE w:val="0"/>
      <w:autoSpaceDN w:val="0"/>
      <w:adjustRightInd w:val="0"/>
    </w:pPr>
    <w:rPr>
      <w:rFonts w:ascii="Times New Roman" w:eastAsia="Times New Roman" w:hAnsi="Times New Roman"/>
      <w:color w:val="000000"/>
      <w:sz w:val="24"/>
      <w:szCs w:val="24"/>
    </w:rPr>
  </w:style>
  <w:style w:type="paragraph" w:styleId="NormalIndent">
    <w:name w:val="Normal Indent"/>
    <w:basedOn w:val="Normal"/>
    <w:rsid w:val="003C6E6F"/>
    <w:pPr>
      <w:ind w:left="1080"/>
      <w:jc w:val="center"/>
    </w:pPr>
    <w:rPr>
      <w:rFonts w:ascii="Helvetica" w:eastAsia="Times New Roman" w:hAnsi="Helvetica"/>
      <w:szCs w:val="20"/>
    </w:rPr>
  </w:style>
  <w:style w:type="paragraph" w:customStyle="1" w:styleId="normaltableau">
    <w:name w:val="normal_tableau"/>
    <w:basedOn w:val="Normal"/>
    <w:rsid w:val="003C6E6F"/>
    <w:pPr>
      <w:tabs>
        <w:tab w:val="left" w:pos="567"/>
      </w:tabs>
      <w:spacing w:before="120" w:after="120"/>
      <w:ind w:left="0"/>
    </w:pPr>
    <w:rPr>
      <w:rFonts w:ascii="Optima" w:eastAsia="Times New Roman" w:hAnsi="Optima"/>
      <w:szCs w:val="20"/>
      <w:lang w:val="en-GB"/>
    </w:rPr>
  </w:style>
  <w:style w:type="paragraph" w:customStyle="1" w:styleId="Annexetitle">
    <w:name w:val="Annexe_title"/>
    <w:basedOn w:val="Heading1"/>
    <w:next w:val="Normal"/>
    <w:autoRedefine/>
    <w:rsid w:val="003C6E6F"/>
    <w:pPr>
      <w:keepNext w:val="0"/>
      <w:widowControl w:val="0"/>
      <w:tabs>
        <w:tab w:val="left" w:pos="567"/>
      </w:tabs>
      <w:jc w:val="center"/>
      <w:outlineLvl w:val="9"/>
    </w:pPr>
    <w:rPr>
      <w:bCs w:val="0"/>
      <w:caps/>
      <w:sz w:val="24"/>
      <w:lang w:val="sr-Cyrl-CS" w:eastAsia="en-GB"/>
    </w:rPr>
  </w:style>
  <w:style w:type="character" w:customStyle="1" w:styleId="longtext1">
    <w:name w:val="long_text1"/>
    <w:rsid w:val="003C6E6F"/>
    <w:rPr>
      <w:sz w:val="16"/>
      <w:szCs w:val="16"/>
    </w:rPr>
  </w:style>
  <w:style w:type="paragraph" w:customStyle="1" w:styleId="ColorfulList-Accent11">
    <w:name w:val="Colorful List - Accent 11"/>
    <w:basedOn w:val="Normal"/>
    <w:qFormat/>
    <w:rsid w:val="003C6E6F"/>
    <w:pPr>
      <w:suppressAutoHyphens/>
      <w:spacing w:line="256" w:lineRule="auto"/>
      <w:ind w:left="720"/>
    </w:pPr>
    <w:rPr>
      <w:rFonts w:eastAsia="Arial Unicode MS" w:cs="Calibri"/>
      <w:lang w:val="sl-SI" w:eastAsia="ar-SA"/>
    </w:rPr>
  </w:style>
  <w:style w:type="paragraph" w:styleId="NoSpacing">
    <w:name w:val="No Spacing"/>
    <w:basedOn w:val="Normal"/>
    <w:link w:val="NoSpacingChar"/>
    <w:uiPriority w:val="1"/>
    <w:qFormat/>
    <w:rsid w:val="003C6E6F"/>
    <w:pPr>
      <w:ind w:left="0"/>
      <w:jc w:val="left"/>
    </w:pPr>
    <w:rPr>
      <w:rFonts w:eastAsia="Times New Roman"/>
      <w:sz w:val="24"/>
      <w:szCs w:val="32"/>
      <w:lang w:bidi="en-US"/>
    </w:rPr>
  </w:style>
  <w:style w:type="character" w:customStyle="1" w:styleId="NoSpacingChar">
    <w:name w:val="No Spacing Char"/>
    <w:basedOn w:val="DefaultParagraphFont"/>
    <w:link w:val="NoSpacing"/>
    <w:uiPriority w:val="1"/>
    <w:rsid w:val="003C6E6F"/>
    <w:rPr>
      <w:rFonts w:eastAsia="Times New Roman"/>
      <w:sz w:val="24"/>
      <w:szCs w:val="32"/>
      <w:lang w:bidi="en-US"/>
    </w:rPr>
  </w:style>
  <w:style w:type="character" w:styleId="Strong">
    <w:name w:val="Strong"/>
    <w:basedOn w:val="DefaultParagraphFont"/>
    <w:uiPriority w:val="22"/>
    <w:qFormat/>
    <w:rsid w:val="003C6E6F"/>
    <w:rPr>
      <w:b/>
      <w:bCs/>
    </w:rPr>
  </w:style>
  <w:style w:type="paragraph" w:styleId="Caption">
    <w:name w:val="caption"/>
    <w:basedOn w:val="Normal"/>
    <w:next w:val="Normal"/>
    <w:qFormat/>
    <w:rsid w:val="003C6E6F"/>
    <w:pPr>
      <w:ind w:left="0"/>
      <w:jc w:val="left"/>
    </w:pPr>
    <w:rPr>
      <w:rFonts w:ascii="Times New Roman" w:eastAsia="Times New Roman" w:hAnsi="Times New Roman"/>
      <w:b/>
      <w:bCs/>
      <w:sz w:val="20"/>
      <w:szCs w:val="20"/>
      <w:lang w:val="en-GB"/>
    </w:rPr>
  </w:style>
  <w:style w:type="character" w:customStyle="1" w:styleId="HTMLPreformattedChar">
    <w:name w:val="HTML Preformatted Char"/>
    <w:basedOn w:val="DefaultParagraphFont"/>
    <w:link w:val="HTMLPreformatted"/>
    <w:uiPriority w:val="99"/>
    <w:semiHidden/>
    <w:rsid w:val="003C6E6F"/>
    <w:rPr>
      <w:rFonts w:ascii="Courier New" w:eastAsia="Times New Roman" w:hAnsi="Courier New" w:cs="Courier New"/>
    </w:rPr>
  </w:style>
  <w:style w:type="paragraph" w:styleId="HTMLPreformatted">
    <w:name w:val="HTML Preformatted"/>
    <w:basedOn w:val="Normal"/>
    <w:link w:val="HTMLPreformattedChar"/>
    <w:uiPriority w:val="99"/>
    <w:semiHidden/>
    <w:unhideWhenUsed/>
    <w:rsid w:val="003C6E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left"/>
    </w:pPr>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atel.rs" TargetMode="External"/><Relationship Id="rId13" Type="http://schemas.openxmlformats.org/officeDocument/2006/relationships/hyperlink" Target="https://www.europeandataportal.eu/en/dashboard"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ec.europa.eu/digital-single-market/en/news/new-study-egovernment-services-europe-improving-cross-border-availability-service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europa.eu/digital-single-market/en/desi"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milica.josifovic@ratel.r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ratel.rs" TargetMode="External"/><Relationship Id="rId14" Type="http://schemas.openxmlformats.org/officeDocument/2006/relationships/hyperlink" Target="mailto:milica.josifovic@ratel.rs"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48426D-9B80-4F2E-9D44-F015C43F73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TotalTime>
  <Pages>33</Pages>
  <Words>7769</Words>
  <Characters>44284</Characters>
  <Application>Microsoft Office Word</Application>
  <DocSecurity>0</DocSecurity>
  <Lines>369</Lines>
  <Paragraphs>103</Paragraphs>
  <ScaleCrop>false</ScaleCrop>
  <HeadingPairs>
    <vt:vector size="2" baseType="variant">
      <vt:variant>
        <vt:lpstr>Title</vt:lpstr>
      </vt:variant>
      <vt:variant>
        <vt:i4>1</vt:i4>
      </vt:variant>
    </vt:vector>
  </HeadingPairs>
  <TitlesOfParts>
    <vt:vector size="1" baseType="lpstr">
      <vt:lpstr/>
    </vt:vector>
  </TitlesOfParts>
  <Company>RATEL</Company>
  <LinksUpToDate>false</LinksUpToDate>
  <CharactersWithSpaces>51950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RATEL</dc:creator>
  <cp:lastModifiedBy>Milica Josifovic</cp:lastModifiedBy>
  <cp:revision>365</cp:revision>
  <cp:lastPrinted>2010-02-04T12:06:00Z</cp:lastPrinted>
  <dcterms:created xsi:type="dcterms:W3CDTF">2014-06-23T05:44:00Z</dcterms:created>
  <dcterms:modified xsi:type="dcterms:W3CDTF">2018-04-04T12:17:00Z</dcterms:modified>
</cp:coreProperties>
</file>