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686FC4" w:rsidRDefault="00565332" w:rsidP="00A92B27">
      <w:pPr>
        <w:pStyle w:val="Heading1"/>
        <w:jc w:val="center"/>
        <w:rPr>
          <w:sz w:val="36"/>
        </w:rPr>
      </w:pPr>
      <w:r>
        <w:rPr>
          <w:sz w:val="36"/>
        </w:rPr>
        <w:t xml:space="preserve"> </w:t>
      </w:r>
    </w:p>
    <w:p w:rsidR="00A92B27" w:rsidRPr="00FE448F" w:rsidRDefault="00A92B27" w:rsidP="00A92B27">
      <w:pPr>
        <w:pStyle w:val="Heading1"/>
        <w:jc w:val="center"/>
        <w:rPr>
          <w:sz w:val="36"/>
          <w:lang w:val="en-US"/>
        </w:rPr>
      </w:pPr>
    </w:p>
    <w:p w:rsidR="00A92B27" w:rsidRPr="00216FC6" w:rsidRDefault="00C918A9" w:rsidP="00C918A9">
      <w:pPr>
        <w:pStyle w:val="Heading1"/>
        <w:tabs>
          <w:tab w:val="left" w:pos="285"/>
        </w:tabs>
        <w:rPr>
          <w:sz w:val="36"/>
          <w:lang w:val="sr-Cyrl-CS"/>
        </w:rPr>
      </w:pPr>
      <w:r w:rsidRPr="00216FC6">
        <w:rPr>
          <w:sz w:val="36"/>
        </w:rPr>
        <w:tab/>
      </w:r>
      <w:r w:rsidR="00BE234A">
        <w:rPr>
          <w:noProof/>
          <w:sz w:val="36"/>
          <w:lang w:val="en-US"/>
        </w:rPr>
        <w:drawing>
          <wp:inline distT="0" distB="0" distL="0" distR="0">
            <wp:extent cx="1595755" cy="793750"/>
            <wp:effectExtent l="19050" t="0" r="4445" b="0"/>
            <wp:docPr id="2" name="Picture 1" descr="RATEL_logo_c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_logo_cir1"/>
                    <pic:cNvPicPr>
                      <a:picLocks noChangeAspect="1" noChangeArrowheads="1"/>
                    </pic:cNvPicPr>
                  </pic:nvPicPr>
                  <pic:blipFill>
                    <a:blip r:embed="rId8" cstate="print"/>
                    <a:srcRect/>
                    <a:stretch>
                      <a:fillRect/>
                    </a:stretch>
                  </pic:blipFill>
                  <pic:spPr bwMode="auto">
                    <a:xfrm>
                      <a:off x="0" y="0"/>
                      <a:ext cx="1595755" cy="793750"/>
                    </a:xfrm>
                    <a:prstGeom prst="rect">
                      <a:avLst/>
                    </a:prstGeom>
                    <a:noFill/>
                    <a:ln w="9525">
                      <a:noFill/>
                      <a:miter lim="800000"/>
                      <a:headEnd/>
                      <a:tailEnd/>
                    </a:ln>
                  </pic:spPr>
                </pic:pic>
              </a:graphicData>
            </a:graphic>
          </wp:inline>
        </w:drawing>
      </w:r>
    </w:p>
    <w:p w:rsidR="00A92B27" w:rsidRPr="00216FC6" w:rsidRDefault="00A92B27" w:rsidP="00216FC6">
      <w:pPr>
        <w:pStyle w:val="Heading1"/>
        <w:rPr>
          <w:sz w:val="36"/>
          <w:lang w:val="sr-Cyrl-CS"/>
        </w:rPr>
      </w:pPr>
    </w:p>
    <w:p w:rsidR="002B1B55" w:rsidRDefault="009025F0" w:rsidP="002B1B55">
      <w:pPr>
        <w:ind w:left="270" w:hanging="270"/>
        <w:rPr>
          <w:lang w:val="sr-Cyrl-CS"/>
        </w:rPr>
      </w:pPr>
      <w:r>
        <w:rPr>
          <w:lang w:val="sr-Cyrl-CS"/>
        </w:rPr>
        <w:t xml:space="preserve"> </w:t>
      </w:r>
    </w:p>
    <w:p w:rsidR="009025F0" w:rsidRPr="00216FC6" w:rsidRDefault="009025F0" w:rsidP="002B1B55">
      <w:pPr>
        <w:ind w:left="270" w:hanging="270"/>
        <w:rPr>
          <w:lang w:val="sr-Cyrl-CS"/>
        </w:rPr>
      </w:pPr>
    </w:p>
    <w:p w:rsidR="00A92B27" w:rsidRPr="00216FC6" w:rsidRDefault="00A92B27" w:rsidP="002B1B55">
      <w:pPr>
        <w:pStyle w:val="Heading1"/>
        <w:tabs>
          <w:tab w:val="left" w:pos="691"/>
        </w:tabs>
        <w:rPr>
          <w:sz w:val="36"/>
          <w:lang w:val="en-US"/>
        </w:rPr>
      </w:pPr>
    </w:p>
    <w:p w:rsidR="00A92B27" w:rsidRPr="00216FC6" w:rsidRDefault="00A92B27" w:rsidP="00A92B27">
      <w:pPr>
        <w:pStyle w:val="Heading1"/>
        <w:jc w:val="center"/>
        <w:rPr>
          <w:sz w:val="36"/>
          <w:lang w:val="en-US"/>
        </w:rPr>
      </w:pPr>
    </w:p>
    <w:p w:rsidR="00A92B27" w:rsidRDefault="00A92B27" w:rsidP="00A92B27">
      <w:pPr>
        <w:pStyle w:val="Heading1"/>
        <w:jc w:val="center"/>
        <w:rPr>
          <w:sz w:val="36"/>
          <w:lang w:val="sr-Cyrl-CS"/>
        </w:rPr>
      </w:pPr>
    </w:p>
    <w:p w:rsidR="009025F0" w:rsidRPr="009025F0" w:rsidRDefault="009025F0" w:rsidP="009025F0">
      <w:pPr>
        <w:rPr>
          <w:lang w:val="sr-Cyrl-CS"/>
        </w:rPr>
      </w:pPr>
    </w:p>
    <w:p w:rsidR="00A92B27" w:rsidRPr="00216FC6" w:rsidRDefault="00A92B27" w:rsidP="00A92B27">
      <w:pPr>
        <w:pStyle w:val="Heading1"/>
        <w:rPr>
          <w:sz w:val="36"/>
          <w:lang w:val="sr-Cyrl-CS"/>
        </w:rPr>
      </w:pPr>
    </w:p>
    <w:p w:rsidR="00A92B27" w:rsidRPr="00216FC6" w:rsidRDefault="00A92B27" w:rsidP="00A92B27">
      <w:pPr>
        <w:pStyle w:val="Heading1"/>
        <w:jc w:val="center"/>
        <w:rPr>
          <w:sz w:val="36"/>
        </w:rPr>
      </w:pPr>
    </w:p>
    <w:p w:rsidR="00A92B27" w:rsidRPr="00216FC6" w:rsidRDefault="00A92B27" w:rsidP="00A92B27">
      <w:pPr>
        <w:pStyle w:val="Heading1"/>
        <w:jc w:val="center"/>
        <w:rPr>
          <w:sz w:val="36"/>
        </w:rPr>
      </w:pPr>
      <w:r w:rsidRPr="00216FC6">
        <w:rPr>
          <w:sz w:val="36"/>
        </w:rPr>
        <w:t>КОНКУРСНА ДОКУМЕНТАЦИЈА</w:t>
      </w:r>
    </w:p>
    <w:p w:rsidR="00A92B27" w:rsidRPr="00216FC6" w:rsidRDefault="00A92B27" w:rsidP="00A92B27">
      <w:pPr>
        <w:jc w:val="center"/>
        <w:rPr>
          <w:b/>
          <w:lang w:val="hr-HR"/>
        </w:rPr>
      </w:pPr>
    </w:p>
    <w:p w:rsidR="00A92B27" w:rsidRPr="00216FC6" w:rsidRDefault="00A92B27" w:rsidP="002E2972">
      <w:pPr>
        <w:jc w:val="center"/>
        <w:rPr>
          <w:i/>
          <w:sz w:val="36"/>
          <w:lang w:val="sr-Cyrl-CS"/>
        </w:rPr>
      </w:pPr>
      <w:r w:rsidRPr="00216FC6">
        <w:rPr>
          <w:sz w:val="32"/>
          <w:lang w:val="hr-HR"/>
        </w:rPr>
        <w:t xml:space="preserve">за јавну набавку </w:t>
      </w:r>
      <w:r w:rsidR="002E2972" w:rsidRPr="002E2972">
        <w:rPr>
          <w:sz w:val="32"/>
        </w:rPr>
        <w:t>добара – електронска база међународне регулаторне праксе, анализа и упоредних података</w:t>
      </w:r>
    </w:p>
    <w:p w:rsidR="00A92B27" w:rsidRPr="00216FC6" w:rsidRDefault="00A92B27" w:rsidP="00A92B27">
      <w:pPr>
        <w:jc w:val="center"/>
        <w:rPr>
          <w:i/>
          <w:sz w:val="36"/>
          <w:lang w:val="sr-Cyrl-CS"/>
        </w:rPr>
      </w:pPr>
    </w:p>
    <w:p w:rsidR="00A92B27" w:rsidRPr="00216FC6" w:rsidRDefault="00A92B27" w:rsidP="00024A7B">
      <w:pPr>
        <w:jc w:val="center"/>
        <w:rPr>
          <w:i/>
          <w:sz w:val="28"/>
          <w:szCs w:val="28"/>
          <w:lang w:val="sr-Latn-CS"/>
        </w:rPr>
      </w:pPr>
      <w:r w:rsidRPr="00216FC6">
        <w:rPr>
          <w:i/>
          <w:sz w:val="28"/>
          <w:szCs w:val="28"/>
          <w:lang w:val="sr-Latn-CS"/>
        </w:rPr>
        <w:t xml:space="preserve"> </w:t>
      </w:r>
      <w:r w:rsidR="00024A7B">
        <w:rPr>
          <w:i/>
          <w:sz w:val="28"/>
          <w:szCs w:val="28"/>
          <w:lang w:val="sr-Cyrl-CS"/>
        </w:rPr>
        <w:t>у поступку јавне набавке мале вредности</w:t>
      </w:r>
    </w:p>
    <w:p w:rsidR="00A92B27" w:rsidRPr="00216FC6" w:rsidRDefault="00121FA2" w:rsidP="00A92B27">
      <w:pPr>
        <w:jc w:val="center"/>
        <w:rPr>
          <w:i/>
          <w:sz w:val="28"/>
          <w:szCs w:val="28"/>
          <w:lang w:val="sr-Cyrl-CS"/>
        </w:rPr>
      </w:pPr>
      <w:r>
        <w:rPr>
          <w:i/>
          <w:sz w:val="28"/>
          <w:szCs w:val="28"/>
          <w:lang w:val="sr-Cyrl-CS"/>
        </w:rPr>
        <w:t xml:space="preserve"> </w:t>
      </w:r>
    </w:p>
    <w:p w:rsidR="00A92B27" w:rsidRPr="00216FC6" w:rsidRDefault="00A92B27" w:rsidP="00A92B27">
      <w:pPr>
        <w:jc w:val="center"/>
        <w:rPr>
          <w:b/>
          <w:sz w:val="36"/>
          <w:lang w:val="sr-Latn-CS"/>
        </w:rPr>
      </w:pPr>
    </w:p>
    <w:p w:rsidR="00A92B27" w:rsidRPr="00216FC6" w:rsidRDefault="00A92B27" w:rsidP="00A92B27">
      <w:pPr>
        <w:jc w:val="center"/>
        <w:rPr>
          <w:b/>
          <w:sz w:val="36"/>
          <w:lang w:val="sr-Latn-CS"/>
        </w:rPr>
      </w:pPr>
    </w:p>
    <w:p w:rsidR="00A92B27" w:rsidRPr="00216FC6" w:rsidRDefault="00A92B27" w:rsidP="00A92B27">
      <w:pPr>
        <w:jc w:val="center"/>
        <w:rPr>
          <w:b/>
          <w:sz w:val="36"/>
          <w:lang w:val="sr-Cyrl-CS"/>
        </w:rPr>
      </w:pPr>
    </w:p>
    <w:p w:rsidR="00A92B27" w:rsidRPr="00216FC6" w:rsidRDefault="00A92B27" w:rsidP="00A92B27">
      <w:pPr>
        <w:jc w:val="center"/>
        <w:rPr>
          <w:b/>
          <w:sz w:val="36"/>
          <w:lang w:val="sr-Cyrl-CS"/>
        </w:rPr>
      </w:pPr>
    </w:p>
    <w:p w:rsidR="00A92B27" w:rsidRPr="00216FC6" w:rsidRDefault="00A92B27" w:rsidP="00A92B27">
      <w:pPr>
        <w:jc w:val="center"/>
        <w:rPr>
          <w:b/>
          <w:sz w:val="36"/>
          <w:lang w:val="sr-Latn-CS"/>
        </w:rPr>
      </w:pPr>
    </w:p>
    <w:p w:rsidR="00174438" w:rsidRDefault="00A92B27" w:rsidP="00A92B27">
      <w:pPr>
        <w:jc w:val="center"/>
        <w:rPr>
          <w:sz w:val="28"/>
          <w:szCs w:val="28"/>
          <w:lang w:val="sr-Cyrl-CS"/>
        </w:rPr>
      </w:pPr>
      <w:r w:rsidRPr="00216FC6">
        <w:rPr>
          <w:sz w:val="28"/>
          <w:szCs w:val="28"/>
          <w:lang w:val="sr-Cyrl-CS"/>
        </w:rPr>
        <w:t>јн.бр</w:t>
      </w:r>
      <w:r w:rsidR="00C74DDA" w:rsidRPr="00216FC6">
        <w:rPr>
          <w:sz w:val="28"/>
          <w:szCs w:val="28"/>
          <w:lang w:val="sr-Cyrl-CS"/>
        </w:rPr>
        <w:t xml:space="preserve">. </w:t>
      </w:r>
      <w:r w:rsidR="00D04AA6">
        <w:rPr>
          <w:sz w:val="28"/>
          <w:szCs w:val="28"/>
          <w:lang w:val="sr-Cyrl-CS"/>
        </w:rPr>
        <w:t>1-02-4047-10/18</w:t>
      </w:r>
    </w:p>
    <w:p w:rsidR="00A92B27" w:rsidRPr="00216FC6" w:rsidRDefault="00A92B27" w:rsidP="00A92B27">
      <w:pPr>
        <w:jc w:val="center"/>
        <w:rPr>
          <w:sz w:val="36"/>
          <w:lang w:val="sr-Cyrl-CS"/>
        </w:rPr>
      </w:pPr>
      <w:r w:rsidRPr="00216FC6">
        <w:rPr>
          <w:lang w:val="sr-Latn-CS"/>
        </w:rPr>
        <w:t xml:space="preserve"> </w:t>
      </w:r>
      <w:r w:rsidRPr="00216FC6">
        <w:rPr>
          <w:lang w:val="sr-Cyrl-CS"/>
        </w:rPr>
        <w:t xml:space="preserve"> </w:t>
      </w:r>
    </w:p>
    <w:p w:rsidR="00A92B27" w:rsidRPr="00216FC6" w:rsidRDefault="00A92B27" w:rsidP="00A92B27">
      <w:pPr>
        <w:pStyle w:val="Heading7"/>
        <w:jc w:val="center"/>
        <w:rPr>
          <w:b/>
          <w:sz w:val="28"/>
          <w:szCs w:val="28"/>
          <w:lang w:val="sr-Latn-CS"/>
        </w:rPr>
      </w:pPr>
    </w:p>
    <w:p w:rsidR="00A92B27" w:rsidRPr="00216FC6" w:rsidRDefault="00A92B27" w:rsidP="00A92B27">
      <w:pPr>
        <w:pStyle w:val="Heading7"/>
        <w:jc w:val="center"/>
        <w:rPr>
          <w:b/>
          <w:sz w:val="28"/>
          <w:szCs w:val="28"/>
          <w:lang w:val="sr-Latn-CS"/>
        </w:rPr>
      </w:pPr>
    </w:p>
    <w:p w:rsidR="00A92B27" w:rsidRPr="00216FC6" w:rsidRDefault="00A92B27" w:rsidP="00A92B27">
      <w:pPr>
        <w:rPr>
          <w:lang w:val="sr-Latn-CS"/>
        </w:rPr>
      </w:pPr>
    </w:p>
    <w:p w:rsidR="00A92B27" w:rsidRDefault="00A92B27" w:rsidP="00A92B27">
      <w:pPr>
        <w:rPr>
          <w:lang w:val="sr-Latn-CS"/>
        </w:rPr>
      </w:pPr>
    </w:p>
    <w:p w:rsidR="00121FA2" w:rsidRPr="00216FC6" w:rsidRDefault="00121FA2" w:rsidP="00A92B27">
      <w:pPr>
        <w:rPr>
          <w:lang w:val="sr-Latn-CS"/>
        </w:rPr>
      </w:pPr>
    </w:p>
    <w:p w:rsidR="00A705F2" w:rsidRDefault="00A705F2" w:rsidP="00A92B27">
      <w:pPr>
        <w:pStyle w:val="Heading7"/>
        <w:jc w:val="center"/>
        <w:rPr>
          <w:b/>
          <w:sz w:val="28"/>
          <w:szCs w:val="28"/>
          <w:lang w:val="ru-RU"/>
        </w:rPr>
      </w:pPr>
    </w:p>
    <w:p w:rsidR="00A92B27" w:rsidRPr="00216FC6" w:rsidRDefault="00A92B27" w:rsidP="00A92B27">
      <w:pPr>
        <w:pStyle w:val="Heading7"/>
        <w:jc w:val="center"/>
        <w:rPr>
          <w:b/>
          <w:sz w:val="28"/>
          <w:szCs w:val="28"/>
          <w:lang w:val="ru-RU"/>
        </w:rPr>
      </w:pPr>
      <w:r w:rsidRPr="00216FC6">
        <w:rPr>
          <w:b/>
          <w:sz w:val="28"/>
          <w:szCs w:val="28"/>
          <w:lang w:val="ru-RU"/>
        </w:rPr>
        <w:lastRenderedPageBreak/>
        <w:t>С А Д Р Ж А Ј</w:t>
      </w:r>
    </w:p>
    <w:p w:rsidR="00A92B27" w:rsidRPr="00216FC6" w:rsidRDefault="00A92B27" w:rsidP="00A92B27">
      <w:pPr>
        <w:rPr>
          <w:b/>
          <w:lang w:val="hr-HR"/>
        </w:rPr>
      </w:pPr>
    </w:p>
    <w:p w:rsidR="00A92B27" w:rsidRPr="00216FC6" w:rsidRDefault="00A92B27" w:rsidP="00A92B27">
      <w:pPr>
        <w:rPr>
          <w:b/>
          <w:lang w:val="sr-Cyrl-CS"/>
        </w:rPr>
      </w:pPr>
    </w:p>
    <w:p w:rsidR="00A92B27" w:rsidRPr="00216FC6" w:rsidRDefault="00A92B27" w:rsidP="00A92B27">
      <w:pPr>
        <w:rPr>
          <w:b/>
          <w:lang w:val="hr-HR"/>
        </w:rPr>
      </w:pPr>
    </w:p>
    <w:p w:rsidR="00A92B27" w:rsidRPr="00216FC6" w:rsidRDefault="00A92B27" w:rsidP="00A92B27">
      <w:pPr>
        <w:rPr>
          <w:b/>
          <w:lang w:val="sr-Cyrl-CS"/>
        </w:rPr>
      </w:pPr>
    </w:p>
    <w:p w:rsidR="00A92B27" w:rsidRPr="00216FC6" w:rsidRDefault="00A92B27" w:rsidP="00A92B27">
      <w:pPr>
        <w:rPr>
          <w:b/>
          <w:lang w:val="sr-Cyrl-CS"/>
        </w:rPr>
      </w:pPr>
    </w:p>
    <w:p w:rsidR="00A92B27" w:rsidRPr="00216FC6" w:rsidRDefault="00A92B27" w:rsidP="00A92B27">
      <w:pPr>
        <w:rPr>
          <w:b/>
          <w:lang w:val="hr-HR"/>
        </w:rPr>
      </w:pPr>
    </w:p>
    <w:p w:rsidR="00A92B27" w:rsidRPr="00216FC6" w:rsidRDefault="00A92B27" w:rsidP="00A92B27">
      <w:pPr>
        <w:rPr>
          <w:b/>
          <w:lang w:val="hr-HR"/>
        </w:rPr>
      </w:pPr>
    </w:p>
    <w:p w:rsidR="00A92B27" w:rsidRPr="00216FC6" w:rsidRDefault="00A92B27" w:rsidP="00A92B27">
      <w:pPr>
        <w:pBdr>
          <w:bottom w:val="single" w:sz="12" w:space="1" w:color="auto"/>
        </w:pBdr>
        <w:rPr>
          <w:b/>
          <w:sz w:val="28"/>
          <w:szCs w:val="28"/>
          <w:lang w:val="hr-HR"/>
        </w:rPr>
      </w:pPr>
      <w:r w:rsidRPr="00216FC6">
        <w:rPr>
          <w:b/>
          <w:sz w:val="28"/>
          <w:szCs w:val="28"/>
          <w:lang w:val="hr-HR"/>
        </w:rPr>
        <w:t xml:space="preserve">     ОДЕЉАК                                    ПРЕДМЕТ</w:t>
      </w:r>
    </w:p>
    <w:p w:rsidR="00A92B27" w:rsidRPr="00216FC6" w:rsidRDefault="00A92B27" w:rsidP="00A92B27">
      <w:pPr>
        <w:pBdr>
          <w:bottom w:val="single" w:sz="12" w:space="1" w:color="auto"/>
        </w:pBdr>
        <w:rPr>
          <w:b/>
          <w:lang w:val="hr-HR"/>
        </w:rPr>
      </w:pPr>
    </w:p>
    <w:p w:rsidR="00A92B27" w:rsidRPr="00216FC6" w:rsidRDefault="00A92B27" w:rsidP="00A92B27">
      <w:pPr>
        <w:rPr>
          <w:b/>
          <w:lang w:val="hr-HR"/>
        </w:rPr>
      </w:pPr>
      <w:r w:rsidRPr="00216FC6">
        <w:rPr>
          <w:b/>
          <w:lang w:val="hr-HR"/>
        </w:rPr>
        <w:t xml:space="preserve">           </w:t>
      </w:r>
    </w:p>
    <w:p w:rsidR="00A92B27" w:rsidRPr="00216FC6" w:rsidRDefault="00A92B27" w:rsidP="00A92B27">
      <w:pPr>
        <w:rPr>
          <w:b/>
          <w:lang w:val="sr-Cyrl-CS"/>
        </w:rPr>
      </w:pPr>
    </w:p>
    <w:p w:rsidR="00CD3901" w:rsidRPr="00216FC6" w:rsidRDefault="0079258D" w:rsidP="00201CD5">
      <w:pPr>
        <w:pStyle w:val="ListParagraph"/>
        <w:numPr>
          <w:ilvl w:val="0"/>
          <w:numId w:val="5"/>
        </w:numPr>
        <w:ind w:left="720"/>
        <w:rPr>
          <w:rFonts w:ascii="Times New Roman" w:hAnsi="Times New Roman"/>
          <w:b/>
          <w:sz w:val="28"/>
          <w:szCs w:val="28"/>
          <w:lang w:val="sr-Cyrl-CS"/>
        </w:rPr>
      </w:pPr>
      <w:r>
        <w:rPr>
          <w:rFonts w:ascii="Times New Roman" w:hAnsi="Times New Roman"/>
          <w:b/>
          <w:sz w:val="28"/>
          <w:szCs w:val="28"/>
          <w:lang w:val="sr-Cyrl-CS"/>
        </w:rPr>
        <w:t>ОПШТИ ПОДАЦИ О ЈАВНОЈ НАБАВЦИ</w:t>
      </w:r>
    </w:p>
    <w:p w:rsidR="00717B54" w:rsidRDefault="00B67B5C" w:rsidP="00201CD5">
      <w:pPr>
        <w:pStyle w:val="ListParagraph"/>
        <w:numPr>
          <w:ilvl w:val="0"/>
          <w:numId w:val="5"/>
        </w:numPr>
        <w:ind w:left="720"/>
        <w:rPr>
          <w:rFonts w:ascii="Times New Roman" w:hAnsi="Times New Roman"/>
          <w:b/>
          <w:sz w:val="28"/>
          <w:szCs w:val="28"/>
          <w:lang w:val="sr-Cyrl-CS"/>
        </w:rPr>
      </w:pPr>
      <w:r>
        <w:rPr>
          <w:rFonts w:ascii="Times New Roman" w:hAnsi="Times New Roman"/>
          <w:b/>
          <w:sz w:val="28"/>
          <w:szCs w:val="28"/>
          <w:lang w:val="sr-Cyrl-CS"/>
        </w:rPr>
        <w:t>ПОДАЦИ О ПРЕДМЕТУ ЈАВНЕ НАБАВКЕ</w:t>
      </w:r>
    </w:p>
    <w:p w:rsidR="00B67B5C" w:rsidRPr="00717B54" w:rsidRDefault="00B67B5C" w:rsidP="00201CD5">
      <w:pPr>
        <w:pStyle w:val="ListParagraph"/>
        <w:numPr>
          <w:ilvl w:val="0"/>
          <w:numId w:val="5"/>
        </w:numPr>
        <w:ind w:left="720"/>
        <w:rPr>
          <w:rFonts w:ascii="Times New Roman" w:hAnsi="Times New Roman"/>
          <w:b/>
          <w:sz w:val="28"/>
          <w:szCs w:val="28"/>
          <w:lang w:val="sr-Cyrl-CS"/>
        </w:rPr>
      </w:pPr>
      <w:r w:rsidRPr="00717B54">
        <w:rPr>
          <w:rFonts w:ascii="Times New Roman" w:hAnsi="Times New Roman"/>
          <w:b/>
          <w:sz w:val="28"/>
          <w:szCs w:val="28"/>
          <w:lang w:val="sr-Cyrl-CS"/>
        </w:rPr>
        <w:t>СПЕЦИФИКАЦИЈА ПРЕДМЕТА НАБАВКЕ</w:t>
      </w:r>
    </w:p>
    <w:p w:rsidR="00293236" w:rsidRDefault="00B67B5C" w:rsidP="00201CD5">
      <w:pPr>
        <w:pStyle w:val="ListParagraph"/>
        <w:numPr>
          <w:ilvl w:val="0"/>
          <w:numId w:val="5"/>
        </w:numPr>
        <w:ind w:left="720"/>
        <w:rPr>
          <w:rFonts w:ascii="Times New Roman" w:hAnsi="Times New Roman"/>
          <w:b/>
          <w:sz w:val="28"/>
          <w:szCs w:val="28"/>
          <w:lang w:val="sr-Cyrl-CS"/>
        </w:rPr>
      </w:pPr>
      <w:r>
        <w:rPr>
          <w:rFonts w:ascii="Times New Roman" w:hAnsi="Times New Roman"/>
          <w:b/>
          <w:sz w:val="28"/>
          <w:szCs w:val="28"/>
          <w:lang w:val="sr-Cyrl-CS"/>
        </w:rPr>
        <w:t>УСЛОВИ ЗА УЧЕШЋЕ У ПОСТУПКУ ЈАВНЕ НАБАВКЕ</w:t>
      </w:r>
      <w:r w:rsidRPr="00B67B5C">
        <w:rPr>
          <w:rFonts w:ascii="Times New Roman" w:hAnsi="Times New Roman"/>
          <w:b/>
          <w:sz w:val="28"/>
          <w:szCs w:val="28"/>
          <w:lang w:val="sr-Cyrl-CS"/>
        </w:rPr>
        <w:t xml:space="preserve"> </w:t>
      </w:r>
      <w:r w:rsidRPr="00216FC6">
        <w:rPr>
          <w:rFonts w:ascii="Times New Roman" w:hAnsi="Times New Roman"/>
          <w:b/>
          <w:sz w:val="28"/>
          <w:szCs w:val="28"/>
          <w:lang w:val="sr-Cyrl-CS"/>
        </w:rPr>
        <w:t>И УПУТСТВО КАКО СЕ ДОКАЗУЈЕ ИСПУЊЕНОСТ УСЛОВА</w:t>
      </w:r>
    </w:p>
    <w:p w:rsidR="00953D09" w:rsidRPr="00293236" w:rsidRDefault="00953D09" w:rsidP="00201CD5">
      <w:pPr>
        <w:pStyle w:val="ListParagraph"/>
        <w:numPr>
          <w:ilvl w:val="0"/>
          <w:numId w:val="5"/>
        </w:numPr>
        <w:ind w:left="720"/>
        <w:rPr>
          <w:rFonts w:ascii="Times New Roman" w:hAnsi="Times New Roman"/>
          <w:b/>
          <w:sz w:val="28"/>
          <w:szCs w:val="28"/>
          <w:lang w:val="sr-Cyrl-CS"/>
        </w:rPr>
      </w:pPr>
      <w:r>
        <w:rPr>
          <w:rFonts w:ascii="Times New Roman" w:hAnsi="Times New Roman"/>
          <w:b/>
          <w:sz w:val="28"/>
          <w:szCs w:val="28"/>
          <w:lang w:val="sr-Cyrl-CS"/>
        </w:rPr>
        <w:t>КРИТЕРИЈУМ</w:t>
      </w:r>
      <w:r w:rsidR="00AA1474">
        <w:rPr>
          <w:rFonts w:ascii="Times New Roman" w:hAnsi="Times New Roman"/>
          <w:b/>
          <w:sz w:val="28"/>
          <w:szCs w:val="28"/>
          <w:lang w:val="sr-Cyrl-CS"/>
        </w:rPr>
        <w:t>И</w:t>
      </w:r>
      <w:r>
        <w:rPr>
          <w:rFonts w:ascii="Times New Roman" w:hAnsi="Times New Roman"/>
          <w:b/>
          <w:sz w:val="28"/>
          <w:szCs w:val="28"/>
          <w:lang w:val="sr-Cyrl-CS"/>
        </w:rPr>
        <w:t xml:space="preserve"> ЗА </w:t>
      </w:r>
      <w:r w:rsidR="00AA1474">
        <w:rPr>
          <w:rFonts w:ascii="Times New Roman" w:hAnsi="Times New Roman"/>
          <w:b/>
          <w:sz w:val="28"/>
          <w:szCs w:val="28"/>
          <w:lang w:val="sr-Cyrl-CS"/>
        </w:rPr>
        <w:t>ДОДЕЛУ</w:t>
      </w:r>
      <w:r>
        <w:rPr>
          <w:rFonts w:ascii="Times New Roman" w:hAnsi="Times New Roman"/>
          <w:b/>
          <w:sz w:val="28"/>
          <w:szCs w:val="28"/>
          <w:lang w:val="sr-Cyrl-CS"/>
        </w:rPr>
        <w:t xml:space="preserve"> </w:t>
      </w:r>
      <w:r w:rsidR="00AA1474">
        <w:rPr>
          <w:rFonts w:ascii="Times New Roman" w:hAnsi="Times New Roman"/>
          <w:b/>
          <w:sz w:val="28"/>
          <w:szCs w:val="28"/>
          <w:lang w:val="sr-Cyrl-CS"/>
        </w:rPr>
        <w:t>УГОВОРА</w:t>
      </w:r>
    </w:p>
    <w:p w:rsidR="00717B54" w:rsidRDefault="00B67B5C" w:rsidP="00201CD5">
      <w:pPr>
        <w:pStyle w:val="ListParagraph"/>
        <w:numPr>
          <w:ilvl w:val="0"/>
          <w:numId w:val="5"/>
        </w:numPr>
        <w:ind w:left="720"/>
        <w:rPr>
          <w:rFonts w:ascii="Times New Roman" w:hAnsi="Times New Roman"/>
          <w:b/>
          <w:sz w:val="28"/>
          <w:szCs w:val="28"/>
          <w:lang w:val="sr-Cyrl-CS"/>
        </w:rPr>
      </w:pPr>
      <w:r w:rsidRPr="00717B54">
        <w:rPr>
          <w:rFonts w:ascii="Times New Roman" w:hAnsi="Times New Roman"/>
          <w:b/>
          <w:sz w:val="28"/>
          <w:szCs w:val="28"/>
          <w:lang w:val="sr-Cyrl-CS"/>
        </w:rPr>
        <w:t>УПУТСТВО ПОНУЂАЧИМА КАКО ДА САЧИНЕ ПОНУДУ</w:t>
      </w:r>
    </w:p>
    <w:p w:rsidR="00717B54" w:rsidRDefault="00CD3901" w:rsidP="00201CD5">
      <w:pPr>
        <w:pStyle w:val="ListParagraph"/>
        <w:numPr>
          <w:ilvl w:val="0"/>
          <w:numId w:val="5"/>
        </w:numPr>
        <w:ind w:left="720"/>
        <w:rPr>
          <w:rFonts w:ascii="Times New Roman" w:hAnsi="Times New Roman"/>
          <w:b/>
          <w:sz w:val="28"/>
          <w:szCs w:val="28"/>
          <w:lang w:val="sr-Cyrl-CS"/>
        </w:rPr>
      </w:pPr>
      <w:r w:rsidRPr="00717B54">
        <w:rPr>
          <w:rFonts w:ascii="Times New Roman" w:hAnsi="Times New Roman"/>
          <w:b/>
          <w:sz w:val="28"/>
          <w:szCs w:val="28"/>
          <w:lang w:val="sr-Cyrl-CS"/>
        </w:rPr>
        <w:t>ОБРАЗАЦ ПОНУДЕ</w:t>
      </w:r>
    </w:p>
    <w:p w:rsidR="00717B54" w:rsidRDefault="00CD3901" w:rsidP="00201CD5">
      <w:pPr>
        <w:pStyle w:val="ListParagraph"/>
        <w:numPr>
          <w:ilvl w:val="0"/>
          <w:numId w:val="5"/>
        </w:numPr>
        <w:ind w:left="720"/>
        <w:rPr>
          <w:rFonts w:ascii="Times New Roman" w:hAnsi="Times New Roman"/>
          <w:b/>
          <w:sz w:val="28"/>
          <w:szCs w:val="28"/>
          <w:lang w:val="sr-Cyrl-CS"/>
        </w:rPr>
      </w:pPr>
      <w:r w:rsidRPr="00717B54">
        <w:rPr>
          <w:rFonts w:ascii="Times New Roman" w:hAnsi="Times New Roman"/>
          <w:b/>
          <w:sz w:val="28"/>
          <w:szCs w:val="28"/>
          <w:lang w:val="sr-Cyrl-CS"/>
        </w:rPr>
        <w:t>ОБРАЗАЦ СТРУКТУРЕ ЦЕНА</w:t>
      </w:r>
    </w:p>
    <w:p w:rsidR="00717B54" w:rsidRDefault="00B67B5C" w:rsidP="00201CD5">
      <w:pPr>
        <w:pStyle w:val="ListParagraph"/>
        <w:numPr>
          <w:ilvl w:val="0"/>
          <w:numId w:val="5"/>
        </w:numPr>
        <w:ind w:left="720"/>
        <w:rPr>
          <w:rFonts w:ascii="Times New Roman" w:hAnsi="Times New Roman"/>
          <w:b/>
          <w:sz w:val="28"/>
          <w:szCs w:val="28"/>
          <w:lang w:val="sr-Cyrl-CS"/>
        </w:rPr>
      </w:pPr>
      <w:r w:rsidRPr="00717B54">
        <w:rPr>
          <w:rFonts w:ascii="Times New Roman" w:hAnsi="Times New Roman"/>
          <w:b/>
          <w:sz w:val="28"/>
          <w:szCs w:val="28"/>
          <w:lang w:val="sr-Cyrl-CS"/>
        </w:rPr>
        <w:t>ОБРАЗАЦ ТРОШКОВА ПРИПРЕМЕ ПОНУДЕ</w:t>
      </w:r>
    </w:p>
    <w:p w:rsidR="00B67B5C" w:rsidRPr="00717B54" w:rsidRDefault="00B67B5C" w:rsidP="00201CD5">
      <w:pPr>
        <w:pStyle w:val="ListParagraph"/>
        <w:numPr>
          <w:ilvl w:val="0"/>
          <w:numId w:val="5"/>
        </w:numPr>
        <w:ind w:left="720"/>
        <w:rPr>
          <w:rFonts w:ascii="Times New Roman" w:hAnsi="Times New Roman"/>
          <w:b/>
          <w:sz w:val="28"/>
          <w:szCs w:val="28"/>
          <w:lang w:val="sr-Cyrl-CS"/>
        </w:rPr>
      </w:pPr>
      <w:r w:rsidRPr="00717B54">
        <w:rPr>
          <w:rFonts w:ascii="Times New Roman" w:hAnsi="Times New Roman"/>
          <w:b/>
          <w:sz w:val="28"/>
          <w:szCs w:val="28"/>
          <w:lang w:val="sr-Cyrl-CS"/>
        </w:rPr>
        <w:t xml:space="preserve">ОБРАЗАЦ ИЗЈАВЕ О НЕЗАВИСНОЈ ПОНУДИ </w:t>
      </w:r>
    </w:p>
    <w:p w:rsidR="0039152A" w:rsidRDefault="00D261B0" w:rsidP="00201CD5">
      <w:pPr>
        <w:pStyle w:val="ListParagraph"/>
        <w:numPr>
          <w:ilvl w:val="0"/>
          <w:numId w:val="5"/>
        </w:numPr>
        <w:ind w:left="720"/>
        <w:rPr>
          <w:rFonts w:ascii="Times New Roman" w:hAnsi="Times New Roman"/>
          <w:b/>
          <w:sz w:val="28"/>
          <w:szCs w:val="28"/>
          <w:lang w:val="sr-Cyrl-CS"/>
        </w:rPr>
      </w:pPr>
      <w:r>
        <w:rPr>
          <w:rFonts w:ascii="Times New Roman" w:hAnsi="Times New Roman"/>
          <w:b/>
          <w:sz w:val="28"/>
          <w:szCs w:val="28"/>
          <w:lang w:val="sr-Cyrl-CS"/>
        </w:rPr>
        <w:t xml:space="preserve">ОБРАЗАЦ О ПОШТОВАЊУ </w:t>
      </w:r>
      <w:r w:rsidR="0039152A">
        <w:rPr>
          <w:rFonts w:ascii="Times New Roman" w:hAnsi="Times New Roman"/>
          <w:b/>
          <w:sz w:val="28"/>
          <w:szCs w:val="28"/>
          <w:lang w:val="sr-Cyrl-CS"/>
        </w:rPr>
        <w:t xml:space="preserve">ОБАВЕЗА ПОНУЂАЧА </w:t>
      </w:r>
    </w:p>
    <w:p w:rsidR="00D261B0" w:rsidRDefault="0039152A" w:rsidP="0039152A">
      <w:pPr>
        <w:pStyle w:val="ListParagraph"/>
        <w:rPr>
          <w:rFonts w:ascii="Times New Roman" w:hAnsi="Times New Roman"/>
          <w:b/>
          <w:sz w:val="28"/>
          <w:szCs w:val="28"/>
        </w:rPr>
      </w:pPr>
      <w:r>
        <w:rPr>
          <w:rFonts w:ascii="Times New Roman" w:hAnsi="Times New Roman"/>
          <w:b/>
          <w:sz w:val="28"/>
          <w:szCs w:val="28"/>
          <w:lang w:val="sr-Cyrl-CS"/>
        </w:rPr>
        <w:t xml:space="preserve">ИЗ </w:t>
      </w:r>
      <w:r w:rsidR="00D261B0" w:rsidRPr="0039152A">
        <w:rPr>
          <w:rFonts w:ascii="Times New Roman" w:hAnsi="Times New Roman"/>
          <w:b/>
          <w:sz w:val="28"/>
          <w:szCs w:val="28"/>
          <w:lang w:val="sr-Cyrl-CS"/>
        </w:rPr>
        <w:t>ДРУГИХ ПРОПИСА</w:t>
      </w:r>
    </w:p>
    <w:p w:rsidR="004A4391" w:rsidRPr="004A4391" w:rsidRDefault="004A4391" w:rsidP="00201CD5">
      <w:pPr>
        <w:pStyle w:val="ListParagraph"/>
        <w:numPr>
          <w:ilvl w:val="0"/>
          <w:numId w:val="5"/>
        </w:numPr>
        <w:ind w:left="720"/>
        <w:jc w:val="both"/>
        <w:rPr>
          <w:rFonts w:ascii="Times New Roman" w:hAnsi="Times New Roman"/>
          <w:b/>
          <w:sz w:val="28"/>
          <w:szCs w:val="28"/>
        </w:rPr>
      </w:pPr>
      <w:r>
        <w:rPr>
          <w:rFonts w:ascii="Times New Roman" w:hAnsi="Times New Roman"/>
          <w:b/>
          <w:sz w:val="28"/>
          <w:szCs w:val="28"/>
          <w:lang w:val="sr-Cyrl-CS"/>
        </w:rPr>
        <w:t xml:space="preserve">ОБРАЗАЦ ИЗЈАВЕ ПОНУЂАЧА ДА </w:t>
      </w:r>
      <w:r>
        <w:rPr>
          <w:rFonts w:ascii="Times New Roman" w:hAnsi="Times New Roman"/>
          <w:b/>
          <w:sz w:val="28"/>
          <w:szCs w:val="28"/>
        </w:rPr>
        <w:t>JE УПИСАН У РЕГИСТАР</w:t>
      </w:r>
    </w:p>
    <w:p w:rsidR="004A4391" w:rsidRPr="00CF7546" w:rsidRDefault="004A4391" w:rsidP="00201CD5">
      <w:pPr>
        <w:pStyle w:val="ListParagraph"/>
        <w:numPr>
          <w:ilvl w:val="0"/>
          <w:numId w:val="5"/>
        </w:numPr>
        <w:ind w:left="720"/>
        <w:jc w:val="both"/>
        <w:rPr>
          <w:rFonts w:ascii="Times New Roman" w:hAnsi="Times New Roman"/>
          <w:b/>
          <w:sz w:val="28"/>
          <w:szCs w:val="28"/>
        </w:rPr>
      </w:pPr>
      <w:r>
        <w:rPr>
          <w:rFonts w:ascii="Times New Roman" w:hAnsi="Times New Roman"/>
          <w:b/>
          <w:sz w:val="28"/>
          <w:szCs w:val="28"/>
          <w:lang w:val="sr-Cyrl-CS"/>
        </w:rPr>
        <w:t>ОБРАЗАЦ ИЗЈАВЕ ПОНУЂАЧА ДА НИЈЕ КРИВИЧНО ОСУЂЕН</w:t>
      </w:r>
    </w:p>
    <w:p w:rsidR="004A4391" w:rsidRPr="00A70D58" w:rsidRDefault="004A4391" w:rsidP="00201CD5">
      <w:pPr>
        <w:pStyle w:val="ListParagraph"/>
        <w:numPr>
          <w:ilvl w:val="0"/>
          <w:numId w:val="5"/>
        </w:numPr>
        <w:ind w:left="720"/>
        <w:jc w:val="both"/>
        <w:rPr>
          <w:rFonts w:ascii="Times New Roman" w:hAnsi="Times New Roman"/>
          <w:b/>
          <w:sz w:val="28"/>
          <w:szCs w:val="28"/>
        </w:rPr>
      </w:pPr>
      <w:r>
        <w:rPr>
          <w:rFonts w:ascii="Times New Roman" w:hAnsi="Times New Roman"/>
          <w:b/>
          <w:sz w:val="28"/>
          <w:szCs w:val="28"/>
          <w:lang w:val="sr-Cyrl-CS"/>
        </w:rPr>
        <w:t>ОБРАЗАЦ ИЗЈАВЕ ДА ЈЕ ИЗМИРИО ПОРЕЗЕ И ДРУГЕ ЈАВНЕ ДАЖБИНЕ</w:t>
      </w:r>
    </w:p>
    <w:p w:rsidR="0050281D" w:rsidRDefault="004A4391" w:rsidP="00201CD5">
      <w:pPr>
        <w:pStyle w:val="ListParagraph"/>
        <w:numPr>
          <w:ilvl w:val="0"/>
          <w:numId w:val="5"/>
        </w:numPr>
        <w:ind w:left="720"/>
        <w:jc w:val="both"/>
        <w:rPr>
          <w:rFonts w:ascii="Times New Roman" w:hAnsi="Times New Roman"/>
          <w:b/>
          <w:sz w:val="28"/>
          <w:szCs w:val="28"/>
        </w:rPr>
      </w:pPr>
      <w:r w:rsidRPr="00A70D58">
        <w:rPr>
          <w:rFonts w:ascii="Times New Roman" w:hAnsi="Times New Roman"/>
          <w:b/>
          <w:sz w:val="28"/>
          <w:szCs w:val="28"/>
          <w:lang w:val="sr-Cyrl-CS"/>
        </w:rPr>
        <w:t xml:space="preserve">ОБРАЗАЦ ИЗЈАВЕ ДА ЈЕ ИСПУЊЕН </w:t>
      </w:r>
      <w:r w:rsidR="00B466C1">
        <w:rPr>
          <w:rFonts w:ascii="Times New Roman" w:hAnsi="Times New Roman"/>
          <w:b/>
          <w:sz w:val="28"/>
          <w:szCs w:val="28"/>
          <w:lang w:val="sr-Cyrl-CS"/>
        </w:rPr>
        <w:t>ТЕХНИЧКИ</w:t>
      </w:r>
      <w:r w:rsidRPr="00A70D58">
        <w:rPr>
          <w:rFonts w:ascii="Times New Roman" w:hAnsi="Times New Roman"/>
          <w:b/>
          <w:sz w:val="28"/>
          <w:szCs w:val="28"/>
          <w:lang w:val="sr-Cyrl-CS"/>
        </w:rPr>
        <w:t xml:space="preserve"> КАПАЦИТЕТ</w:t>
      </w:r>
    </w:p>
    <w:p w:rsidR="00953D09" w:rsidRPr="00953D09" w:rsidRDefault="00565332" w:rsidP="00953D09">
      <w:pPr>
        <w:pStyle w:val="ListParagraph"/>
        <w:numPr>
          <w:ilvl w:val="0"/>
          <w:numId w:val="5"/>
        </w:numPr>
        <w:ind w:left="720"/>
        <w:jc w:val="both"/>
        <w:rPr>
          <w:rFonts w:ascii="Times New Roman" w:hAnsi="Times New Roman"/>
          <w:b/>
          <w:sz w:val="28"/>
          <w:szCs w:val="28"/>
        </w:rPr>
      </w:pPr>
      <w:r>
        <w:rPr>
          <w:rFonts w:ascii="Times New Roman" w:hAnsi="Times New Roman"/>
          <w:b/>
          <w:sz w:val="28"/>
          <w:szCs w:val="28"/>
        </w:rPr>
        <w:t>МОДЕЛ УГОВОРА</w:t>
      </w:r>
    </w:p>
    <w:p w:rsidR="001131A3" w:rsidRPr="007A4494" w:rsidRDefault="007A4494" w:rsidP="007A4494">
      <w:pPr>
        <w:rPr>
          <w:b/>
          <w:sz w:val="28"/>
          <w:szCs w:val="28"/>
        </w:rPr>
      </w:pPr>
      <w:r>
        <w:rPr>
          <w:b/>
          <w:sz w:val="28"/>
          <w:szCs w:val="28"/>
          <w:lang w:val="hr-HR"/>
        </w:rPr>
        <w:br w:type="page"/>
      </w:r>
    </w:p>
    <w:p w:rsidR="001131A3" w:rsidRPr="001131A3" w:rsidRDefault="001131A3" w:rsidP="002D09AF">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92B27" w:rsidRPr="00216FC6" w:rsidTr="00FA573E">
        <w:tc>
          <w:tcPr>
            <w:tcW w:w="9576" w:type="dxa"/>
            <w:tcBorders>
              <w:top w:val="nil"/>
              <w:left w:val="nil"/>
              <w:bottom w:val="nil"/>
              <w:right w:val="nil"/>
            </w:tcBorders>
            <w:shd w:val="clear" w:color="auto" w:fill="DDD9C3"/>
          </w:tcPr>
          <w:p w:rsidR="00A92B27" w:rsidRPr="00216FC6" w:rsidRDefault="00A92B27" w:rsidP="00FA573E">
            <w:pPr>
              <w:jc w:val="center"/>
              <w:rPr>
                <w:b/>
                <w:bCs/>
                <w:sz w:val="28"/>
                <w:szCs w:val="28"/>
                <w:lang w:val="sr-Cyrl-CS"/>
              </w:rPr>
            </w:pPr>
            <w:r w:rsidRPr="00216FC6">
              <w:rPr>
                <w:b/>
                <w:bCs/>
                <w:sz w:val="28"/>
                <w:szCs w:val="28"/>
                <w:lang w:val="sr-Cyrl-CS"/>
              </w:rPr>
              <w:t>ОДЕЉАК I</w:t>
            </w:r>
          </w:p>
        </w:tc>
      </w:tr>
    </w:tbl>
    <w:p w:rsidR="00AC3F91" w:rsidRDefault="00AC3F91" w:rsidP="00540103">
      <w:pPr>
        <w:ind w:firstLine="720"/>
        <w:jc w:val="both"/>
        <w:rPr>
          <w:bCs/>
          <w:lang w:val="sr-Cyrl-CS"/>
        </w:rPr>
      </w:pPr>
    </w:p>
    <w:p w:rsidR="00AC3F91" w:rsidRDefault="00AC3F91" w:rsidP="00540103">
      <w:pPr>
        <w:ind w:firstLine="720"/>
        <w:jc w:val="both"/>
        <w:rPr>
          <w:bCs/>
          <w:lang w:val="sr-Cyrl-CS"/>
        </w:rPr>
      </w:pPr>
    </w:p>
    <w:p w:rsidR="00AC3F91" w:rsidRDefault="00AC3F91" w:rsidP="00540103">
      <w:pPr>
        <w:ind w:firstLine="720"/>
        <w:jc w:val="both"/>
        <w:rPr>
          <w:bCs/>
          <w:lang w:val="sr-Cyrl-CS"/>
        </w:rPr>
      </w:pPr>
    </w:p>
    <w:p w:rsidR="0073509F" w:rsidRPr="00CE1099" w:rsidRDefault="0073509F" w:rsidP="0073509F">
      <w:pPr>
        <w:ind w:firstLine="720"/>
        <w:jc w:val="both"/>
        <w:rPr>
          <w:bCs/>
          <w:lang w:val="sr-Cyrl-CS"/>
        </w:rPr>
      </w:pPr>
    </w:p>
    <w:p w:rsidR="0073509F" w:rsidRPr="00CE1099" w:rsidRDefault="0073509F" w:rsidP="0073509F">
      <w:pPr>
        <w:pStyle w:val="ListParagraph"/>
        <w:spacing w:after="0"/>
        <w:ind w:left="2977"/>
        <w:rPr>
          <w:rFonts w:ascii="Times New Roman" w:hAnsi="Times New Roman"/>
          <w:b/>
          <w:sz w:val="24"/>
          <w:szCs w:val="24"/>
          <w:lang w:val="sr-Cyrl-CS"/>
        </w:rPr>
      </w:pPr>
      <w:r w:rsidRPr="00CE1099">
        <w:rPr>
          <w:rFonts w:ascii="Times New Roman" w:hAnsi="Times New Roman"/>
          <w:b/>
          <w:sz w:val="24"/>
          <w:szCs w:val="24"/>
          <w:lang w:val="sr-Cyrl-CS"/>
        </w:rPr>
        <w:t>ОПШТИ ПОДАЦИ О ЈАВНОЈ НАБАВЦИ</w:t>
      </w:r>
    </w:p>
    <w:p w:rsidR="0073509F" w:rsidRPr="00CE1099" w:rsidRDefault="0073509F" w:rsidP="0073509F">
      <w:pPr>
        <w:ind w:firstLine="720"/>
        <w:jc w:val="both"/>
        <w:rPr>
          <w:bCs/>
          <w:lang w:val="sr-Cyrl-CS"/>
        </w:rPr>
      </w:pPr>
    </w:p>
    <w:p w:rsidR="0073509F" w:rsidRPr="00CE1099" w:rsidRDefault="0073509F" w:rsidP="0073509F">
      <w:pPr>
        <w:ind w:firstLine="720"/>
        <w:jc w:val="both"/>
        <w:rPr>
          <w:bCs/>
          <w:lang w:val="sr-Cyrl-CS"/>
        </w:rPr>
      </w:pPr>
    </w:p>
    <w:p w:rsidR="0073509F" w:rsidRPr="004C447F" w:rsidRDefault="0073509F" w:rsidP="004C447F">
      <w:pPr>
        <w:jc w:val="both"/>
        <w:rPr>
          <w:b/>
        </w:rPr>
      </w:pPr>
      <w:r>
        <w:rPr>
          <w:bCs/>
        </w:rPr>
        <w:tab/>
      </w:r>
      <w:r w:rsidRPr="00CE1099">
        <w:rPr>
          <w:bCs/>
          <w:lang w:val="sr-Cyrl-CS"/>
        </w:rPr>
        <w:t xml:space="preserve">На основу члана 61. Закона о јавним набавкама </w:t>
      </w:r>
      <w:r w:rsidRPr="00CE1099">
        <w:rPr>
          <w:lang w:val="sr-Cyrl-CS"/>
        </w:rPr>
        <w:t xml:space="preserve">(„Службени гласник РС“, број 124/12, 14/15 и 68/15), </w:t>
      </w:r>
      <w:r w:rsidRPr="00CE1099">
        <w:rPr>
          <w:bCs/>
          <w:lang w:val="sr-Cyrl-CS"/>
        </w:rPr>
        <w:t>члана</w:t>
      </w:r>
      <w:r w:rsidRPr="00CE1099">
        <w:rPr>
          <w:lang w:val="sr-Cyrl-CS"/>
        </w:rPr>
        <w:t xml:space="preserve"> 5.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w:t>
      </w:r>
      <w:r w:rsidRPr="00CE1099">
        <w:rPr>
          <w:rFonts w:eastAsia="Calibri"/>
          <w:lang w:val="sr-Cyrl-CS"/>
        </w:rPr>
        <w:t>Одлуке</w:t>
      </w:r>
      <w:r w:rsidRPr="00CE1099">
        <w:rPr>
          <w:lang w:val="sr-Cyrl-CS"/>
        </w:rPr>
        <w:t xml:space="preserve"> о покретању поступка јавне набавке</w:t>
      </w:r>
      <w:r w:rsidR="00E11E22">
        <w:rPr>
          <w:lang w:val="sr-Cyrl-CS"/>
        </w:rPr>
        <w:t xml:space="preserve"> број 1-02-4047-10/18 од 26</w:t>
      </w:r>
      <w:r>
        <w:rPr>
          <w:lang w:val="sr-Cyrl-CS"/>
        </w:rPr>
        <w:t>.03.2018</w:t>
      </w:r>
      <w:r w:rsidRPr="00CE1099">
        <w:rPr>
          <w:lang w:val="sr-Cyrl-CS"/>
        </w:rPr>
        <w:t>. године и Решења о образовању комисије за јавну набавку</w:t>
      </w:r>
      <w:r w:rsidR="008E146C">
        <w:rPr>
          <w:lang w:val="sr-Cyrl-CS"/>
        </w:rPr>
        <w:t xml:space="preserve"> 1-02-4047-10/18-1 од 26</w:t>
      </w:r>
      <w:r>
        <w:rPr>
          <w:lang w:val="sr-Cyrl-CS"/>
        </w:rPr>
        <w:t>.03</w:t>
      </w:r>
      <w:r w:rsidRPr="00CE1099">
        <w:rPr>
          <w:lang w:val="sr-Cyrl-CS"/>
        </w:rPr>
        <w:t>.</w:t>
      </w:r>
      <w:r>
        <w:rPr>
          <w:lang w:val="sr-Cyrl-CS"/>
        </w:rPr>
        <w:t>2018.</w:t>
      </w:r>
      <w:r w:rsidRPr="00CE1099">
        <w:rPr>
          <w:lang w:val="sr-Cyrl-CS"/>
        </w:rPr>
        <w:t xml:space="preserve"> године, Наручилац – Регулаторна агенција за електронске комуникације и поштанске услуге, ул. Палмотићева број 2, 11000 Београд, </w:t>
      </w:r>
      <w:hyperlink r:id="rId9" w:history="1">
        <w:r w:rsidRPr="00CE1099">
          <w:rPr>
            <w:rStyle w:val="Hyperlink"/>
            <w:lang w:val="sr-Latn-CS"/>
          </w:rPr>
          <w:t>www.</w:t>
        </w:r>
        <w:r w:rsidRPr="00CE1099">
          <w:rPr>
            <w:rStyle w:val="Hyperlink"/>
          </w:rPr>
          <w:t>ratel.rs</w:t>
        </w:r>
      </w:hyperlink>
      <w:r w:rsidRPr="00CE1099">
        <w:t xml:space="preserve">, </w:t>
      </w:r>
      <w:r w:rsidRPr="00CE1099">
        <w:rPr>
          <w:lang w:val="sr-Cyrl-CS"/>
        </w:rPr>
        <w:t xml:space="preserve">покреће јавну набавку </w:t>
      </w:r>
      <w:r w:rsidR="00ED6C66">
        <w:t>добра- електронска база међународне регулаторне праксе, анализе и упоредних података</w:t>
      </w:r>
      <w:r w:rsidRPr="00CE1099">
        <w:rPr>
          <w:bCs/>
          <w:iCs/>
          <w:lang w:val="sr-Cyrl-CS"/>
        </w:rPr>
        <w:t xml:space="preserve">, </w:t>
      </w:r>
      <w:r w:rsidRPr="00CE1099">
        <w:rPr>
          <w:color w:val="000000"/>
          <w:lang w:val="sr-Cyrl-CS"/>
        </w:rPr>
        <w:t>редни број</w:t>
      </w:r>
      <w:r w:rsidRPr="00CE1099">
        <w:rPr>
          <w:color w:val="000000"/>
        </w:rPr>
        <w:t xml:space="preserve"> 1-02-404</w:t>
      </w:r>
      <w:r w:rsidR="00ED6C66">
        <w:rPr>
          <w:color w:val="000000"/>
        </w:rPr>
        <w:t>7-10/18</w:t>
      </w:r>
      <w:r w:rsidRPr="00CE1099">
        <w:rPr>
          <w:iCs/>
          <w:lang w:val="sr-Cyrl-CS"/>
        </w:rPr>
        <w:t>,</w:t>
      </w:r>
      <w:r w:rsidRPr="00CE1099">
        <w:rPr>
          <w:lang w:val="sr-Cyrl-CS"/>
        </w:rPr>
        <w:t xml:space="preserve"> у поступку</w:t>
      </w:r>
      <w:r w:rsidR="00ED6C66">
        <w:rPr>
          <w:lang w:val="sr-Cyrl-CS"/>
        </w:rPr>
        <w:t xml:space="preserve"> јавне набавке мале вредности</w:t>
      </w:r>
      <w:r w:rsidRPr="00CE1099">
        <w:rPr>
          <w:lang w:val="sr-Cyrl-CS"/>
        </w:rPr>
        <w:t>, ради закључења уговора о јавној набавци.</w:t>
      </w:r>
    </w:p>
    <w:p w:rsidR="004C447F" w:rsidRPr="004C447F" w:rsidRDefault="0073509F" w:rsidP="0073509F">
      <w:pPr>
        <w:jc w:val="both"/>
        <w:rPr>
          <w:lang w:val="sr-Cyrl-CS"/>
        </w:rPr>
      </w:pPr>
      <w:r>
        <w:tab/>
      </w:r>
      <w:r w:rsidRPr="00CE1099">
        <w:rPr>
          <w:lang w:val="sr-Latn-CS"/>
        </w:rPr>
        <w:t>Предмет</w:t>
      </w:r>
      <w:r w:rsidRPr="00CE1099">
        <w:rPr>
          <w:lang w:val="sr-Cyrl-CS"/>
        </w:rPr>
        <w:t xml:space="preserve"> јавне набавке су</w:t>
      </w:r>
      <w:r w:rsidR="004572B9">
        <w:t xml:space="preserve"> </w:t>
      </w:r>
      <w:r w:rsidR="008F316C">
        <w:t>добра- електронска база међународне регулаторне праксе, анализе и упоредних података</w:t>
      </w:r>
      <w:r w:rsidRPr="00CE1099">
        <w:rPr>
          <w:bCs/>
          <w:iCs/>
          <w:lang w:val="sr-Cyrl-CS"/>
        </w:rPr>
        <w:t xml:space="preserve">, </w:t>
      </w:r>
      <w:r w:rsidRPr="00CE1099">
        <w:rPr>
          <w:lang w:val="sr-Cyrl-CS"/>
        </w:rPr>
        <w:t>а према спецификацији и карактеристикама датим у конкурсној документацији.</w:t>
      </w:r>
    </w:p>
    <w:p w:rsidR="00621081" w:rsidRDefault="0073509F" w:rsidP="00621081">
      <w:pPr>
        <w:autoSpaceDE w:val="0"/>
        <w:autoSpaceDN w:val="0"/>
        <w:adjustRightInd w:val="0"/>
        <w:ind w:firstLine="720"/>
        <w:jc w:val="both"/>
        <w:rPr>
          <w:lang w:val="sr-Cyrl-CS"/>
        </w:rPr>
      </w:pPr>
      <w:r w:rsidRPr="00CE1099">
        <w:rPr>
          <w:lang w:val="sr-Cyrl-CS"/>
        </w:rPr>
        <w:t>Додатне информације у вези са овом конкурсном документацијом могу се добити сваког радног дана од 10.00 до 14.00 часова, и то од:</w:t>
      </w:r>
    </w:p>
    <w:p w:rsidR="00024A7B" w:rsidRPr="007A4494" w:rsidRDefault="004332D0" w:rsidP="007A4494">
      <w:pPr>
        <w:rPr>
          <w:rFonts w:ascii="Calibri" w:hAnsi="Calibri"/>
          <w:sz w:val="22"/>
          <w:szCs w:val="22"/>
        </w:rPr>
      </w:pPr>
      <w:r>
        <w:t>к</w:t>
      </w:r>
      <w:r w:rsidR="00621081" w:rsidRPr="00621081">
        <w:rPr>
          <w:lang w:val="sr-Cyrl-CS"/>
        </w:rPr>
        <w:t xml:space="preserve">онтакт особе: </w:t>
      </w:r>
      <w:r w:rsidR="0073509F" w:rsidRPr="00621081">
        <w:rPr>
          <w:lang w:val="sr-Cyrl-CS"/>
        </w:rPr>
        <w:t>Милица Јосифовић</w:t>
      </w:r>
      <w:r w:rsidR="00621081" w:rsidRPr="00621081">
        <w:rPr>
          <w:lang w:val="sr-Cyrl-CS"/>
        </w:rPr>
        <w:t xml:space="preserve"> путем броја факса 011/</w:t>
      </w:r>
      <w:r w:rsidR="00A53B94">
        <w:rPr>
          <w:lang w:val="sr-Cyrl-CS"/>
        </w:rPr>
        <w:t>3223484</w:t>
      </w:r>
      <w:r w:rsidR="00621081" w:rsidRPr="00621081">
        <w:rPr>
          <w:lang w:val="sr-Cyrl-CS"/>
        </w:rPr>
        <w:t xml:space="preserve"> или путем мејл адресе </w:t>
      </w:r>
      <w:hyperlink r:id="rId10" w:history="1">
        <w:r w:rsidR="00621081" w:rsidRPr="00621081">
          <w:rPr>
            <w:rStyle w:val="Hyperlink"/>
            <w:lang w:val="sr-Cyrl-CS"/>
          </w:rPr>
          <w:t>milica.josifovic@ratel.r</w:t>
        </w:r>
        <w:r w:rsidR="00621081" w:rsidRPr="00621081">
          <w:rPr>
            <w:rStyle w:val="Hyperlink"/>
          </w:rPr>
          <w:t>s</w:t>
        </w:r>
      </w:hyperlink>
      <w:r w:rsidR="007A4494">
        <w:br w:type="page"/>
      </w:r>
    </w:p>
    <w:p w:rsidR="00024A7B" w:rsidRPr="00147FA7" w:rsidRDefault="00024A7B" w:rsidP="00FB1F55">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92B27" w:rsidRPr="00216FC6" w:rsidTr="00FA573E">
        <w:tc>
          <w:tcPr>
            <w:tcW w:w="9576" w:type="dxa"/>
            <w:tcBorders>
              <w:top w:val="nil"/>
              <w:left w:val="nil"/>
              <w:bottom w:val="nil"/>
              <w:right w:val="nil"/>
            </w:tcBorders>
            <w:shd w:val="clear" w:color="auto" w:fill="DDD9C3"/>
          </w:tcPr>
          <w:p w:rsidR="00A92B27" w:rsidRPr="00216FC6" w:rsidRDefault="00A92B27" w:rsidP="00FA573E">
            <w:pPr>
              <w:jc w:val="center"/>
              <w:rPr>
                <w:b/>
                <w:sz w:val="28"/>
                <w:szCs w:val="28"/>
                <w:lang w:val="sr-Cyrl-CS"/>
              </w:rPr>
            </w:pPr>
            <w:r w:rsidRPr="00216FC6">
              <w:rPr>
                <w:b/>
                <w:sz w:val="28"/>
                <w:szCs w:val="28"/>
                <w:lang w:val="hr-HR"/>
              </w:rPr>
              <w:t>ОДЕЉАК II</w:t>
            </w:r>
          </w:p>
        </w:tc>
      </w:tr>
    </w:tbl>
    <w:p w:rsidR="00CD3901" w:rsidRPr="00216FC6" w:rsidRDefault="003F3334" w:rsidP="00CD3901">
      <w:pPr>
        <w:ind w:firstLine="720"/>
        <w:jc w:val="both"/>
        <w:rPr>
          <w:b/>
          <w:sz w:val="28"/>
          <w:szCs w:val="28"/>
          <w:lang w:val="sr-Cyrl-CS"/>
        </w:rPr>
      </w:pPr>
      <w:r>
        <w:rPr>
          <w:bCs/>
          <w:lang w:val="sr-Cyrl-CS"/>
        </w:rPr>
        <w:t>На основу члана 61</w:t>
      </w:r>
      <w:r w:rsidR="00FE41F3">
        <w:rPr>
          <w:bCs/>
          <w:lang w:val="sr-Cyrl-CS"/>
        </w:rPr>
        <w:t>.</w:t>
      </w:r>
      <w:r w:rsidRPr="00857CF3">
        <w:rPr>
          <w:bCs/>
          <w:lang w:val="sr-Cyrl-CS"/>
        </w:rPr>
        <w:t xml:space="preserve"> Закона о јавним набавкама </w:t>
      </w:r>
      <w:r w:rsidR="005120C2">
        <w:rPr>
          <w:lang w:val="sr-Cyrl-CS"/>
        </w:rPr>
        <w:t>(„Службени гласник РС“, број 124/2012, 14/15, 68/15)</w:t>
      </w:r>
      <w:r w:rsidRPr="00857CF3">
        <w:rPr>
          <w:lang w:val="sr-Cyrl-CS"/>
        </w:rPr>
        <w:t xml:space="preserve">, </w:t>
      </w:r>
      <w:r w:rsidRPr="00857CF3">
        <w:rPr>
          <w:bCs/>
          <w:lang w:val="sr-Cyrl-CS"/>
        </w:rPr>
        <w:t>члана</w:t>
      </w:r>
      <w:r w:rsidR="004644BA">
        <w:rPr>
          <w:lang w:val="sr-Cyrl-CS"/>
        </w:rPr>
        <w:t xml:space="preserve"> 5</w:t>
      </w:r>
      <w:r w:rsidRPr="00857CF3">
        <w:rPr>
          <w:lang w:val="sr-Cyrl-CS"/>
        </w:rPr>
        <w:t xml:space="preserve">. </w:t>
      </w:r>
      <w:r w:rsidR="001251C1">
        <w:rPr>
          <w:lang w:val="sr-Cyrl-CS"/>
        </w:rPr>
        <w:t>Правилника о обавезним елементима конкурсне документације у поступцима јавних набавки и начину испуњености услова („Службени гласник РС“, број 86/15)</w:t>
      </w:r>
      <w:r w:rsidRPr="00857CF3">
        <w:rPr>
          <w:lang w:val="sr-Cyrl-CS"/>
        </w:rPr>
        <w:t>,</w:t>
      </w:r>
      <w:r w:rsidR="00CD3901" w:rsidRPr="00216FC6">
        <w:rPr>
          <w:lang w:val="sr-Cyrl-CS"/>
        </w:rPr>
        <w:t xml:space="preserve"> наручилац је припремио</w:t>
      </w:r>
      <w:r w:rsidR="000C3C73">
        <w:rPr>
          <w:lang w:val="sr-Cyrl-CS"/>
        </w:rPr>
        <w:t xml:space="preserve"> образац</w:t>
      </w:r>
      <w:r w:rsidR="00CD3901" w:rsidRPr="00216FC6">
        <w:rPr>
          <w:lang w:val="sr-Cyrl-CS"/>
        </w:rPr>
        <w:t>:</w:t>
      </w:r>
    </w:p>
    <w:p w:rsidR="00CD3901" w:rsidRPr="00216FC6" w:rsidRDefault="00CD3901" w:rsidP="00CD3901">
      <w:pPr>
        <w:rPr>
          <w:b/>
          <w:sz w:val="28"/>
          <w:szCs w:val="28"/>
          <w:lang w:val="sr-Cyrl-CS"/>
        </w:rPr>
      </w:pPr>
    </w:p>
    <w:p w:rsidR="00CD3901" w:rsidRPr="00216FC6" w:rsidRDefault="00CD3901" w:rsidP="00CD3901">
      <w:pPr>
        <w:rPr>
          <w:b/>
          <w:sz w:val="28"/>
          <w:szCs w:val="28"/>
          <w:lang w:val="sr-Cyrl-CS"/>
        </w:rPr>
      </w:pPr>
    </w:p>
    <w:p w:rsidR="00BE5A77" w:rsidRPr="009F7901" w:rsidRDefault="00364E85" w:rsidP="0033222B">
      <w:pPr>
        <w:pStyle w:val="ListParagraph"/>
        <w:ind w:left="2694"/>
        <w:rPr>
          <w:rFonts w:ascii="Times New Roman" w:hAnsi="Times New Roman"/>
          <w:b/>
          <w:sz w:val="24"/>
          <w:szCs w:val="24"/>
          <w:lang w:val="sr-Cyrl-CS"/>
        </w:rPr>
      </w:pPr>
      <w:r>
        <w:rPr>
          <w:rFonts w:ascii="Times New Roman" w:hAnsi="Times New Roman"/>
          <w:b/>
          <w:sz w:val="24"/>
          <w:szCs w:val="24"/>
          <w:lang w:val="sr-Cyrl-CS"/>
        </w:rPr>
        <w:t>ПРЕДМЕТ</w:t>
      </w:r>
      <w:r w:rsidR="00BE5A77" w:rsidRPr="009F7901">
        <w:rPr>
          <w:rFonts w:ascii="Times New Roman" w:hAnsi="Times New Roman"/>
          <w:b/>
          <w:sz w:val="24"/>
          <w:szCs w:val="24"/>
          <w:lang w:val="sr-Cyrl-CS"/>
        </w:rPr>
        <w:t xml:space="preserve"> ЈАВНЕ НАБАВКЕ</w:t>
      </w:r>
    </w:p>
    <w:p w:rsidR="00CD3901" w:rsidRPr="009F7901" w:rsidRDefault="00CD3901" w:rsidP="00CD3901">
      <w:pPr>
        <w:jc w:val="both"/>
        <w:rPr>
          <w:lang w:val="sr-Cyrl-CS"/>
        </w:rPr>
      </w:pPr>
    </w:p>
    <w:p w:rsidR="000C3C73" w:rsidRPr="009F7901" w:rsidRDefault="000C3C73" w:rsidP="00CD3901">
      <w:pPr>
        <w:jc w:val="both"/>
        <w:rPr>
          <w:lang w:val="sr-Cyrl-CS"/>
        </w:rPr>
      </w:pPr>
    </w:p>
    <w:p w:rsidR="000C3C73" w:rsidRPr="00595E06" w:rsidRDefault="000C3C73" w:rsidP="00CD3901">
      <w:pPr>
        <w:jc w:val="both"/>
        <w:rPr>
          <w:lang w:val="sr-Cyrl-CS" w:eastAsia="sr-Cyrl-CS"/>
        </w:rPr>
      </w:pPr>
      <w:r w:rsidRPr="009F7901">
        <w:rPr>
          <w:b/>
          <w:color w:val="000000"/>
          <w:lang w:val="sr-Cyrl-CS"/>
        </w:rPr>
        <w:t>Предмет јавне набавке</w:t>
      </w:r>
      <w:r w:rsidR="004644BA" w:rsidRPr="009F7901">
        <w:rPr>
          <w:color w:val="000000"/>
          <w:lang w:val="sr-Cyrl-CS"/>
        </w:rPr>
        <w:t xml:space="preserve">, број </w:t>
      </w:r>
      <w:r w:rsidR="004572B9" w:rsidRPr="009F7901">
        <w:rPr>
          <w:color w:val="000000"/>
          <w:lang w:val="sr-Cyrl-CS"/>
        </w:rPr>
        <w:t>1-02-4047-10/18</w:t>
      </w:r>
      <w:r w:rsidRPr="009F7901">
        <w:rPr>
          <w:color w:val="000000"/>
          <w:lang w:val="sr-Cyrl-CS"/>
        </w:rPr>
        <w:t xml:space="preserve"> је набавка </w:t>
      </w:r>
      <w:r w:rsidR="007126AE" w:rsidRPr="009F7901">
        <w:rPr>
          <w:iCs/>
          <w:lang w:val="sr-Cyrl-CS"/>
        </w:rPr>
        <w:t>добара – електронска база међународне регулаторне праксе, анализа и упоредних података</w:t>
      </w:r>
      <w:r w:rsidR="004644BA" w:rsidRPr="009F7901">
        <w:rPr>
          <w:iCs/>
          <w:lang w:val="sr-Cyrl-CS"/>
        </w:rPr>
        <w:t>, назив и ознака из општег речника набавке</w:t>
      </w:r>
      <w:r w:rsidR="00123ED2" w:rsidRPr="009F7901">
        <w:rPr>
          <w:iCs/>
          <w:lang w:val="sr-Cyrl-CS"/>
        </w:rPr>
        <w:t xml:space="preserve"> </w:t>
      </w:r>
      <w:r w:rsidR="004644BA" w:rsidRPr="009F7901">
        <w:rPr>
          <w:iCs/>
          <w:lang w:val="sr-Cyrl-CS"/>
        </w:rPr>
        <w:t xml:space="preserve">је </w:t>
      </w:r>
      <w:r w:rsidR="007126AE" w:rsidRPr="009F7901">
        <w:rPr>
          <w:lang w:val="sr-Cyrl-CS" w:eastAsia="sr-Cyrl-CS"/>
        </w:rPr>
        <w:t>22200000-2 Новине, ревије, периодичне публикације и часописи.</w:t>
      </w:r>
      <w:r w:rsidR="007A4494">
        <w:rPr>
          <w:lang w:val="sr-Cyrl-CS" w:eastAsia="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C3C73" w:rsidRPr="00216FC6" w:rsidTr="00044113">
        <w:tc>
          <w:tcPr>
            <w:tcW w:w="9576" w:type="dxa"/>
            <w:tcBorders>
              <w:top w:val="nil"/>
              <w:left w:val="nil"/>
              <w:bottom w:val="nil"/>
              <w:right w:val="nil"/>
            </w:tcBorders>
            <w:shd w:val="clear" w:color="auto" w:fill="DDD9C3"/>
          </w:tcPr>
          <w:p w:rsidR="000C3C73" w:rsidRPr="000C3C73" w:rsidRDefault="000C3C73" w:rsidP="00044113">
            <w:pPr>
              <w:jc w:val="center"/>
              <w:rPr>
                <w:b/>
                <w:sz w:val="28"/>
                <w:szCs w:val="28"/>
                <w:lang w:val="sr-Cyrl-CS"/>
              </w:rPr>
            </w:pPr>
            <w:r w:rsidRPr="00216FC6">
              <w:rPr>
                <w:b/>
                <w:sz w:val="28"/>
                <w:szCs w:val="28"/>
                <w:lang w:val="hr-HR"/>
              </w:rPr>
              <w:lastRenderedPageBreak/>
              <w:t>ОДЕЉАК I</w:t>
            </w:r>
            <w:r>
              <w:rPr>
                <w:b/>
                <w:sz w:val="28"/>
                <w:szCs w:val="28"/>
                <w:lang w:val="sr-Latn-CS"/>
              </w:rPr>
              <w:t>I</w:t>
            </w:r>
            <w:r w:rsidRPr="00216FC6">
              <w:rPr>
                <w:b/>
                <w:sz w:val="28"/>
                <w:szCs w:val="28"/>
                <w:lang w:val="hr-HR"/>
              </w:rPr>
              <w:t>I</w:t>
            </w:r>
          </w:p>
        </w:tc>
      </w:tr>
    </w:tbl>
    <w:p w:rsidR="000C3C73" w:rsidRPr="00216FC6" w:rsidRDefault="000C3C73" w:rsidP="000C3C73">
      <w:pPr>
        <w:ind w:firstLine="720"/>
        <w:jc w:val="both"/>
        <w:rPr>
          <w:b/>
          <w:sz w:val="28"/>
          <w:szCs w:val="28"/>
          <w:lang w:val="sr-Cyrl-CS"/>
        </w:rPr>
      </w:pPr>
      <w:r>
        <w:rPr>
          <w:bCs/>
          <w:lang w:val="sr-Cyrl-CS"/>
        </w:rPr>
        <w:t>На основу члана 61</w:t>
      </w:r>
      <w:r w:rsidR="00EB4DBC">
        <w:rPr>
          <w:bCs/>
          <w:lang w:val="sr-Cyrl-CS"/>
        </w:rPr>
        <w:t>.</w:t>
      </w:r>
      <w:r w:rsidRPr="00857CF3">
        <w:rPr>
          <w:bCs/>
          <w:lang w:val="sr-Cyrl-CS"/>
        </w:rPr>
        <w:t xml:space="preserve"> Закона о јавним набавкама </w:t>
      </w:r>
      <w:r w:rsidR="005120C2">
        <w:rPr>
          <w:lang w:val="sr-Cyrl-CS"/>
        </w:rPr>
        <w:t>(„Службени гласник РС“, број 124/2012, 14/15, 68/15)</w:t>
      </w:r>
      <w:r w:rsidRPr="00857CF3">
        <w:rPr>
          <w:lang w:val="sr-Cyrl-CS"/>
        </w:rPr>
        <w:t xml:space="preserve">, </w:t>
      </w:r>
      <w:r w:rsidRPr="00857CF3">
        <w:rPr>
          <w:bCs/>
          <w:lang w:val="sr-Cyrl-CS"/>
        </w:rPr>
        <w:t>члана</w:t>
      </w:r>
      <w:r w:rsidR="004644BA">
        <w:rPr>
          <w:lang w:val="sr-Cyrl-CS"/>
        </w:rPr>
        <w:t xml:space="preserve"> 5</w:t>
      </w:r>
      <w:r w:rsidRPr="00857CF3">
        <w:rPr>
          <w:lang w:val="sr-Cyrl-CS"/>
        </w:rPr>
        <w:t xml:space="preserve">. </w:t>
      </w:r>
      <w:r w:rsidR="001251C1">
        <w:rPr>
          <w:lang w:val="sr-Cyrl-CS"/>
        </w:rPr>
        <w:t>Правилника о обавезним елементима конкурсне документације у поступцима јавних набавки и начину испуњености услова („Службени гласник РС“, број 86/15)</w:t>
      </w:r>
      <w:r w:rsidRPr="00857CF3">
        <w:rPr>
          <w:lang w:val="sr-Cyrl-CS"/>
        </w:rPr>
        <w:t>,</w:t>
      </w:r>
      <w:r w:rsidRPr="00216FC6">
        <w:rPr>
          <w:lang w:val="sr-Cyrl-CS"/>
        </w:rPr>
        <w:t xml:space="preserve"> наручилац је припремио</w:t>
      </w:r>
      <w:r>
        <w:rPr>
          <w:lang w:val="sr-Cyrl-CS"/>
        </w:rPr>
        <w:t xml:space="preserve"> образац</w:t>
      </w:r>
      <w:r w:rsidRPr="00216FC6">
        <w:rPr>
          <w:lang w:val="sr-Cyrl-CS"/>
        </w:rPr>
        <w:t>:</w:t>
      </w:r>
    </w:p>
    <w:p w:rsidR="000C3C73" w:rsidRDefault="000C3C73" w:rsidP="00CD3901">
      <w:pPr>
        <w:jc w:val="both"/>
        <w:rPr>
          <w:lang w:val="sr-Cyrl-CS"/>
        </w:rPr>
      </w:pPr>
    </w:p>
    <w:p w:rsidR="00024A7B" w:rsidRDefault="003D4011" w:rsidP="005764CF">
      <w:pPr>
        <w:pStyle w:val="ListParagraph"/>
        <w:ind w:left="1800"/>
        <w:rPr>
          <w:rFonts w:ascii="Times New Roman" w:hAnsi="Times New Roman"/>
          <w:b/>
          <w:sz w:val="28"/>
          <w:szCs w:val="28"/>
          <w:lang w:val="sr-Cyrl-CS"/>
        </w:rPr>
      </w:pPr>
      <w:r w:rsidRPr="00811CAA">
        <w:rPr>
          <w:rFonts w:ascii="Times New Roman" w:hAnsi="Times New Roman"/>
          <w:b/>
          <w:sz w:val="28"/>
          <w:szCs w:val="28"/>
          <w:lang w:val="sr-Cyrl-CS"/>
        </w:rPr>
        <w:t>СПЕЦИФИКАЦИЈА ПРЕДМЕТА НАБАВКЕ</w:t>
      </w:r>
    </w:p>
    <w:p w:rsidR="00686FC4" w:rsidRPr="000A1113" w:rsidRDefault="00686FC4" w:rsidP="001131A3">
      <w:pPr>
        <w:ind w:firstLine="720"/>
        <w:jc w:val="both"/>
        <w:rPr>
          <w:noProof/>
        </w:rPr>
      </w:pPr>
      <w:r w:rsidRPr="000A1113">
        <w:rPr>
          <w:lang w:val="sr-Cyrl-CS"/>
        </w:rPr>
        <w:t xml:space="preserve">Електронску базу међународне регулаторне праксе, анализа и упоредних података мора да </w:t>
      </w:r>
      <w:r w:rsidRPr="000A1113">
        <w:rPr>
          <w:noProof/>
          <w:lang w:val="sr-Cyrl-CS"/>
        </w:rPr>
        <w:t xml:space="preserve">води призната истраживачка и аналитичка фирма из Европске уније за област регулације тржишта телекомуникација, која има референце у области истраживања, анализа или консалтинга у области регулације тржишта телекомуникација и 15 година искуства у области којом се бави. </w:t>
      </w:r>
    </w:p>
    <w:p w:rsidR="001131A3" w:rsidRPr="000A1113" w:rsidRDefault="00295F9D" w:rsidP="001131A3">
      <w:pPr>
        <w:ind w:right="-284" w:firstLine="709"/>
        <w:jc w:val="both"/>
        <w:rPr>
          <w:noProof/>
        </w:rPr>
      </w:pPr>
      <w:r w:rsidRPr="000A1113">
        <w:rPr>
          <w:lang w:val="sr-Cyrl-CS"/>
        </w:rPr>
        <w:t xml:space="preserve">Електронска база међународне регулаторне праксе, анализа и упоредних података мора да </w:t>
      </w:r>
      <w:r w:rsidR="00686FC4" w:rsidRPr="000A1113">
        <w:rPr>
          <w:lang w:val="sr-Cyrl-CS"/>
        </w:rPr>
        <w:t>буде</w:t>
      </w:r>
      <w:r w:rsidR="00281D00" w:rsidRPr="000A1113">
        <w:rPr>
          <w:lang w:val="sr-Cyrl-CS"/>
        </w:rPr>
        <w:t xml:space="preserve"> на енглеском језику (или српском), да буде</w:t>
      </w:r>
      <w:r w:rsidR="00686FC4" w:rsidRPr="000A1113">
        <w:rPr>
          <w:noProof/>
          <w:lang w:val="sr-Cyrl-CS"/>
        </w:rPr>
        <w:t xml:space="preserve"> релевантна за упоредну анализу процеса регулације тржишта телекомуникација</w:t>
      </w:r>
      <w:r w:rsidR="00281D00" w:rsidRPr="000A1113">
        <w:rPr>
          <w:noProof/>
          <w:lang w:val="sr-Cyrl-CS"/>
        </w:rPr>
        <w:t>,</w:t>
      </w:r>
      <w:r w:rsidR="00686FC4" w:rsidRPr="000A1113">
        <w:rPr>
          <w:noProof/>
          <w:lang w:val="sr-Cyrl-CS"/>
        </w:rPr>
        <w:t xml:space="preserve"> и да испуњава следеће услове:</w:t>
      </w:r>
    </w:p>
    <w:p w:rsidR="00686FC4" w:rsidRPr="000A1113" w:rsidRDefault="00686FC4" w:rsidP="005C1132">
      <w:pPr>
        <w:pStyle w:val="ListParagraph"/>
        <w:numPr>
          <w:ilvl w:val="0"/>
          <w:numId w:val="12"/>
        </w:numPr>
        <w:jc w:val="both"/>
        <w:rPr>
          <w:rFonts w:ascii="Times New Roman" w:hAnsi="Times New Roman"/>
          <w:sz w:val="24"/>
          <w:szCs w:val="24"/>
          <w:lang w:val="sr-Cyrl-CS"/>
        </w:rPr>
      </w:pPr>
      <w:r w:rsidRPr="000A1113">
        <w:rPr>
          <w:rFonts w:ascii="Times New Roman" w:hAnsi="Times New Roman"/>
          <w:sz w:val="24"/>
          <w:szCs w:val="24"/>
          <w:lang w:val="sr-Cyrl-CS"/>
        </w:rPr>
        <w:t>да информације које се налазе у бази буду концизне, добро структуриране и лако разумљиве анализе за све текуће процесе регулације тржишта телекомуникација у Европској унији и најмање 20 земаља Европе;</w:t>
      </w:r>
    </w:p>
    <w:p w:rsidR="00295F9D" w:rsidRPr="000A1113" w:rsidRDefault="00295F9D" w:rsidP="005C1132">
      <w:pPr>
        <w:pStyle w:val="ListParagraph"/>
        <w:numPr>
          <w:ilvl w:val="0"/>
          <w:numId w:val="12"/>
        </w:numPr>
        <w:jc w:val="both"/>
        <w:rPr>
          <w:rFonts w:ascii="Times New Roman" w:hAnsi="Times New Roman"/>
          <w:sz w:val="24"/>
          <w:szCs w:val="24"/>
          <w:lang w:val="sr-Cyrl-CS"/>
        </w:rPr>
      </w:pPr>
      <w:r w:rsidRPr="000A1113">
        <w:rPr>
          <w:rFonts w:ascii="Times New Roman" w:hAnsi="Times New Roman"/>
          <w:sz w:val="24"/>
          <w:szCs w:val="24"/>
          <w:lang w:val="sr-Cyrl-CS"/>
        </w:rPr>
        <w:t xml:space="preserve">да </w:t>
      </w:r>
      <w:r w:rsidR="00686FC4" w:rsidRPr="000A1113">
        <w:rPr>
          <w:rFonts w:ascii="Times New Roman" w:hAnsi="Times New Roman"/>
          <w:sz w:val="24"/>
          <w:szCs w:val="24"/>
          <w:lang w:val="sr-Cyrl-CS"/>
        </w:rPr>
        <w:t>нуди следеће садржаје</w:t>
      </w:r>
      <w:r w:rsidRPr="000A1113">
        <w:rPr>
          <w:rFonts w:ascii="Times New Roman" w:hAnsi="Times New Roman"/>
          <w:sz w:val="24"/>
          <w:szCs w:val="24"/>
          <w:lang w:val="sr-Cyrl-CS"/>
        </w:rPr>
        <w:t>:</w:t>
      </w:r>
    </w:p>
    <w:p w:rsidR="00295F9D" w:rsidRPr="000A1113" w:rsidRDefault="00F76C1B" w:rsidP="004A2F7C">
      <w:pPr>
        <w:pStyle w:val="ListParagraph"/>
        <w:ind w:left="851" w:hanging="284"/>
        <w:jc w:val="both"/>
        <w:rPr>
          <w:rFonts w:ascii="Times New Roman" w:hAnsi="Times New Roman"/>
          <w:sz w:val="24"/>
          <w:szCs w:val="24"/>
          <w:lang w:val="sr-Cyrl-CS"/>
        </w:rPr>
      </w:pPr>
      <w:r w:rsidRPr="000A1113">
        <w:rPr>
          <w:rFonts w:ascii="Times New Roman" w:hAnsi="Times New Roman"/>
          <w:sz w:val="24"/>
          <w:szCs w:val="24"/>
          <w:lang w:val="sr-Cyrl-CS"/>
        </w:rPr>
        <w:t>•</w:t>
      </w:r>
      <w:r w:rsidRPr="000A1113">
        <w:rPr>
          <w:rFonts w:ascii="Times New Roman" w:hAnsi="Times New Roman"/>
          <w:sz w:val="24"/>
          <w:szCs w:val="24"/>
          <w:lang w:val="sr-Cyrl-CS"/>
        </w:rPr>
        <w:tab/>
        <w:t>Вести и р</w:t>
      </w:r>
      <w:r w:rsidRPr="000A1113">
        <w:rPr>
          <w:rFonts w:ascii="Times New Roman" w:hAnsi="Times New Roman"/>
          <w:sz w:val="24"/>
          <w:szCs w:val="24"/>
        </w:rPr>
        <w:t>e</w:t>
      </w:r>
      <w:r w:rsidR="00295F9D" w:rsidRPr="000A1113">
        <w:rPr>
          <w:rFonts w:ascii="Times New Roman" w:hAnsi="Times New Roman"/>
          <w:sz w:val="24"/>
          <w:szCs w:val="24"/>
          <w:lang w:val="sr-Cyrl-CS"/>
        </w:rPr>
        <w:t>довни извештаји о развоју регулаторног оквира у области телекомуникација у надлежности институција Европске уније и повезаних тела и дешавањима на националном нивоу у земљама ЕУ</w:t>
      </w:r>
    </w:p>
    <w:p w:rsidR="00295F9D" w:rsidRPr="000A1113" w:rsidRDefault="00295F9D" w:rsidP="004A2F7C">
      <w:pPr>
        <w:pStyle w:val="ListParagraph"/>
        <w:ind w:left="851" w:hanging="284"/>
        <w:jc w:val="both"/>
        <w:rPr>
          <w:rFonts w:ascii="Times New Roman" w:hAnsi="Times New Roman"/>
          <w:sz w:val="24"/>
          <w:szCs w:val="24"/>
          <w:lang w:val="sr-Cyrl-CS"/>
        </w:rPr>
      </w:pPr>
      <w:r w:rsidRPr="000A1113">
        <w:rPr>
          <w:rFonts w:ascii="Times New Roman" w:hAnsi="Times New Roman"/>
          <w:sz w:val="24"/>
          <w:szCs w:val="24"/>
          <w:lang w:val="sr-Cyrl-CS"/>
        </w:rPr>
        <w:t>•</w:t>
      </w:r>
      <w:r w:rsidRPr="000A1113">
        <w:rPr>
          <w:rFonts w:ascii="Times New Roman" w:hAnsi="Times New Roman"/>
          <w:sz w:val="24"/>
          <w:szCs w:val="24"/>
          <w:lang w:val="sr-Cyrl-CS"/>
        </w:rPr>
        <w:tab/>
        <w:t>Месечне анализе активности везаних за регулаторне послове на нивоу Европске уније</w:t>
      </w:r>
    </w:p>
    <w:p w:rsidR="00295F9D" w:rsidRPr="000A1113" w:rsidRDefault="00295F9D" w:rsidP="004A2F7C">
      <w:pPr>
        <w:pStyle w:val="ListParagraph"/>
        <w:ind w:left="851" w:hanging="284"/>
        <w:jc w:val="both"/>
        <w:rPr>
          <w:rFonts w:ascii="Times New Roman" w:hAnsi="Times New Roman"/>
          <w:sz w:val="24"/>
          <w:szCs w:val="24"/>
          <w:lang w:val="sr-Cyrl-CS"/>
        </w:rPr>
      </w:pPr>
      <w:r w:rsidRPr="000A1113">
        <w:rPr>
          <w:rFonts w:ascii="Times New Roman" w:hAnsi="Times New Roman"/>
          <w:sz w:val="24"/>
          <w:szCs w:val="24"/>
          <w:lang w:val="sr-Cyrl-CS"/>
        </w:rPr>
        <w:t>•</w:t>
      </w:r>
      <w:r w:rsidRPr="000A1113">
        <w:rPr>
          <w:rFonts w:ascii="Times New Roman" w:hAnsi="Times New Roman"/>
          <w:sz w:val="24"/>
          <w:szCs w:val="24"/>
          <w:lang w:val="sr-Cyrl-CS"/>
        </w:rPr>
        <w:tab/>
        <w:t xml:space="preserve">Збирка одлука регулатора на националном нивоу у најмање </w:t>
      </w:r>
      <w:r w:rsidR="004A2F7C" w:rsidRPr="000A1113">
        <w:rPr>
          <w:rFonts w:ascii="Times New Roman" w:hAnsi="Times New Roman"/>
          <w:sz w:val="24"/>
          <w:szCs w:val="24"/>
          <w:lang w:val="sr-Cyrl-CS"/>
        </w:rPr>
        <w:t>2</w:t>
      </w:r>
      <w:r w:rsidRPr="000A1113">
        <w:rPr>
          <w:rFonts w:ascii="Times New Roman" w:hAnsi="Times New Roman"/>
          <w:sz w:val="24"/>
          <w:szCs w:val="24"/>
          <w:lang w:val="sr-Cyrl-CS"/>
        </w:rPr>
        <w:t>0 европских земаља</w:t>
      </w:r>
      <w:r w:rsidR="004A2F7C" w:rsidRPr="000A1113">
        <w:rPr>
          <w:rFonts w:ascii="Times New Roman" w:hAnsi="Times New Roman"/>
          <w:sz w:val="24"/>
          <w:szCs w:val="24"/>
          <w:lang w:val="sr-Cyrl-CS"/>
        </w:rPr>
        <w:t xml:space="preserve"> и приступ архиви закона о телекомуникацијама из посматраних земаља</w:t>
      </w:r>
    </w:p>
    <w:p w:rsidR="00295F9D" w:rsidRPr="000A1113" w:rsidRDefault="00295F9D" w:rsidP="004A2F7C">
      <w:pPr>
        <w:pStyle w:val="ListParagraph"/>
        <w:ind w:left="851" w:hanging="284"/>
        <w:jc w:val="both"/>
        <w:rPr>
          <w:rFonts w:ascii="Times New Roman" w:hAnsi="Times New Roman"/>
          <w:sz w:val="24"/>
          <w:szCs w:val="24"/>
          <w:lang w:val="sr-Cyrl-CS"/>
        </w:rPr>
      </w:pPr>
      <w:r w:rsidRPr="000A1113">
        <w:rPr>
          <w:rFonts w:ascii="Times New Roman" w:hAnsi="Times New Roman"/>
          <w:sz w:val="24"/>
          <w:szCs w:val="24"/>
          <w:lang w:val="sr-Cyrl-CS"/>
        </w:rPr>
        <w:t>•</w:t>
      </w:r>
      <w:r w:rsidRPr="000A1113">
        <w:rPr>
          <w:rFonts w:ascii="Times New Roman" w:hAnsi="Times New Roman"/>
          <w:sz w:val="24"/>
          <w:szCs w:val="24"/>
          <w:lang w:val="sr-Cyrl-CS"/>
        </w:rPr>
        <w:tab/>
        <w:t>Збирка обавештења о анализама тржишта које националне регулаторне организације достављају Европској комисији</w:t>
      </w:r>
    </w:p>
    <w:p w:rsidR="00295F9D" w:rsidRPr="000A1113" w:rsidRDefault="00295F9D" w:rsidP="004A2F7C">
      <w:pPr>
        <w:pStyle w:val="ListParagraph"/>
        <w:ind w:left="851" w:hanging="284"/>
        <w:jc w:val="both"/>
        <w:rPr>
          <w:rFonts w:ascii="Times New Roman" w:hAnsi="Times New Roman"/>
          <w:sz w:val="24"/>
          <w:szCs w:val="24"/>
          <w:lang w:val="sr-Cyrl-CS"/>
        </w:rPr>
      </w:pPr>
      <w:r w:rsidRPr="000A1113">
        <w:rPr>
          <w:rFonts w:ascii="Times New Roman" w:hAnsi="Times New Roman"/>
          <w:sz w:val="24"/>
          <w:szCs w:val="24"/>
          <w:lang w:val="sr-Cyrl-CS"/>
        </w:rPr>
        <w:t>•</w:t>
      </w:r>
      <w:r w:rsidRPr="000A1113">
        <w:rPr>
          <w:rFonts w:ascii="Times New Roman" w:hAnsi="Times New Roman"/>
          <w:sz w:val="24"/>
          <w:szCs w:val="24"/>
          <w:lang w:val="sr-Cyrl-CS"/>
        </w:rPr>
        <w:tab/>
        <w:t xml:space="preserve">Редовни извештаји о развоју националне регулаторне праксе у најмање </w:t>
      </w:r>
      <w:r w:rsidR="004A2F7C" w:rsidRPr="000A1113">
        <w:rPr>
          <w:rFonts w:ascii="Times New Roman" w:hAnsi="Times New Roman"/>
          <w:sz w:val="24"/>
          <w:szCs w:val="24"/>
          <w:lang w:val="sr-Cyrl-CS"/>
        </w:rPr>
        <w:t>2</w:t>
      </w:r>
      <w:r w:rsidRPr="000A1113">
        <w:rPr>
          <w:rFonts w:ascii="Times New Roman" w:hAnsi="Times New Roman"/>
          <w:sz w:val="24"/>
          <w:szCs w:val="24"/>
          <w:lang w:val="sr-Cyrl-CS"/>
        </w:rPr>
        <w:t>0 европских земаља</w:t>
      </w:r>
    </w:p>
    <w:p w:rsidR="00295F9D" w:rsidRPr="000A1113" w:rsidRDefault="00295F9D" w:rsidP="004A2F7C">
      <w:pPr>
        <w:pStyle w:val="ListParagraph"/>
        <w:ind w:left="851" w:hanging="284"/>
        <w:jc w:val="both"/>
        <w:rPr>
          <w:rFonts w:ascii="Times New Roman" w:hAnsi="Times New Roman"/>
          <w:sz w:val="24"/>
          <w:szCs w:val="24"/>
          <w:lang w:val="sr-Cyrl-CS"/>
        </w:rPr>
      </w:pPr>
      <w:r w:rsidRPr="000A1113">
        <w:rPr>
          <w:rFonts w:ascii="Times New Roman" w:hAnsi="Times New Roman"/>
          <w:sz w:val="24"/>
          <w:szCs w:val="24"/>
          <w:lang w:val="sr-Cyrl-CS"/>
        </w:rPr>
        <w:t>•</w:t>
      </w:r>
      <w:r w:rsidRPr="000A1113">
        <w:rPr>
          <w:rFonts w:ascii="Times New Roman" w:hAnsi="Times New Roman"/>
          <w:sz w:val="24"/>
          <w:szCs w:val="24"/>
          <w:lang w:val="sr-Cyrl-CS"/>
        </w:rPr>
        <w:tab/>
        <w:t>Табеле са упоредним подацима везаним за електронске комуникације помоћу којих може да се врши поређење регулативе и цена у различитим земљама</w:t>
      </w:r>
      <w:r w:rsidR="004A2F7C" w:rsidRPr="000A1113">
        <w:rPr>
          <w:rFonts w:ascii="Times New Roman" w:hAnsi="Times New Roman"/>
          <w:sz w:val="24"/>
          <w:szCs w:val="24"/>
          <w:lang w:val="sr-Cyrl-CS"/>
        </w:rPr>
        <w:t>, где параметри упоредне анализе треба обавезно да обухвате лиценцирање, интерконекцију за фиксне и мобилне мреже, отворену локалну петљу, регулацију тарифа, универзални сервис</w:t>
      </w:r>
    </w:p>
    <w:p w:rsidR="00295F9D" w:rsidRPr="000A1113" w:rsidRDefault="004A2F7C" w:rsidP="004A2F7C">
      <w:pPr>
        <w:pStyle w:val="ListParagraph"/>
        <w:ind w:left="851" w:hanging="284"/>
        <w:jc w:val="both"/>
        <w:rPr>
          <w:rFonts w:ascii="Times New Roman" w:hAnsi="Times New Roman"/>
          <w:sz w:val="24"/>
          <w:szCs w:val="24"/>
          <w:lang w:val="sr-Cyrl-CS"/>
        </w:rPr>
      </w:pPr>
      <w:r w:rsidRPr="000A1113">
        <w:rPr>
          <w:rFonts w:ascii="Times New Roman" w:hAnsi="Times New Roman"/>
          <w:sz w:val="24"/>
          <w:szCs w:val="24"/>
          <w:lang w:val="sr-Cyrl-CS"/>
        </w:rPr>
        <w:t>•</w:t>
      </w:r>
      <w:r w:rsidRPr="000A1113">
        <w:rPr>
          <w:rFonts w:ascii="Times New Roman" w:hAnsi="Times New Roman"/>
          <w:sz w:val="24"/>
          <w:szCs w:val="24"/>
          <w:lang w:val="sr-Cyrl-CS"/>
        </w:rPr>
        <w:tab/>
        <w:t>Вести и ре</w:t>
      </w:r>
      <w:r w:rsidR="00295F9D" w:rsidRPr="000A1113">
        <w:rPr>
          <w:rFonts w:ascii="Times New Roman" w:hAnsi="Times New Roman"/>
          <w:sz w:val="24"/>
          <w:szCs w:val="24"/>
          <w:lang w:val="sr-Cyrl-CS"/>
        </w:rPr>
        <w:t>довни извештаји о развоју регулаторног оквира у области телекомуникација у надлежности институција Европске уније и повезаних тела</w:t>
      </w:r>
    </w:p>
    <w:p w:rsidR="00295F9D" w:rsidRPr="000A1113" w:rsidRDefault="00295F9D" w:rsidP="004A2F7C">
      <w:pPr>
        <w:pStyle w:val="ListParagraph"/>
        <w:ind w:left="851" w:hanging="284"/>
        <w:jc w:val="both"/>
        <w:rPr>
          <w:rFonts w:ascii="Times New Roman" w:hAnsi="Times New Roman"/>
          <w:sz w:val="24"/>
          <w:szCs w:val="24"/>
          <w:lang w:val="sr-Cyrl-CS"/>
        </w:rPr>
      </w:pPr>
      <w:r w:rsidRPr="000A1113">
        <w:rPr>
          <w:rFonts w:ascii="Times New Roman" w:hAnsi="Times New Roman"/>
          <w:sz w:val="24"/>
          <w:szCs w:val="24"/>
          <w:lang w:val="sr-Cyrl-CS"/>
        </w:rPr>
        <w:t>•</w:t>
      </w:r>
      <w:r w:rsidRPr="000A1113">
        <w:rPr>
          <w:rFonts w:ascii="Times New Roman" w:hAnsi="Times New Roman"/>
          <w:sz w:val="24"/>
          <w:szCs w:val="24"/>
          <w:lang w:val="sr-Cyrl-CS"/>
        </w:rPr>
        <w:tab/>
        <w:t>Вести и р</w:t>
      </w:r>
      <w:r w:rsidR="004A2F7C" w:rsidRPr="000A1113">
        <w:rPr>
          <w:rFonts w:ascii="Times New Roman" w:hAnsi="Times New Roman"/>
          <w:sz w:val="24"/>
          <w:szCs w:val="24"/>
          <w:lang w:val="sr-Cyrl-CS"/>
        </w:rPr>
        <w:t>е</w:t>
      </w:r>
      <w:r w:rsidRPr="000A1113">
        <w:rPr>
          <w:rFonts w:ascii="Times New Roman" w:hAnsi="Times New Roman"/>
          <w:sz w:val="24"/>
          <w:szCs w:val="24"/>
          <w:lang w:val="sr-Cyrl-CS"/>
        </w:rPr>
        <w:t>довни извештаји о развоју регулаторног оквира у надлежности институција Европске уније и повезаних тела, а које се тичу услуге интернета и онлајн садржаја</w:t>
      </w:r>
    </w:p>
    <w:p w:rsidR="004A2F7C" w:rsidRPr="000A1113" w:rsidRDefault="00295F9D" w:rsidP="006A68B9">
      <w:pPr>
        <w:pStyle w:val="ListParagraph"/>
        <w:ind w:left="851" w:hanging="284"/>
        <w:jc w:val="both"/>
        <w:rPr>
          <w:rFonts w:ascii="Times New Roman" w:hAnsi="Times New Roman"/>
          <w:sz w:val="24"/>
          <w:szCs w:val="24"/>
          <w:lang w:val="sr-Cyrl-CS"/>
        </w:rPr>
      </w:pPr>
      <w:r w:rsidRPr="000A1113">
        <w:rPr>
          <w:rFonts w:ascii="Times New Roman" w:hAnsi="Times New Roman"/>
          <w:sz w:val="24"/>
          <w:szCs w:val="24"/>
          <w:lang w:val="sr-Cyrl-CS"/>
        </w:rPr>
        <w:t>•</w:t>
      </w:r>
      <w:r w:rsidRPr="000A1113">
        <w:rPr>
          <w:rFonts w:ascii="Times New Roman" w:hAnsi="Times New Roman"/>
          <w:sz w:val="24"/>
          <w:szCs w:val="24"/>
          <w:lang w:val="sr-Cyrl-CS"/>
        </w:rPr>
        <w:tab/>
        <w:t>Редовни извештаји о активностима везаним за регулисање услуге интернета и онлајн садржаја на националном нивоу у највећим земљама ЕУ;</w:t>
      </w:r>
    </w:p>
    <w:p w:rsidR="004A2F7C" w:rsidRPr="000A1113" w:rsidRDefault="00295F9D" w:rsidP="005C1132">
      <w:pPr>
        <w:pStyle w:val="ListParagraph"/>
        <w:numPr>
          <w:ilvl w:val="0"/>
          <w:numId w:val="12"/>
        </w:numPr>
        <w:jc w:val="both"/>
        <w:rPr>
          <w:rFonts w:ascii="Times New Roman" w:hAnsi="Times New Roman"/>
          <w:sz w:val="24"/>
          <w:szCs w:val="24"/>
          <w:lang w:val="sr-Cyrl-CS"/>
        </w:rPr>
      </w:pPr>
      <w:r w:rsidRPr="000A1113">
        <w:rPr>
          <w:rFonts w:ascii="Times New Roman" w:hAnsi="Times New Roman"/>
          <w:sz w:val="24"/>
          <w:szCs w:val="24"/>
          <w:lang w:val="sr-Cyrl-CS"/>
        </w:rPr>
        <w:lastRenderedPageBreak/>
        <w:t>да се редовно ажурира актуелним информацијама и тачним подацима;</w:t>
      </w:r>
    </w:p>
    <w:p w:rsidR="004A2F7C" w:rsidRPr="000A1113" w:rsidRDefault="00295F9D" w:rsidP="005C1132">
      <w:pPr>
        <w:pStyle w:val="ListParagraph"/>
        <w:numPr>
          <w:ilvl w:val="0"/>
          <w:numId w:val="12"/>
        </w:numPr>
        <w:jc w:val="both"/>
        <w:rPr>
          <w:rFonts w:ascii="Times New Roman" w:hAnsi="Times New Roman"/>
          <w:sz w:val="24"/>
          <w:szCs w:val="24"/>
          <w:lang w:val="sr-Cyrl-CS"/>
        </w:rPr>
      </w:pPr>
      <w:r w:rsidRPr="000A1113">
        <w:rPr>
          <w:rFonts w:ascii="Times New Roman" w:hAnsi="Times New Roman"/>
          <w:sz w:val="24"/>
          <w:szCs w:val="24"/>
          <w:lang w:val="sr-Cyrl-CS"/>
        </w:rPr>
        <w:t>да је доступна преко интернет странице на било ком типу пре</w:t>
      </w:r>
      <w:r w:rsidR="00686FC4" w:rsidRPr="000A1113">
        <w:rPr>
          <w:rFonts w:ascii="Times New Roman" w:hAnsi="Times New Roman"/>
          <w:sz w:val="24"/>
          <w:szCs w:val="24"/>
          <w:lang w:val="sr-Cyrl-CS"/>
        </w:rPr>
        <w:t>траживача уз употребу корисничког</w:t>
      </w:r>
      <w:r w:rsidRPr="000A1113">
        <w:rPr>
          <w:rFonts w:ascii="Times New Roman" w:hAnsi="Times New Roman"/>
          <w:sz w:val="24"/>
          <w:szCs w:val="24"/>
          <w:lang w:val="sr-Cyrl-CS"/>
        </w:rPr>
        <w:t xml:space="preserve"> имена и шифре</w:t>
      </w:r>
      <w:r w:rsidR="004A2F7C" w:rsidRPr="000A1113">
        <w:rPr>
          <w:rFonts w:ascii="Times New Roman" w:hAnsi="Times New Roman"/>
          <w:sz w:val="24"/>
          <w:szCs w:val="24"/>
          <w:lang w:val="sr-Cyrl-CS"/>
        </w:rPr>
        <w:t>.</w:t>
      </w:r>
    </w:p>
    <w:p w:rsidR="004A2F7C" w:rsidRPr="000A1113" w:rsidRDefault="004A2F7C" w:rsidP="003F6830">
      <w:pPr>
        <w:rPr>
          <w:lang w:val="sr-Cyrl-CS"/>
        </w:rPr>
      </w:pPr>
      <w:r w:rsidRPr="000A1113">
        <w:rPr>
          <w:lang w:val="sr-Cyrl-CS"/>
        </w:rPr>
        <w:t xml:space="preserve">Понуђач треба да омогући приступ електронској бази за </w:t>
      </w:r>
      <w:r w:rsidRPr="000A1113">
        <w:rPr>
          <w:b/>
          <w:lang w:val="sr-Cyrl-CS"/>
        </w:rPr>
        <w:t>минимум 30 корисника</w:t>
      </w:r>
      <w:r w:rsidRPr="000A1113">
        <w:rPr>
          <w:lang w:val="sr-Cyrl-CS"/>
        </w:rPr>
        <w:t>.</w:t>
      </w:r>
      <w:r w:rsidR="001139D0" w:rsidRPr="000A1113">
        <w:t xml:space="preserve"> </w:t>
      </w:r>
      <w:r w:rsidR="001139D0" w:rsidRPr="000A1113">
        <w:rPr>
          <w:b/>
          <w:lang w:val="sr-Cyrl-CS"/>
        </w:rPr>
        <w:t>Крајњи рок за доставу података за приступ</w:t>
      </w:r>
      <w:r w:rsidR="001139D0" w:rsidRPr="000A1113">
        <w:rPr>
          <w:lang w:val="sr-Cyrl-CS"/>
        </w:rPr>
        <w:t xml:space="preserve">  је 5</w:t>
      </w:r>
      <w:r w:rsidR="006A68B9" w:rsidRPr="000A1113">
        <w:rPr>
          <w:lang w:val="sr-Cyrl-CS"/>
        </w:rPr>
        <w:t xml:space="preserve"> дана од дана закључења уговора.</w:t>
      </w:r>
      <w:r w:rsidR="003F6830">
        <w:rPr>
          <w:lang w:val="sr-Cyrl-CS"/>
        </w:rPr>
        <w:br w:type="page"/>
      </w:r>
    </w:p>
    <w:p w:rsidR="004A2F7C" w:rsidRPr="000A1113" w:rsidRDefault="004A2F7C" w:rsidP="001131A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F4978" w:rsidRPr="000C3C73" w:rsidTr="00044113">
        <w:tc>
          <w:tcPr>
            <w:tcW w:w="9576" w:type="dxa"/>
            <w:tcBorders>
              <w:top w:val="nil"/>
              <w:left w:val="nil"/>
              <w:bottom w:val="nil"/>
              <w:right w:val="nil"/>
            </w:tcBorders>
            <w:shd w:val="clear" w:color="auto" w:fill="DDD9C3"/>
          </w:tcPr>
          <w:p w:rsidR="00AF4978" w:rsidRPr="00AF4978" w:rsidRDefault="00AF4978" w:rsidP="009C0793">
            <w:pPr>
              <w:jc w:val="center"/>
              <w:rPr>
                <w:b/>
                <w:sz w:val="28"/>
                <w:szCs w:val="28"/>
                <w:lang w:val="sr-Cyrl-CS"/>
              </w:rPr>
            </w:pPr>
            <w:r w:rsidRPr="00216FC6">
              <w:rPr>
                <w:b/>
                <w:sz w:val="28"/>
                <w:szCs w:val="28"/>
                <w:lang w:val="hr-HR"/>
              </w:rPr>
              <w:t>ОДЕЉАК I</w:t>
            </w:r>
            <w:r>
              <w:rPr>
                <w:b/>
                <w:sz w:val="28"/>
                <w:szCs w:val="28"/>
                <w:lang w:val="sr-Latn-CS"/>
              </w:rPr>
              <w:t>V</w:t>
            </w:r>
          </w:p>
        </w:tc>
      </w:tr>
    </w:tbl>
    <w:p w:rsidR="00382FE4" w:rsidRPr="00AC2E22" w:rsidRDefault="00382FE4" w:rsidP="00382FE4">
      <w:pPr>
        <w:ind w:firstLine="720"/>
        <w:jc w:val="both"/>
        <w:rPr>
          <w:b/>
          <w:sz w:val="28"/>
          <w:szCs w:val="28"/>
          <w:lang w:val="sr-Cyrl-CS"/>
        </w:rPr>
      </w:pPr>
      <w:r w:rsidRPr="00AC2E22">
        <w:rPr>
          <w:bCs/>
          <w:lang w:val="sr-Cyrl-CS"/>
        </w:rPr>
        <w:t xml:space="preserve">На основу члана 61. Закона о јавним набавкама </w:t>
      </w:r>
      <w:r w:rsidRPr="00AC2E22">
        <w:rPr>
          <w:lang w:val="sr-Cyrl-CS"/>
        </w:rPr>
        <w:t>(„С</w:t>
      </w:r>
      <w:r>
        <w:rPr>
          <w:lang w:val="sr-Cyrl-CS"/>
        </w:rPr>
        <w:t>лужбени гласник РС“, бр. 124/</w:t>
      </w:r>
      <w:r w:rsidRPr="00AC2E22">
        <w:rPr>
          <w:lang w:val="sr-Cyrl-CS"/>
        </w:rPr>
        <w:t>12</w:t>
      </w:r>
      <w:r>
        <w:rPr>
          <w:lang w:val="sr-Cyrl-CS"/>
        </w:rPr>
        <w:t>, 14/15 и 68/15</w:t>
      </w:r>
      <w:r w:rsidRPr="00AC2E22">
        <w:rPr>
          <w:lang w:val="sr-Cyrl-CS"/>
        </w:rPr>
        <w:t xml:space="preserve">), </w:t>
      </w:r>
      <w:r w:rsidRPr="00AC2E22">
        <w:rPr>
          <w:bCs/>
          <w:lang w:val="sr-Cyrl-CS"/>
        </w:rPr>
        <w:t>члана</w:t>
      </w:r>
      <w:r>
        <w:rPr>
          <w:lang w:val="sr-Cyrl-CS"/>
        </w:rPr>
        <w:t xml:space="preserve"> 5</w:t>
      </w:r>
      <w:r w:rsidRPr="00AC2E22">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AC2E22">
        <w:rPr>
          <w:lang w:val="sr-Cyrl-CS"/>
        </w:rPr>
        <w:t>испуњености услова („</w:t>
      </w:r>
      <w:r>
        <w:rPr>
          <w:lang w:val="sr-Cyrl-CS"/>
        </w:rPr>
        <w:t>Службени гласник РС“, број 86/15</w:t>
      </w:r>
      <w:r w:rsidRPr="00AC2E22">
        <w:rPr>
          <w:lang w:val="sr-Cyrl-CS"/>
        </w:rPr>
        <w:t>), наручилац је припремио образац:</w:t>
      </w:r>
    </w:p>
    <w:p w:rsidR="00382FE4" w:rsidRPr="00AC2E22" w:rsidRDefault="00382FE4" w:rsidP="00382FE4">
      <w:pPr>
        <w:jc w:val="both"/>
        <w:rPr>
          <w:lang w:val="sr-Cyrl-CS"/>
        </w:rPr>
      </w:pPr>
    </w:p>
    <w:p w:rsidR="00382FE4" w:rsidRPr="00AC2E22" w:rsidRDefault="00382FE4" w:rsidP="00382FE4">
      <w:pPr>
        <w:jc w:val="both"/>
        <w:rPr>
          <w:lang w:val="sr-Cyrl-CS"/>
        </w:rPr>
      </w:pPr>
    </w:p>
    <w:p w:rsidR="00382FE4" w:rsidRPr="00076A4C" w:rsidRDefault="00382FE4" w:rsidP="00382FE4">
      <w:pPr>
        <w:pStyle w:val="ListParagraph"/>
        <w:spacing w:after="0"/>
        <w:jc w:val="center"/>
        <w:rPr>
          <w:rFonts w:ascii="Times New Roman" w:hAnsi="Times New Roman"/>
          <w:b/>
          <w:sz w:val="28"/>
          <w:szCs w:val="28"/>
          <w:lang w:val="sr-Cyrl-CS"/>
        </w:rPr>
      </w:pPr>
      <w:r w:rsidRPr="00076A4C">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382FE4" w:rsidRPr="002D76F2" w:rsidRDefault="00382FE4" w:rsidP="00382FE4">
      <w:pPr>
        <w:jc w:val="both"/>
        <w:rPr>
          <w:lang w:val="sr-Cyrl-CS"/>
        </w:rPr>
      </w:pPr>
    </w:p>
    <w:p w:rsidR="00382FE4" w:rsidRPr="002D76F2" w:rsidRDefault="00382FE4" w:rsidP="00382FE4">
      <w:pPr>
        <w:jc w:val="both"/>
        <w:rPr>
          <w:lang w:val="sr-Cyrl-CS"/>
        </w:rPr>
      </w:pPr>
    </w:p>
    <w:p w:rsidR="00382FE4" w:rsidRPr="002D76F2" w:rsidRDefault="00382FE4" w:rsidP="00382FE4">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rsidR="00382FE4" w:rsidRPr="002D76F2" w:rsidRDefault="00382FE4" w:rsidP="00382FE4">
      <w:pPr>
        <w:shd w:val="clear" w:color="auto" w:fill="FFFFFF"/>
        <w:ind w:firstLine="576"/>
        <w:jc w:val="both"/>
        <w:rPr>
          <w:lang w:val="sr-Cyrl-CS"/>
        </w:rPr>
      </w:pPr>
    </w:p>
    <w:p w:rsidR="00382FE4" w:rsidRPr="002D76F2" w:rsidRDefault="00382FE4" w:rsidP="005C1132">
      <w:pPr>
        <w:numPr>
          <w:ilvl w:val="0"/>
          <w:numId w:val="7"/>
        </w:numPr>
        <w:tabs>
          <w:tab w:val="left" w:pos="0"/>
          <w:tab w:val="left" w:pos="1080"/>
        </w:tabs>
        <w:ind w:left="0" w:firstLine="900"/>
        <w:jc w:val="both"/>
        <w:rPr>
          <w:lang w:val="sr-Cyrl-CS"/>
        </w:rPr>
      </w:pPr>
      <w:r w:rsidRPr="002D76F2">
        <w:rPr>
          <w:b/>
          <w:lang w:val="sr-Cyrl-CS"/>
        </w:rPr>
        <w:t>Обавезни услови за учешће правних лица у поступку јавне набавке</w:t>
      </w:r>
      <w:r w:rsidRPr="002D76F2">
        <w:rPr>
          <w:lang w:val="sr-Cyrl-CS"/>
        </w:rPr>
        <w:t>, сагласно чл. 75</w:t>
      </w:r>
      <w:r>
        <w:rPr>
          <w:lang w:val="sr-Cyrl-CS"/>
        </w:rPr>
        <w:t>.</w:t>
      </w:r>
      <w:r w:rsidRPr="002D76F2">
        <w:rPr>
          <w:lang w:val="sr-Cyrl-CS"/>
        </w:rPr>
        <w:t xml:space="preserve"> Закона о јавним набавкама су:</w:t>
      </w:r>
    </w:p>
    <w:p w:rsidR="00382FE4" w:rsidRPr="0002751A" w:rsidRDefault="00382FE4" w:rsidP="005C1132">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02751A">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382FE4" w:rsidRPr="0002751A" w:rsidRDefault="00382FE4" w:rsidP="005C1132">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02751A">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382FE4" w:rsidRPr="0095761F" w:rsidRDefault="00382FE4" w:rsidP="005C1132">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02751A">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82FE4" w:rsidRPr="0002751A" w:rsidRDefault="00382FE4" w:rsidP="005C1132">
      <w:pPr>
        <w:pStyle w:val="normal0"/>
        <w:numPr>
          <w:ilvl w:val="0"/>
          <w:numId w:val="6"/>
        </w:numPr>
        <w:tabs>
          <w:tab w:val="left" w:pos="990"/>
        </w:tabs>
        <w:ind w:left="0" w:firstLine="720"/>
        <w:jc w:val="both"/>
        <w:rPr>
          <w:rFonts w:ascii="Times New Roman" w:hAnsi="Times New Roman" w:cs="Times New Roman"/>
          <w:sz w:val="24"/>
          <w:szCs w:val="24"/>
          <w:lang w:val="sr-Cyrl-CS"/>
        </w:rPr>
      </w:pPr>
      <w:r w:rsidRPr="00D049A6">
        <w:rPr>
          <w:rFonts w:ascii="Times New Roman" w:hAnsi="Times New Roman" w:cs="Times New Roman"/>
          <w:sz w:val="24"/>
          <w:szCs w:val="24"/>
          <w:lang w:val="sr-Cyrl-CS"/>
        </w:rPr>
        <w:t>Да</w:t>
      </w:r>
      <w:r w:rsidRPr="0002751A">
        <w:rPr>
          <w:rFonts w:ascii="Times New Roman" w:hAnsi="Times New Roman" w:cs="Times New Roman"/>
          <w:sz w:val="24"/>
          <w:szCs w:val="24"/>
          <w:lang w:val="sr-Cyrl-CS"/>
        </w:rPr>
        <w:t xml:space="preserve">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2FE4" w:rsidRPr="002D76F2" w:rsidRDefault="00382FE4" w:rsidP="005C1132">
      <w:pPr>
        <w:numPr>
          <w:ilvl w:val="0"/>
          <w:numId w:val="7"/>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у поступку јавне набавке, </w:t>
      </w:r>
      <w:r w:rsidRPr="002D76F2">
        <w:rPr>
          <w:lang w:val="sr-Cyrl-CS"/>
        </w:rPr>
        <w:t>сагласно чл. 77. Закона о јавним набавкама су:</w:t>
      </w:r>
    </w:p>
    <w:p w:rsidR="00382FE4" w:rsidRPr="002D76F2" w:rsidRDefault="00382FE4" w:rsidP="00382FE4">
      <w:pPr>
        <w:ind w:left="720"/>
        <w:jc w:val="both"/>
        <w:rPr>
          <w:lang w:val="sr-Cyrl-CS"/>
        </w:rPr>
      </w:pPr>
    </w:p>
    <w:p w:rsidR="00382FE4" w:rsidRPr="002D76F2" w:rsidRDefault="00382FE4" w:rsidP="005C1132">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382FE4" w:rsidRPr="002D76F2" w:rsidRDefault="00382FE4" w:rsidP="005C1132">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382FE4" w:rsidRPr="002D76F2" w:rsidRDefault="00382FE4" w:rsidP="005C1132">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потписана, оверена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382FE4" w:rsidRPr="002D76F2" w:rsidRDefault="00382FE4" w:rsidP="005C1132">
      <w:pPr>
        <w:numPr>
          <w:ilvl w:val="0"/>
          <w:numId w:val="8"/>
        </w:numPr>
        <w:tabs>
          <w:tab w:val="left" w:pos="990"/>
        </w:tabs>
        <w:ind w:left="0" w:firstLine="720"/>
        <w:jc w:val="both"/>
        <w:rPr>
          <w:lang w:val="sr-Cyrl-CS"/>
        </w:rPr>
      </w:pPr>
      <w:r w:rsidRPr="002D76F2">
        <w:rPr>
          <w:b/>
          <w:i/>
          <w:lang w:val="sr-Cyrl-CS"/>
        </w:rPr>
        <w:lastRenderedPageBreak/>
        <w:t>Изјава понуђача</w:t>
      </w:r>
      <w:r w:rsidRPr="002D76F2">
        <w:rPr>
          <w:lang w:val="sr-Cyrl-CS"/>
        </w:rPr>
        <w:t xml:space="preserve">, потписана, оверена и дата под материјалном и кривичном одговорношћу да </w:t>
      </w:r>
      <w:r w:rsidRPr="002D76F2">
        <w:t>је поштовао обавезе које произлазе из важећих прописа о заштити на раду, запошљавању и условима рада, заштити животне средине</w:t>
      </w:r>
      <w:r>
        <w:t xml:space="preserve"> </w:t>
      </w:r>
      <w:r>
        <w:rPr>
          <w:lang w:val="sr-Cyrl-CS"/>
        </w:rPr>
        <w:t>као и да му није изречена мера забране обављања делатности која је на снази у време подношења понуда</w:t>
      </w:r>
      <w:r w:rsidRPr="002D76F2">
        <w:t>.</w:t>
      </w:r>
    </w:p>
    <w:p w:rsidR="00382FE4" w:rsidRPr="002D76F2" w:rsidRDefault="00382FE4" w:rsidP="00382FE4">
      <w:pPr>
        <w:ind w:firstLine="720"/>
        <w:jc w:val="both"/>
        <w:rPr>
          <w:b/>
          <w:lang w:val="sr-Cyrl-CS"/>
        </w:rPr>
      </w:pPr>
    </w:p>
    <w:p w:rsidR="00382FE4" w:rsidRPr="002D76F2" w:rsidRDefault="00382FE4" w:rsidP="005C1132">
      <w:pPr>
        <w:numPr>
          <w:ilvl w:val="0"/>
          <w:numId w:val="7"/>
        </w:numPr>
        <w:tabs>
          <w:tab w:val="left" w:pos="0"/>
          <w:tab w:val="left" w:pos="1080"/>
        </w:tabs>
        <w:ind w:left="0" w:firstLine="900"/>
        <w:jc w:val="both"/>
        <w:rPr>
          <w:lang w:val="sr-Cyrl-CS"/>
        </w:rPr>
      </w:pPr>
      <w:r w:rsidRPr="002D76F2">
        <w:rPr>
          <w:b/>
          <w:lang w:val="sr-Cyrl-CS"/>
        </w:rPr>
        <w:t>Обавезни услови за учешће предузетника у поступку јавне набавке</w:t>
      </w:r>
      <w:r w:rsidRPr="002D76F2">
        <w:rPr>
          <w:lang w:val="sr-Cyrl-CS"/>
        </w:rPr>
        <w:t>, сагласно чл. 75</w:t>
      </w:r>
      <w:r w:rsidR="00DC17F6">
        <w:rPr>
          <w:lang w:val="sr-Cyrl-CS"/>
        </w:rPr>
        <w:t>.</w:t>
      </w:r>
      <w:r w:rsidRPr="002D76F2">
        <w:rPr>
          <w:lang w:val="sr-Cyrl-CS"/>
        </w:rPr>
        <w:t xml:space="preserve"> Закона о јавним набавкама су:</w:t>
      </w:r>
    </w:p>
    <w:p w:rsidR="00382FE4" w:rsidRPr="0002751A" w:rsidRDefault="00382FE4" w:rsidP="005C1132">
      <w:pPr>
        <w:pStyle w:val="normal0"/>
        <w:numPr>
          <w:ilvl w:val="0"/>
          <w:numId w:val="16"/>
        </w:numPr>
        <w:tabs>
          <w:tab w:val="left" w:pos="990"/>
        </w:tabs>
        <w:ind w:left="0" w:firstLine="720"/>
        <w:jc w:val="both"/>
        <w:rPr>
          <w:rFonts w:ascii="Times New Roman" w:hAnsi="Times New Roman" w:cs="Times New Roman"/>
          <w:sz w:val="24"/>
          <w:szCs w:val="24"/>
          <w:lang w:val="sr-Cyrl-CS"/>
        </w:rPr>
      </w:pPr>
      <w:r w:rsidRPr="0002751A">
        <w:rPr>
          <w:rFonts w:ascii="Times New Roman" w:hAnsi="Times New Roman" w:cs="Times New Roman"/>
          <w:sz w:val="24"/>
          <w:szCs w:val="24"/>
          <w:lang w:val="sr-Cyrl-CS"/>
        </w:rPr>
        <w:t>Да је регистрован код надлежног органа, односно уписан у одговарајући регистар;</w:t>
      </w:r>
    </w:p>
    <w:p w:rsidR="00382FE4" w:rsidRPr="0002751A" w:rsidRDefault="00382FE4" w:rsidP="005C1132">
      <w:pPr>
        <w:pStyle w:val="normal0"/>
        <w:numPr>
          <w:ilvl w:val="0"/>
          <w:numId w:val="16"/>
        </w:numPr>
        <w:tabs>
          <w:tab w:val="left" w:pos="990"/>
        </w:tabs>
        <w:ind w:left="0" w:firstLine="720"/>
        <w:jc w:val="both"/>
        <w:rPr>
          <w:rFonts w:ascii="Times New Roman" w:hAnsi="Times New Roman" w:cs="Times New Roman"/>
          <w:sz w:val="24"/>
          <w:szCs w:val="24"/>
          <w:lang w:val="sr-Cyrl-CS"/>
        </w:rPr>
      </w:pPr>
      <w:r w:rsidRPr="0002751A">
        <w:rPr>
          <w:rFonts w:ascii="Times New Roman" w:hAnsi="Times New Roman" w:cs="Times New Roman"/>
          <w:sz w:val="24"/>
          <w:szCs w:val="24"/>
          <w:lang w:val="sr-Cyrl-CS"/>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382FE4" w:rsidRPr="0095761F" w:rsidRDefault="00382FE4" w:rsidP="005C1132">
      <w:pPr>
        <w:pStyle w:val="normal0"/>
        <w:numPr>
          <w:ilvl w:val="0"/>
          <w:numId w:val="16"/>
        </w:numPr>
        <w:tabs>
          <w:tab w:val="left" w:pos="990"/>
        </w:tabs>
        <w:ind w:left="0" w:firstLine="720"/>
        <w:jc w:val="both"/>
        <w:rPr>
          <w:rFonts w:ascii="Times New Roman" w:hAnsi="Times New Roman" w:cs="Times New Roman"/>
          <w:sz w:val="24"/>
          <w:szCs w:val="24"/>
          <w:lang w:val="sr-Cyrl-CS"/>
        </w:rPr>
      </w:pPr>
      <w:r w:rsidRPr="0002751A">
        <w:rPr>
          <w:rFonts w:ascii="Times New Roman" w:hAnsi="Times New Roman" w:cs="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82FE4" w:rsidRPr="0002751A" w:rsidRDefault="00382FE4" w:rsidP="005C1132">
      <w:pPr>
        <w:pStyle w:val="normal0"/>
        <w:numPr>
          <w:ilvl w:val="0"/>
          <w:numId w:val="16"/>
        </w:numPr>
        <w:tabs>
          <w:tab w:val="left" w:pos="990"/>
        </w:tabs>
        <w:ind w:left="0" w:firstLine="720"/>
        <w:jc w:val="both"/>
        <w:rPr>
          <w:rFonts w:ascii="Times New Roman" w:hAnsi="Times New Roman" w:cs="Times New Roman"/>
          <w:sz w:val="24"/>
          <w:szCs w:val="24"/>
          <w:lang w:val="sr-Cyrl-CS"/>
        </w:rPr>
      </w:pPr>
      <w:r w:rsidRPr="00D049A6">
        <w:rPr>
          <w:rFonts w:ascii="Times New Roman" w:hAnsi="Times New Roman" w:cs="Times New Roman"/>
          <w:sz w:val="24"/>
          <w:szCs w:val="24"/>
          <w:lang w:val="sr-Cyrl-CS"/>
        </w:rPr>
        <w:t>Да</w:t>
      </w:r>
      <w:r w:rsidRPr="0002751A">
        <w:rPr>
          <w:rFonts w:ascii="Times New Roman" w:hAnsi="Times New Roman" w:cs="Times New Roman"/>
          <w:sz w:val="24"/>
          <w:szCs w:val="24"/>
          <w:lang w:val="sr-Cyrl-CS"/>
        </w:rPr>
        <w:t xml:space="preserve">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2FE4" w:rsidRPr="002D76F2" w:rsidRDefault="00382FE4" w:rsidP="005C1132">
      <w:pPr>
        <w:numPr>
          <w:ilvl w:val="0"/>
          <w:numId w:val="7"/>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предузетника у поступку јавне набавке, </w:t>
      </w:r>
      <w:r w:rsidRPr="002D76F2">
        <w:rPr>
          <w:lang w:val="sr-Cyrl-CS"/>
        </w:rPr>
        <w:t>сагласно чл. 77. Закона о јавним набавкама су:</w:t>
      </w:r>
    </w:p>
    <w:p w:rsidR="00382FE4" w:rsidRPr="002D76F2" w:rsidRDefault="00382FE4" w:rsidP="00382FE4">
      <w:pPr>
        <w:ind w:left="720"/>
        <w:jc w:val="both"/>
        <w:rPr>
          <w:lang w:val="sr-Cyrl-CS"/>
        </w:rPr>
      </w:pPr>
    </w:p>
    <w:p w:rsidR="00382FE4" w:rsidRPr="002D76F2" w:rsidRDefault="00382FE4" w:rsidP="005C1132">
      <w:pPr>
        <w:numPr>
          <w:ilvl w:val="0"/>
          <w:numId w:val="17"/>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као доказ да је  понуђач регистрован код надлежног органа, односно уписан у одговарајући регистар</w:t>
      </w:r>
      <w:r w:rsidRPr="002D76F2">
        <w:rPr>
          <w:lang w:val="sr-Cyrl-CS"/>
        </w:rPr>
        <w:t>;</w:t>
      </w:r>
    </w:p>
    <w:p w:rsidR="00382FE4" w:rsidRPr="002D76F2" w:rsidRDefault="00382FE4" w:rsidP="005C1132">
      <w:pPr>
        <w:numPr>
          <w:ilvl w:val="0"/>
          <w:numId w:val="17"/>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rPr>
          <w:i/>
          <w:lang w:val="sr-Cyrl-CS"/>
        </w:rPr>
        <w:t xml:space="preserve">као доказ да понуђач </w:t>
      </w:r>
      <w:r w:rsidRPr="002D76F2">
        <w:t xml:space="preserve">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w:t>
      </w:r>
    </w:p>
    <w:p w:rsidR="00382FE4" w:rsidRPr="002D76F2" w:rsidRDefault="00382FE4" w:rsidP="005C1132">
      <w:pPr>
        <w:numPr>
          <w:ilvl w:val="0"/>
          <w:numId w:val="17"/>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потписана, оверена и дата под материјалном и кривичном одговорношћу да</w:t>
      </w:r>
      <w:r w:rsidRPr="002D76F2">
        <w:rPr>
          <w:i/>
          <w:lang w:val="sr-Cyrl-CS"/>
        </w:rPr>
        <w:t xml:space="preserve"> је измирио доспеле порезе и друге јавне дажбине у складу са прописима Републике Србије или </w:t>
      </w:r>
      <w:r w:rsidRPr="002D76F2">
        <w:rPr>
          <w:i/>
        </w:rPr>
        <w:t>стране државе када има седиште на њеној територији</w:t>
      </w:r>
      <w:r w:rsidRPr="002D76F2">
        <w:rPr>
          <w:lang w:val="sr-Cyrl-CS"/>
        </w:rPr>
        <w:t>;</w:t>
      </w:r>
    </w:p>
    <w:p w:rsidR="00382FE4" w:rsidRPr="002D76F2" w:rsidRDefault="00382FE4" w:rsidP="005C1132">
      <w:pPr>
        <w:numPr>
          <w:ilvl w:val="0"/>
          <w:numId w:val="17"/>
        </w:numPr>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да </w:t>
      </w:r>
      <w:r w:rsidRPr="002D76F2">
        <w:t>је поштовао обавезе које произлазе из важећих прописа о заштити на раду, запошљавању и условима рада, заштити животне средине</w:t>
      </w:r>
      <w:r>
        <w:t xml:space="preserve"> </w:t>
      </w:r>
      <w:r>
        <w:rPr>
          <w:lang w:val="sr-Cyrl-CS"/>
        </w:rPr>
        <w:t>као и да му није изречена мера забране обављања делатности која је на снази у време подношења понуда</w:t>
      </w:r>
      <w:r w:rsidRPr="002D76F2">
        <w:t>.</w:t>
      </w:r>
    </w:p>
    <w:p w:rsidR="00382FE4" w:rsidRPr="002D76F2" w:rsidRDefault="00382FE4" w:rsidP="00382FE4">
      <w:pPr>
        <w:ind w:firstLine="720"/>
        <w:jc w:val="both"/>
        <w:rPr>
          <w:b/>
          <w:lang w:val="sr-Cyrl-CS"/>
        </w:rPr>
      </w:pPr>
    </w:p>
    <w:p w:rsidR="00382FE4" w:rsidRPr="002D76F2" w:rsidRDefault="00382FE4" w:rsidP="005C1132">
      <w:pPr>
        <w:numPr>
          <w:ilvl w:val="0"/>
          <w:numId w:val="7"/>
        </w:numPr>
        <w:tabs>
          <w:tab w:val="left" w:pos="0"/>
          <w:tab w:val="left" w:pos="1080"/>
        </w:tabs>
        <w:ind w:left="0" w:firstLine="900"/>
        <w:jc w:val="both"/>
        <w:rPr>
          <w:lang w:val="sr-Cyrl-CS"/>
        </w:rPr>
      </w:pPr>
      <w:r w:rsidRPr="002D76F2">
        <w:rPr>
          <w:b/>
          <w:lang w:val="sr-Cyrl-CS"/>
        </w:rPr>
        <w:t>Обавезни услови за учешће физичких лица у поступку јавне набавке</w:t>
      </w:r>
      <w:r w:rsidRPr="002D76F2">
        <w:rPr>
          <w:lang w:val="sr-Cyrl-CS"/>
        </w:rPr>
        <w:t>, сагласно чл. 75 Закона о јавним набавкама су:</w:t>
      </w:r>
    </w:p>
    <w:p w:rsidR="00382FE4" w:rsidRPr="002D76F2" w:rsidRDefault="00382FE4" w:rsidP="005C1132">
      <w:pPr>
        <w:pStyle w:val="normal0"/>
        <w:numPr>
          <w:ilvl w:val="0"/>
          <w:numId w:val="10"/>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382FE4" w:rsidRPr="002D76F2" w:rsidRDefault="00382FE4" w:rsidP="005C1132">
      <w:pPr>
        <w:pStyle w:val="normal0"/>
        <w:numPr>
          <w:ilvl w:val="0"/>
          <w:numId w:val="10"/>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му није изречена мера забране обављања </w:t>
      </w:r>
      <w:r w:rsidRPr="002D76F2">
        <w:rPr>
          <w:rFonts w:ascii="Times New Roman" w:hAnsi="Times New Roman" w:cs="Times New Roman"/>
          <w:sz w:val="24"/>
          <w:szCs w:val="24"/>
          <w:lang w:val="sr-Cyrl-CS"/>
        </w:rPr>
        <w:t>одређених послова</w:t>
      </w:r>
      <w:r w:rsidRPr="002D76F2">
        <w:rPr>
          <w:rFonts w:ascii="Times New Roman" w:hAnsi="Times New Roman" w:cs="Times New Roman"/>
          <w:sz w:val="24"/>
          <w:szCs w:val="24"/>
        </w:rPr>
        <w:t xml:space="preserve">, која је на снази у време објављивања позива за подношење понуда; </w:t>
      </w:r>
    </w:p>
    <w:p w:rsidR="00382FE4" w:rsidRPr="002D76F2" w:rsidRDefault="00382FE4" w:rsidP="005C1132">
      <w:pPr>
        <w:pStyle w:val="normal0"/>
        <w:numPr>
          <w:ilvl w:val="0"/>
          <w:numId w:val="10"/>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lastRenderedPageBreak/>
        <w:t xml:space="preserve">Да је измирио доспеле порезе </w:t>
      </w:r>
      <w:r w:rsidRPr="002D76F2">
        <w:rPr>
          <w:rFonts w:ascii="Times New Roman" w:hAnsi="Times New Roman" w:cs="Times New Roman"/>
          <w:sz w:val="24"/>
          <w:szCs w:val="24"/>
          <w:lang w:val="sr-Cyrl-CS"/>
        </w:rPr>
        <w:t>и</w:t>
      </w:r>
      <w:r w:rsidRPr="002D76F2">
        <w:rPr>
          <w:rFonts w:ascii="Times New Roman" w:hAnsi="Times New Roman" w:cs="Times New Roman"/>
          <w:sz w:val="24"/>
          <w:szCs w:val="24"/>
        </w:rPr>
        <w:t xml:space="preserve"> доприносе и друге јавне дажбине у складу са прописима Републике Србије или стране државе </w:t>
      </w:r>
      <w:r w:rsidRPr="002D76F2">
        <w:rPr>
          <w:rFonts w:ascii="Times New Roman" w:hAnsi="Times New Roman" w:cs="Times New Roman"/>
          <w:sz w:val="24"/>
          <w:szCs w:val="24"/>
          <w:lang w:val="sr-Cyrl-CS"/>
        </w:rPr>
        <w:t>у којој борави</w:t>
      </w:r>
      <w:r w:rsidRPr="002D76F2">
        <w:rPr>
          <w:rFonts w:ascii="Times New Roman" w:hAnsi="Times New Roman" w:cs="Times New Roman"/>
          <w:sz w:val="24"/>
          <w:szCs w:val="24"/>
        </w:rPr>
        <w:t>;</w:t>
      </w:r>
    </w:p>
    <w:p w:rsidR="00382FE4" w:rsidRPr="002D76F2" w:rsidRDefault="00382FE4" w:rsidP="005C1132">
      <w:pPr>
        <w:pStyle w:val="normal0"/>
        <w:numPr>
          <w:ilvl w:val="0"/>
          <w:numId w:val="10"/>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Pr>
          <w:rFonts w:ascii="Times New Roman" w:hAnsi="Times New Roman" w:cs="Times New Roman"/>
          <w:sz w:val="24"/>
          <w:szCs w:val="24"/>
        </w:rPr>
        <w:t xml:space="preserve"> </w:t>
      </w:r>
      <w:r w:rsidRPr="00F170EF">
        <w:rPr>
          <w:rFonts w:ascii="Times New Roman" w:hAnsi="Times New Roman" w:cs="Times New Roman"/>
          <w:sz w:val="24"/>
          <w:szCs w:val="24"/>
          <w:lang w:val="sr-Cyrl-CS"/>
        </w:rPr>
        <w:t>као и да му није изречена мера забране обављања делатности која је на снази у време подношења понуда</w:t>
      </w:r>
      <w:r w:rsidRPr="002D76F2">
        <w:rPr>
          <w:rFonts w:ascii="Times New Roman" w:hAnsi="Times New Roman" w:cs="Times New Roman"/>
          <w:sz w:val="24"/>
          <w:szCs w:val="24"/>
        </w:rPr>
        <w:t>.</w:t>
      </w:r>
    </w:p>
    <w:p w:rsidR="00382FE4" w:rsidRPr="002D76F2" w:rsidRDefault="00382FE4" w:rsidP="005C1132">
      <w:pPr>
        <w:numPr>
          <w:ilvl w:val="0"/>
          <w:numId w:val="7"/>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физичких лица у поступку јавне набавке, </w:t>
      </w:r>
      <w:r w:rsidRPr="002D76F2">
        <w:rPr>
          <w:lang w:val="sr-Cyrl-CS"/>
        </w:rPr>
        <w:t>сагласно чл. 77. Закона о јавним набавкама су:</w:t>
      </w:r>
    </w:p>
    <w:p w:rsidR="00382FE4" w:rsidRPr="002D76F2" w:rsidRDefault="00382FE4" w:rsidP="00382FE4">
      <w:pPr>
        <w:ind w:left="720"/>
        <w:jc w:val="both"/>
        <w:rPr>
          <w:lang w:val="sr-Cyrl-CS"/>
        </w:rPr>
      </w:pPr>
    </w:p>
    <w:p w:rsidR="00382FE4" w:rsidRPr="002D76F2" w:rsidRDefault="00382FE4" w:rsidP="005C1132">
      <w:pPr>
        <w:numPr>
          <w:ilvl w:val="0"/>
          <w:numId w:val="15"/>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t xml:space="preserve">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382FE4" w:rsidRPr="002D76F2" w:rsidRDefault="00382FE4" w:rsidP="005C1132">
      <w:pPr>
        <w:numPr>
          <w:ilvl w:val="0"/>
          <w:numId w:val="15"/>
        </w:numPr>
        <w:shd w:val="clear" w:color="auto" w:fill="FFFFFF"/>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w:t>
      </w:r>
      <w:r w:rsidRPr="002D76F2">
        <w:t>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r w:rsidRPr="002D76F2">
        <w:rPr>
          <w:lang w:val="sr-Cyrl-CS"/>
        </w:rPr>
        <w:t>;</w:t>
      </w:r>
    </w:p>
    <w:p w:rsidR="00382FE4" w:rsidRPr="002D76F2" w:rsidRDefault="00382FE4" w:rsidP="005C1132">
      <w:pPr>
        <w:numPr>
          <w:ilvl w:val="0"/>
          <w:numId w:val="15"/>
        </w:numPr>
        <w:tabs>
          <w:tab w:val="left" w:pos="990"/>
        </w:tabs>
        <w:ind w:left="0" w:firstLine="720"/>
        <w:jc w:val="both"/>
        <w:rPr>
          <w:lang w:val="sr-Cyrl-CS"/>
        </w:rPr>
      </w:pPr>
      <w:r w:rsidRPr="002D76F2">
        <w:rPr>
          <w:b/>
          <w:i/>
          <w:lang w:val="sr-Cyrl-CS"/>
        </w:rPr>
        <w:t>Изјава понуђача</w:t>
      </w:r>
      <w:r w:rsidRPr="002D76F2">
        <w:rPr>
          <w:lang w:val="sr-Cyrl-CS"/>
        </w:rPr>
        <w:t xml:space="preserve">, потписана, оверена и дата под материјалном и кривичном одговорношћу да </w:t>
      </w:r>
      <w:r w:rsidRPr="002D76F2">
        <w:t>је поштовао обавезе које произлазе из важећих прописа о заштити на раду, запошљавању и условима рада, заштити животне средине</w:t>
      </w:r>
      <w:r>
        <w:t xml:space="preserve"> </w:t>
      </w:r>
      <w:r>
        <w:rPr>
          <w:lang w:val="sr-Cyrl-CS"/>
        </w:rPr>
        <w:t>као и да му није изречена мера забране обављања делатности која је на снази у време подношења понуда</w:t>
      </w:r>
      <w:r w:rsidRPr="002D76F2">
        <w:t>.</w:t>
      </w:r>
    </w:p>
    <w:p w:rsidR="0017568A" w:rsidRPr="001276B6" w:rsidRDefault="0017568A" w:rsidP="001276B6">
      <w:pPr>
        <w:tabs>
          <w:tab w:val="left" w:pos="1080"/>
        </w:tabs>
        <w:jc w:val="both"/>
        <w:rPr>
          <w:sz w:val="18"/>
          <w:szCs w:val="18"/>
        </w:rPr>
      </w:pPr>
    </w:p>
    <w:p w:rsidR="002D20FF" w:rsidRPr="001276B6" w:rsidRDefault="000A165D" w:rsidP="002D20FF">
      <w:pPr>
        <w:pStyle w:val="normal0"/>
        <w:spacing w:before="0" w:beforeAutospacing="0" w:after="0" w:afterAutospacing="0"/>
        <w:jc w:val="both"/>
        <w:rPr>
          <w:rFonts w:ascii="Times New Roman" w:hAnsi="Times New Roman" w:cs="Times New Roman"/>
          <w:b/>
          <w:sz w:val="20"/>
          <w:szCs w:val="20"/>
          <w:u w:val="single"/>
        </w:rPr>
      </w:pPr>
      <w:bookmarkStart w:id="0" w:name="str_91"/>
      <w:bookmarkEnd w:id="0"/>
      <w:r w:rsidRPr="001276B6">
        <w:rPr>
          <w:sz w:val="18"/>
          <w:szCs w:val="18"/>
        </w:rPr>
        <w:tab/>
      </w:r>
      <w:r w:rsidR="001F14D7" w:rsidRPr="001276B6">
        <w:rPr>
          <w:rFonts w:ascii="Times New Roman" w:hAnsi="Times New Roman" w:cs="Times New Roman"/>
          <w:b/>
          <w:sz w:val="20"/>
          <w:szCs w:val="20"/>
          <w:u w:val="single"/>
        </w:rPr>
        <w:t xml:space="preserve">НАПОМЕНЕ: </w:t>
      </w:r>
    </w:p>
    <w:p w:rsidR="00A90965" w:rsidRPr="001276B6" w:rsidRDefault="00A90965" w:rsidP="005C1132">
      <w:pPr>
        <w:pStyle w:val="normal0"/>
        <w:numPr>
          <w:ilvl w:val="0"/>
          <w:numId w:val="9"/>
        </w:numPr>
        <w:tabs>
          <w:tab w:val="left" w:pos="1080"/>
        </w:tabs>
        <w:spacing w:before="0" w:beforeAutospacing="0" w:after="0" w:afterAutospacing="0"/>
        <w:ind w:left="0" w:firstLine="720"/>
        <w:jc w:val="both"/>
        <w:rPr>
          <w:rFonts w:ascii="Times New Roman" w:hAnsi="Times New Roman" w:cs="Times New Roman"/>
          <w:sz w:val="20"/>
          <w:szCs w:val="20"/>
          <w:u w:val="single"/>
        </w:rPr>
      </w:pPr>
      <w:r w:rsidRPr="001276B6">
        <w:rPr>
          <w:rFonts w:ascii="Times New Roman" w:hAnsi="Times New Roman" w:cs="Times New Roman"/>
          <w:sz w:val="20"/>
          <w:szCs w:val="20"/>
          <w:u w:val="single"/>
        </w:rPr>
        <w:t xml:space="preserve">Понуђач је дужан да за подизвођаче достави доказе о испуњености обавезних услова из члана 75. став 1. тач 1) до 4) </w:t>
      </w:r>
      <w:r w:rsidRPr="001276B6">
        <w:rPr>
          <w:rFonts w:ascii="Times New Roman" w:hAnsi="Times New Roman" w:cs="Times New Roman"/>
          <w:sz w:val="20"/>
          <w:szCs w:val="20"/>
          <w:u w:val="single"/>
          <w:lang w:val="sr-Cyrl-CS"/>
        </w:rPr>
        <w:t>Закона о јавним набавкама</w:t>
      </w:r>
      <w:r w:rsidR="0065453C" w:rsidRPr="001276B6">
        <w:rPr>
          <w:rFonts w:ascii="Times New Roman" w:hAnsi="Times New Roman" w:cs="Times New Roman"/>
          <w:sz w:val="20"/>
          <w:szCs w:val="20"/>
          <w:u w:val="single"/>
        </w:rPr>
        <w:t>.</w:t>
      </w:r>
      <w:r w:rsidRPr="001276B6">
        <w:rPr>
          <w:rFonts w:ascii="Times New Roman" w:hAnsi="Times New Roman" w:cs="Times New Roman"/>
          <w:sz w:val="20"/>
          <w:szCs w:val="20"/>
          <w:u w:val="single"/>
        </w:rPr>
        <w:t xml:space="preserve"> </w:t>
      </w:r>
      <w:r w:rsidR="0065453C" w:rsidRPr="001276B6">
        <w:rPr>
          <w:rFonts w:ascii="Times New Roman" w:hAnsi="Times New Roman" w:cs="Times New Roman"/>
          <w:sz w:val="20"/>
          <w:szCs w:val="20"/>
          <w:u w:val="single"/>
          <w:lang w:val="sr-Cyrl-CS"/>
        </w:rPr>
        <w:t xml:space="preserve">Поред наведених доказа о испуњености обавезних услова, понуђач је дужан да за подизвођаче достави попуњен, поптисан и оверен Образац Изјаве о </w:t>
      </w:r>
      <w:r w:rsidR="0065453C" w:rsidRPr="001276B6">
        <w:rPr>
          <w:rFonts w:ascii="Times New Roman" w:hAnsi="Times New Roman" w:cs="Times New Roman"/>
          <w:sz w:val="20"/>
          <w:szCs w:val="20"/>
          <w:u w:val="single"/>
        </w:rPr>
        <w:t>поштова</w:t>
      </w:r>
      <w:r w:rsidR="0065453C" w:rsidRPr="001276B6">
        <w:rPr>
          <w:rFonts w:ascii="Times New Roman" w:hAnsi="Times New Roman" w:cs="Times New Roman"/>
          <w:sz w:val="20"/>
          <w:szCs w:val="20"/>
          <w:u w:val="single"/>
          <w:lang w:val="sr-Cyrl-CS"/>
        </w:rPr>
        <w:t>њу</w:t>
      </w:r>
      <w:r w:rsidR="0065453C" w:rsidRPr="001276B6">
        <w:rPr>
          <w:rFonts w:ascii="Times New Roman" w:hAnsi="Times New Roman" w:cs="Times New Roman"/>
          <w:sz w:val="20"/>
          <w:szCs w:val="20"/>
          <w:u w:val="single"/>
        </w:rPr>
        <w:t xml:space="preserve"> обавезa које произлазе из </w:t>
      </w:r>
      <w:r w:rsidR="0065453C" w:rsidRPr="001276B6">
        <w:rPr>
          <w:rFonts w:ascii="Times New Roman" w:hAnsi="Times New Roman" w:cs="Times New Roman"/>
          <w:sz w:val="20"/>
          <w:szCs w:val="20"/>
          <w:u w:val="single"/>
          <w:lang w:val="sr-Cyrl-CS"/>
        </w:rPr>
        <w:t>других</w:t>
      </w:r>
      <w:r w:rsidR="0065453C" w:rsidRPr="001276B6">
        <w:rPr>
          <w:rFonts w:ascii="Times New Roman" w:hAnsi="Times New Roman" w:cs="Times New Roman"/>
          <w:sz w:val="20"/>
          <w:szCs w:val="20"/>
          <w:u w:val="single"/>
        </w:rPr>
        <w:t xml:space="preserve"> прописа (</w:t>
      </w:r>
      <w:r w:rsidR="0065453C" w:rsidRPr="001276B6">
        <w:rPr>
          <w:rFonts w:ascii="Times New Roman" w:hAnsi="Times New Roman" w:cs="Times New Roman"/>
          <w:sz w:val="20"/>
          <w:szCs w:val="20"/>
          <w:u w:val="single"/>
          <w:lang w:val="sr-Cyrl-CS"/>
        </w:rPr>
        <w:t xml:space="preserve">Одељак </w:t>
      </w:r>
      <w:r w:rsidR="0065453C" w:rsidRPr="001276B6">
        <w:rPr>
          <w:rFonts w:ascii="Times New Roman" w:hAnsi="Times New Roman" w:cs="Times New Roman"/>
          <w:sz w:val="20"/>
          <w:szCs w:val="20"/>
          <w:u w:val="single"/>
        </w:rPr>
        <w:t xml:space="preserve">XI). </w:t>
      </w:r>
      <w:r w:rsidR="0065453C" w:rsidRPr="001276B6">
        <w:rPr>
          <w:rFonts w:ascii="Times New Roman" w:hAnsi="Times New Roman" w:cs="Times New Roman"/>
          <w:sz w:val="20"/>
          <w:szCs w:val="20"/>
          <w:u w:val="single"/>
          <w:lang w:val="sr-Cyrl-CS"/>
        </w:rPr>
        <w:t>Д</w:t>
      </w:r>
      <w:r w:rsidRPr="001276B6">
        <w:rPr>
          <w:rFonts w:ascii="Times New Roman" w:hAnsi="Times New Roman" w:cs="Times New Roman"/>
          <w:sz w:val="20"/>
          <w:szCs w:val="20"/>
          <w:u w:val="single"/>
        </w:rPr>
        <w:t>одатне услове испуњавају</w:t>
      </w:r>
      <w:r w:rsidR="00A51901" w:rsidRPr="001276B6">
        <w:rPr>
          <w:rFonts w:ascii="Times New Roman" w:hAnsi="Times New Roman" w:cs="Times New Roman"/>
          <w:sz w:val="20"/>
          <w:szCs w:val="20"/>
          <w:u w:val="single"/>
        </w:rPr>
        <w:t xml:space="preserve"> посебно</w:t>
      </w:r>
      <w:r w:rsidR="00BE63C5" w:rsidRPr="001276B6">
        <w:rPr>
          <w:rFonts w:ascii="Times New Roman" w:hAnsi="Times New Roman" w:cs="Times New Roman"/>
          <w:sz w:val="20"/>
          <w:szCs w:val="20"/>
          <w:u w:val="single"/>
        </w:rPr>
        <w:t>.</w:t>
      </w:r>
    </w:p>
    <w:p w:rsidR="0065453C" w:rsidRPr="001276B6" w:rsidRDefault="00A90965" w:rsidP="005C1132">
      <w:pPr>
        <w:pStyle w:val="normal0"/>
        <w:numPr>
          <w:ilvl w:val="0"/>
          <w:numId w:val="9"/>
        </w:numPr>
        <w:tabs>
          <w:tab w:val="left" w:pos="1080"/>
        </w:tabs>
        <w:spacing w:before="0" w:beforeAutospacing="0" w:after="0" w:afterAutospacing="0"/>
        <w:ind w:left="0" w:firstLine="720"/>
        <w:jc w:val="both"/>
        <w:rPr>
          <w:rFonts w:ascii="Times New Roman" w:hAnsi="Times New Roman" w:cs="Times New Roman"/>
          <w:sz w:val="20"/>
          <w:szCs w:val="20"/>
          <w:u w:val="single"/>
        </w:rPr>
      </w:pPr>
      <w:r w:rsidRPr="001276B6">
        <w:rPr>
          <w:rFonts w:ascii="Times New Roman" w:hAnsi="Times New Roman" w:cs="Times New Roman"/>
          <w:sz w:val="20"/>
          <w:szCs w:val="20"/>
          <w:u w:val="single"/>
        </w:rPr>
        <w:t xml:space="preserve">Сваки понуђач из групе понуђача мора да испуни обавезне услове из члана 75. став 1. тач. 1) до 4) </w:t>
      </w:r>
      <w:r w:rsidRPr="001276B6">
        <w:rPr>
          <w:rFonts w:ascii="Times New Roman" w:hAnsi="Times New Roman" w:cs="Times New Roman"/>
          <w:sz w:val="20"/>
          <w:szCs w:val="20"/>
          <w:u w:val="single"/>
          <w:lang w:val="sr-Cyrl-CS"/>
        </w:rPr>
        <w:t>Закона о јавним набавкама</w:t>
      </w:r>
      <w:r w:rsidR="0065453C" w:rsidRPr="001276B6">
        <w:rPr>
          <w:rFonts w:ascii="Times New Roman" w:hAnsi="Times New Roman" w:cs="Times New Roman"/>
          <w:sz w:val="20"/>
          <w:szCs w:val="20"/>
          <w:u w:val="single"/>
        </w:rPr>
        <w:t>.</w:t>
      </w:r>
      <w:r w:rsidRPr="001276B6">
        <w:rPr>
          <w:rFonts w:ascii="Times New Roman" w:hAnsi="Times New Roman" w:cs="Times New Roman"/>
          <w:sz w:val="20"/>
          <w:szCs w:val="20"/>
          <w:u w:val="single"/>
        </w:rPr>
        <w:t xml:space="preserve"> </w:t>
      </w:r>
      <w:r w:rsidR="0065453C" w:rsidRPr="001276B6">
        <w:rPr>
          <w:rFonts w:ascii="Times New Roman" w:hAnsi="Times New Roman" w:cs="Times New Roman"/>
          <w:sz w:val="20"/>
          <w:szCs w:val="20"/>
          <w:u w:val="single"/>
          <w:lang w:val="sr-Cyrl-CS"/>
        </w:rPr>
        <w:t xml:space="preserve">Поред наведених доказа о испуњености обавезних услова, сваки од понуђача из групе понуђача је дужан да достави попуњен, поптисан и оверен Образац Изјаве о </w:t>
      </w:r>
      <w:r w:rsidR="0065453C" w:rsidRPr="001276B6">
        <w:rPr>
          <w:rFonts w:ascii="Times New Roman" w:hAnsi="Times New Roman" w:cs="Times New Roman"/>
          <w:sz w:val="20"/>
          <w:szCs w:val="20"/>
          <w:u w:val="single"/>
        </w:rPr>
        <w:t>поштова</w:t>
      </w:r>
      <w:r w:rsidR="0065453C" w:rsidRPr="001276B6">
        <w:rPr>
          <w:rFonts w:ascii="Times New Roman" w:hAnsi="Times New Roman" w:cs="Times New Roman"/>
          <w:sz w:val="20"/>
          <w:szCs w:val="20"/>
          <w:u w:val="single"/>
          <w:lang w:val="sr-Cyrl-CS"/>
        </w:rPr>
        <w:t>њу</w:t>
      </w:r>
      <w:r w:rsidR="0065453C" w:rsidRPr="001276B6">
        <w:rPr>
          <w:rFonts w:ascii="Times New Roman" w:hAnsi="Times New Roman" w:cs="Times New Roman"/>
          <w:sz w:val="20"/>
          <w:szCs w:val="20"/>
          <w:u w:val="single"/>
        </w:rPr>
        <w:t xml:space="preserve"> обавезa које произлазе из </w:t>
      </w:r>
      <w:r w:rsidR="0065453C" w:rsidRPr="001276B6">
        <w:rPr>
          <w:rFonts w:ascii="Times New Roman" w:hAnsi="Times New Roman" w:cs="Times New Roman"/>
          <w:sz w:val="20"/>
          <w:szCs w:val="20"/>
          <w:u w:val="single"/>
          <w:lang w:val="sr-Cyrl-CS"/>
        </w:rPr>
        <w:t>других</w:t>
      </w:r>
      <w:r w:rsidR="0065453C" w:rsidRPr="001276B6">
        <w:rPr>
          <w:rFonts w:ascii="Times New Roman" w:hAnsi="Times New Roman" w:cs="Times New Roman"/>
          <w:sz w:val="20"/>
          <w:szCs w:val="20"/>
          <w:u w:val="single"/>
        </w:rPr>
        <w:t xml:space="preserve"> прописа (</w:t>
      </w:r>
      <w:r w:rsidR="0065453C" w:rsidRPr="001276B6">
        <w:rPr>
          <w:rFonts w:ascii="Times New Roman" w:hAnsi="Times New Roman" w:cs="Times New Roman"/>
          <w:sz w:val="20"/>
          <w:szCs w:val="20"/>
          <w:u w:val="single"/>
          <w:lang w:val="sr-Cyrl-CS"/>
        </w:rPr>
        <w:t xml:space="preserve">Одељак </w:t>
      </w:r>
      <w:r w:rsidR="0065453C" w:rsidRPr="001276B6">
        <w:rPr>
          <w:rFonts w:ascii="Times New Roman" w:hAnsi="Times New Roman" w:cs="Times New Roman"/>
          <w:sz w:val="20"/>
          <w:szCs w:val="20"/>
          <w:u w:val="single"/>
        </w:rPr>
        <w:t xml:space="preserve">XI). </w:t>
      </w:r>
      <w:r w:rsidR="0065453C" w:rsidRPr="001276B6">
        <w:rPr>
          <w:rFonts w:ascii="Times New Roman" w:hAnsi="Times New Roman" w:cs="Times New Roman"/>
          <w:sz w:val="20"/>
          <w:szCs w:val="20"/>
          <w:u w:val="single"/>
          <w:lang w:val="sr-Cyrl-CS"/>
        </w:rPr>
        <w:t>Д</w:t>
      </w:r>
      <w:r w:rsidR="0065453C" w:rsidRPr="001276B6">
        <w:rPr>
          <w:rFonts w:ascii="Times New Roman" w:hAnsi="Times New Roman" w:cs="Times New Roman"/>
          <w:sz w:val="20"/>
          <w:szCs w:val="20"/>
          <w:u w:val="single"/>
        </w:rPr>
        <w:t xml:space="preserve">одатне услове испуњавају заједно, </w:t>
      </w:r>
      <w:r w:rsidR="0065453C" w:rsidRPr="001276B6">
        <w:rPr>
          <w:rFonts w:ascii="Times New Roman" w:hAnsi="Times New Roman" w:cs="Times New Roman"/>
          <w:sz w:val="20"/>
          <w:szCs w:val="20"/>
          <w:u w:val="single"/>
          <w:lang w:val="sr-Cyrl-CS"/>
        </w:rPr>
        <w:t>односно, довољно је да један из групе понуђача испуни додатне услове и достави доказе о испуњавању додатних услова</w:t>
      </w:r>
      <w:r w:rsidR="0065453C" w:rsidRPr="001276B6">
        <w:rPr>
          <w:rFonts w:ascii="Times New Roman" w:hAnsi="Times New Roman" w:cs="Times New Roman"/>
          <w:sz w:val="20"/>
          <w:szCs w:val="20"/>
          <w:u w:val="single"/>
        </w:rPr>
        <w:t>.</w:t>
      </w:r>
    </w:p>
    <w:p w:rsidR="001F14D7" w:rsidRPr="001276B6" w:rsidRDefault="001F14D7" w:rsidP="005C1132">
      <w:pPr>
        <w:pStyle w:val="normal0"/>
        <w:numPr>
          <w:ilvl w:val="0"/>
          <w:numId w:val="9"/>
        </w:numPr>
        <w:tabs>
          <w:tab w:val="left" w:pos="1080"/>
        </w:tabs>
        <w:spacing w:before="0" w:beforeAutospacing="0" w:after="0" w:afterAutospacing="0"/>
        <w:ind w:left="0" w:firstLine="720"/>
        <w:jc w:val="both"/>
        <w:rPr>
          <w:rFonts w:ascii="Times New Roman" w:hAnsi="Times New Roman" w:cs="Times New Roman"/>
          <w:sz w:val="20"/>
          <w:szCs w:val="20"/>
          <w:u w:val="single"/>
        </w:rPr>
      </w:pPr>
      <w:r w:rsidRPr="001276B6">
        <w:rPr>
          <w:rFonts w:ascii="Times New Roman" w:hAnsi="Times New Roman" w:cs="Times New Roman"/>
          <w:sz w:val="20"/>
          <w:szCs w:val="20"/>
          <w:u w:val="single"/>
          <w:lang w:val="sr-Cyrl-CS"/>
        </w:rPr>
        <w:t>П</w:t>
      </w:r>
      <w:r w:rsidRPr="001276B6">
        <w:rPr>
          <w:rFonts w:ascii="Times New Roman" w:hAnsi="Times New Roman" w:cs="Times New Roman"/>
          <w:sz w:val="20"/>
          <w:szCs w:val="20"/>
          <w:u w:val="single"/>
        </w:rPr>
        <w:t>онуђач</w:t>
      </w:r>
      <w:r w:rsidR="000A165D" w:rsidRPr="001276B6">
        <w:rPr>
          <w:rFonts w:ascii="Times New Roman" w:hAnsi="Times New Roman" w:cs="Times New Roman"/>
          <w:sz w:val="20"/>
          <w:szCs w:val="20"/>
          <w:u w:val="single"/>
        </w:rPr>
        <w:t xml:space="preserve"> </w:t>
      </w:r>
      <w:r w:rsidRPr="001276B6">
        <w:rPr>
          <w:rFonts w:ascii="Times New Roman" w:hAnsi="Times New Roman" w:cs="Times New Roman"/>
          <w:sz w:val="20"/>
          <w:szCs w:val="20"/>
          <w:u w:val="single"/>
        </w:rPr>
        <w:t>није</w:t>
      </w:r>
      <w:r w:rsidR="000A165D" w:rsidRPr="001276B6">
        <w:rPr>
          <w:rFonts w:ascii="Times New Roman" w:hAnsi="Times New Roman" w:cs="Times New Roman"/>
          <w:sz w:val="20"/>
          <w:szCs w:val="20"/>
          <w:u w:val="single"/>
        </w:rPr>
        <w:t xml:space="preserve"> </w:t>
      </w:r>
      <w:r w:rsidRPr="001276B6">
        <w:rPr>
          <w:rFonts w:ascii="Times New Roman" w:hAnsi="Times New Roman" w:cs="Times New Roman"/>
          <w:sz w:val="20"/>
          <w:szCs w:val="20"/>
          <w:u w:val="single"/>
        </w:rPr>
        <w:t>дужан</w:t>
      </w:r>
      <w:r w:rsidR="000A165D" w:rsidRPr="001276B6">
        <w:rPr>
          <w:rFonts w:ascii="Times New Roman" w:hAnsi="Times New Roman" w:cs="Times New Roman"/>
          <w:sz w:val="20"/>
          <w:szCs w:val="20"/>
          <w:u w:val="single"/>
        </w:rPr>
        <w:t xml:space="preserve"> </w:t>
      </w:r>
      <w:r w:rsidRPr="001276B6">
        <w:rPr>
          <w:rFonts w:ascii="Times New Roman" w:hAnsi="Times New Roman" w:cs="Times New Roman"/>
          <w:sz w:val="20"/>
          <w:szCs w:val="20"/>
          <w:u w:val="single"/>
        </w:rPr>
        <w:t>да</w:t>
      </w:r>
      <w:r w:rsidR="000A165D" w:rsidRPr="001276B6">
        <w:rPr>
          <w:rFonts w:ascii="Times New Roman" w:hAnsi="Times New Roman" w:cs="Times New Roman"/>
          <w:sz w:val="20"/>
          <w:szCs w:val="20"/>
          <w:u w:val="single"/>
        </w:rPr>
        <w:t xml:space="preserve"> </w:t>
      </w:r>
      <w:r w:rsidRPr="001276B6">
        <w:rPr>
          <w:rFonts w:ascii="Times New Roman" w:hAnsi="Times New Roman" w:cs="Times New Roman"/>
          <w:sz w:val="20"/>
          <w:szCs w:val="20"/>
          <w:u w:val="single"/>
        </w:rPr>
        <w:t>доставља</w:t>
      </w:r>
      <w:r w:rsidR="000A165D" w:rsidRPr="001276B6">
        <w:rPr>
          <w:rFonts w:ascii="Times New Roman" w:hAnsi="Times New Roman" w:cs="Times New Roman"/>
          <w:sz w:val="20"/>
          <w:szCs w:val="20"/>
          <w:u w:val="single"/>
        </w:rPr>
        <w:t xml:space="preserve"> </w:t>
      </w:r>
      <w:r w:rsidRPr="001276B6">
        <w:rPr>
          <w:rFonts w:ascii="Times New Roman" w:hAnsi="Times New Roman" w:cs="Times New Roman"/>
          <w:sz w:val="20"/>
          <w:szCs w:val="20"/>
          <w:u w:val="single"/>
        </w:rPr>
        <w:t>доказе</w:t>
      </w:r>
      <w:r w:rsidR="000A165D" w:rsidRPr="001276B6">
        <w:rPr>
          <w:rFonts w:ascii="Times New Roman" w:hAnsi="Times New Roman" w:cs="Times New Roman"/>
          <w:sz w:val="20"/>
          <w:szCs w:val="20"/>
          <w:u w:val="single"/>
        </w:rPr>
        <w:t xml:space="preserve"> </w:t>
      </w:r>
      <w:r w:rsidRPr="001276B6">
        <w:rPr>
          <w:rFonts w:ascii="Times New Roman" w:hAnsi="Times New Roman" w:cs="Times New Roman"/>
          <w:sz w:val="20"/>
          <w:szCs w:val="20"/>
          <w:u w:val="single"/>
        </w:rPr>
        <w:t>који</w:t>
      </w:r>
      <w:r w:rsidR="000A165D" w:rsidRPr="001276B6">
        <w:rPr>
          <w:rFonts w:ascii="Times New Roman" w:hAnsi="Times New Roman" w:cs="Times New Roman"/>
          <w:sz w:val="20"/>
          <w:szCs w:val="20"/>
          <w:u w:val="single"/>
        </w:rPr>
        <w:t xml:space="preserve"> </w:t>
      </w:r>
      <w:r w:rsidRPr="001276B6">
        <w:rPr>
          <w:rFonts w:ascii="Times New Roman" w:hAnsi="Times New Roman" w:cs="Times New Roman"/>
          <w:sz w:val="20"/>
          <w:szCs w:val="20"/>
          <w:u w:val="single"/>
        </w:rPr>
        <w:t>су</w:t>
      </w:r>
      <w:r w:rsidR="000A165D" w:rsidRPr="001276B6">
        <w:rPr>
          <w:rFonts w:ascii="Times New Roman" w:hAnsi="Times New Roman" w:cs="Times New Roman"/>
          <w:sz w:val="20"/>
          <w:szCs w:val="20"/>
          <w:u w:val="single"/>
        </w:rPr>
        <w:t xml:space="preserve"> </w:t>
      </w:r>
      <w:r w:rsidRPr="001276B6">
        <w:rPr>
          <w:rFonts w:ascii="Times New Roman" w:hAnsi="Times New Roman" w:cs="Times New Roman"/>
          <w:sz w:val="20"/>
          <w:szCs w:val="20"/>
          <w:u w:val="single"/>
        </w:rPr>
        <w:t>јавно</w:t>
      </w:r>
      <w:r w:rsidR="000A165D" w:rsidRPr="001276B6">
        <w:rPr>
          <w:rFonts w:ascii="Times New Roman" w:hAnsi="Times New Roman" w:cs="Times New Roman"/>
          <w:sz w:val="20"/>
          <w:szCs w:val="20"/>
          <w:u w:val="single"/>
        </w:rPr>
        <w:t xml:space="preserve"> </w:t>
      </w:r>
      <w:r w:rsidRPr="001276B6">
        <w:rPr>
          <w:rFonts w:ascii="Times New Roman" w:hAnsi="Times New Roman" w:cs="Times New Roman"/>
          <w:sz w:val="20"/>
          <w:szCs w:val="20"/>
          <w:u w:val="single"/>
        </w:rPr>
        <w:t>доступни</w:t>
      </w:r>
      <w:r w:rsidR="000A165D" w:rsidRPr="001276B6">
        <w:rPr>
          <w:rFonts w:ascii="Times New Roman" w:hAnsi="Times New Roman" w:cs="Times New Roman"/>
          <w:sz w:val="20"/>
          <w:szCs w:val="20"/>
          <w:u w:val="single"/>
        </w:rPr>
        <w:t xml:space="preserve"> </w:t>
      </w:r>
      <w:r w:rsidRPr="001276B6">
        <w:rPr>
          <w:rFonts w:ascii="Times New Roman" w:hAnsi="Times New Roman" w:cs="Times New Roman"/>
          <w:sz w:val="20"/>
          <w:szCs w:val="20"/>
          <w:u w:val="single"/>
        </w:rPr>
        <w:t>на</w:t>
      </w:r>
      <w:r w:rsidR="000A165D" w:rsidRPr="001276B6">
        <w:rPr>
          <w:rFonts w:ascii="Times New Roman" w:hAnsi="Times New Roman" w:cs="Times New Roman"/>
          <w:sz w:val="20"/>
          <w:szCs w:val="20"/>
          <w:u w:val="single"/>
        </w:rPr>
        <w:t xml:space="preserve"> </w:t>
      </w:r>
      <w:r w:rsidRPr="001276B6">
        <w:rPr>
          <w:rFonts w:ascii="Times New Roman" w:hAnsi="Times New Roman" w:cs="Times New Roman"/>
          <w:sz w:val="20"/>
          <w:szCs w:val="20"/>
          <w:u w:val="single"/>
        </w:rPr>
        <w:t>интернет</w:t>
      </w:r>
      <w:r w:rsidR="000A165D" w:rsidRPr="001276B6">
        <w:rPr>
          <w:rFonts w:ascii="Times New Roman" w:hAnsi="Times New Roman" w:cs="Times New Roman"/>
          <w:sz w:val="20"/>
          <w:szCs w:val="20"/>
          <w:u w:val="single"/>
        </w:rPr>
        <w:t xml:space="preserve"> </w:t>
      </w:r>
      <w:r w:rsidRPr="001276B6">
        <w:rPr>
          <w:rFonts w:ascii="Times New Roman" w:hAnsi="Times New Roman" w:cs="Times New Roman"/>
          <w:sz w:val="20"/>
          <w:szCs w:val="20"/>
          <w:u w:val="single"/>
        </w:rPr>
        <w:t>страницама</w:t>
      </w:r>
      <w:r w:rsidR="000A165D" w:rsidRPr="001276B6">
        <w:rPr>
          <w:rFonts w:ascii="Times New Roman" w:hAnsi="Times New Roman" w:cs="Times New Roman"/>
          <w:sz w:val="20"/>
          <w:szCs w:val="20"/>
          <w:u w:val="single"/>
        </w:rPr>
        <w:t xml:space="preserve"> </w:t>
      </w:r>
      <w:r w:rsidRPr="001276B6">
        <w:rPr>
          <w:rFonts w:ascii="Times New Roman" w:hAnsi="Times New Roman" w:cs="Times New Roman"/>
          <w:sz w:val="20"/>
          <w:szCs w:val="20"/>
          <w:u w:val="single"/>
        </w:rPr>
        <w:t>надлежних</w:t>
      </w:r>
      <w:r w:rsidR="000A165D" w:rsidRPr="001276B6">
        <w:rPr>
          <w:rFonts w:ascii="Times New Roman" w:hAnsi="Times New Roman" w:cs="Times New Roman"/>
          <w:sz w:val="20"/>
          <w:szCs w:val="20"/>
          <w:u w:val="single"/>
        </w:rPr>
        <w:t xml:space="preserve"> </w:t>
      </w:r>
      <w:r w:rsidRPr="001276B6">
        <w:rPr>
          <w:rFonts w:ascii="Times New Roman" w:hAnsi="Times New Roman" w:cs="Times New Roman"/>
          <w:sz w:val="20"/>
          <w:szCs w:val="20"/>
          <w:u w:val="single"/>
        </w:rPr>
        <w:t>органа, али је у обавези да у понуди наведе</w:t>
      </w:r>
      <w:r w:rsidR="000A165D" w:rsidRPr="001276B6">
        <w:rPr>
          <w:rFonts w:ascii="Times New Roman" w:hAnsi="Times New Roman" w:cs="Times New Roman"/>
          <w:sz w:val="20"/>
          <w:szCs w:val="20"/>
          <w:u w:val="single"/>
        </w:rPr>
        <w:t xml:space="preserve"> </w:t>
      </w:r>
      <w:r w:rsidRPr="001276B6">
        <w:rPr>
          <w:rFonts w:ascii="Times New Roman" w:hAnsi="Times New Roman" w:cs="Times New Roman"/>
          <w:sz w:val="20"/>
          <w:szCs w:val="20"/>
          <w:u w:val="single"/>
        </w:rPr>
        <w:t>који</w:t>
      </w:r>
      <w:r w:rsidR="000A165D" w:rsidRPr="001276B6">
        <w:rPr>
          <w:rFonts w:ascii="Times New Roman" w:hAnsi="Times New Roman" w:cs="Times New Roman"/>
          <w:sz w:val="20"/>
          <w:szCs w:val="20"/>
          <w:u w:val="single"/>
        </w:rPr>
        <w:t xml:space="preserve"> </w:t>
      </w:r>
      <w:r w:rsidRPr="001276B6">
        <w:rPr>
          <w:rFonts w:ascii="Times New Roman" w:hAnsi="Times New Roman" w:cs="Times New Roman"/>
          <w:sz w:val="20"/>
          <w:szCs w:val="20"/>
          <w:u w:val="single"/>
        </w:rPr>
        <w:t>су</w:t>
      </w:r>
      <w:r w:rsidR="000A165D" w:rsidRPr="001276B6">
        <w:rPr>
          <w:rFonts w:ascii="Times New Roman" w:hAnsi="Times New Roman" w:cs="Times New Roman"/>
          <w:sz w:val="20"/>
          <w:szCs w:val="20"/>
          <w:u w:val="single"/>
        </w:rPr>
        <w:t xml:space="preserve"> </w:t>
      </w:r>
      <w:r w:rsidRPr="001276B6">
        <w:rPr>
          <w:rFonts w:ascii="Times New Roman" w:hAnsi="Times New Roman" w:cs="Times New Roman"/>
          <w:sz w:val="20"/>
          <w:szCs w:val="20"/>
          <w:u w:val="single"/>
        </w:rPr>
        <w:t>то</w:t>
      </w:r>
      <w:r w:rsidR="000A165D" w:rsidRPr="001276B6">
        <w:rPr>
          <w:rFonts w:ascii="Times New Roman" w:hAnsi="Times New Roman" w:cs="Times New Roman"/>
          <w:sz w:val="20"/>
          <w:szCs w:val="20"/>
          <w:u w:val="single"/>
        </w:rPr>
        <w:t xml:space="preserve"> </w:t>
      </w:r>
      <w:r w:rsidRPr="001276B6">
        <w:rPr>
          <w:rFonts w:ascii="Times New Roman" w:hAnsi="Times New Roman" w:cs="Times New Roman"/>
          <w:sz w:val="20"/>
          <w:szCs w:val="20"/>
          <w:u w:val="single"/>
        </w:rPr>
        <w:t>докази и на којим</w:t>
      </w:r>
      <w:r w:rsidR="000A165D" w:rsidRPr="001276B6">
        <w:rPr>
          <w:rFonts w:ascii="Times New Roman" w:hAnsi="Times New Roman" w:cs="Times New Roman"/>
          <w:sz w:val="20"/>
          <w:szCs w:val="20"/>
          <w:u w:val="single"/>
        </w:rPr>
        <w:t xml:space="preserve"> </w:t>
      </w:r>
      <w:r w:rsidRPr="001276B6">
        <w:rPr>
          <w:rFonts w:ascii="Times New Roman" w:hAnsi="Times New Roman" w:cs="Times New Roman"/>
          <w:sz w:val="20"/>
          <w:szCs w:val="20"/>
          <w:u w:val="single"/>
        </w:rPr>
        <w:t>интернет страницама надлежних органа се ови докази могу проверити.</w:t>
      </w:r>
      <w:bookmarkStart w:id="1" w:name="str_92"/>
      <w:bookmarkEnd w:id="1"/>
    </w:p>
    <w:p w:rsidR="001F14D7" w:rsidRPr="001276B6" w:rsidRDefault="001F14D7" w:rsidP="005C1132">
      <w:pPr>
        <w:pStyle w:val="normal0"/>
        <w:numPr>
          <w:ilvl w:val="0"/>
          <w:numId w:val="9"/>
        </w:numPr>
        <w:tabs>
          <w:tab w:val="left" w:pos="1080"/>
        </w:tabs>
        <w:ind w:left="0" w:firstLine="720"/>
        <w:jc w:val="both"/>
        <w:rPr>
          <w:rFonts w:ascii="Times New Roman" w:hAnsi="Times New Roman" w:cs="Times New Roman"/>
          <w:sz w:val="20"/>
          <w:szCs w:val="20"/>
          <w:u w:val="single"/>
        </w:rPr>
      </w:pPr>
      <w:r w:rsidRPr="001276B6">
        <w:rPr>
          <w:rFonts w:ascii="Times New Roman" w:hAnsi="Times New Roman" w:cs="Times New Roman"/>
          <w:sz w:val="20"/>
          <w:szCs w:val="20"/>
          <w:u w:val="single"/>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1F14D7" w:rsidRPr="001276B6" w:rsidRDefault="001F14D7" w:rsidP="005C1132">
      <w:pPr>
        <w:pStyle w:val="normal0"/>
        <w:numPr>
          <w:ilvl w:val="0"/>
          <w:numId w:val="9"/>
        </w:numPr>
        <w:tabs>
          <w:tab w:val="left" w:pos="1080"/>
        </w:tabs>
        <w:ind w:left="0" w:firstLine="720"/>
        <w:jc w:val="both"/>
        <w:rPr>
          <w:rFonts w:ascii="Times New Roman" w:hAnsi="Times New Roman" w:cs="Times New Roman"/>
          <w:sz w:val="20"/>
          <w:szCs w:val="20"/>
          <w:u w:val="single"/>
        </w:rPr>
      </w:pPr>
      <w:r w:rsidRPr="001276B6">
        <w:rPr>
          <w:rFonts w:ascii="Times New Roman" w:hAnsi="Times New Roman" w:cs="Times New Roman"/>
          <w:sz w:val="20"/>
          <w:szCs w:val="20"/>
          <w:u w:val="single"/>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A204F8" w:rsidRDefault="001F14D7" w:rsidP="00A204F8">
      <w:pPr>
        <w:pStyle w:val="normal0"/>
        <w:numPr>
          <w:ilvl w:val="0"/>
          <w:numId w:val="9"/>
        </w:numPr>
        <w:tabs>
          <w:tab w:val="left" w:pos="1080"/>
        </w:tabs>
        <w:ind w:left="0" w:firstLine="720"/>
        <w:jc w:val="both"/>
        <w:rPr>
          <w:rFonts w:ascii="Times New Roman" w:hAnsi="Times New Roman" w:cs="Times New Roman"/>
          <w:sz w:val="20"/>
          <w:szCs w:val="20"/>
          <w:u w:val="single"/>
        </w:rPr>
      </w:pPr>
      <w:r w:rsidRPr="001276B6">
        <w:rPr>
          <w:rFonts w:ascii="Times New Roman" w:hAnsi="Times New Roman" w:cs="Times New Roman"/>
          <w:sz w:val="20"/>
          <w:szCs w:val="20"/>
          <w:u w:val="single"/>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A77E7F" w:rsidRPr="00A204F8" w:rsidRDefault="001F14D7" w:rsidP="00A204F8">
      <w:pPr>
        <w:pStyle w:val="normal0"/>
        <w:numPr>
          <w:ilvl w:val="0"/>
          <w:numId w:val="9"/>
        </w:numPr>
        <w:tabs>
          <w:tab w:val="left" w:pos="1080"/>
        </w:tabs>
        <w:ind w:left="0" w:firstLine="720"/>
        <w:jc w:val="both"/>
        <w:rPr>
          <w:rFonts w:ascii="Times New Roman" w:hAnsi="Times New Roman" w:cs="Times New Roman"/>
          <w:sz w:val="20"/>
          <w:szCs w:val="20"/>
          <w:u w:val="single"/>
        </w:rPr>
      </w:pPr>
      <w:r w:rsidRPr="00A204F8">
        <w:rPr>
          <w:rFonts w:ascii="Times New Roman" w:hAnsi="Times New Roman" w:cs="Times New Roman"/>
          <w:sz w:val="20"/>
          <w:szCs w:val="20"/>
          <w:u w:val="single"/>
        </w:rPr>
        <w:t>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r w:rsidR="00A77E7F" w:rsidRPr="00A204F8">
        <w:rPr>
          <w:rFonts w:ascii="Times New Roman" w:hAnsi="Times New Roman" w:cs="Times New Roman"/>
          <w:sz w:val="20"/>
          <w:szCs w:val="20"/>
          <w:u w:val="single"/>
        </w:rPr>
        <w:br w:type="page"/>
      </w: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82"/>
      </w:tblGrid>
      <w:tr w:rsidR="005F30FB" w:rsidTr="005F30FB">
        <w:tblPrEx>
          <w:tblCellMar>
            <w:top w:w="0" w:type="dxa"/>
            <w:bottom w:w="0" w:type="dxa"/>
          </w:tblCellMar>
        </w:tblPrEx>
        <w:trPr>
          <w:trHeight w:val="406"/>
        </w:trPr>
        <w:tc>
          <w:tcPr>
            <w:tcW w:w="9482" w:type="dxa"/>
            <w:tcBorders>
              <w:top w:val="nil"/>
              <w:left w:val="nil"/>
              <w:bottom w:val="nil"/>
              <w:right w:val="nil"/>
            </w:tcBorders>
            <w:shd w:val="clear" w:color="auto" w:fill="DDD9C3" w:themeFill="background2" w:themeFillShade="E6"/>
          </w:tcPr>
          <w:p w:rsidR="005F30FB" w:rsidRDefault="005F30FB" w:rsidP="005F30FB">
            <w:pPr>
              <w:pStyle w:val="normal0"/>
              <w:tabs>
                <w:tab w:val="left" w:pos="1080"/>
              </w:tabs>
              <w:ind w:hanging="550"/>
              <w:jc w:val="both"/>
              <w:rPr>
                <w:rFonts w:ascii="Times New Roman" w:hAnsi="Times New Roman" w:cs="Times New Roman"/>
                <w:sz w:val="20"/>
                <w:szCs w:val="20"/>
                <w:u w:val="single"/>
              </w:rPr>
            </w:pPr>
            <w:r w:rsidRPr="006B6D5D">
              <w:rPr>
                <w:rFonts w:ascii="Times New Roman" w:hAnsi="Times New Roman" w:cs="Times New Roman"/>
                <w:sz w:val="20"/>
                <w:szCs w:val="20"/>
                <w:u w:val="single"/>
              </w:rPr>
              <w:lastRenderedPageBreak/>
              <w:t xml:space="preserve"> </w:t>
            </w:r>
          </w:p>
        </w:tc>
      </w:tr>
    </w:tbl>
    <w:p w:rsidR="00A77E7F" w:rsidRDefault="00CF4EC2" w:rsidP="00CF4EC2">
      <w:pPr>
        <w:pStyle w:val="normal0"/>
        <w:tabs>
          <w:tab w:val="left" w:pos="1080"/>
        </w:tabs>
        <w:jc w:val="center"/>
        <w:rPr>
          <w:rFonts w:ascii="Times New Roman" w:hAnsi="Times New Roman" w:cs="Times New Roman"/>
          <w:b/>
          <w:sz w:val="28"/>
          <w:szCs w:val="28"/>
        </w:rPr>
      </w:pPr>
      <w:r w:rsidRPr="00E4023B">
        <w:rPr>
          <w:rFonts w:ascii="Times New Roman" w:hAnsi="Times New Roman" w:cs="Times New Roman"/>
          <w:b/>
          <w:sz w:val="28"/>
          <w:szCs w:val="28"/>
        </w:rPr>
        <w:t>ОДЕЉАК V</w:t>
      </w:r>
    </w:p>
    <w:p w:rsidR="00A77E7F" w:rsidRDefault="001450A0" w:rsidP="001450A0">
      <w:pPr>
        <w:ind w:firstLine="720"/>
        <w:jc w:val="both"/>
        <w:rPr>
          <w:lang w:val="sr-Cyrl-CS"/>
        </w:rPr>
      </w:pPr>
      <w:r w:rsidRPr="00AC2E22">
        <w:rPr>
          <w:bCs/>
          <w:lang w:val="sr-Cyrl-CS"/>
        </w:rPr>
        <w:t xml:space="preserve">На основу члана 61. Закона о јавним набавкама </w:t>
      </w:r>
      <w:r w:rsidRPr="00AC2E22">
        <w:rPr>
          <w:lang w:val="sr-Cyrl-CS"/>
        </w:rPr>
        <w:t>(„С</w:t>
      </w:r>
      <w:r>
        <w:rPr>
          <w:lang w:val="sr-Cyrl-CS"/>
        </w:rPr>
        <w:t>лужбени гласник РС“, бр. 124/</w:t>
      </w:r>
      <w:r w:rsidRPr="00AC2E22">
        <w:rPr>
          <w:lang w:val="sr-Cyrl-CS"/>
        </w:rPr>
        <w:t>12</w:t>
      </w:r>
      <w:r>
        <w:rPr>
          <w:lang w:val="sr-Cyrl-CS"/>
        </w:rPr>
        <w:t>, 14/15 и 68/15</w:t>
      </w:r>
      <w:r w:rsidRPr="00AC2E22">
        <w:rPr>
          <w:lang w:val="sr-Cyrl-CS"/>
        </w:rPr>
        <w:t xml:space="preserve">), </w:t>
      </w:r>
      <w:r w:rsidRPr="00AC2E22">
        <w:rPr>
          <w:bCs/>
          <w:lang w:val="sr-Cyrl-CS"/>
        </w:rPr>
        <w:t>члана</w:t>
      </w:r>
      <w:r>
        <w:rPr>
          <w:lang w:val="sr-Cyrl-CS"/>
        </w:rPr>
        <w:t xml:space="preserve"> 5</w:t>
      </w:r>
      <w:r w:rsidRPr="00AC2E22">
        <w:rPr>
          <w:lang w:val="sr-Cyrl-CS"/>
        </w:rPr>
        <w:t xml:space="preserve">. Правилника о обавезним елементима конкурсне документације у поступцима јавних набавки и начину </w:t>
      </w:r>
      <w:r>
        <w:rPr>
          <w:lang w:val="sr-Cyrl-CS"/>
        </w:rPr>
        <w:t xml:space="preserve">доказивања </w:t>
      </w:r>
      <w:r w:rsidRPr="00AC2E22">
        <w:rPr>
          <w:lang w:val="sr-Cyrl-CS"/>
        </w:rPr>
        <w:t>испуњености услова („</w:t>
      </w:r>
      <w:r>
        <w:rPr>
          <w:lang w:val="sr-Cyrl-CS"/>
        </w:rPr>
        <w:t>Службени гласник РС“, број 86/15</w:t>
      </w:r>
      <w:r w:rsidRPr="00AC2E22">
        <w:rPr>
          <w:lang w:val="sr-Cyrl-CS"/>
        </w:rPr>
        <w:t>), наручилац је припремио образац:</w:t>
      </w:r>
    </w:p>
    <w:p w:rsidR="00DE1AE0" w:rsidRDefault="00DE1AE0" w:rsidP="001450A0">
      <w:pPr>
        <w:ind w:firstLine="720"/>
        <w:jc w:val="both"/>
      </w:pPr>
    </w:p>
    <w:p w:rsidR="001450A0" w:rsidRDefault="001450A0" w:rsidP="001450A0">
      <w:pPr>
        <w:ind w:firstLine="720"/>
        <w:jc w:val="both"/>
      </w:pPr>
    </w:p>
    <w:p w:rsidR="001450A0" w:rsidRPr="00352F9C" w:rsidRDefault="00DE1AE0" w:rsidP="00DE1AE0">
      <w:pPr>
        <w:ind w:firstLine="720"/>
        <w:jc w:val="center"/>
        <w:rPr>
          <w:b/>
          <w:sz w:val="28"/>
          <w:szCs w:val="28"/>
        </w:rPr>
      </w:pPr>
      <w:r>
        <w:rPr>
          <w:b/>
          <w:sz w:val="28"/>
          <w:szCs w:val="28"/>
        </w:rPr>
        <w:t>КРИТЕРИЈУМИ ЗА ДОДЕЛУ УГОВОРА</w:t>
      </w:r>
    </w:p>
    <w:p w:rsidR="001450A0" w:rsidRPr="001450A0" w:rsidRDefault="001450A0" w:rsidP="001450A0">
      <w:pPr>
        <w:ind w:firstLine="720"/>
        <w:jc w:val="both"/>
        <w:rPr>
          <w:b/>
          <w:sz w:val="28"/>
          <w:szCs w:val="28"/>
        </w:rPr>
      </w:pPr>
    </w:p>
    <w:p w:rsidR="00A77E7F" w:rsidRPr="00CA5583" w:rsidRDefault="00F42DB9" w:rsidP="004D635C">
      <w:pPr>
        <w:jc w:val="both"/>
        <w:rPr>
          <w:lang w:val="sr-Cyrl-CS"/>
        </w:rPr>
      </w:pPr>
      <w:r>
        <w:tab/>
      </w:r>
      <w:r w:rsidR="00A77E7F" w:rsidRPr="00CA5583">
        <w:rPr>
          <w:iCs/>
          <w:lang w:val="sr-Cyrl-CS"/>
        </w:rPr>
        <w:t xml:space="preserve">Стручна комисија наручиоца извршиће избор најповољније понуде применом критеријума </w:t>
      </w:r>
      <w:r w:rsidR="00A77E7F" w:rsidRPr="00D641FA">
        <w:rPr>
          <w:iCs/>
          <w:lang w:val="sr-Cyrl-CS"/>
        </w:rPr>
        <w:t>најниже понуђене цене</w:t>
      </w:r>
      <w:r w:rsidR="00A77E7F" w:rsidRPr="00CA5583">
        <w:rPr>
          <w:iCs/>
          <w:lang w:val="sr-Cyrl-CS"/>
        </w:rPr>
        <w:t>.</w:t>
      </w:r>
      <w:r w:rsidR="00A77E7F" w:rsidRPr="00CA5583">
        <w:rPr>
          <w:lang w:val="sr-Cyrl-CS"/>
        </w:rPr>
        <w:t xml:space="preserve"> </w:t>
      </w:r>
    </w:p>
    <w:p w:rsidR="00A77E7F" w:rsidRPr="00FD76BC" w:rsidRDefault="00DE0BF4" w:rsidP="004D635C">
      <w:pPr>
        <w:jc w:val="both"/>
        <w:rPr>
          <w:bCs/>
          <w:caps/>
          <w:lang w:val="sr-Cyrl-CS"/>
        </w:rPr>
      </w:pPr>
      <w:r>
        <w:rPr>
          <w:iCs/>
          <w:lang w:val="sr-Cyrl-CS"/>
        </w:rPr>
        <w:tab/>
      </w:r>
      <w:r w:rsidR="00A77E7F" w:rsidRPr="00FD76BC">
        <w:rPr>
          <w:iCs/>
          <w:lang w:val="sr-Cyrl-CS"/>
        </w:rPr>
        <w:t xml:space="preserve"> У случају да две или више понуда, након стручен оцене применом критеријума најниже понуђене цене, имају ист</w:t>
      </w:r>
      <w:r w:rsidR="009B0DE3">
        <w:rPr>
          <w:iCs/>
          <w:lang w:val="sr-Cyrl-CS"/>
        </w:rPr>
        <w:t>у понуђену цену, као најповољиј</w:t>
      </w:r>
      <w:r w:rsidR="00A77E7F" w:rsidRPr="00FD76BC">
        <w:rPr>
          <w:iCs/>
          <w:lang w:val="sr-Cyrl-CS"/>
        </w:rPr>
        <w:t>и биће изабран онај понуђач који је понудио</w:t>
      </w:r>
      <w:r w:rsidR="00A77E7F">
        <w:rPr>
          <w:iCs/>
          <w:lang w:val="sr-Cyrl-CS"/>
        </w:rPr>
        <w:t xml:space="preserve"> </w:t>
      </w:r>
      <w:r w:rsidR="00A77E7F" w:rsidRPr="001139D0">
        <w:rPr>
          <w:iCs/>
          <w:lang w:val="sr-Cyrl-CS"/>
        </w:rPr>
        <w:t>краћи рок доставе података за приступ бази</w:t>
      </w:r>
      <w:r w:rsidR="00A77E7F" w:rsidRPr="00FD76BC">
        <w:rPr>
          <w:iCs/>
          <w:lang w:val="sr-Cyrl-CS"/>
        </w:rPr>
        <w:t xml:space="preserve">. </w:t>
      </w:r>
    </w:p>
    <w:p w:rsidR="00952C84" w:rsidRPr="00E4023B" w:rsidRDefault="006B6D5D" w:rsidP="004D635C">
      <w:pPr>
        <w:jc w:val="both"/>
        <w:rPr>
          <w:b/>
          <w:sz w:val="28"/>
          <w:szCs w:val="28"/>
        </w:rPr>
      </w:pPr>
      <w:r w:rsidRPr="00E4023B">
        <w:rPr>
          <w:b/>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E54F9" w:rsidRPr="000C3C73" w:rsidTr="009352E9">
        <w:tc>
          <w:tcPr>
            <w:tcW w:w="9576" w:type="dxa"/>
            <w:tcBorders>
              <w:top w:val="nil"/>
              <w:left w:val="nil"/>
              <w:bottom w:val="nil"/>
              <w:right w:val="nil"/>
            </w:tcBorders>
            <w:shd w:val="clear" w:color="auto" w:fill="DDD9C3"/>
          </w:tcPr>
          <w:p w:rsidR="000E54F9" w:rsidRPr="00293236" w:rsidRDefault="000E54F9" w:rsidP="009352E9">
            <w:pPr>
              <w:jc w:val="center"/>
              <w:rPr>
                <w:b/>
                <w:sz w:val="28"/>
                <w:szCs w:val="28"/>
              </w:rPr>
            </w:pPr>
            <w:r>
              <w:rPr>
                <w:b/>
                <w:sz w:val="28"/>
                <w:szCs w:val="28"/>
                <w:lang w:val="hr-HR"/>
              </w:rPr>
              <w:lastRenderedPageBreak/>
              <w:t xml:space="preserve">ОДЕЉАК </w:t>
            </w:r>
            <w:r>
              <w:rPr>
                <w:b/>
                <w:sz w:val="28"/>
                <w:szCs w:val="28"/>
                <w:lang w:val="sr-Latn-CS"/>
              </w:rPr>
              <w:t>V</w:t>
            </w:r>
            <w:r w:rsidR="00CF4EC2">
              <w:rPr>
                <w:b/>
                <w:sz w:val="28"/>
                <w:szCs w:val="28"/>
                <w:lang w:val="sr-Latn-CS"/>
              </w:rPr>
              <w:t>I</w:t>
            </w:r>
          </w:p>
        </w:tc>
      </w:tr>
    </w:tbl>
    <w:p w:rsidR="000E54F9" w:rsidRDefault="000E54F9" w:rsidP="000E54F9">
      <w:pPr>
        <w:ind w:firstLine="720"/>
        <w:jc w:val="both"/>
        <w:rPr>
          <w:b/>
          <w:sz w:val="28"/>
          <w:szCs w:val="28"/>
          <w:lang w:val="sr-Cyrl-CS"/>
        </w:rPr>
      </w:pPr>
      <w:r>
        <w:rPr>
          <w:bCs/>
          <w:lang w:val="sr-Cyrl-CS"/>
        </w:rPr>
        <w:t>На основу члана 61</w:t>
      </w:r>
      <w:r w:rsidR="00FE41F3">
        <w:rPr>
          <w:bCs/>
          <w:lang w:val="sr-Cyrl-CS"/>
        </w:rPr>
        <w:t>.</w:t>
      </w:r>
      <w:r w:rsidRPr="00857CF3">
        <w:rPr>
          <w:bCs/>
          <w:lang w:val="sr-Cyrl-CS"/>
        </w:rPr>
        <w:t xml:space="preserve"> Закона о јавним набавкама </w:t>
      </w:r>
      <w:r w:rsidR="005120C2">
        <w:rPr>
          <w:lang w:val="sr-Cyrl-CS"/>
        </w:rPr>
        <w:t>(„Службени гласник РС“, број 124/2012, 14/15, 68/15)</w:t>
      </w:r>
      <w:r w:rsidRPr="00857CF3">
        <w:rPr>
          <w:lang w:val="sr-Cyrl-CS"/>
        </w:rPr>
        <w:t xml:space="preserve">, </w:t>
      </w:r>
      <w:r w:rsidRPr="00857CF3">
        <w:rPr>
          <w:bCs/>
          <w:lang w:val="sr-Cyrl-CS"/>
        </w:rPr>
        <w:t>члана</w:t>
      </w:r>
      <w:r w:rsidR="00293236">
        <w:rPr>
          <w:bCs/>
          <w:lang w:val="sr-Cyrl-CS"/>
        </w:rPr>
        <w:t xml:space="preserve"> </w:t>
      </w:r>
      <w:r w:rsidR="00293236">
        <w:rPr>
          <w:lang w:val="sr-Cyrl-CS"/>
        </w:rPr>
        <w:t>5</w:t>
      </w:r>
      <w:r w:rsidRPr="00857CF3">
        <w:rPr>
          <w:lang w:val="sr-Cyrl-CS"/>
        </w:rPr>
        <w:t xml:space="preserve">. </w:t>
      </w:r>
      <w:r w:rsidR="001251C1">
        <w:rPr>
          <w:lang w:val="sr-Cyrl-CS"/>
        </w:rPr>
        <w:t>Правилника о обавезним елементима конкурсне документације у поступцима јавних набавки и начину испуњености услова („Службени гласник РС“, број 86/15)</w:t>
      </w:r>
      <w:r w:rsidRPr="00857CF3">
        <w:rPr>
          <w:lang w:val="sr-Cyrl-CS"/>
        </w:rPr>
        <w:t>,</w:t>
      </w:r>
      <w:r w:rsidRPr="00216FC6">
        <w:rPr>
          <w:lang w:val="sr-Cyrl-CS"/>
        </w:rPr>
        <w:t xml:space="preserve"> наручилац је припремио</w:t>
      </w:r>
      <w:r>
        <w:rPr>
          <w:lang w:val="sr-Cyrl-CS"/>
        </w:rPr>
        <w:t xml:space="preserve"> образац</w:t>
      </w:r>
      <w:r w:rsidRPr="00216FC6">
        <w:rPr>
          <w:lang w:val="sr-Cyrl-CS"/>
        </w:rPr>
        <w:t>:</w:t>
      </w:r>
    </w:p>
    <w:p w:rsidR="000E54F9" w:rsidRPr="00216FC6" w:rsidRDefault="000E54F9" w:rsidP="000E54F9">
      <w:pPr>
        <w:ind w:firstLine="720"/>
        <w:jc w:val="both"/>
        <w:rPr>
          <w:b/>
          <w:sz w:val="28"/>
          <w:szCs w:val="28"/>
          <w:lang w:val="sr-Cyrl-CS"/>
        </w:rPr>
      </w:pPr>
    </w:p>
    <w:p w:rsidR="000E54F9" w:rsidRPr="00D641FA" w:rsidRDefault="000E54F9" w:rsidP="00D641FA">
      <w:pPr>
        <w:pStyle w:val="ListParagraph"/>
        <w:jc w:val="center"/>
        <w:rPr>
          <w:rFonts w:ascii="Times New Roman" w:hAnsi="Times New Roman"/>
          <w:b/>
          <w:sz w:val="28"/>
          <w:szCs w:val="28"/>
          <w:lang w:val="sr-Cyrl-CS"/>
        </w:rPr>
      </w:pPr>
      <w:r>
        <w:rPr>
          <w:rFonts w:ascii="Times New Roman" w:hAnsi="Times New Roman"/>
          <w:b/>
          <w:sz w:val="28"/>
          <w:szCs w:val="28"/>
          <w:lang w:val="sr-Cyrl-CS"/>
        </w:rPr>
        <w:t>УПУТСТВО ПОНУЂАЧИМА КАКО ДА САЧИНЕ ПОНУДУ</w:t>
      </w:r>
    </w:p>
    <w:p w:rsidR="00CD3901" w:rsidRPr="003D1446" w:rsidRDefault="00D15895" w:rsidP="003D1446">
      <w:pPr>
        <w:numPr>
          <w:ilvl w:val="0"/>
          <w:numId w:val="1"/>
        </w:numPr>
        <w:tabs>
          <w:tab w:val="num" w:pos="720"/>
        </w:tabs>
        <w:ind w:left="720"/>
        <w:jc w:val="both"/>
        <w:rPr>
          <w:u w:val="single"/>
          <w:lang w:val="sr-Cyrl-CS"/>
        </w:rPr>
      </w:pPr>
      <w:r>
        <w:rPr>
          <w:lang w:val="sr-Cyrl-CS"/>
        </w:rPr>
        <w:t xml:space="preserve"> </w:t>
      </w:r>
      <w:r w:rsidR="00CD3901" w:rsidRPr="00C24BE5">
        <w:rPr>
          <w:u w:val="single"/>
          <w:lang w:val="sr-Cyrl-CS"/>
        </w:rPr>
        <w:t>ЈЕЗИК ПОНУДЕ</w:t>
      </w:r>
    </w:p>
    <w:p w:rsidR="00B83B23" w:rsidRDefault="00CD3901" w:rsidP="00CD3901">
      <w:pPr>
        <w:ind w:firstLine="720"/>
        <w:jc w:val="both"/>
        <w:rPr>
          <w:rFonts w:eastAsia="Arial Unicode MS"/>
          <w:lang w:val="sr-Cyrl-CS"/>
        </w:rPr>
      </w:pPr>
      <w:r w:rsidRPr="00C24BE5">
        <w:rPr>
          <w:rFonts w:eastAsia="Arial Unicode MS"/>
          <w:lang w:val="sr-Cyrl-CS"/>
        </w:rPr>
        <w:t xml:space="preserve">Понуда мора бити достављена на </w:t>
      </w:r>
      <w:r w:rsidR="00637CCE">
        <w:rPr>
          <w:rFonts w:eastAsia="Arial Unicode MS"/>
          <w:lang w:val="sr-Cyrl-CS"/>
        </w:rPr>
        <w:t>српском језику</w:t>
      </w:r>
      <w:r w:rsidR="00B83B23">
        <w:rPr>
          <w:rFonts w:eastAsia="Arial Unicode MS"/>
          <w:lang w:val="sr-Cyrl-CS"/>
        </w:rPr>
        <w:t xml:space="preserve"> или енглеском језику.</w:t>
      </w:r>
    </w:p>
    <w:p w:rsidR="00B83B23" w:rsidRDefault="00B83B23" w:rsidP="00CD3901">
      <w:pPr>
        <w:ind w:firstLine="720"/>
        <w:jc w:val="both"/>
        <w:rPr>
          <w:rFonts w:eastAsia="Arial Unicode MS"/>
          <w:lang w:val="sr-Cyrl-CS"/>
        </w:rPr>
      </w:pPr>
      <w:r>
        <w:rPr>
          <w:rFonts w:eastAsia="Arial Unicode MS"/>
          <w:lang w:val="sr-Cyrl-CS"/>
        </w:rPr>
        <w:t>У случају да је понуда достављена на енглеском језику, наручилац задржава право да затражи превод делова или целе конкурсне документације.</w:t>
      </w:r>
    </w:p>
    <w:p w:rsidR="00E86C53" w:rsidRPr="00D83980" w:rsidRDefault="00E86C53" w:rsidP="00E64E41">
      <w:pPr>
        <w:jc w:val="both"/>
        <w:rPr>
          <w:highlight w:val="yellow"/>
          <w:lang w:val="sr-Cyrl-CS"/>
        </w:rPr>
      </w:pPr>
    </w:p>
    <w:p w:rsidR="00216FC6" w:rsidRPr="003D1446" w:rsidRDefault="003F7AB5" w:rsidP="003D1446">
      <w:pPr>
        <w:pStyle w:val="ListParagraph"/>
        <w:numPr>
          <w:ilvl w:val="0"/>
          <w:numId w:val="1"/>
        </w:numPr>
        <w:tabs>
          <w:tab w:val="num" w:pos="720"/>
        </w:tabs>
        <w:spacing w:after="0"/>
        <w:ind w:left="720"/>
        <w:jc w:val="both"/>
        <w:rPr>
          <w:rFonts w:ascii="Times New Roman" w:hAnsi="Times New Roman"/>
          <w:sz w:val="24"/>
          <w:szCs w:val="24"/>
          <w:u w:val="single"/>
          <w:lang w:val="sr-Cyrl-CS"/>
        </w:rPr>
      </w:pPr>
      <w:r w:rsidRPr="00936103">
        <w:rPr>
          <w:rFonts w:ascii="Times New Roman" w:hAnsi="Times New Roman"/>
          <w:sz w:val="24"/>
          <w:szCs w:val="24"/>
          <w:u w:val="single"/>
          <w:lang w:val="sr-Cyrl-CS"/>
        </w:rPr>
        <w:t xml:space="preserve"> </w:t>
      </w:r>
      <w:r w:rsidR="00444F8C" w:rsidRPr="00936103">
        <w:rPr>
          <w:rFonts w:ascii="Times New Roman" w:hAnsi="Times New Roman"/>
          <w:sz w:val="24"/>
          <w:szCs w:val="24"/>
          <w:u w:val="single"/>
          <w:lang w:val="sr-Cyrl-CS"/>
        </w:rPr>
        <w:t>ИЗРАДА ПОНУДЕ</w:t>
      </w:r>
    </w:p>
    <w:p w:rsidR="00444F8C" w:rsidRPr="00936103" w:rsidRDefault="00444F8C" w:rsidP="00444F8C">
      <w:pPr>
        <w:ind w:firstLine="720"/>
        <w:jc w:val="both"/>
        <w:rPr>
          <w:lang w:val="sr-Cyrl-CS"/>
        </w:rPr>
      </w:pPr>
      <w:r w:rsidRPr="00936103">
        <w:rPr>
          <w:bCs/>
          <w:lang w:val="sr-Cyrl-CS"/>
        </w:rPr>
        <w:t>Понуђач мора да достави понуду у писаном облику. Понуђач може, поред писаног облика, да достави понуду и у</w:t>
      </w:r>
      <w:r w:rsidRPr="00936103">
        <w:rPr>
          <w:rFonts w:eastAsia="Arial Unicode MS"/>
          <w:lang w:val="sr-Cyrl-CS"/>
        </w:rPr>
        <w:t xml:space="preserve"> електронском облику (на „</w:t>
      </w:r>
      <w:r w:rsidRPr="00936103">
        <w:rPr>
          <w:rFonts w:eastAsia="Arial Unicode MS"/>
          <w:i/>
          <w:lang w:val="sr-Cyrl-CS"/>
        </w:rPr>
        <w:t>CD ROM“-у</w:t>
      </w:r>
      <w:r w:rsidRPr="00936103">
        <w:rPr>
          <w:rFonts w:eastAsia="Arial Unicode MS"/>
          <w:lang w:val="sr-Cyrl-CS"/>
        </w:rPr>
        <w:t xml:space="preserve"> или „</w:t>
      </w:r>
      <w:r w:rsidRPr="00936103">
        <w:rPr>
          <w:rFonts w:eastAsia="Arial Unicode MS"/>
          <w:i/>
          <w:lang w:val="sr-Cyrl-CS"/>
        </w:rPr>
        <w:t>USB“-у</w:t>
      </w:r>
      <w:r w:rsidRPr="00936103">
        <w:rPr>
          <w:rFonts w:eastAsia="Arial Unicode MS"/>
          <w:lang w:val="sr-Cyrl-CS"/>
        </w:rPr>
        <w:t xml:space="preserve">, у </w:t>
      </w:r>
      <w:r w:rsidRPr="00936103">
        <w:rPr>
          <w:rFonts w:eastAsia="Arial Unicode MS"/>
          <w:i/>
          <w:lang w:val="sr-Cyrl-CS"/>
        </w:rPr>
        <w:t>Word</w:t>
      </w:r>
      <w:r w:rsidRPr="00936103">
        <w:rPr>
          <w:rFonts w:eastAsia="Arial Unicode MS"/>
          <w:lang w:val="sr-Cyrl-CS"/>
        </w:rPr>
        <w:t xml:space="preserve"> (.</w:t>
      </w:r>
      <w:r w:rsidRPr="00936103">
        <w:rPr>
          <w:rFonts w:eastAsia="Arial Unicode MS"/>
          <w:i/>
          <w:lang w:val="sr-Cyrl-CS"/>
        </w:rPr>
        <w:t>doc</w:t>
      </w:r>
      <w:r w:rsidRPr="00936103">
        <w:rPr>
          <w:rFonts w:eastAsia="Arial Unicode MS"/>
          <w:lang w:val="sr-Cyrl-CS"/>
        </w:rPr>
        <w:t xml:space="preserve">) или </w:t>
      </w:r>
      <w:r w:rsidRPr="00936103">
        <w:rPr>
          <w:rFonts w:eastAsia="Arial Unicode MS"/>
          <w:i/>
          <w:lang w:val="sr-Cyrl-CS"/>
        </w:rPr>
        <w:t>Acrobat Reader</w:t>
      </w:r>
      <w:r w:rsidRPr="00936103">
        <w:rPr>
          <w:rFonts w:eastAsia="Arial Unicode MS"/>
          <w:lang w:val="sr-Cyrl-CS"/>
        </w:rPr>
        <w:t xml:space="preserve"> (</w:t>
      </w:r>
      <w:r w:rsidRPr="00936103">
        <w:rPr>
          <w:rFonts w:eastAsia="Arial Unicode MS"/>
          <w:i/>
          <w:lang w:val="sr-Cyrl-CS"/>
        </w:rPr>
        <w:t>pdf</w:t>
      </w:r>
      <w:r w:rsidRPr="00936103">
        <w:rPr>
          <w:rFonts w:eastAsia="Arial Unicode MS"/>
          <w:lang w:val="sr-Cyrl-CS"/>
        </w:rPr>
        <w:t>) формату, исправног записа). Наведени медијуми морају да буду јасно и трајно означени називом понуђача.</w:t>
      </w:r>
      <w:r w:rsidRPr="00936103">
        <w:rPr>
          <w:lang w:val="sr-Cyrl-CS"/>
        </w:rPr>
        <w:t xml:space="preserve"> </w:t>
      </w:r>
    </w:p>
    <w:p w:rsidR="00444F8C" w:rsidRPr="00936103" w:rsidRDefault="00444F8C" w:rsidP="00444F8C">
      <w:pPr>
        <w:ind w:firstLine="720"/>
        <w:jc w:val="both"/>
        <w:rPr>
          <w:lang w:val="sr-Cyrl-CS"/>
        </w:rPr>
      </w:pPr>
      <w:r w:rsidRPr="00936103">
        <w:rPr>
          <w:lang w:val="sr-Cyrl-CS"/>
        </w:rPr>
        <w:t>На полеђини коверте треба навести назив и адресу понуђача.</w:t>
      </w:r>
    </w:p>
    <w:p w:rsidR="00444F8C" w:rsidRPr="00936103" w:rsidRDefault="00444F8C" w:rsidP="00444F8C">
      <w:pPr>
        <w:jc w:val="both"/>
        <w:rPr>
          <w:lang w:val="sr-Cyrl-CS"/>
        </w:rPr>
      </w:pPr>
      <w:r w:rsidRPr="00936103">
        <w:rPr>
          <w:lang w:val="sr-Cyrl-CS"/>
        </w:rPr>
        <w:tab/>
        <w:t>Понуду доставити тако што ће се документа и докази, који су тражени конкурсном документацијом:</w:t>
      </w:r>
    </w:p>
    <w:p w:rsidR="00444F8C" w:rsidRPr="00936103" w:rsidRDefault="00444F8C" w:rsidP="00201CD5">
      <w:pPr>
        <w:pStyle w:val="ListParagraph"/>
        <w:numPr>
          <w:ilvl w:val="0"/>
          <w:numId w:val="3"/>
        </w:numPr>
        <w:spacing w:after="0"/>
        <w:jc w:val="both"/>
        <w:rPr>
          <w:rFonts w:ascii="Times New Roman" w:hAnsi="Times New Roman"/>
          <w:sz w:val="24"/>
          <w:szCs w:val="24"/>
          <w:lang w:val="sr-Cyrl-CS"/>
        </w:rPr>
      </w:pPr>
      <w:r w:rsidRPr="00936103">
        <w:rPr>
          <w:rFonts w:ascii="Times New Roman" w:hAnsi="Times New Roman"/>
          <w:sz w:val="24"/>
          <w:szCs w:val="24"/>
          <w:lang w:val="sr-Cyrl-CS"/>
        </w:rPr>
        <w:t>сортирати по редоследу којим су тражени  конкурсном документацијом и</w:t>
      </w:r>
    </w:p>
    <w:p w:rsidR="00444F8C" w:rsidRPr="00936103" w:rsidRDefault="00444F8C" w:rsidP="00201CD5">
      <w:pPr>
        <w:pStyle w:val="ListParagraph"/>
        <w:numPr>
          <w:ilvl w:val="0"/>
          <w:numId w:val="3"/>
        </w:numPr>
        <w:spacing w:after="0"/>
        <w:jc w:val="both"/>
        <w:rPr>
          <w:rFonts w:ascii="Times New Roman" w:hAnsi="Times New Roman"/>
          <w:sz w:val="24"/>
          <w:szCs w:val="24"/>
          <w:lang w:val="sr-Cyrl-CS"/>
        </w:rPr>
      </w:pPr>
      <w:r w:rsidRPr="00936103">
        <w:rPr>
          <w:rFonts w:ascii="Times New Roman" w:hAnsi="Times New Roman"/>
          <w:sz w:val="24"/>
          <w:szCs w:val="24"/>
          <w:lang w:val="sr-Cyrl-CS"/>
        </w:rPr>
        <w:t>међусобно повезати тако да чине једну целину.</w:t>
      </w:r>
    </w:p>
    <w:p w:rsidR="00444F8C" w:rsidRDefault="00444F8C" w:rsidP="00444F8C">
      <w:pPr>
        <w:pStyle w:val="ListParagraph"/>
        <w:tabs>
          <w:tab w:val="left" w:pos="720"/>
        </w:tabs>
        <w:spacing w:after="0"/>
        <w:ind w:left="0" w:firstLine="720"/>
        <w:jc w:val="both"/>
        <w:rPr>
          <w:rFonts w:ascii="Times New Roman" w:hAnsi="Times New Roman"/>
          <w:b/>
          <w:sz w:val="24"/>
          <w:szCs w:val="24"/>
          <w:lang w:val="sr-Cyrl-CS"/>
        </w:rPr>
      </w:pPr>
      <w:r w:rsidRPr="00936103">
        <w:rPr>
          <w:rFonts w:ascii="Times New Roman" w:hAnsi="Times New Roman"/>
          <w:b/>
          <w:sz w:val="24"/>
          <w:szCs w:val="24"/>
          <w:lang w:val="sr-Cyrl-CS"/>
        </w:rPr>
        <w:t xml:space="preserve">Овлашћено лице понуђача мора да попуни, потпише и овери тражене обрасце из конкурсне документације, на начин описан поред сваког доказа.  </w:t>
      </w:r>
    </w:p>
    <w:p w:rsidR="00EF68F7" w:rsidRDefault="00E50256" w:rsidP="003D1446">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w:t>
      </w:r>
      <w:r w:rsidRPr="00936103">
        <w:rPr>
          <w:rFonts w:ascii="Times New Roman" w:hAnsi="Times New Roman"/>
          <w:b/>
          <w:sz w:val="24"/>
          <w:szCs w:val="24"/>
          <w:lang w:val="sr-Cyrl-CS"/>
        </w:rPr>
        <w:t xml:space="preserve">попуни, потпише и овери тражене обрасце из конкурсне документације, на начин описан поред сваког доказа.  </w:t>
      </w:r>
    </w:p>
    <w:p w:rsidR="003D1446" w:rsidRPr="003D1446" w:rsidRDefault="003D1446" w:rsidP="003D1446">
      <w:pPr>
        <w:pStyle w:val="ListParagraph"/>
        <w:tabs>
          <w:tab w:val="left" w:pos="720"/>
        </w:tabs>
        <w:spacing w:after="0"/>
        <w:ind w:left="0" w:firstLine="720"/>
        <w:jc w:val="both"/>
        <w:rPr>
          <w:rFonts w:ascii="Times New Roman" w:hAnsi="Times New Roman"/>
          <w:b/>
          <w:sz w:val="24"/>
          <w:szCs w:val="24"/>
          <w:lang w:val="sr-Cyrl-CS"/>
        </w:rPr>
      </w:pPr>
    </w:p>
    <w:p w:rsidR="00EF68F7" w:rsidRPr="003D1446" w:rsidRDefault="000D0791" w:rsidP="003D1446">
      <w:pPr>
        <w:numPr>
          <w:ilvl w:val="0"/>
          <w:numId w:val="1"/>
        </w:numPr>
        <w:tabs>
          <w:tab w:val="num" w:pos="720"/>
        </w:tabs>
        <w:ind w:left="720"/>
        <w:rPr>
          <w:u w:val="single"/>
          <w:lang w:val="sr-Cyrl-CS"/>
        </w:rPr>
      </w:pPr>
      <w:r>
        <w:rPr>
          <w:u w:val="single"/>
          <w:lang w:val="sr-Cyrl-CS"/>
        </w:rPr>
        <w:t xml:space="preserve"> ВАРИЈАНТ</w:t>
      </w:r>
      <w:r w:rsidR="00EF68F7" w:rsidRPr="00936103">
        <w:rPr>
          <w:u w:val="single"/>
          <w:lang w:val="sr-Cyrl-CS"/>
        </w:rPr>
        <w:t>А ПОНУДА</w:t>
      </w:r>
    </w:p>
    <w:p w:rsidR="00444F8C" w:rsidRPr="00CA5583" w:rsidRDefault="00EF68F7" w:rsidP="00EF68F7">
      <w:pPr>
        <w:pStyle w:val="ListParagraph"/>
        <w:spacing w:after="0"/>
        <w:rPr>
          <w:rFonts w:ascii="Times New Roman" w:hAnsi="Times New Roman"/>
          <w:sz w:val="24"/>
          <w:szCs w:val="24"/>
          <w:lang w:val="sr-Cyrl-CS"/>
        </w:rPr>
      </w:pPr>
      <w:r w:rsidRPr="00936103">
        <w:rPr>
          <w:rFonts w:ascii="Times New Roman" w:hAnsi="Times New Roman"/>
          <w:sz w:val="24"/>
          <w:szCs w:val="24"/>
          <w:lang w:val="sr-Cyrl-CS"/>
        </w:rPr>
        <w:t>Подношење понуде са варијантама није дозвољено.</w:t>
      </w:r>
    </w:p>
    <w:p w:rsidR="00444F8C" w:rsidRPr="00CA5583" w:rsidRDefault="00444F8C" w:rsidP="00444F8C">
      <w:pPr>
        <w:pStyle w:val="ListParagraph"/>
        <w:spacing w:after="0"/>
        <w:rPr>
          <w:rFonts w:ascii="Times New Roman" w:hAnsi="Times New Roman"/>
          <w:sz w:val="24"/>
          <w:szCs w:val="24"/>
          <w:lang w:val="sr-Cyrl-CS"/>
        </w:rPr>
      </w:pPr>
    </w:p>
    <w:p w:rsidR="00EF68F7" w:rsidRPr="003D1446" w:rsidRDefault="003F7AB5" w:rsidP="00EF68F7">
      <w:pPr>
        <w:numPr>
          <w:ilvl w:val="0"/>
          <w:numId w:val="1"/>
        </w:numPr>
        <w:tabs>
          <w:tab w:val="num" w:pos="720"/>
        </w:tabs>
        <w:ind w:left="720"/>
        <w:jc w:val="both"/>
        <w:rPr>
          <w:u w:val="single"/>
          <w:lang w:val="sr-Cyrl-CS"/>
        </w:rPr>
      </w:pPr>
      <w:r w:rsidRPr="00CA5583">
        <w:rPr>
          <w:u w:val="single"/>
          <w:lang w:val="sr-Cyrl-CS"/>
        </w:rPr>
        <w:t xml:space="preserve"> </w:t>
      </w:r>
      <w:r w:rsidR="00EF68F7" w:rsidRPr="009F1850">
        <w:rPr>
          <w:u w:val="single"/>
          <w:lang w:val="sr-Cyrl-CS"/>
        </w:rPr>
        <w:t>ИЗМЕНА, ДОПУНА И ОПОЗИВ ПОНУДЕ</w:t>
      </w:r>
    </w:p>
    <w:p w:rsidR="00EF68F7" w:rsidRPr="00EF68F7" w:rsidRDefault="00EF68F7" w:rsidP="00EF68F7">
      <w:pPr>
        <w:tabs>
          <w:tab w:val="num" w:pos="720"/>
        </w:tabs>
        <w:ind w:firstLine="720"/>
        <w:jc w:val="both"/>
      </w:pPr>
      <w:r w:rsidRPr="009F1850">
        <w:t>У року за подношење понуде понуђач може да измени, допун</w:t>
      </w:r>
      <w:r w:rsidR="00CD319F" w:rsidRPr="009F1850">
        <w:t>и или опозове своју понуду, уколико је понуду предао. Уколико по</w:t>
      </w:r>
      <w:r w:rsidR="00CD319F" w:rsidRPr="009F1850">
        <w:rPr>
          <w:lang w:val="sr-Cyrl-CS"/>
        </w:rPr>
        <w:t>нуђач жели да своју понуду измени, допуни или опозове, о</w:t>
      </w:r>
      <w:r w:rsidR="00952C84">
        <w:rPr>
          <w:lang w:val="sr-Cyrl-CS"/>
        </w:rPr>
        <w:t xml:space="preserve"> томе мора обавестити наручиоца</w:t>
      </w:r>
      <w:r w:rsidR="00CD319F" w:rsidRPr="009F1850">
        <w:rPr>
          <w:lang w:val="sr-Cyrl-CS"/>
        </w:rPr>
        <w:t>.</w:t>
      </w:r>
      <w:r w:rsidR="00CD319F">
        <w:rPr>
          <w:lang w:val="sr-Cyrl-CS"/>
        </w:rPr>
        <w:t xml:space="preserve"> </w:t>
      </w:r>
      <w:r w:rsidRPr="00EF68F7">
        <w:t xml:space="preserve"> </w:t>
      </w:r>
    </w:p>
    <w:p w:rsidR="002644FC" w:rsidRDefault="002644FC" w:rsidP="00EF68F7">
      <w:pPr>
        <w:tabs>
          <w:tab w:val="num" w:pos="720"/>
        </w:tabs>
        <w:jc w:val="both"/>
        <w:rPr>
          <w:u w:val="single"/>
          <w:lang w:val="sr-Cyrl-CS"/>
        </w:rPr>
      </w:pPr>
    </w:p>
    <w:p w:rsidR="00444F8C" w:rsidRPr="003D1446" w:rsidRDefault="00EF68F7" w:rsidP="003D1446">
      <w:pPr>
        <w:numPr>
          <w:ilvl w:val="0"/>
          <w:numId w:val="1"/>
        </w:numPr>
        <w:tabs>
          <w:tab w:val="num" w:pos="720"/>
        </w:tabs>
        <w:ind w:left="720"/>
        <w:jc w:val="both"/>
        <w:rPr>
          <w:u w:val="single"/>
          <w:lang w:val="sr-Cyrl-CS"/>
        </w:rPr>
      </w:pPr>
      <w:r>
        <w:rPr>
          <w:u w:val="single"/>
          <w:lang w:val="sr-Cyrl-CS"/>
        </w:rPr>
        <w:t xml:space="preserve"> </w:t>
      </w:r>
      <w:r w:rsidR="00444F8C" w:rsidRPr="00936103">
        <w:rPr>
          <w:u w:val="single"/>
          <w:lang w:val="sr-Cyrl-CS"/>
        </w:rPr>
        <w:t>УЧЕСТВОВАЊЕ У ЗАЈЕДНИЧКОЈ ПОНУДИ ИЛИ КАО ПОДИЗВОЂАЧ</w:t>
      </w:r>
    </w:p>
    <w:p w:rsidR="006D5551" w:rsidRPr="005343FC" w:rsidRDefault="006D5551" w:rsidP="006D5551">
      <w:pPr>
        <w:pStyle w:val="ListParagraph"/>
        <w:spacing w:after="0"/>
        <w:ind w:left="0" w:firstLine="720"/>
        <w:jc w:val="both"/>
        <w:rPr>
          <w:rFonts w:ascii="Times New Roman" w:hAnsi="Times New Roman"/>
          <w:caps/>
          <w:sz w:val="24"/>
          <w:szCs w:val="24"/>
          <w:u w:val="single"/>
          <w:lang w:val="sr-Cyrl-CS"/>
        </w:rPr>
      </w:pPr>
      <w:r w:rsidRPr="005343FC">
        <w:rPr>
          <w:rFonts w:ascii="Times New Roman" w:hAnsi="Times New Roman"/>
          <w:sz w:val="24"/>
          <w:szCs w:val="24"/>
          <w:lang w:val="sr-Cyrl-CS"/>
        </w:rPr>
        <w:t xml:space="preserve">У случају да je </w:t>
      </w:r>
      <w:r>
        <w:rPr>
          <w:rFonts w:ascii="Times New Roman" w:hAnsi="Times New Roman"/>
          <w:sz w:val="24"/>
          <w:szCs w:val="24"/>
          <w:lang w:val="sr-Cyrl-CS"/>
        </w:rPr>
        <w:t>Понуђ</w:t>
      </w:r>
      <w:r w:rsidRPr="005343FC">
        <w:rPr>
          <w:rFonts w:ascii="Times New Roman" w:hAnsi="Times New Roman"/>
          <w:sz w:val="24"/>
          <w:szCs w:val="24"/>
          <w:lang w:val="sr-Cyrl-CS"/>
        </w:rPr>
        <w:t>ач самостално поднео понуду, не може истовремено да учествује у заједничкој понуди или више заједничких понуда.</w:t>
      </w:r>
    </w:p>
    <w:p w:rsidR="002644FC" w:rsidRDefault="006D5551" w:rsidP="00147FA7">
      <w:pPr>
        <w:ind w:firstLine="720"/>
        <w:jc w:val="both"/>
      </w:pPr>
      <w:r w:rsidRPr="005343FC">
        <w:rPr>
          <w:lang w:val="sr-Cyrl-CS"/>
        </w:rPr>
        <w:t xml:space="preserve">У случају да je </w:t>
      </w:r>
      <w:r>
        <w:rPr>
          <w:lang w:val="sr-Cyrl-CS"/>
        </w:rPr>
        <w:t>Понуђ</w:t>
      </w:r>
      <w:r w:rsidRPr="005343FC">
        <w:rPr>
          <w:lang w:val="sr-Cyrl-CS"/>
        </w:rPr>
        <w:t>ач самостално поднео понуду, не може истовремено да учествује као подизвођач.</w:t>
      </w:r>
    </w:p>
    <w:p w:rsidR="00147FA7" w:rsidRPr="00147FA7" w:rsidRDefault="00147FA7" w:rsidP="00147FA7">
      <w:pPr>
        <w:ind w:firstLine="720"/>
        <w:jc w:val="both"/>
      </w:pPr>
    </w:p>
    <w:p w:rsidR="00147FA7" w:rsidRPr="00147FA7" w:rsidRDefault="003F7AB5" w:rsidP="00147FA7">
      <w:pPr>
        <w:numPr>
          <w:ilvl w:val="0"/>
          <w:numId w:val="1"/>
        </w:numPr>
        <w:tabs>
          <w:tab w:val="num" w:pos="720"/>
        </w:tabs>
        <w:ind w:left="720"/>
        <w:jc w:val="both"/>
        <w:rPr>
          <w:caps/>
          <w:u w:val="single"/>
          <w:lang w:val="sr-Cyrl-CS"/>
        </w:rPr>
      </w:pPr>
      <w:r w:rsidRPr="002644FC">
        <w:rPr>
          <w:caps/>
          <w:u w:val="single"/>
          <w:lang w:val="sr-Cyrl-CS"/>
        </w:rPr>
        <w:t xml:space="preserve"> </w:t>
      </w:r>
      <w:r w:rsidR="00444F8C" w:rsidRPr="00AF270D">
        <w:rPr>
          <w:caps/>
          <w:u w:val="single"/>
          <w:lang w:val="sr-Cyrl-CS"/>
        </w:rPr>
        <w:t>Извршење набавке са подизвођачем</w:t>
      </w:r>
    </w:p>
    <w:p w:rsidR="006D5551" w:rsidRPr="00147FA7" w:rsidRDefault="006D5551" w:rsidP="00147FA7">
      <w:pPr>
        <w:ind w:firstLine="360"/>
        <w:jc w:val="both"/>
        <w:rPr>
          <w:caps/>
          <w:u w:val="single"/>
          <w:lang w:val="sr-Cyrl-CS"/>
        </w:rPr>
      </w:pPr>
      <w:r w:rsidRPr="00147FA7">
        <w:rPr>
          <w:lang w:val="sr-Cyrl-CS"/>
        </w:rPr>
        <w:lastRenderedPageBreak/>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6D5551" w:rsidRPr="00AD1D34" w:rsidRDefault="006D5551" w:rsidP="006D5551">
      <w:pPr>
        <w:pStyle w:val="normal0"/>
        <w:spacing w:before="0" w:beforeAutospacing="0" w:after="0" w:afterAutospacing="0"/>
        <w:ind w:firstLine="720"/>
        <w:jc w:val="both"/>
        <w:rPr>
          <w:rFonts w:ascii="Times New Roman" w:hAnsi="Times New Roman" w:cs="Times New Roman"/>
          <w:sz w:val="24"/>
          <w:szCs w:val="24"/>
          <w:lang w:val="sr-Cyrl-CS"/>
        </w:rPr>
      </w:pPr>
      <w:r w:rsidRPr="00AD1D34">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D5551" w:rsidRPr="005343FC" w:rsidRDefault="006D5551" w:rsidP="006D5551">
      <w:pPr>
        <w:pStyle w:val="normal0"/>
        <w:spacing w:before="0" w:beforeAutospacing="0" w:after="0" w:afterAutospacing="0"/>
        <w:ind w:firstLine="720"/>
        <w:jc w:val="both"/>
        <w:rPr>
          <w:rFonts w:ascii="Times New Roman" w:hAnsi="Times New Roman" w:cs="Times New Roman"/>
          <w:sz w:val="24"/>
          <w:szCs w:val="24"/>
          <w:lang w:val="sr-Cyrl-CS"/>
        </w:rPr>
      </w:pPr>
      <w:r w:rsidRPr="00AD1D34">
        <w:rPr>
          <w:rFonts w:ascii="Times New Roman" w:hAnsi="Times New Roman" w:cs="Times New Roman"/>
          <w:sz w:val="24"/>
          <w:szCs w:val="24"/>
          <w:lang w:val="sr-Cyrl-CS"/>
        </w:rPr>
        <w:t>Понуђач је дужан да наручиоцу, на његов захтев, омогући приступ код подизвођача</w:t>
      </w:r>
      <w:r w:rsidRPr="0043206E">
        <w:rPr>
          <w:rFonts w:ascii="Times New Roman" w:hAnsi="Times New Roman" w:cs="Times New Roman"/>
          <w:sz w:val="24"/>
          <w:szCs w:val="24"/>
          <w:lang w:val="sr-Cyrl-CS"/>
        </w:rPr>
        <w:t xml:space="preserve"> ради утврђивања испуњености услова. </w:t>
      </w:r>
    </w:p>
    <w:p w:rsidR="006D5551" w:rsidRPr="005343FC" w:rsidRDefault="006D5551" w:rsidP="006D5551">
      <w:pPr>
        <w:pStyle w:val="normal0"/>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Понуђ</w:t>
      </w:r>
      <w:r w:rsidRPr="0043206E">
        <w:rPr>
          <w:rFonts w:ascii="Times New Roman" w:hAnsi="Times New Roman" w:cs="Times New Roman"/>
          <w:sz w:val="24"/>
          <w:szCs w:val="24"/>
          <w:lang w:val="sr-Cyrl-CS"/>
        </w:rPr>
        <w:t xml:space="preserve">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D5551" w:rsidRPr="005343FC" w:rsidRDefault="006D5551" w:rsidP="006D5551">
      <w:pPr>
        <w:pStyle w:val="normal0"/>
        <w:spacing w:before="0" w:beforeAutospacing="0" w:after="0" w:afterAutospacing="0"/>
        <w:ind w:firstLine="720"/>
        <w:jc w:val="both"/>
        <w:rPr>
          <w:rFonts w:ascii="Times New Roman" w:hAnsi="Times New Roman" w:cs="Times New Roman"/>
          <w:sz w:val="24"/>
          <w:szCs w:val="24"/>
          <w:lang w:val="sr-Cyrl-CS"/>
        </w:rPr>
      </w:pPr>
      <w:r w:rsidRPr="0043206E">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D5551" w:rsidRPr="005343FC" w:rsidRDefault="006D5551" w:rsidP="006D5551">
      <w:pPr>
        <w:pStyle w:val="normal0"/>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Понуђ</w:t>
      </w:r>
      <w:r w:rsidRPr="0043206E">
        <w:rPr>
          <w:rFonts w:ascii="Times New Roman" w:hAnsi="Times New Roman" w:cs="Times New Roman"/>
          <w:sz w:val="24"/>
          <w:szCs w:val="24"/>
          <w:lang w:val="sr-Cyrl-CS"/>
        </w:rPr>
        <w:t xml:space="preserve">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D5551" w:rsidRDefault="006D5551" w:rsidP="006D5551">
      <w:pPr>
        <w:pStyle w:val="normal0"/>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Понуђ</w:t>
      </w:r>
      <w:r w:rsidRPr="0043206E">
        <w:rPr>
          <w:rFonts w:ascii="Times New Roman" w:hAnsi="Times New Roman" w:cs="Times New Roman"/>
          <w:sz w:val="24"/>
          <w:szCs w:val="24"/>
          <w:lang w:val="sr-Cyrl-CS"/>
        </w:rPr>
        <w:t xml:space="preserve">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2644FC" w:rsidRPr="00AF270D" w:rsidRDefault="002644FC" w:rsidP="002644FC">
      <w:pPr>
        <w:pStyle w:val="normal0"/>
        <w:spacing w:before="0" w:beforeAutospacing="0" w:after="0" w:afterAutospacing="0"/>
        <w:rPr>
          <w:rFonts w:ascii="Times New Roman" w:hAnsi="Times New Roman" w:cs="Times New Roman"/>
          <w:sz w:val="24"/>
          <w:szCs w:val="24"/>
        </w:rPr>
      </w:pPr>
    </w:p>
    <w:p w:rsidR="002644FC" w:rsidRPr="003D1446" w:rsidRDefault="003F7AB5" w:rsidP="003D1446">
      <w:pPr>
        <w:numPr>
          <w:ilvl w:val="0"/>
          <w:numId w:val="1"/>
        </w:numPr>
        <w:tabs>
          <w:tab w:val="num" w:pos="720"/>
        </w:tabs>
        <w:ind w:left="720"/>
        <w:jc w:val="both"/>
        <w:rPr>
          <w:caps/>
          <w:u w:val="single"/>
          <w:lang w:val="sr-Cyrl-CS"/>
        </w:rPr>
      </w:pPr>
      <w:r w:rsidRPr="00AF270D">
        <w:rPr>
          <w:caps/>
          <w:u w:val="single"/>
          <w:lang w:val="sr-Cyrl-CS"/>
        </w:rPr>
        <w:t xml:space="preserve"> </w:t>
      </w:r>
      <w:r w:rsidR="00444F8C" w:rsidRPr="00AF270D">
        <w:rPr>
          <w:caps/>
          <w:u w:val="single"/>
          <w:lang w:val="sr-Cyrl-CS"/>
        </w:rPr>
        <w:t>Подношење заједничке понуде</w:t>
      </w:r>
    </w:p>
    <w:p w:rsidR="00E06E19" w:rsidRPr="00AF270D" w:rsidRDefault="00E06E19" w:rsidP="00E06E19">
      <w:pPr>
        <w:pStyle w:val="normal0"/>
        <w:spacing w:before="0" w:beforeAutospacing="0" w:after="0" w:afterAutospacing="0"/>
        <w:ind w:firstLine="720"/>
        <w:jc w:val="both"/>
        <w:rPr>
          <w:rFonts w:ascii="Times New Roman" w:hAnsi="Times New Roman" w:cs="Times New Roman"/>
          <w:sz w:val="24"/>
          <w:szCs w:val="24"/>
        </w:rPr>
      </w:pPr>
      <w:r w:rsidRPr="00AF270D">
        <w:rPr>
          <w:rFonts w:ascii="Times New Roman" w:hAnsi="Times New Roman" w:cs="Times New Roman"/>
          <w:sz w:val="24"/>
          <w:szCs w:val="24"/>
        </w:rPr>
        <w:t xml:space="preserve">Понуду може поднети група понуђача. </w:t>
      </w:r>
    </w:p>
    <w:p w:rsidR="00C31980" w:rsidRPr="003D1446" w:rsidRDefault="00E06E19" w:rsidP="003D1446">
      <w:pPr>
        <w:pStyle w:val="normal0"/>
        <w:spacing w:before="0" w:beforeAutospacing="0" w:after="0" w:afterAutospacing="0"/>
        <w:ind w:firstLine="720"/>
        <w:jc w:val="both"/>
        <w:rPr>
          <w:rFonts w:ascii="Times New Roman" w:hAnsi="Times New Roman" w:cs="Times New Roman"/>
          <w:sz w:val="24"/>
          <w:szCs w:val="24"/>
        </w:rPr>
      </w:pPr>
      <w:r w:rsidRPr="00AF270D">
        <w:rPr>
          <w:rFonts w:ascii="Times New Roman" w:hAnsi="Times New Roman" w:cs="Times New Roman"/>
          <w:sz w:val="24"/>
          <w:szCs w:val="24"/>
        </w:rPr>
        <w:t>Саставни део заједничке понуде је споразум којим се понуђачи из групе међусобно и према наручиоцу обавезују на извршење јавне набавке,</w:t>
      </w:r>
      <w:r w:rsidR="006D5551">
        <w:rPr>
          <w:rFonts w:ascii="Times New Roman" w:hAnsi="Times New Roman" w:cs="Times New Roman"/>
          <w:sz w:val="24"/>
          <w:szCs w:val="24"/>
        </w:rPr>
        <w:t xml:space="preserve"> а који обавезно садржи</w:t>
      </w:r>
      <w:r w:rsidR="00F553ED">
        <w:rPr>
          <w:rFonts w:ascii="Times New Roman" w:hAnsi="Times New Roman" w:cs="Times New Roman"/>
          <w:sz w:val="24"/>
          <w:szCs w:val="24"/>
        </w:rPr>
        <w:t xml:space="preserve"> и</w:t>
      </w:r>
      <w:r w:rsidR="002A3BAE">
        <w:rPr>
          <w:rFonts w:ascii="Times New Roman" w:hAnsi="Times New Roman" w:cs="Times New Roman"/>
          <w:sz w:val="24"/>
          <w:szCs w:val="24"/>
        </w:rPr>
        <w:t xml:space="preserve">    </w:t>
      </w:r>
      <w:r w:rsidR="006D5551">
        <w:rPr>
          <w:rFonts w:ascii="Times New Roman" w:hAnsi="Times New Roman" w:cs="Times New Roman"/>
          <w:sz w:val="24"/>
          <w:szCs w:val="24"/>
        </w:rPr>
        <w:t xml:space="preserve"> податке</w:t>
      </w:r>
      <w:r w:rsidR="00F553ED">
        <w:rPr>
          <w:rFonts w:ascii="Times New Roman" w:hAnsi="Times New Roman" w:cs="Times New Roman"/>
          <w:sz w:val="24"/>
          <w:szCs w:val="24"/>
        </w:rPr>
        <w:t xml:space="preserve"> </w:t>
      </w:r>
      <w:r w:rsidRPr="00AF270D">
        <w:rPr>
          <w:rFonts w:ascii="Times New Roman" w:hAnsi="Times New Roman" w:cs="Times New Roman"/>
          <w:sz w:val="24"/>
          <w:szCs w:val="24"/>
        </w:rPr>
        <w:t xml:space="preserve">о: </w:t>
      </w:r>
    </w:p>
    <w:p w:rsidR="00E06E19" w:rsidRPr="00AF270D" w:rsidRDefault="00E06E19" w:rsidP="00E06E19">
      <w:pPr>
        <w:pStyle w:val="normal0"/>
        <w:spacing w:before="0" w:beforeAutospacing="0" w:after="0" w:afterAutospacing="0"/>
        <w:ind w:firstLine="720"/>
        <w:jc w:val="both"/>
        <w:rPr>
          <w:rFonts w:ascii="Times New Roman" w:hAnsi="Times New Roman" w:cs="Times New Roman"/>
          <w:sz w:val="24"/>
          <w:szCs w:val="24"/>
        </w:rPr>
      </w:pPr>
      <w:r w:rsidRPr="00AF270D">
        <w:rPr>
          <w:rFonts w:ascii="Times New Roman" w:hAnsi="Times New Roman" w:cs="Times New Roman"/>
          <w:sz w:val="24"/>
          <w:szCs w:val="24"/>
        </w:rPr>
        <w:t xml:space="preserve">1) члану групе који ће бити носилац посла, односно који ће поднети понуду и који ће заступати групу понуђача пред наручиоцем; </w:t>
      </w:r>
    </w:p>
    <w:p w:rsidR="00E06E19" w:rsidRPr="00AF270D" w:rsidRDefault="00E06E19" w:rsidP="00E06E19">
      <w:pPr>
        <w:pStyle w:val="normal0"/>
        <w:spacing w:before="0" w:beforeAutospacing="0" w:after="0" w:afterAutospacing="0"/>
        <w:ind w:firstLine="720"/>
        <w:jc w:val="both"/>
        <w:rPr>
          <w:rFonts w:ascii="Times New Roman" w:hAnsi="Times New Roman" w:cs="Times New Roman"/>
          <w:sz w:val="24"/>
          <w:szCs w:val="24"/>
        </w:rPr>
      </w:pPr>
      <w:r w:rsidRPr="00AF270D">
        <w:rPr>
          <w:rFonts w:ascii="Times New Roman" w:hAnsi="Times New Roman" w:cs="Times New Roman"/>
          <w:sz w:val="24"/>
          <w:szCs w:val="24"/>
        </w:rPr>
        <w:t xml:space="preserve">2) понуђачу који ће у име групе понуђача потписати уговор; </w:t>
      </w:r>
    </w:p>
    <w:p w:rsidR="00E06E19" w:rsidRPr="00AF270D" w:rsidRDefault="00E06E19" w:rsidP="00E06E19">
      <w:pPr>
        <w:pStyle w:val="normal0"/>
        <w:spacing w:before="0" w:beforeAutospacing="0" w:after="0" w:afterAutospacing="0"/>
        <w:ind w:firstLine="720"/>
        <w:jc w:val="both"/>
        <w:rPr>
          <w:rFonts w:ascii="Times New Roman" w:hAnsi="Times New Roman" w:cs="Times New Roman"/>
          <w:sz w:val="24"/>
          <w:szCs w:val="24"/>
        </w:rPr>
      </w:pPr>
      <w:r w:rsidRPr="00AF270D">
        <w:rPr>
          <w:rFonts w:ascii="Times New Roman" w:hAnsi="Times New Roman" w:cs="Times New Roman"/>
          <w:sz w:val="24"/>
          <w:szCs w:val="24"/>
        </w:rPr>
        <w:t xml:space="preserve">3) понуђачу који ће у име групе понуђача дати средство обезбеђења; </w:t>
      </w:r>
    </w:p>
    <w:p w:rsidR="00E06E19" w:rsidRPr="00AF270D" w:rsidRDefault="00E06E19" w:rsidP="00E06E19">
      <w:pPr>
        <w:pStyle w:val="normal0"/>
        <w:spacing w:before="0" w:beforeAutospacing="0" w:after="0" w:afterAutospacing="0"/>
        <w:ind w:firstLine="720"/>
        <w:jc w:val="both"/>
        <w:rPr>
          <w:rFonts w:ascii="Times New Roman" w:hAnsi="Times New Roman" w:cs="Times New Roman"/>
          <w:sz w:val="24"/>
          <w:szCs w:val="24"/>
        </w:rPr>
      </w:pPr>
      <w:r w:rsidRPr="00AF270D">
        <w:rPr>
          <w:rFonts w:ascii="Times New Roman" w:hAnsi="Times New Roman" w:cs="Times New Roman"/>
          <w:sz w:val="24"/>
          <w:szCs w:val="24"/>
        </w:rPr>
        <w:t xml:space="preserve">4) понуђачу који ће издати рачун; </w:t>
      </w:r>
    </w:p>
    <w:p w:rsidR="00E06E19" w:rsidRPr="00AF270D" w:rsidRDefault="00E06E19" w:rsidP="00E06E19">
      <w:pPr>
        <w:pStyle w:val="normal0"/>
        <w:spacing w:before="0" w:beforeAutospacing="0" w:after="0" w:afterAutospacing="0"/>
        <w:ind w:firstLine="720"/>
        <w:jc w:val="both"/>
        <w:rPr>
          <w:rFonts w:ascii="Times New Roman" w:hAnsi="Times New Roman" w:cs="Times New Roman"/>
          <w:sz w:val="24"/>
          <w:szCs w:val="24"/>
        </w:rPr>
      </w:pPr>
      <w:r w:rsidRPr="00AF270D">
        <w:rPr>
          <w:rFonts w:ascii="Times New Roman" w:hAnsi="Times New Roman" w:cs="Times New Roman"/>
          <w:sz w:val="24"/>
          <w:szCs w:val="24"/>
        </w:rPr>
        <w:t xml:space="preserve">5) рачуну на који ће бити извршено плаћање; </w:t>
      </w:r>
    </w:p>
    <w:p w:rsidR="00E06E19" w:rsidRPr="00D641FA" w:rsidRDefault="00E06E19" w:rsidP="00D641FA">
      <w:pPr>
        <w:pStyle w:val="normal0"/>
        <w:spacing w:before="0" w:beforeAutospacing="0" w:after="0" w:afterAutospacing="0"/>
        <w:ind w:firstLine="720"/>
        <w:jc w:val="both"/>
        <w:rPr>
          <w:rFonts w:ascii="Times New Roman" w:hAnsi="Times New Roman" w:cs="Times New Roman"/>
          <w:sz w:val="24"/>
          <w:szCs w:val="24"/>
        </w:rPr>
      </w:pPr>
      <w:r w:rsidRPr="00AF270D">
        <w:rPr>
          <w:rFonts w:ascii="Times New Roman" w:hAnsi="Times New Roman" w:cs="Times New Roman"/>
          <w:sz w:val="24"/>
          <w:szCs w:val="24"/>
        </w:rPr>
        <w:t xml:space="preserve">6) обавезама сваког од понуђача из групе понуђача за извршење уговора. </w:t>
      </w:r>
    </w:p>
    <w:p w:rsidR="00E06E19" w:rsidRDefault="00E06E19" w:rsidP="00E06E19">
      <w:pPr>
        <w:pStyle w:val="normal0"/>
        <w:spacing w:before="0" w:beforeAutospacing="0" w:after="0" w:afterAutospacing="0"/>
        <w:ind w:firstLine="720"/>
        <w:jc w:val="both"/>
        <w:rPr>
          <w:rFonts w:ascii="Times New Roman" w:hAnsi="Times New Roman" w:cs="Times New Roman"/>
          <w:sz w:val="24"/>
          <w:szCs w:val="24"/>
        </w:rPr>
      </w:pPr>
      <w:r w:rsidRPr="00AF270D">
        <w:rPr>
          <w:rFonts w:ascii="Times New Roman" w:hAnsi="Times New Roman" w:cs="Times New Roman"/>
          <w:sz w:val="24"/>
          <w:szCs w:val="24"/>
        </w:rPr>
        <w:t>Понуђачи који поднесу заједничку понуду одговарају неограничено солидарно према наручиоцу.</w:t>
      </w:r>
      <w:r w:rsidRPr="00E06E19">
        <w:rPr>
          <w:rFonts w:ascii="Times New Roman" w:hAnsi="Times New Roman" w:cs="Times New Roman"/>
          <w:sz w:val="24"/>
          <w:szCs w:val="24"/>
        </w:rPr>
        <w:t xml:space="preserve"> </w:t>
      </w:r>
    </w:p>
    <w:p w:rsidR="000C4F37" w:rsidRPr="002644FC" w:rsidRDefault="000C4F37" w:rsidP="002644FC">
      <w:pPr>
        <w:pStyle w:val="normal0"/>
        <w:spacing w:before="0" w:beforeAutospacing="0" w:after="0" w:afterAutospacing="0"/>
        <w:rPr>
          <w:rFonts w:ascii="Times New Roman" w:hAnsi="Times New Roman" w:cs="Times New Roman"/>
          <w:sz w:val="24"/>
          <w:szCs w:val="24"/>
          <w:lang w:val="sr-Cyrl-CS"/>
        </w:rPr>
      </w:pPr>
    </w:p>
    <w:p w:rsidR="00216FC6" w:rsidRPr="006D5551" w:rsidRDefault="003F7AB5" w:rsidP="003D1446">
      <w:pPr>
        <w:numPr>
          <w:ilvl w:val="0"/>
          <w:numId w:val="1"/>
        </w:numPr>
        <w:ind w:hanging="180"/>
        <w:rPr>
          <w:u w:val="single"/>
          <w:lang w:val="sr-Latn-CS"/>
        </w:rPr>
      </w:pPr>
      <w:r w:rsidRPr="002644FC">
        <w:rPr>
          <w:u w:val="single"/>
          <w:lang w:val="sr-Latn-CS"/>
        </w:rPr>
        <w:t xml:space="preserve"> </w:t>
      </w:r>
      <w:r w:rsidR="00444F8C" w:rsidRPr="002644FC">
        <w:rPr>
          <w:u w:val="single"/>
          <w:lang w:val="sr-Latn-CS"/>
        </w:rPr>
        <w:t>НАЧИН ПЛАЋАЊА</w:t>
      </w:r>
    </w:p>
    <w:p w:rsidR="006D5551" w:rsidRPr="00D870B8" w:rsidRDefault="006D5551" w:rsidP="006D5551">
      <w:pPr>
        <w:tabs>
          <w:tab w:val="left" w:pos="720"/>
        </w:tabs>
        <w:jc w:val="both"/>
        <w:rPr>
          <w:lang w:val="sr-Cyrl-CS"/>
        </w:rPr>
      </w:pPr>
      <w:r>
        <w:rPr>
          <w:lang w:val="sr-Cyrl-CS"/>
        </w:rPr>
        <w:tab/>
      </w:r>
      <w:r w:rsidRPr="00A5439D">
        <w:rPr>
          <w:lang w:val="sr-Cyrl-CS"/>
        </w:rPr>
        <w:t xml:space="preserve">Плаћање </w:t>
      </w:r>
      <w:r w:rsidR="007126AE">
        <w:rPr>
          <w:lang w:val="sr-Cyrl-CS"/>
        </w:rPr>
        <w:t xml:space="preserve">ће </w:t>
      </w:r>
      <w:r w:rsidRPr="00A5439D">
        <w:rPr>
          <w:lang w:val="sr-Cyrl-CS"/>
        </w:rPr>
        <w:t xml:space="preserve">се вршити </w:t>
      </w:r>
      <w:r w:rsidR="00A60273" w:rsidRPr="001139D0">
        <w:rPr>
          <w:b/>
          <w:lang w:val="sr-Cyrl-CS"/>
        </w:rPr>
        <w:t xml:space="preserve">на </w:t>
      </w:r>
      <w:r w:rsidR="001131A3" w:rsidRPr="001139D0">
        <w:rPr>
          <w:b/>
        </w:rPr>
        <w:t>месечном нивоу</w:t>
      </w:r>
      <w:r w:rsidR="001131A3">
        <w:t xml:space="preserve">, </w:t>
      </w:r>
      <w:r w:rsidRPr="00A5439D">
        <w:rPr>
          <w:lang w:val="sr-Cyrl-CS"/>
        </w:rPr>
        <w:t>на основу службеног пријема рачуна/фактуре.</w:t>
      </w:r>
      <w:r>
        <w:rPr>
          <w:lang w:val="sr-Cyrl-CS"/>
        </w:rPr>
        <w:t xml:space="preserve"> </w:t>
      </w:r>
      <w:r w:rsidR="00A60273">
        <w:rPr>
          <w:lang w:val="sr-Cyrl-CS"/>
        </w:rPr>
        <w:t>Рач</w:t>
      </w:r>
      <w:r w:rsidR="001139D0">
        <w:rPr>
          <w:lang w:val="sr-Cyrl-CS"/>
        </w:rPr>
        <w:t>ун изабрани п</w:t>
      </w:r>
      <w:r w:rsidR="00A60273">
        <w:rPr>
          <w:lang w:val="sr-Cyrl-CS"/>
        </w:rPr>
        <w:t xml:space="preserve">онуђач доставља до 15-ом месецу за тај месец. </w:t>
      </w:r>
    </w:p>
    <w:p w:rsidR="003D1446" w:rsidRDefault="006D5551" w:rsidP="001139D0">
      <w:pPr>
        <w:tabs>
          <w:tab w:val="left" w:pos="720"/>
        </w:tabs>
        <w:jc w:val="both"/>
        <w:rPr>
          <w:lang w:val="sr-Cyrl-CS"/>
        </w:rPr>
      </w:pPr>
      <w:r w:rsidRPr="00A5439D">
        <w:rPr>
          <w:lang w:val="sr-Cyrl-CS"/>
        </w:rPr>
        <w:t xml:space="preserve">       </w:t>
      </w:r>
      <w:r>
        <w:t xml:space="preserve">     </w:t>
      </w:r>
      <w:r w:rsidRPr="009D7236">
        <w:rPr>
          <w:lang w:val="sr-Cyrl-CS"/>
        </w:rPr>
        <w:t xml:space="preserve">Рок плаћања се рачуна од дана службеног пријема рачуна испостављеног по извршеним услугама и не може бити дужи од </w:t>
      </w:r>
      <w:r w:rsidR="00A51901" w:rsidRPr="009D7236">
        <w:rPr>
          <w:lang w:val="sr-Cyrl-CS"/>
        </w:rPr>
        <w:t>45</w:t>
      </w:r>
      <w:r w:rsidRPr="009D7236">
        <w:rPr>
          <w:lang w:val="sr-Cyrl-CS"/>
        </w:rPr>
        <w:t xml:space="preserve"> дана од дана службеног пријема рачуна у складу са </w:t>
      </w:r>
      <w:r w:rsidRPr="009D7236">
        <w:rPr>
          <w:i/>
          <w:lang w:val="sr-Cyrl-CS"/>
        </w:rPr>
        <w:t>Законом о роковима измирења новчаних обавеза у комерцијалним трансакцијама („Службени гласник РС“ бр. 119/12 и 68/15)</w:t>
      </w:r>
      <w:r w:rsidRPr="009D7236">
        <w:rPr>
          <w:lang w:val="sr-Cyrl-CS"/>
        </w:rPr>
        <w:t xml:space="preserve">. Плаћање се врши уплатом на рачун </w:t>
      </w:r>
      <w:r w:rsidR="001276B6" w:rsidRPr="009D7236">
        <w:t xml:space="preserve">изабраног </w:t>
      </w:r>
      <w:r w:rsidR="001276B6" w:rsidRPr="009D7236">
        <w:rPr>
          <w:lang w:val="sr-Cyrl-CS"/>
        </w:rPr>
        <w:t>П</w:t>
      </w:r>
      <w:r w:rsidRPr="009D7236">
        <w:rPr>
          <w:lang w:val="sr-Cyrl-CS"/>
        </w:rPr>
        <w:t>онуђача.</w:t>
      </w:r>
      <w:r w:rsidRPr="00D870B8">
        <w:rPr>
          <w:b/>
          <w:lang w:val="sr-Cyrl-CS"/>
        </w:rPr>
        <w:t xml:space="preserve"> </w:t>
      </w:r>
    </w:p>
    <w:p w:rsidR="001139D0" w:rsidRPr="001139D0" w:rsidRDefault="001139D0" w:rsidP="001139D0">
      <w:pPr>
        <w:tabs>
          <w:tab w:val="left" w:pos="720"/>
        </w:tabs>
        <w:jc w:val="both"/>
        <w:rPr>
          <w:lang w:val="sr-Cyrl-CS"/>
        </w:rPr>
      </w:pPr>
    </w:p>
    <w:p w:rsidR="00444F8C" w:rsidRPr="003D1446" w:rsidRDefault="00444F8C" w:rsidP="003D1446">
      <w:pPr>
        <w:numPr>
          <w:ilvl w:val="0"/>
          <w:numId w:val="1"/>
        </w:numPr>
        <w:ind w:hanging="180"/>
        <w:rPr>
          <w:u w:val="single"/>
          <w:lang w:val="sr-Latn-CS"/>
        </w:rPr>
      </w:pPr>
      <w:r w:rsidRPr="00CA5583">
        <w:rPr>
          <w:u w:val="single"/>
          <w:lang w:val="sr-Cyrl-CS"/>
        </w:rPr>
        <w:t>ЦЕНА</w:t>
      </w:r>
    </w:p>
    <w:p w:rsidR="003D1446" w:rsidRDefault="00444F8C" w:rsidP="00444F8C">
      <w:pPr>
        <w:ind w:firstLine="720"/>
        <w:jc w:val="both"/>
        <w:rPr>
          <w:bCs/>
          <w:iCs/>
          <w:lang w:val="sr-Cyrl-CS"/>
        </w:rPr>
      </w:pPr>
      <w:r w:rsidRPr="00936103">
        <w:rPr>
          <w:bCs/>
          <w:iCs/>
          <w:lang w:val="sr-Cyrl-CS"/>
        </w:rPr>
        <w:lastRenderedPageBreak/>
        <w:t>Цена мора да обухвати све елементе који су описани код критеријума за оцењивање понуда, као и све друге зависне трошкове који нису посебно описани</w:t>
      </w:r>
      <w:r w:rsidR="003D1446">
        <w:rPr>
          <w:bCs/>
          <w:iCs/>
          <w:lang w:val="sr-Cyrl-CS"/>
        </w:rPr>
        <w:t>.</w:t>
      </w:r>
    </w:p>
    <w:p w:rsidR="00444F8C" w:rsidRPr="00936103" w:rsidRDefault="00444F8C" w:rsidP="00444F8C">
      <w:pPr>
        <w:ind w:firstLine="720"/>
        <w:jc w:val="both"/>
        <w:rPr>
          <w:lang w:val="sr-Cyrl-CS"/>
        </w:rPr>
      </w:pPr>
      <w:r w:rsidRPr="00936103">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444F8C" w:rsidRPr="00936103" w:rsidRDefault="00444F8C" w:rsidP="00444F8C">
      <w:pPr>
        <w:ind w:firstLine="720"/>
        <w:jc w:val="both"/>
        <w:rPr>
          <w:lang w:val="sr-Cyrl-CS"/>
        </w:rPr>
      </w:pPr>
      <w:r w:rsidRPr="00936103">
        <w:rPr>
          <w:lang w:val="sr-Cyrl-CS"/>
        </w:rPr>
        <w:t>Понуђена цена је фикс</w:t>
      </w:r>
      <w:r w:rsidR="00E50256">
        <w:rPr>
          <w:lang w:val="sr-Cyrl-CS"/>
        </w:rPr>
        <w:t>на до краја реализације Уговора</w:t>
      </w:r>
      <w:r w:rsidRPr="00936103">
        <w:rPr>
          <w:lang w:val="sr-Cyrl-CS"/>
        </w:rPr>
        <w:t xml:space="preserve"> а </w:t>
      </w:r>
      <w:r w:rsidR="00A82E03">
        <w:rPr>
          <w:lang w:val="sr-Cyrl-CS"/>
        </w:rPr>
        <w:t xml:space="preserve">у случају да је понуђена цена у еврима, </w:t>
      </w:r>
      <w:r w:rsidRPr="00936103">
        <w:rPr>
          <w:lang w:val="sr-Cyrl-CS"/>
        </w:rPr>
        <w:t>плаћање домаћем понуђачу ће се вршити у динарској против</w:t>
      </w:r>
      <w:r w:rsidR="00E50256">
        <w:rPr>
          <w:lang w:val="sr-Cyrl-CS"/>
        </w:rPr>
        <w:t>-</w:t>
      </w:r>
      <w:r w:rsidRPr="00936103">
        <w:rPr>
          <w:lang w:val="sr-Cyrl-CS"/>
        </w:rPr>
        <w:t>вредност</w:t>
      </w:r>
      <w:r w:rsidR="00E50256">
        <w:rPr>
          <w:lang w:val="sr-Cyrl-CS"/>
        </w:rPr>
        <w:t xml:space="preserve">и, према средњем девизном курсу Народне банке </w:t>
      </w:r>
      <w:r w:rsidRPr="00936103">
        <w:rPr>
          <w:lang w:val="sr-Cyrl-CS"/>
        </w:rPr>
        <w:t>С</w:t>
      </w:r>
      <w:r w:rsidR="00E50256">
        <w:rPr>
          <w:lang w:val="sr-Cyrl-CS"/>
        </w:rPr>
        <w:t>рбије,</w:t>
      </w:r>
      <w:r w:rsidRPr="00936103">
        <w:rPr>
          <w:lang w:val="sr-Cyrl-CS"/>
        </w:rPr>
        <w:t xml:space="preserve"> </w:t>
      </w:r>
      <w:r w:rsidRPr="00A91DB3">
        <w:rPr>
          <w:b/>
          <w:i/>
          <w:lang w:val="sr-Cyrl-CS"/>
        </w:rPr>
        <w:t xml:space="preserve">на дан </w:t>
      </w:r>
      <w:r w:rsidR="003D1446" w:rsidRPr="00A91DB3">
        <w:rPr>
          <w:b/>
          <w:i/>
          <w:lang w:val="sr-Cyrl-CS"/>
        </w:rPr>
        <w:t>фактурисања</w:t>
      </w:r>
      <w:r w:rsidRPr="00936103">
        <w:rPr>
          <w:lang w:val="sr-Cyrl-CS"/>
        </w:rPr>
        <w:t>.</w:t>
      </w:r>
    </w:p>
    <w:p w:rsidR="00444F8C" w:rsidRPr="00CA5583" w:rsidRDefault="00444F8C" w:rsidP="00444F8C">
      <w:pPr>
        <w:autoSpaceDE w:val="0"/>
        <w:autoSpaceDN w:val="0"/>
        <w:adjustRightInd w:val="0"/>
        <w:ind w:firstLine="720"/>
        <w:jc w:val="both"/>
        <w:rPr>
          <w:rFonts w:eastAsia="Calibri"/>
          <w:lang w:val="sr-Cyrl-CS"/>
        </w:rPr>
      </w:pPr>
      <w:r w:rsidRPr="00936103">
        <w:rPr>
          <w:rFonts w:eastAsia="Calibri"/>
          <w:lang w:val="sr-Cyrl-CS"/>
        </w:rPr>
        <w:t xml:space="preserve">Ако је у понуди исказана неуобичајено ниска цена, наручилац ће поступити у складу са </w:t>
      </w:r>
      <w:r w:rsidR="005D0203" w:rsidRPr="00936103">
        <w:rPr>
          <w:rFonts w:eastAsia="Calibri"/>
          <w:b/>
          <w:lang w:val="sr-Cyrl-CS"/>
        </w:rPr>
        <w:t>чланом 92</w:t>
      </w:r>
      <w:r w:rsidRPr="00936103">
        <w:rPr>
          <w:rFonts w:eastAsia="Calibri"/>
          <w:b/>
          <w:lang w:val="sr-Cyrl-CS"/>
        </w:rPr>
        <w:t>. Закона</w:t>
      </w:r>
      <w:r w:rsidRPr="00936103">
        <w:rPr>
          <w:rFonts w:eastAsia="Calibri"/>
          <w:lang w:val="sr-Cyrl-CS"/>
        </w:rPr>
        <w:t>, односно тражиће образложење свих њених саставних делова које сматра меродавним.</w:t>
      </w:r>
    </w:p>
    <w:p w:rsidR="00D17013" w:rsidRDefault="00D17013" w:rsidP="003563D5">
      <w:pPr>
        <w:tabs>
          <w:tab w:val="num" w:pos="720"/>
        </w:tabs>
        <w:rPr>
          <w:u w:val="single"/>
          <w:lang w:val="sr-Cyrl-CS"/>
        </w:rPr>
      </w:pPr>
    </w:p>
    <w:p w:rsidR="00023C74" w:rsidRPr="003D1446" w:rsidRDefault="00023C74" w:rsidP="003D1446">
      <w:pPr>
        <w:numPr>
          <w:ilvl w:val="0"/>
          <w:numId w:val="1"/>
        </w:numPr>
        <w:tabs>
          <w:tab w:val="num" w:pos="720"/>
        </w:tabs>
        <w:ind w:left="720"/>
        <w:rPr>
          <w:u w:val="single"/>
          <w:lang w:val="sr-Cyrl-CS"/>
        </w:rPr>
      </w:pPr>
      <w:r w:rsidRPr="00CA5583">
        <w:rPr>
          <w:u w:val="single"/>
          <w:lang w:val="sr-Cyrl-CS"/>
        </w:rPr>
        <w:t>ЗАШТИТА ДОКУМЕНТАЦИЈЕ И ПОДАТАКА</w:t>
      </w:r>
    </w:p>
    <w:p w:rsidR="00023C74" w:rsidRPr="00CA5583" w:rsidRDefault="00023C74" w:rsidP="00023C74">
      <w:pPr>
        <w:pStyle w:val="1tekst"/>
        <w:ind w:left="0" w:right="0" w:firstLine="720"/>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023C74" w:rsidRPr="00CA5583" w:rsidRDefault="00023C74" w:rsidP="00023C74">
      <w:pPr>
        <w:pStyle w:val="1tekst"/>
        <w:ind w:left="0" w:right="0" w:firstLine="720"/>
        <w:rPr>
          <w:rFonts w:ascii="Times New Roman" w:hAnsi="Times New Roman" w:cs="Times New Roman"/>
          <w:sz w:val="24"/>
          <w:szCs w:val="24"/>
          <w:lang w:val="sr-Cyrl-CS"/>
        </w:rPr>
      </w:pPr>
      <w:r w:rsidRPr="00CA5583">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023C74" w:rsidRPr="00CA5583" w:rsidRDefault="00023C74" w:rsidP="00023C74">
      <w:pPr>
        <w:pStyle w:val="1tekst"/>
        <w:ind w:left="0" w:right="0" w:firstLine="720"/>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1F1F19" w:rsidRPr="004A26D1" w:rsidRDefault="00023C74" w:rsidP="004A26D1">
      <w:pPr>
        <w:pStyle w:val="1tekst"/>
        <w:ind w:left="0" w:right="0" w:firstLine="720"/>
        <w:rPr>
          <w:rFonts w:ascii="Times New Roman" w:hAnsi="Times New Roman" w:cs="Times New Roman"/>
          <w:sz w:val="24"/>
          <w:szCs w:val="24"/>
          <w:lang w:val="sr-Cyrl-CS"/>
        </w:rPr>
      </w:pPr>
      <w:r w:rsidRPr="00CA5583">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1F1F19" w:rsidRPr="00CA5583" w:rsidRDefault="001F1F19" w:rsidP="00023C74">
      <w:pPr>
        <w:pStyle w:val="1tekst"/>
        <w:ind w:left="0" w:right="0" w:firstLine="720"/>
        <w:rPr>
          <w:rFonts w:ascii="Times New Roman" w:hAnsi="Times New Roman" w:cs="Times New Roman"/>
          <w:sz w:val="24"/>
          <w:szCs w:val="24"/>
          <w:lang w:val="sr-Cyrl-CS"/>
        </w:rPr>
      </w:pPr>
    </w:p>
    <w:p w:rsidR="00023C74" w:rsidRPr="003D1446" w:rsidRDefault="00023C74" w:rsidP="003D1446">
      <w:pPr>
        <w:numPr>
          <w:ilvl w:val="0"/>
          <w:numId w:val="1"/>
        </w:numPr>
        <w:tabs>
          <w:tab w:val="num" w:pos="720"/>
        </w:tabs>
        <w:ind w:left="720"/>
        <w:jc w:val="both"/>
        <w:rPr>
          <w:u w:val="single"/>
          <w:lang w:val="sr-Cyrl-CS"/>
        </w:rPr>
      </w:pPr>
      <w:r w:rsidRPr="00CA5583">
        <w:rPr>
          <w:u w:val="single"/>
          <w:lang w:val="sr-Cyrl-CS"/>
        </w:rPr>
        <w:t>ДОДАТНЕ ИНФОРМАЦИЈЕ И ПОЈАШЊЕЊА КОНКУРСНЕ ДОКУМЕНТАЦИЈЕ</w:t>
      </w:r>
    </w:p>
    <w:p w:rsidR="00023C74" w:rsidRPr="00CA5583" w:rsidRDefault="00023C74" w:rsidP="00023C74">
      <w:pPr>
        <w:ind w:firstLine="720"/>
        <w:jc w:val="both"/>
        <w:rPr>
          <w:lang w:val="sr-Cyrl-CS"/>
        </w:rPr>
      </w:pPr>
      <w:r w:rsidRPr="00CA5583">
        <w:rPr>
          <w:lang w:val="sr-Cyrl-CS"/>
        </w:rPr>
        <w:t>Додатне информације или појашњења у вези са припремањем понуде за</w:t>
      </w:r>
      <w:r w:rsidR="001F1F19">
        <w:rPr>
          <w:lang w:val="sr-Cyrl-CS"/>
        </w:rPr>
        <w:t>интересовано лице може тражити</w:t>
      </w:r>
      <w:r w:rsidRPr="00CA5583">
        <w:rPr>
          <w:lang w:val="sr-Cyrl-CS"/>
        </w:rPr>
        <w:t xml:space="preserve"> </w:t>
      </w:r>
      <w:r w:rsidR="001F1F19">
        <w:t>писаним путем, односно путем поште, електронске поште или факсом</w:t>
      </w:r>
      <w:r w:rsidRPr="00CA5583">
        <w:rPr>
          <w:lang w:val="sr-Cyrl-CS"/>
        </w:rPr>
        <w:t>.</w:t>
      </w:r>
    </w:p>
    <w:p w:rsidR="00023C74" w:rsidRPr="001F4534" w:rsidRDefault="00023C74" w:rsidP="001F4534">
      <w:pPr>
        <w:ind w:firstLine="720"/>
        <w:jc w:val="both"/>
      </w:pPr>
      <w:r w:rsidRPr="00CA5583">
        <w:rPr>
          <w:lang w:val="sr-Cyrl-CS"/>
        </w:rPr>
        <w:t xml:space="preserve">Наручилац ће у року од </w:t>
      </w:r>
      <w:r w:rsidR="009F5A81">
        <w:rPr>
          <w:lang w:val="sr-Cyrl-CS"/>
        </w:rPr>
        <w:t xml:space="preserve">три </w:t>
      </w:r>
      <w:r w:rsidRPr="00CA5583">
        <w:rPr>
          <w:lang w:val="sr-Cyrl-CS"/>
        </w:rPr>
        <w:t>дана од дана пријема захтева за додатно објашњење</w:t>
      </w:r>
      <w:r w:rsidRPr="009F5A81">
        <w:rPr>
          <w:lang w:val="sr-Cyrl-CS"/>
        </w:rPr>
        <w:t xml:space="preserve">, </w:t>
      </w:r>
      <w:r w:rsidR="009F5A81" w:rsidRPr="009F5A81">
        <w:rPr>
          <w:bCs/>
          <w:spacing w:val="-4"/>
        </w:rPr>
        <w:t>одговор објави</w:t>
      </w:r>
      <w:r w:rsidR="009F5A81" w:rsidRPr="009F5A81">
        <w:rPr>
          <w:bCs/>
          <w:spacing w:val="-4"/>
          <w:lang w:val="sr-Cyrl-CS"/>
        </w:rPr>
        <w:t>ти</w:t>
      </w:r>
      <w:r w:rsidR="009F5A81" w:rsidRPr="009F5A81">
        <w:rPr>
          <w:bCs/>
          <w:spacing w:val="-4"/>
        </w:rPr>
        <w:t xml:space="preserve"> на Порталу јавних набавки и на својој интернет страници.</w:t>
      </w:r>
    </w:p>
    <w:p w:rsidR="00023C74" w:rsidRPr="00D641FA" w:rsidRDefault="00023C74" w:rsidP="00D641FA">
      <w:pPr>
        <w:ind w:firstLine="720"/>
        <w:jc w:val="both"/>
        <w:rPr>
          <w:strike/>
          <w:lang w:val="sr-Cyrl-CS"/>
        </w:rPr>
      </w:pPr>
      <w:r w:rsidRPr="00CA5583">
        <w:rPr>
          <w:lang w:val="sr-Cyrl-CS"/>
        </w:rPr>
        <w:t>Захтев за додатне информације или појашњења треба упутити на адресу:</w:t>
      </w:r>
    </w:p>
    <w:p w:rsidR="00023C74" w:rsidRPr="00CA5583" w:rsidRDefault="00174438" w:rsidP="00023C74">
      <w:pPr>
        <w:jc w:val="center"/>
        <w:rPr>
          <w:b/>
          <w:bCs/>
          <w:lang w:val="sr-Cyrl-CS"/>
        </w:rPr>
      </w:pPr>
      <w:r>
        <w:rPr>
          <w:b/>
          <w:bCs/>
          <w:lang w:val="sr-Cyrl-CS"/>
        </w:rPr>
        <w:t>Регулаторна агенција за електронске комуникације и поштанске услуге</w:t>
      </w:r>
    </w:p>
    <w:p w:rsidR="00023C74" w:rsidRPr="00CA5583" w:rsidRDefault="00023C74" w:rsidP="00023C74">
      <w:pPr>
        <w:jc w:val="center"/>
        <w:rPr>
          <w:b/>
          <w:bCs/>
          <w:lang w:val="sr-Cyrl-CS"/>
        </w:rPr>
      </w:pPr>
      <w:r w:rsidRPr="00CA5583">
        <w:rPr>
          <w:b/>
          <w:bCs/>
          <w:lang w:val="sr-Cyrl-CS"/>
        </w:rPr>
        <w:t>11000 Београд</w:t>
      </w:r>
    </w:p>
    <w:p w:rsidR="00023C74" w:rsidRPr="00CA5583" w:rsidRDefault="00ED123A" w:rsidP="00023C74">
      <w:pPr>
        <w:jc w:val="center"/>
        <w:rPr>
          <w:b/>
          <w:bCs/>
          <w:lang w:val="sr-Cyrl-CS"/>
        </w:rPr>
      </w:pPr>
      <w:r>
        <w:rPr>
          <w:b/>
          <w:bCs/>
          <w:lang w:val="sr-Cyrl-CS"/>
        </w:rPr>
        <w:t>Палмотићева број 2</w:t>
      </w:r>
    </w:p>
    <w:p w:rsidR="00023C74" w:rsidRPr="00CA5583" w:rsidRDefault="00023C74" w:rsidP="00023C74">
      <w:pPr>
        <w:jc w:val="center"/>
        <w:rPr>
          <w:b/>
          <w:bCs/>
          <w:lang w:val="sr-Cyrl-CS"/>
        </w:rPr>
      </w:pPr>
      <w:r w:rsidRPr="00CA5583">
        <w:rPr>
          <w:b/>
          <w:bCs/>
          <w:lang w:val="sr-Cyrl-CS"/>
        </w:rPr>
        <w:t>- Писарница -</w:t>
      </w:r>
    </w:p>
    <w:p w:rsidR="00023C74" w:rsidRPr="00CA5583" w:rsidRDefault="00023C74" w:rsidP="00023C74">
      <w:pPr>
        <w:pStyle w:val="Footer"/>
        <w:tabs>
          <w:tab w:val="left" w:pos="720"/>
        </w:tabs>
        <w:jc w:val="center"/>
        <w:rPr>
          <w:b/>
          <w:bCs/>
          <w:lang w:val="sr-Cyrl-CS"/>
        </w:rPr>
      </w:pPr>
      <w:r w:rsidRPr="00CA5583">
        <w:rPr>
          <w:b/>
          <w:bCs/>
          <w:lang w:val="sr-Cyrl-CS"/>
        </w:rPr>
        <w:t>”</w:t>
      </w:r>
      <w:r w:rsidRPr="00CA5583">
        <w:rPr>
          <w:b/>
          <w:lang w:val="sr-Cyrl-CS"/>
        </w:rPr>
        <w:t xml:space="preserve"> Објашњења </w:t>
      </w:r>
      <w:r w:rsidR="002D5CA9" w:rsidRPr="00CA5583">
        <w:rPr>
          <w:b/>
          <w:lang w:val="sr-Cyrl-CS"/>
        </w:rPr>
        <w:t>–</w:t>
      </w:r>
      <w:r w:rsidR="001F1F19">
        <w:rPr>
          <w:b/>
          <w:lang w:val="sr-Cyrl-CS"/>
        </w:rPr>
        <w:t xml:space="preserve"> јавна набавка број </w:t>
      </w:r>
      <w:r w:rsidR="005C5E54">
        <w:rPr>
          <w:b/>
          <w:lang w:val="sr-Cyrl-CS"/>
        </w:rPr>
        <w:t>1-02-4047-</w:t>
      </w:r>
      <w:r w:rsidR="005C5E54">
        <w:rPr>
          <w:b/>
        </w:rPr>
        <w:t>10/18</w:t>
      </w:r>
      <w:r w:rsidRPr="00CA5583">
        <w:rPr>
          <w:b/>
          <w:bCs/>
          <w:lang w:val="sr-Cyrl-CS"/>
        </w:rPr>
        <w:t>”</w:t>
      </w:r>
    </w:p>
    <w:p w:rsidR="00023C74" w:rsidRPr="00CA5583" w:rsidRDefault="00023C74" w:rsidP="00023C74">
      <w:pPr>
        <w:pStyle w:val="Footer"/>
        <w:tabs>
          <w:tab w:val="left" w:pos="720"/>
        </w:tabs>
        <w:jc w:val="center"/>
        <w:rPr>
          <w:b/>
          <w:lang w:val="sr-Cyrl-CS"/>
        </w:rPr>
      </w:pPr>
    </w:p>
    <w:p w:rsidR="00023C74" w:rsidRDefault="00023C74" w:rsidP="00023C74">
      <w:pPr>
        <w:jc w:val="both"/>
        <w:rPr>
          <w:lang w:val="sr-Cyrl-CS"/>
        </w:rPr>
      </w:pPr>
      <w:r w:rsidRPr="00CA5583">
        <w:rPr>
          <w:lang w:val="sr-Cyrl-CS"/>
        </w:rPr>
        <w:tab/>
        <w:t xml:space="preserve">Тражење додатних информација и појашњења </w:t>
      </w:r>
      <w:r w:rsidR="001F1F19">
        <w:rPr>
          <w:lang w:val="sr-Cyrl-CS"/>
        </w:rPr>
        <w:t xml:space="preserve">понуђач може доставити и преко </w:t>
      </w:r>
      <w:r w:rsidR="001F1F19" w:rsidRPr="001F1F19">
        <w:rPr>
          <w:i/>
          <w:lang w:val="sr-Latn-CS"/>
        </w:rPr>
        <w:t>e-mail</w:t>
      </w:r>
      <w:r w:rsidR="001F1F19" w:rsidRPr="001F1F19">
        <w:rPr>
          <w:lang w:val="sr-Latn-CS"/>
        </w:rPr>
        <w:t xml:space="preserve"> </w:t>
      </w:r>
      <w:r w:rsidR="001F1F19">
        <w:rPr>
          <w:lang w:val="sr-Cyrl-CS"/>
        </w:rPr>
        <w:t xml:space="preserve">адресе </w:t>
      </w:r>
      <w:hyperlink r:id="rId11" w:history="1">
        <w:r w:rsidR="00D16EEF" w:rsidRPr="0083419B">
          <w:rPr>
            <w:rStyle w:val="Hyperlink"/>
          </w:rPr>
          <w:t>milica.josifovic@ratel.rs</w:t>
        </w:r>
      </w:hyperlink>
      <w:r w:rsidR="001F1F19">
        <w:t xml:space="preserve"> </w:t>
      </w:r>
      <w:r w:rsidR="004A26D1">
        <w:t>или</w:t>
      </w:r>
      <w:r w:rsidR="001F1F19">
        <w:t xml:space="preserve"> </w:t>
      </w:r>
      <w:r w:rsidR="004A26D1">
        <w:t>путем</w:t>
      </w:r>
      <w:r w:rsidR="001F1F19">
        <w:t xml:space="preserve"> </w:t>
      </w:r>
      <w:r w:rsidR="004A26D1">
        <w:t>факса</w:t>
      </w:r>
      <w:r w:rsidR="001F1F19">
        <w:t xml:space="preserve"> 011/</w:t>
      </w:r>
      <w:r w:rsidR="00D16EEF">
        <w:rPr>
          <w:lang w:val="sr-Cyrl-CS"/>
        </w:rPr>
        <w:t>32</w:t>
      </w:r>
      <w:r w:rsidR="00D16EEF">
        <w:t>23484</w:t>
      </w:r>
      <w:r w:rsidRPr="00CA5583">
        <w:rPr>
          <w:lang w:val="sr-Cyrl-CS"/>
        </w:rPr>
        <w:t>.</w:t>
      </w:r>
    </w:p>
    <w:p w:rsidR="00023C74" w:rsidRDefault="00023C74" w:rsidP="00023C74">
      <w:pPr>
        <w:jc w:val="both"/>
        <w:rPr>
          <w:lang w:val="sr-Cyrl-CS"/>
        </w:rPr>
      </w:pPr>
    </w:p>
    <w:p w:rsidR="00023C74" w:rsidRPr="003D1446" w:rsidRDefault="00023C74" w:rsidP="003D1446">
      <w:pPr>
        <w:numPr>
          <w:ilvl w:val="0"/>
          <w:numId w:val="1"/>
        </w:numPr>
        <w:tabs>
          <w:tab w:val="num" w:pos="720"/>
        </w:tabs>
        <w:ind w:left="720"/>
        <w:rPr>
          <w:u w:val="single"/>
          <w:lang w:val="sr-Cyrl-CS"/>
        </w:rPr>
      </w:pPr>
      <w:r w:rsidRPr="00CA5583">
        <w:rPr>
          <w:u w:val="single"/>
          <w:lang w:val="sr-Cyrl-CS"/>
        </w:rPr>
        <w:t>ДОДАТНА ОБЈАШЊЕЊА, КОНТРОЛЕ И ДОПУШТЕНЕ ИСПРАВКЕ</w:t>
      </w:r>
    </w:p>
    <w:p w:rsidR="00023C74" w:rsidRPr="00CA5583" w:rsidRDefault="00023C74" w:rsidP="00023C74">
      <w:pPr>
        <w:ind w:firstLine="720"/>
        <w:jc w:val="both"/>
        <w:rPr>
          <w:lang w:val="sr-Cyrl-CS"/>
        </w:rPr>
      </w:pPr>
      <w:r w:rsidRPr="00CA5583">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023C74" w:rsidRPr="00CA5583" w:rsidRDefault="00023C74" w:rsidP="00023C74">
      <w:pPr>
        <w:pStyle w:val="normal0"/>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 xml:space="preserve">Наручилац не може да захтева, дозволи или понуди промену у садржини понуде, укључујући промену цене, а посебно не може да захтева, дозволи или понуди </w:t>
      </w:r>
      <w:r w:rsidR="00220CCF">
        <w:rPr>
          <w:rFonts w:ascii="Times New Roman" w:hAnsi="Times New Roman" w:cs="Times New Roman"/>
          <w:sz w:val="24"/>
          <w:szCs w:val="24"/>
          <w:lang w:val="sr-Cyrl-CS"/>
        </w:rPr>
        <w:t>такву промену која би неприхватљиву понуду учинила прихватљивом</w:t>
      </w:r>
      <w:r w:rsidRPr="00CA5583">
        <w:rPr>
          <w:rFonts w:ascii="Times New Roman" w:hAnsi="Times New Roman" w:cs="Times New Roman"/>
          <w:sz w:val="24"/>
          <w:szCs w:val="24"/>
          <w:lang w:val="sr-Cyrl-CS"/>
        </w:rPr>
        <w:t>.</w:t>
      </w:r>
    </w:p>
    <w:p w:rsidR="00023C74" w:rsidRPr="00CA5583" w:rsidRDefault="00023C74" w:rsidP="00023C74">
      <w:pPr>
        <w:pStyle w:val="normal0"/>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4A26D1" w:rsidRPr="00A77E7F" w:rsidRDefault="00F56030" w:rsidP="00A77E7F">
      <w:pPr>
        <w:pStyle w:val="BodyText3"/>
        <w:tabs>
          <w:tab w:val="left" w:pos="1080"/>
        </w:tabs>
        <w:spacing w:after="0"/>
        <w:ind w:firstLine="720"/>
        <w:jc w:val="both"/>
        <w:rPr>
          <w:sz w:val="24"/>
          <w:szCs w:val="24"/>
        </w:rPr>
      </w:pPr>
      <w:r>
        <w:rPr>
          <w:color w:val="FFFFFF"/>
          <w:sz w:val="24"/>
          <w:szCs w:val="24"/>
          <w:lang w:val="sr-Cyrl-CS"/>
        </w:rPr>
        <w:t xml:space="preserve">орене </w:t>
      </w:r>
      <w:r w:rsidR="00AD673E" w:rsidRPr="00F56030">
        <w:rPr>
          <w:color w:val="FFFFFF"/>
          <w:sz w:val="24"/>
          <w:szCs w:val="24"/>
          <w:lang w:val="sr-Cyrl-CS"/>
        </w:rPr>
        <w:t>а за коначно извршење посла</w:t>
      </w:r>
      <w:r>
        <w:rPr>
          <w:color w:val="FFFFFF"/>
          <w:sz w:val="24"/>
          <w:szCs w:val="24"/>
          <w:lang w:val="sr-Cyrl-CS"/>
        </w:rPr>
        <w:t>, о</w:t>
      </w:r>
      <w:r w:rsidR="00AD673E" w:rsidRPr="00F56030">
        <w:rPr>
          <w:color w:val="FFFFFF"/>
          <w:sz w:val="24"/>
          <w:szCs w:val="24"/>
          <w:lang w:val="sr-Cyrl-CS"/>
        </w:rPr>
        <w:t xml:space="preserve">  </w:t>
      </w:r>
    </w:p>
    <w:p w:rsidR="00BA5C0C" w:rsidRPr="00241154" w:rsidRDefault="002E185B" w:rsidP="00241154">
      <w:pPr>
        <w:numPr>
          <w:ilvl w:val="0"/>
          <w:numId w:val="1"/>
        </w:numPr>
        <w:tabs>
          <w:tab w:val="num" w:pos="720"/>
        </w:tabs>
        <w:ind w:left="720"/>
        <w:jc w:val="both"/>
        <w:rPr>
          <w:caps/>
          <w:u w:val="single"/>
          <w:lang w:val="sr-Cyrl-CS"/>
        </w:rPr>
      </w:pPr>
      <w:r w:rsidRPr="00AF270D">
        <w:rPr>
          <w:caps/>
          <w:u w:val="single"/>
          <w:lang w:val="sr-Cyrl-CS"/>
        </w:rPr>
        <w:t>ПОШТОВАЊЕ ОБАВЕЗА ПОНУЂАЧА ИЗ ДРУГИХ ПРОПИСА</w:t>
      </w:r>
    </w:p>
    <w:p w:rsidR="0039152A" w:rsidRPr="00AF270D" w:rsidRDefault="002E185B" w:rsidP="002E185B">
      <w:pPr>
        <w:tabs>
          <w:tab w:val="num" w:pos="720"/>
        </w:tabs>
        <w:ind w:firstLine="720"/>
        <w:jc w:val="both"/>
      </w:pPr>
      <w:r w:rsidRPr="00AF270D">
        <w:t>Понуђач</w:t>
      </w:r>
      <w:r w:rsidR="00BA5C0C" w:rsidRPr="00AF270D">
        <w:t xml:space="preserve"> </w:t>
      </w:r>
      <w:r w:rsidRPr="00AF270D">
        <w:t>је</w:t>
      </w:r>
      <w:r w:rsidR="00BA5C0C" w:rsidRPr="00AF270D">
        <w:t xml:space="preserve"> </w:t>
      </w:r>
      <w:r w:rsidRPr="00AF270D">
        <w:t>дужан</w:t>
      </w:r>
      <w:r w:rsidR="00BA5C0C" w:rsidRPr="00AF270D">
        <w:t xml:space="preserve"> </w:t>
      </w:r>
      <w:r w:rsidRPr="00AF270D">
        <w:t>да</w:t>
      </w:r>
      <w:r w:rsidR="00BA5C0C" w:rsidRPr="00AF270D">
        <w:t xml:space="preserve"> </w:t>
      </w:r>
      <w:r w:rsidRPr="00AF270D">
        <w:t>при</w:t>
      </w:r>
      <w:r w:rsidR="00BA5C0C" w:rsidRPr="00AF270D">
        <w:t xml:space="preserve"> </w:t>
      </w:r>
      <w:r w:rsidRPr="00AF270D">
        <w:t>састављању</w:t>
      </w:r>
      <w:r w:rsidR="00BA5C0C" w:rsidRPr="00AF270D">
        <w:t xml:space="preserve"> </w:t>
      </w:r>
      <w:r w:rsidRPr="00AF270D">
        <w:t>своје</w:t>
      </w:r>
      <w:r w:rsidR="00BA5C0C" w:rsidRPr="00AF270D">
        <w:t xml:space="preserve"> </w:t>
      </w:r>
      <w:r w:rsidRPr="00AF270D">
        <w:t>понуде</w:t>
      </w:r>
      <w:r w:rsidR="00BA5C0C" w:rsidRPr="00AF270D">
        <w:t xml:space="preserve"> </w:t>
      </w:r>
      <w:r w:rsidRPr="00AF270D">
        <w:t>наведе</w:t>
      </w:r>
      <w:r w:rsidR="00BA5C0C" w:rsidRPr="00AF270D">
        <w:t xml:space="preserve"> </w:t>
      </w:r>
      <w:r w:rsidRPr="00AF270D">
        <w:t>да</w:t>
      </w:r>
      <w:r w:rsidR="00BA5C0C" w:rsidRPr="00AF270D">
        <w:t xml:space="preserve"> </w:t>
      </w:r>
      <w:r w:rsidRPr="00AF270D">
        <w:t>је</w:t>
      </w:r>
      <w:r w:rsidR="00BA5C0C" w:rsidRPr="00AF270D">
        <w:t xml:space="preserve"> </w:t>
      </w:r>
      <w:r w:rsidRPr="00AF270D">
        <w:t>поштовао</w:t>
      </w:r>
      <w:r w:rsidR="00BA5C0C" w:rsidRPr="00AF270D">
        <w:t xml:space="preserve"> </w:t>
      </w:r>
      <w:r w:rsidRPr="00AF270D">
        <w:t>обавезе</w:t>
      </w:r>
      <w:r w:rsidR="00BA5C0C" w:rsidRPr="00AF270D">
        <w:t xml:space="preserve"> </w:t>
      </w:r>
      <w:r w:rsidRPr="00AF270D">
        <w:t>које</w:t>
      </w:r>
      <w:r w:rsidR="00BA5C0C" w:rsidRPr="00AF270D">
        <w:t xml:space="preserve"> </w:t>
      </w:r>
      <w:r w:rsidRPr="00AF270D">
        <w:t>произилазе</w:t>
      </w:r>
      <w:r w:rsidR="00BA5C0C" w:rsidRPr="00AF270D">
        <w:t xml:space="preserve"> </w:t>
      </w:r>
      <w:r w:rsidRPr="00AF270D">
        <w:t>из</w:t>
      </w:r>
      <w:r w:rsidR="00BA5C0C" w:rsidRPr="00AF270D">
        <w:t xml:space="preserve"> </w:t>
      </w:r>
      <w:r w:rsidRPr="00AF270D">
        <w:t>важећих</w:t>
      </w:r>
      <w:r w:rsidR="00BA5C0C" w:rsidRPr="00AF270D">
        <w:t xml:space="preserve"> </w:t>
      </w:r>
      <w:r w:rsidRPr="00AF270D">
        <w:t>прописа</w:t>
      </w:r>
      <w:r w:rsidR="00BA5C0C" w:rsidRPr="00AF270D">
        <w:t xml:space="preserve"> </w:t>
      </w:r>
      <w:r w:rsidRPr="00AF270D">
        <w:t>о</w:t>
      </w:r>
      <w:r w:rsidR="00BA5C0C" w:rsidRPr="00AF270D">
        <w:t xml:space="preserve"> </w:t>
      </w:r>
      <w:r w:rsidRPr="00AF270D">
        <w:t>заштити</w:t>
      </w:r>
      <w:r w:rsidR="00BA5C0C" w:rsidRPr="00AF270D">
        <w:t xml:space="preserve"> </w:t>
      </w:r>
      <w:r w:rsidRPr="00AF270D">
        <w:t>на</w:t>
      </w:r>
      <w:r w:rsidR="00BA5C0C" w:rsidRPr="00AF270D">
        <w:t xml:space="preserve"> </w:t>
      </w:r>
      <w:r w:rsidRPr="00AF270D">
        <w:t>раду</w:t>
      </w:r>
      <w:r w:rsidR="00BA5C0C" w:rsidRPr="00AF270D">
        <w:t xml:space="preserve">, </w:t>
      </w:r>
      <w:r w:rsidRPr="00AF270D">
        <w:t>запошљавању</w:t>
      </w:r>
      <w:r w:rsidR="00BA5C0C" w:rsidRPr="00AF270D">
        <w:t xml:space="preserve"> </w:t>
      </w:r>
      <w:r w:rsidRPr="00AF270D">
        <w:t>и</w:t>
      </w:r>
      <w:r w:rsidR="00BA5C0C" w:rsidRPr="00AF270D">
        <w:t xml:space="preserve"> </w:t>
      </w:r>
      <w:r w:rsidRPr="00AF270D">
        <w:t>условима</w:t>
      </w:r>
      <w:r w:rsidR="00BA5C0C" w:rsidRPr="00AF270D">
        <w:t xml:space="preserve"> </w:t>
      </w:r>
      <w:r w:rsidRPr="00AF270D">
        <w:t>рада</w:t>
      </w:r>
      <w:r w:rsidR="00BA5C0C" w:rsidRPr="00AF270D">
        <w:t xml:space="preserve">, </w:t>
      </w:r>
      <w:r w:rsidRPr="00AF270D">
        <w:t>заштити</w:t>
      </w:r>
      <w:r w:rsidR="00BA5C0C" w:rsidRPr="00AF270D">
        <w:t xml:space="preserve"> </w:t>
      </w:r>
      <w:r w:rsidRPr="00AF270D">
        <w:t>животне</w:t>
      </w:r>
      <w:r w:rsidR="00BA5C0C" w:rsidRPr="00AF270D">
        <w:t xml:space="preserve"> </w:t>
      </w:r>
      <w:r w:rsidRPr="00AF270D">
        <w:t xml:space="preserve">средине. </w:t>
      </w:r>
    </w:p>
    <w:p w:rsidR="00595F09" w:rsidRPr="00BE63C5" w:rsidRDefault="002E185B" w:rsidP="00AF270D">
      <w:pPr>
        <w:tabs>
          <w:tab w:val="num" w:pos="720"/>
        </w:tabs>
        <w:ind w:firstLine="720"/>
        <w:jc w:val="both"/>
        <w:rPr>
          <w:caps/>
          <w:u w:val="single"/>
          <w:lang w:val="sr-Cyrl-CS"/>
        </w:rPr>
      </w:pPr>
      <w:r w:rsidRPr="00AF270D">
        <w:t xml:space="preserve">Као доказ </w:t>
      </w:r>
      <w:r w:rsidRPr="00AF270D">
        <w:rPr>
          <w:lang w:val="sr-Cyrl-CS"/>
        </w:rPr>
        <w:t xml:space="preserve">о поштовању наведених обавеза, понуђач </w:t>
      </w:r>
      <w:r w:rsidR="0039152A" w:rsidRPr="00AF270D">
        <w:rPr>
          <w:lang w:val="sr-Cyrl-CS"/>
        </w:rPr>
        <w:t>попуњава, потписује и оверава</w:t>
      </w:r>
      <w:r w:rsidR="00595F09" w:rsidRPr="00AF270D">
        <w:rPr>
          <w:lang w:val="sr-Cyrl-CS"/>
        </w:rPr>
        <w:t xml:space="preserve"> Изјаву дату под </w:t>
      </w:r>
      <w:r w:rsidRPr="00AF270D">
        <w:rPr>
          <w:lang w:val="sr-Cyrl-CS"/>
        </w:rPr>
        <w:t xml:space="preserve">материјалном </w:t>
      </w:r>
      <w:r w:rsidR="0039152A" w:rsidRPr="00AF270D">
        <w:rPr>
          <w:lang w:val="sr-Cyrl-CS"/>
        </w:rPr>
        <w:t xml:space="preserve">и кривичном </w:t>
      </w:r>
      <w:r w:rsidRPr="00AF270D">
        <w:rPr>
          <w:lang w:val="sr-Cyrl-CS"/>
        </w:rPr>
        <w:t>одговорношћу</w:t>
      </w:r>
      <w:r w:rsidR="00AF270D" w:rsidRPr="00AF270D">
        <w:rPr>
          <w:lang w:val="sr-Cyrl-CS"/>
        </w:rPr>
        <w:t xml:space="preserve"> (Одељак </w:t>
      </w:r>
      <w:r w:rsidR="00AF270D" w:rsidRPr="00AF270D">
        <w:rPr>
          <w:lang w:val="sr-Latn-CS"/>
        </w:rPr>
        <w:t>XI)</w:t>
      </w:r>
      <w:r w:rsidRPr="00AF270D">
        <w:rPr>
          <w:lang w:val="sr-Cyrl-CS"/>
        </w:rPr>
        <w:t>.</w:t>
      </w:r>
    </w:p>
    <w:p w:rsidR="00595F09" w:rsidRDefault="00595F09" w:rsidP="00AF270D">
      <w:pPr>
        <w:jc w:val="both"/>
        <w:rPr>
          <w:lang w:val="sr-Cyrl-CS"/>
        </w:rPr>
      </w:pPr>
    </w:p>
    <w:p w:rsidR="00BE63C5" w:rsidRPr="00241154" w:rsidRDefault="00BE63C5" w:rsidP="00241154">
      <w:pPr>
        <w:numPr>
          <w:ilvl w:val="0"/>
          <w:numId w:val="1"/>
        </w:numPr>
        <w:tabs>
          <w:tab w:val="num" w:pos="720"/>
        </w:tabs>
        <w:ind w:hanging="180"/>
        <w:jc w:val="both"/>
        <w:rPr>
          <w:u w:val="single"/>
          <w:lang w:val="sr-Cyrl-CS"/>
        </w:rPr>
      </w:pPr>
      <w:r>
        <w:rPr>
          <w:u w:val="single"/>
          <w:lang w:val="sr-Cyrl-CS"/>
        </w:rPr>
        <w:t>ОБАВЕШТЕЊЕ ПОНУЂАЧУ О ПОВРЕДИ ЗАШТИЋЕНИХ ПРАВА</w:t>
      </w:r>
    </w:p>
    <w:p w:rsidR="00BE63C5" w:rsidRPr="00BE63C5" w:rsidRDefault="00BE63C5" w:rsidP="00AF270D">
      <w:pPr>
        <w:pStyle w:val="normal0"/>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Oбавешт</w:t>
      </w:r>
      <w:r>
        <w:rPr>
          <w:rFonts w:ascii="Times New Roman" w:hAnsi="Times New Roman" w:cs="Times New Roman"/>
          <w:sz w:val="24"/>
          <w:szCs w:val="24"/>
          <w:lang w:val="sr-Cyrl-CS"/>
        </w:rPr>
        <w:t>авају се понуђачи</w:t>
      </w:r>
      <w:r w:rsidRPr="00BE63C5">
        <w:rPr>
          <w:rFonts w:ascii="Times New Roman" w:hAnsi="Times New Roman" w:cs="Times New Roman"/>
          <w:sz w:val="24"/>
          <w:szCs w:val="24"/>
        </w:rPr>
        <w:t xml:space="preserve"> </w:t>
      </w:r>
      <w:r>
        <w:rPr>
          <w:rFonts w:ascii="Times New Roman" w:hAnsi="Times New Roman" w:cs="Times New Roman"/>
          <w:sz w:val="24"/>
          <w:szCs w:val="24"/>
        </w:rPr>
        <w:t>да</w:t>
      </w:r>
      <w:r w:rsidRPr="00BE63C5">
        <w:rPr>
          <w:rFonts w:ascii="Times New Roman" w:hAnsi="Times New Roman" w:cs="Times New Roman"/>
          <w:sz w:val="24"/>
          <w:szCs w:val="24"/>
        </w:rPr>
        <w:t xml:space="preserve"> </w:t>
      </w:r>
      <w:r>
        <w:rPr>
          <w:rFonts w:ascii="Times New Roman" w:hAnsi="Times New Roman" w:cs="Times New Roman"/>
          <w:sz w:val="24"/>
          <w:szCs w:val="24"/>
        </w:rPr>
        <w:t>накнаду</w:t>
      </w:r>
      <w:r w:rsidRPr="00BE63C5">
        <w:rPr>
          <w:rFonts w:ascii="Times New Roman" w:hAnsi="Times New Roman" w:cs="Times New Roman"/>
          <w:sz w:val="24"/>
          <w:szCs w:val="24"/>
        </w:rPr>
        <w:t xml:space="preserve"> </w:t>
      </w:r>
      <w:r>
        <w:rPr>
          <w:rFonts w:ascii="Times New Roman" w:hAnsi="Times New Roman" w:cs="Times New Roman"/>
          <w:sz w:val="24"/>
          <w:szCs w:val="24"/>
        </w:rPr>
        <w:t>за</w:t>
      </w:r>
      <w:r w:rsidRPr="00BE63C5">
        <w:rPr>
          <w:rFonts w:ascii="Times New Roman" w:hAnsi="Times New Roman" w:cs="Times New Roman"/>
          <w:sz w:val="24"/>
          <w:szCs w:val="24"/>
        </w:rPr>
        <w:t xml:space="preserve"> </w:t>
      </w:r>
      <w:r>
        <w:rPr>
          <w:rFonts w:ascii="Times New Roman" w:hAnsi="Times New Roman" w:cs="Times New Roman"/>
          <w:sz w:val="24"/>
          <w:szCs w:val="24"/>
        </w:rPr>
        <w:t>коришћење</w:t>
      </w:r>
      <w:r w:rsidRPr="00BE63C5">
        <w:rPr>
          <w:rFonts w:ascii="Times New Roman" w:hAnsi="Times New Roman" w:cs="Times New Roman"/>
          <w:sz w:val="24"/>
          <w:szCs w:val="24"/>
        </w:rPr>
        <w:t xml:space="preserve"> </w:t>
      </w:r>
      <w:r>
        <w:rPr>
          <w:rFonts w:ascii="Times New Roman" w:hAnsi="Times New Roman" w:cs="Times New Roman"/>
          <w:sz w:val="24"/>
          <w:szCs w:val="24"/>
        </w:rPr>
        <w:t>патената</w:t>
      </w:r>
      <w:r w:rsidRPr="00BE63C5">
        <w:rPr>
          <w:rFonts w:ascii="Times New Roman" w:hAnsi="Times New Roman" w:cs="Times New Roman"/>
          <w:sz w:val="24"/>
          <w:szCs w:val="24"/>
        </w:rPr>
        <w:t xml:space="preserve">, </w:t>
      </w:r>
      <w:r>
        <w:rPr>
          <w:rFonts w:ascii="Times New Roman" w:hAnsi="Times New Roman" w:cs="Times New Roman"/>
          <w:sz w:val="24"/>
          <w:szCs w:val="24"/>
        </w:rPr>
        <w:t>као</w:t>
      </w:r>
      <w:r w:rsidRPr="00BE63C5">
        <w:rPr>
          <w:rFonts w:ascii="Times New Roman" w:hAnsi="Times New Roman" w:cs="Times New Roman"/>
          <w:sz w:val="24"/>
          <w:szCs w:val="24"/>
        </w:rPr>
        <w:t xml:space="preserve"> </w:t>
      </w:r>
      <w:r>
        <w:rPr>
          <w:rFonts w:ascii="Times New Roman" w:hAnsi="Times New Roman" w:cs="Times New Roman"/>
          <w:sz w:val="24"/>
          <w:szCs w:val="24"/>
        </w:rPr>
        <w:t>и</w:t>
      </w:r>
      <w:r w:rsidRPr="00BE63C5">
        <w:rPr>
          <w:rFonts w:ascii="Times New Roman" w:hAnsi="Times New Roman" w:cs="Times New Roman"/>
          <w:sz w:val="24"/>
          <w:szCs w:val="24"/>
        </w:rPr>
        <w:t xml:space="preserve"> </w:t>
      </w:r>
      <w:r>
        <w:rPr>
          <w:rFonts w:ascii="Times New Roman" w:hAnsi="Times New Roman" w:cs="Times New Roman"/>
          <w:sz w:val="24"/>
          <w:szCs w:val="24"/>
        </w:rPr>
        <w:t>одговорност</w:t>
      </w:r>
      <w:r w:rsidRPr="00BE63C5">
        <w:rPr>
          <w:rFonts w:ascii="Times New Roman" w:hAnsi="Times New Roman" w:cs="Times New Roman"/>
          <w:sz w:val="24"/>
          <w:szCs w:val="24"/>
        </w:rPr>
        <w:t xml:space="preserve"> </w:t>
      </w:r>
      <w:r>
        <w:rPr>
          <w:rFonts w:ascii="Times New Roman" w:hAnsi="Times New Roman" w:cs="Times New Roman"/>
          <w:sz w:val="24"/>
          <w:szCs w:val="24"/>
        </w:rPr>
        <w:t>за</w:t>
      </w:r>
      <w:r w:rsidRPr="00BE63C5">
        <w:rPr>
          <w:rFonts w:ascii="Times New Roman" w:hAnsi="Times New Roman" w:cs="Times New Roman"/>
          <w:sz w:val="24"/>
          <w:szCs w:val="24"/>
        </w:rPr>
        <w:t xml:space="preserve"> </w:t>
      </w:r>
      <w:r>
        <w:rPr>
          <w:rFonts w:ascii="Times New Roman" w:hAnsi="Times New Roman" w:cs="Times New Roman"/>
          <w:sz w:val="24"/>
          <w:szCs w:val="24"/>
        </w:rPr>
        <w:t>повреду</w:t>
      </w:r>
      <w:r w:rsidRPr="00BE63C5">
        <w:rPr>
          <w:rFonts w:ascii="Times New Roman" w:hAnsi="Times New Roman" w:cs="Times New Roman"/>
          <w:sz w:val="24"/>
          <w:szCs w:val="24"/>
        </w:rPr>
        <w:t xml:space="preserve"> </w:t>
      </w:r>
      <w:r>
        <w:rPr>
          <w:rFonts w:ascii="Times New Roman" w:hAnsi="Times New Roman" w:cs="Times New Roman"/>
          <w:sz w:val="24"/>
          <w:szCs w:val="24"/>
        </w:rPr>
        <w:t>заштићених</w:t>
      </w:r>
      <w:r w:rsidRPr="00BE63C5">
        <w:rPr>
          <w:rFonts w:ascii="Times New Roman" w:hAnsi="Times New Roman" w:cs="Times New Roman"/>
          <w:sz w:val="24"/>
          <w:szCs w:val="24"/>
        </w:rPr>
        <w:t xml:space="preserve"> </w:t>
      </w:r>
      <w:r>
        <w:rPr>
          <w:rFonts w:ascii="Times New Roman" w:hAnsi="Times New Roman" w:cs="Times New Roman"/>
          <w:sz w:val="24"/>
          <w:szCs w:val="24"/>
        </w:rPr>
        <w:t>права</w:t>
      </w:r>
      <w:r w:rsidRPr="00BE63C5">
        <w:rPr>
          <w:rFonts w:ascii="Times New Roman" w:hAnsi="Times New Roman" w:cs="Times New Roman"/>
          <w:sz w:val="24"/>
          <w:szCs w:val="24"/>
        </w:rPr>
        <w:t xml:space="preserve"> </w:t>
      </w:r>
      <w:r>
        <w:rPr>
          <w:rFonts w:ascii="Times New Roman" w:hAnsi="Times New Roman" w:cs="Times New Roman"/>
          <w:sz w:val="24"/>
          <w:szCs w:val="24"/>
        </w:rPr>
        <w:t>интелектуалне</w:t>
      </w:r>
      <w:r w:rsidRPr="00BE63C5">
        <w:rPr>
          <w:rFonts w:ascii="Times New Roman" w:hAnsi="Times New Roman" w:cs="Times New Roman"/>
          <w:sz w:val="24"/>
          <w:szCs w:val="24"/>
        </w:rPr>
        <w:t xml:space="preserve"> </w:t>
      </w:r>
      <w:r>
        <w:rPr>
          <w:rFonts w:ascii="Times New Roman" w:hAnsi="Times New Roman" w:cs="Times New Roman"/>
          <w:sz w:val="24"/>
          <w:szCs w:val="24"/>
        </w:rPr>
        <w:t>својине</w:t>
      </w:r>
      <w:r w:rsidRPr="00BE63C5">
        <w:rPr>
          <w:rFonts w:ascii="Times New Roman" w:hAnsi="Times New Roman" w:cs="Times New Roman"/>
          <w:sz w:val="24"/>
          <w:szCs w:val="24"/>
        </w:rPr>
        <w:t xml:space="preserve"> </w:t>
      </w:r>
      <w:r>
        <w:rPr>
          <w:rFonts w:ascii="Times New Roman" w:hAnsi="Times New Roman" w:cs="Times New Roman"/>
          <w:sz w:val="24"/>
          <w:szCs w:val="24"/>
        </w:rPr>
        <w:t>трећих</w:t>
      </w:r>
      <w:r w:rsidRPr="00BE63C5">
        <w:rPr>
          <w:rFonts w:ascii="Times New Roman" w:hAnsi="Times New Roman" w:cs="Times New Roman"/>
          <w:sz w:val="24"/>
          <w:szCs w:val="24"/>
        </w:rPr>
        <w:t xml:space="preserve"> </w:t>
      </w:r>
      <w:r>
        <w:rPr>
          <w:rFonts w:ascii="Times New Roman" w:hAnsi="Times New Roman" w:cs="Times New Roman"/>
          <w:sz w:val="24"/>
          <w:szCs w:val="24"/>
        </w:rPr>
        <w:t>лица</w:t>
      </w:r>
      <w:r w:rsidRPr="00BE63C5">
        <w:rPr>
          <w:rFonts w:ascii="Times New Roman" w:hAnsi="Times New Roman" w:cs="Times New Roman"/>
          <w:sz w:val="24"/>
          <w:szCs w:val="24"/>
        </w:rPr>
        <w:t xml:space="preserve"> </w:t>
      </w:r>
      <w:r>
        <w:rPr>
          <w:rFonts w:ascii="Times New Roman" w:hAnsi="Times New Roman" w:cs="Times New Roman"/>
          <w:sz w:val="24"/>
          <w:szCs w:val="24"/>
        </w:rPr>
        <w:t>снос</w:t>
      </w:r>
      <w:r w:rsidR="00AF270D">
        <w:rPr>
          <w:rFonts w:ascii="Times New Roman" w:hAnsi="Times New Roman" w:cs="Times New Roman"/>
          <w:sz w:val="24"/>
          <w:szCs w:val="24"/>
          <w:lang w:val="sr-Cyrl-CS"/>
        </w:rPr>
        <w:t>е сами</w:t>
      </w:r>
      <w:r w:rsidRPr="00BE63C5">
        <w:rPr>
          <w:rFonts w:ascii="Times New Roman" w:hAnsi="Times New Roman" w:cs="Times New Roman"/>
          <w:sz w:val="24"/>
          <w:szCs w:val="24"/>
        </w:rPr>
        <w:t xml:space="preserve"> </w:t>
      </w:r>
      <w:r>
        <w:rPr>
          <w:rFonts w:ascii="Times New Roman" w:hAnsi="Times New Roman" w:cs="Times New Roman"/>
          <w:sz w:val="24"/>
          <w:szCs w:val="24"/>
        </w:rPr>
        <w:t>понуђач</w:t>
      </w:r>
      <w:r w:rsidR="00AF270D">
        <w:rPr>
          <w:rFonts w:ascii="Times New Roman" w:hAnsi="Times New Roman" w:cs="Times New Roman"/>
          <w:sz w:val="24"/>
          <w:szCs w:val="24"/>
          <w:lang w:val="sr-Cyrl-CS"/>
        </w:rPr>
        <w:t>и</w:t>
      </w:r>
      <w:r w:rsidRPr="00BE63C5">
        <w:rPr>
          <w:rFonts w:ascii="Times New Roman" w:hAnsi="Times New Roman" w:cs="Times New Roman"/>
          <w:sz w:val="24"/>
          <w:szCs w:val="24"/>
        </w:rPr>
        <w:t>;</w:t>
      </w:r>
    </w:p>
    <w:p w:rsidR="00BE63C5" w:rsidRDefault="00BE63C5" w:rsidP="00AF270D">
      <w:pPr>
        <w:tabs>
          <w:tab w:val="num" w:pos="720"/>
        </w:tabs>
        <w:ind w:left="540"/>
        <w:jc w:val="both"/>
        <w:rPr>
          <w:u w:val="single"/>
          <w:lang w:val="sr-Cyrl-CS"/>
        </w:rPr>
      </w:pPr>
    </w:p>
    <w:p w:rsidR="00722C84" w:rsidRPr="00241154" w:rsidRDefault="00722C84" w:rsidP="00241154">
      <w:pPr>
        <w:numPr>
          <w:ilvl w:val="0"/>
          <w:numId w:val="1"/>
        </w:numPr>
        <w:tabs>
          <w:tab w:val="num" w:pos="720"/>
        </w:tabs>
        <w:ind w:hanging="180"/>
        <w:jc w:val="both"/>
        <w:rPr>
          <w:u w:val="single"/>
          <w:lang w:val="sr-Cyrl-CS"/>
        </w:rPr>
      </w:pPr>
      <w:r w:rsidRPr="00CA5583">
        <w:rPr>
          <w:u w:val="single"/>
          <w:lang w:val="sr-Cyrl-CS"/>
        </w:rPr>
        <w:t>ЗАШТИТА ПРАВА ПОНУЂАЧА</w:t>
      </w:r>
    </w:p>
    <w:p w:rsidR="00955A97" w:rsidRPr="00DB43AB" w:rsidRDefault="00955A97" w:rsidP="00955A97">
      <w:pPr>
        <w:autoSpaceDE w:val="0"/>
        <w:autoSpaceDN w:val="0"/>
        <w:adjustRightInd w:val="0"/>
        <w:spacing w:line="264" w:lineRule="auto"/>
        <w:ind w:firstLine="720"/>
        <w:jc w:val="both"/>
      </w:pPr>
      <w:r w:rsidRPr="00DB43AB">
        <w:t>Захтев за заштиту права подноси се наручиоцу, а копија се истовремено доставља Републичкој</w:t>
      </w:r>
      <w:r>
        <w:t xml:space="preserve"> </w:t>
      </w:r>
      <w:r w:rsidRPr="00DB43AB">
        <w:t>комисији.</w:t>
      </w:r>
    </w:p>
    <w:p w:rsidR="00955A97" w:rsidRPr="00DB43AB" w:rsidRDefault="00955A97" w:rsidP="00955A97">
      <w:pPr>
        <w:autoSpaceDE w:val="0"/>
        <w:autoSpaceDN w:val="0"/>
        <w:adjustRightInd w:val="0"/>
        <w:spacing w:line="264" w:lineRule="auto"/>
        <w:ind w:firstLine="720"/>
        <w:jc w:val="both"/>
      </w:pPr>
      <w:r w:rsidRPr="00DB43AB">
        <w:t>Захтев за заштиту права може се поднети у току целог поступка јавне набавке, против сваке радње</w:t>
      </w:r>
      <w:r w:rsidR="00D778AF">
        <w:t xml:space="preserve"> </w:t>
      </w:r>
      <w:r w:rsidRPr="00DB43AB">
        <w:t>наручиоца, осим ако овим законом није другачије одређено.</w:t>
      </w:r>
    </w:p>
    <w:p w:rsidR="00955A97" w:rsidRPr="00DB43AB" w:rsidRDefault="00955A97" w:rsidP="00955A97">
      <w:pPr>
        <w:autoSpaceDE w:val="0"/>
        <w:autoSpaceDN w:val="0"/>
        <w:adjustRightInd w:val="0"/>
        <w:spacing w:line="264" w:lineRule="auto"/>
        <w:ind w:firstLine="720"/>
        <w:jc w:val="both"/>
      </w:pPr>
      <w:r w:rsidRPr="00DB43AB">
        <w:t xml:space="preserve"> Захтев за заштиту права којим се оспорава врста поступка, садржина позива за подношење понуда</w:t>
      </w:r>
      <w:r>
        <w:t xml:space="preserve"> </w:t>
      </w:r>
      <w:r w:rsidRPr="00DB43AB">
        <w:t>или конкурсне документације сматраће се благовременим ако је примљен од стране наручиоца</w:t>
      </w:r>
      <w:r>
        <w:t xml:space="preserve"> </w:t>
      </w:r>
      <w:r w:rsidRPr="00DB43AB">
        <w:t>најкасније седам дана пре истека рока за подношење понуда, а у поступку јавне набавке мале вредности</w:t>
      </w:r>
      <w:r>
        <w:t xml:space="preserve"> </w:t>
      </w:r>
      <w:r w:rsidRPr="00DB43AB">
        <w:t>и квалификационом поступку ако је примљен од стране наручиоца три дана пре истека рока заподношење понуда, без обзира на начин достављања и уколико је подносилац захтева у складу са</w:t>
      </w:r>
      <w:r>
        <w:t xml:space="preserve"> </w:t>
      </w:r>
      <w:r w:rsidRPr="00DB43AB">
        <w:t>чланом 63. став 2. Закона указао наручиоцу на евентуалне недостатке и неправилности, а наручилац</w:t>
      </w:r>
      <w:r>
        <w:t xml:space="preserve"> </w:t>
      </w:r>
      <w:r w:rsidRPr="00DB43AB">
        <w:t>исте није отклонио.</w:t>
      </w:r>
    </w:p>
    <w:p w:rsidR="00955A97" w:rsidRPr="00DB43AB" w:rsidRDefault="00955A97" w:rsidP="00955A97">
      <w:pPr>
        <w:autoSpaceDE w:val="0"/>
        <w:autoSpaceDN w:val="0"/>
        <w:adjustRightInd w:val="0"/>
        <w:spacing w:line="264" w:lineRule="auto"/>
        <w:ind w:firstLine="720"/>
        <w:jc w:val="both"/>
      </w:pPr>
      <w:r w:rsidRPr="00DB43AB">
        <w:t>Захтев за заштиту права којим се оспоравају радње које наручилац предузме пре истека рока заподношење понуда, а након истека рока из претходног параграфа, сматраће се благовременим уколико је</w:t>
      </w:r>
      <w:r>
        <w:t xml:space="preserve"> </w:t>
      </w:r>
      <w:r w:rsidRPr="00DB43AB">
        <w:t>поднет најкасније до истека рока за подношење понуда.</w:t>
      </w:r>
    </w:p>
    <w:p w:rsidR="00955A97" w:rsidRPr="00DB43AB" w:rsidRDefault="00955A97" w:rsidP="00955A97">
      <w:pPr>
        <w:autoSpaceDE w:val="0"/>
        <w:autoSpaceDN w:val="0"/>
        <w:adjustRightInd w:val="0"/>
        <w:spacing w:line="264" w:lineRule="auto"/>
        <w:jc w:val="both"/>
      </w:pPr>
      <w:r w:rsidRPr="00DB43AB">
        <w:t xml:space="preserve"> </w:t>
      </w:r>
      <w:r w:rsidRPr="00DB43AB">
        <w:tab/>
        <w:t>После доношења одлуке о додели уговора, одлуке о закључењу оквирног споразума, одлуке о</w:t>
      </w:r>
      <w:r>
        <w:t xml:space="preserve"> </w:t>
      </w:r>
      <w:r w:rsidRPr="00DB43AB">
        <w:t>признавању квалификације и одлуке о обустави поступка, рок за подношење захтева за заштиту права је</w:t>
      </w:r>
      <w:r>
        <w:t xml:space="preserve"> </w:t>
      </w:r>
      <w:r w:rsidRPr="00DB43AB">
        <w:t>десет дана од дана објављивања одлуке на Порталу јавних набавки, а пет дана у поступку јавне набавке</w:t>
      </w:r>
      <w:r>
        <w:t xml:space="preserve"> </w:t>
      </w:r>
      <w:r w:rsidRPr="00DB43AB">
        <w:t>мале вредности и доношења одлуке о додели уговора на основу оквирног споразума.</w:t>
      </w:r>
    </w:p>
    <w:p w:rsidR="00955A97" w:rsidRPr="00DB43AB" w:rsidRDefault="00955A97" w:rsidP="00955A97">
      <w:pPr>
        <w:autoSpaceDE w:val="0"/>
        <w:autoSpaceDN w:val="0"/>
        <w:adjustRightInd w:val="0"/>
        <w:spacing w:line="264" w:lineRule="auto"/>
        <w:ind w:firstLine="720"/>
        <w:jc w:val="both"/>
      </w:pPr>
      <w:r w:rsidRPr="00DB43AB">
        <w:t>Захтевом за заштиту права не могу се оспоравати радње наручиоца предузете у поступку јавне</w:t>
      </w:r>
      <w:r>
        <w:t xml:space="preserve"> </w:t>
      </w:r>
      <w:r w:rsidRPr="00DB43AB">
        <w:t>набавке ако су подносиоцу захтева били или могли бити познати разлози за његово подношење пре</w:t>
      </w:r>
      <w:r>
        <w:t xml:space="preserve"> </w:t>
      </w:r>
      <w:r w:rsidRPr="00DB43AB">
        <w:t>истека рока за подношење захтева</w:t>
      </w:r>
      <w:r>
        <w:t xml:space="preserve"> у параграфу 3 и 4</w:t>
      </w:r>
      <w:r w:rsidRPr="00DB43AB">
        <w:t>, а подносилац захтева га није поднео пре</w:t>
      </w:r>
      <w:r>
        <w:t xml:space="preserve"> </w:t>
      </w:r>
      <w:r w:rsidRPr="00DB43AB">
        <w:t>истека тог рока.</w:t>
      </w:r>
    </w:p>
    <w:p w:rsidR="00955A97" w:rsidRPr="00DB43AB" w:rsidRDefault="00955A97" w:rsidP="00955A97">
      <w:pPr>
        <w:autoSpaceDE w:val="0"/>
        <w:autoSpaceDN w:val="0"/>
        <w:adjustRightInd w:val="0"/>
        <w:spacing w:line="264" w:lineRule="auto"/>
        <w:ind w:firstLine="720"/>
        <w:jc w:val="both"/>
      </w:pPr>
      <w:r w:rsidRPr="00DB43AB">
        <w:t>Ако је у истом поступку јавне набавке поново поднет захтев за заштиту права од стране истог</w:t>
      </w:r>
      <w:r w:rsidR="008E3F54">
        <w:t xml:space="preserve"> </w:t>
      </w:r>
      <w:r w:rsidRPr="00DB43AB">
        <w:t>подносиоца захтева, у том захтеву се не могу оспоравати радње наручиоца за које је подносилац захтева</w:t>
      </w:r>
      <w:r w:rsidR="008E3F54">
        <w:t xml:space="preserve"> </w:t>
      </w:r>
      <w:r w:rsidRPr="00DB43AB">
        <w:t>знао или могао знати приликом подношења претходног захтева.</w:t>
      </w:r>
    </w:p>
    <w:p w:rsidR="00955A97" w:rsidRPr="00DB43AB" w:rsidRDefault="00955A97" w:rsidP="00955A97">
      <w:pPr>
        <w:autoSpaceDE w:val="0"/>
        <w:autoSpaceDN w:val="0"/>
        <w:adjustRightInd w:val="0"/>
        <w:spacing w:line="264" w:lineRule="auto"/>
        <w:ind w:firstLine="720"/>
        <w:jc w:val="both"/>
      </w:pPr>
      <w:r w:rsidRPr="00DB43AB">
        <w:lastRenderedPageBreak/>
        <w:t>Наручилац објављује обавештење о поднетом захтеву за заштиту права на Порталу јавних набавки и</w:t>
      </w:r>
      <w:r w:rsidR="000841CB">
        <w:t xml:space="preserve"> </w:t>
      </w:r>
      <w:r w:rsidRPr="00DB43AB">
        <w:t>на својој интернет страници најкасније у року од два дана од дана пријема захтева за заштиту права.</w:t>
      </w:r>
    </w:p>
    <w:p w:rsidR="00955A97" w:rsidRPr="00DB43AB" w:rsidRDefault="00955A97" w:rsidP="00955A97">
      <w:pPr>
        <w:pStyle w:val="normal0"/>
        <w:spacing w:before="0" w:beforeAutospacing="0" w:after="0" w:afterAutospacing="0" w:line="264" w:lineRule="auto"/>
        <w:ind w:firstLine="720"/>
        <w:jc w:val="both"/>
        <w:rPr>
          <w:rFonts w:ascii="Times New Roman" w:hAnsi="Times New Roman" w:cs="Times New Roman"/>
          <w:sz w:val="24"/>
          <w:szCs w:val="24"/>
          <w:lang w:val="sr-Cyrl-CS"/>
        </w:rPr>
      </w:pPr>
      <w:r w:rsidRPr="00DB43AB">
        <w:rPr>
          <w:rFonts w:ascii="Times New Roman" w:hAnsi="Times New Roman" w:cs="Times New Roman"/>
          <w:sz w:val="24"/>
          <w:szCs w:val="24"/>
          <w:lang w:val="sr-Cyrl-CS"/>
        </w:rPr>
        <w:t>Захтев за заштиту права садржи: 1) назив и адресу подносиоца захтева и лице за контакт;</w:t>
      </w:r>
      <w:r>
        <w:rPr>
          <w:rFonts w:ascii="Times New Roman" w:hAnsi="Times New Roman" w:cs="Times New Roman"/>
          <w:sz w:val="24"/>
          <w:szCs w:val="24"/>
          <w:lang w:val="sr-Cyrl-CS"/>
        </w:rPr>
        <w:t xml:space="preserve"> </w:t>
      </w:r>
      <w:r w:rsidRPr="00DB43AB">
        <w:rPr>
          <w:rFonts w:ascii="Times New Roman" w:hAnsi="Times New Roman" w:cs="Times New Roman"/>
          <w:sz w:val="24"/>
          <w:szCs w:val="24"/>
          <w:lang w:val="sr-Cyrl-CS"/>
        </w:rPr>
        <w:t>2) назив и адресу наручиоца; 3) податке о јавној набавци која је предмет захтева, односно о одлуци наручиоца;</w:t>
      </w:r>
      <w:r>
        <w:rPr>
          <w:rFonts w:ascii="Times New Roman" w:hAnsi="Times New Roman" w:cs="Times New Roman"/>
          <w:sz w:val="24"/>
          <w:szCs w:val="24"/>
          <w:lang w:val="sr-Cyrl-CS"/>
        </w:rPr>
        <w:t xml:space="preserve"> </w:t>
      </w:r>
      <w:r w:rsidRPr="00DB43AB">
        <w:rPr>
          <w:rFonts w:ascii="Times New Roman" w:hAnsi="Times New Roman" w:cs="Times New Roman"/>
          <w:sz w:val="24"/>
          <w:szCs w:val="24"/>
          <w:lang w:val="sr-Cyrl-CS"/>
        </w:rPr>
        <w:t>4) повреде прописа којима се уређује поступак јавне набавке;</w:t>
      </w:r>
      <w:r>
        <w:rPr>
          <w:rFonts w:ascii="Times New Roman" w:hAnsi="Times New Roman" w:cs="Times New Roman"/>
          <w:sz w:val="24"/>
          <w:szCs w:val="24"/>
          <w:lang w:val="sr-Cyrl-CS"/>
        </w:rPr>
        <w:t xml:space="preserve"> </w:t>
      </w:r>
      <w:r w:rsidRPr="00DB43AB">
        <w:rPr>
          <w:rFonts w:ascii="Times New Roman" w:hAnsi="Times New Roman" w:cs="Times New Roman"/>
          <w:sz w:val="24"/>
          <w:szCs w:val="24"/>
          <w:lang w:val="sr-Cyrl-CS"/>
        </w:rPr>
        <w:t>5) чињенице и доказе којима се повреде доказују;</w:t>
      </w:r>
      <w:r>
        <w:rPr>
          <w:rFonts w:ascii="Times New Roman" w:hAnsi="Times New Roman" w:cs="Times New Roman"/>
          <w:sz w:val="24"/>
          <w:szCs w:val="24"/>
          <w:lang w:val="sr-Cyrl-CS"/>
        </w:rPr>
        <w:t xml:space="preserve"> </w:t>
      </w:r>
      <w:r w:rsidRPr="00DB43AB">
        <w:rPr>
          <w:rFonts w:ascii="Times New Roman" w:hAnsi="Times New Roman" w:cs="Times New Roman"/>
          <w:sz w:val="24"/>
          <w:szCs w:val="24"/>
          <w:lang w:val="sr-Cyrl-CS"/>
        </w:rPr>
        <w:t>6) потврду о уплати таксе из члана 156. овог закона;</w:t>
      </w:r>
      <w:r>
        <w:rPr>
          <w:rFonts w:ascii="Times New Roman" w:hAnsi="Times New Roman" w:cs="Times New Roman"/>
          <w:sz w:val="24"/>
          <w:szCs w:val="24"/>
          <w:lang w:val="sr-Cyrl-CS"/>
        </w:rPr>
        <w:t xml:space="preserve"> </w:t>
      </w:r>
      <w:r w:rsidRPr="00DB43AB">
        <w:rPr>
          <w:rFonts w:ascii="Times New Roman" w:hAnsi="Times New Roman" w:cs="Times New Roman"/>
          <w:sz w:val="24"/>
          <w:szCs w:val="24"/>
          <w:lang w:val="sr-Cyrl-CS"/>
        </w:rPr>
        <w:t xml:space="preserve">7) потпис подносиоца. </w:t>
      </w:r>
      <w:r w:rsidRPr="00DB43AB">
        <w:rPr>
          <w:rFonts w:ascii="Times New Roman" w:hAnsi="Times New Roman" w:cs="Times New Roman"/>
          <w:sz w:val="24"/>
          <w:szCs w:val="24"/>
        </w:rPr>
        <w:t>Ако поднети захтев за заштиту права не садржи све обавезне елементе из става 1. овог члана,</w:t>
      </w:r>
      <w:r w:rsidRPr="00DB43AB">
        <w:rPr>
          <w:rFonts w:ascii="Times New Roman" w:hAnsi="Times New Roman" w:cs="Times New Roman"/>
          <w:sz w:val="24"/>
          <w:szCs w:val="24"/>
          <w:lang w:val="sr-Cyrl-CS"/>
        </w:rPr>
        <w:t xml:space="preserve"> </w:t>
      </w:r>
      <w:r w:rsidRPr="00DB43AB">
        <w:rPr>
          <w:rFonts w:ascii="Times New Roman" w:hAnsi="Times New Roman" w:cs="Times New Roman"/>
          <w:sz w:val="24"/>
          <w:szCs w:val="24"/>
        </w:rPr>
        <w:t>наручилац ће такав захтев одбацити закључком.</w:t>
      </w:r>
    </w:p>
    <w:p w:rsidR="00955A97" w:rsidRPr="00A60273" w:rsidRDefault="00955A97" w:rsidP="00955A97">
      <w:pPr>
        <w:pStyle w:val="normal0"/>
        <w:spacing w:before="0" w:beforeAutospacing="0" w:after="0" w:afterAutospacing="0" w:line="264" w:lineRule="auto"/>
        <w:ind w:firstLine="720"/>
        <w:jc w:val="both"/>
        <w:rPr>
          <w:rFonts w:ascii="Times New Roman" w:hAnsi="Times New Roman" w:cs="Times New Roman"/>
          <w:sz w:val="24"/>
          <w:szCs w:val="24"/>
        </w:rPr>
      </w:pPr>
      <w:r>
        <w:rPr>
          <w:rFonts w:ascii="Times New Roman" w:hAnsi="Times New Roman" w:cs="Times New Roman"/>
          <w:sz w:val="24"/>
          <w:szCs w:val="24"/>
        </w:rPr>
        <w:t>Детаљне информације за подношење захтев за заштиту права, а које се односе на начин и износ за уплату таксе, као и о потврдама о уплаћеним таксама које се достаављају код подношења захтева за заштиту права, се могу пронаћи на следећим интернет адресама код</w:t>
      </w:r>
      <w:r w:rsidRPr="0054466C">
        <w:t xml:space="preserve"> </w:t>
      </w:r>
      <w:r>
        <w:rPr>
          <w:rFonts w:ascii="Times New Roman" w:hAnsi="Times New Roman" w:cs="Times New Roman"/>
          <w:sz w:val="24"/>
          <w:szCs w:val="24"/>
        </w:rPr>
        <w:t>Републичке</w:t>
      </w:r>
      <w:r w:rsidRPr="0054466C">
        <w:rPr>
          <w:rFonts w:ascii="Times New Roman" w:hAnsi="Times New Roman" w:cs="Times New Roman"/>
          <w:sz w:val="24"/>
          <w:szCs w:val="24"/>
        </w:rPr>
        <w:t xml:space="preserve"> к</w:t>
      </w:r>
      <w:r w:rsidRPr="00A60273">
        <w:rPr>
          <w:rFonts w:ascii="Times New Roman" w:hAnsi="Times New Roman" w:cs="Times New Roman"/>
          <w:sz w:val="24"/>
          <w:szCs w:val="24"/>
        </w:rPr>
        <w:t xml:space="preserve">омисије за заштиту права у поступцима јавних набавки: </w:t>
      </w:r>
    </w:p>
    <w:p w:rsidR="00A60273" w:rsidRPr="00A60273" w:rsidRDefault="009850C7" w:rsidP="005C1132">
      <w:pPr>
        <w:pStyle w:val="normal0"/>
        <w:numPr>
          <w:ilvl w:val="0"/>
          <w:numId w:val="13"/>
        </w:numPr>
        <w:spacing w:before="0" w:beforeAutospacing="0" w:after="0" w:afterAutospacing="0" w:line="264" w:lineRule="auto"/>
        <w:jc w:val="both"/>
        <w:rPr>
          <w:rFonts w:ascii="Times New Roman" w:hAnsi="Times New Roman" w:cs="Times New Roman"/>
          <w:sz w:val="24"/>
          <w:szCs w:val="24"/>
        </w:rPr>
      </w:pPr>
      <w:hyperlink r:id="rId12" w:history="1">
        <w:r w:rsidR="00955A97" w:rsidRPr="00A60273">
          <w:rPr>
            <w:rStyle w:val="Hyperlink"/>
            <w:rFonts w:ascii="Times New Roman" w:hAnsi="Times New Roman" w:cs="Times New Roman"/>
            <w:sz w:val="24"/>
            <w:szCs w:val="24"/>
          </w:rPr>
          <w:t>http://www.kjn.gov.rs/ci/uputstvo-o-uplati-republicke-administrativne-takse.html</w:t>
        </w:r>
      </w:hyperlink>
      <w:r w:rsidR="00955A97" w:rsidRPr="00A60273">
        <w:rPr>
          <w:rFonts w:ascii="Times New Roman" w:hAnsi="Times New Roman" w:cs="Times New Roman"/>
          <w:sz w:val="24"/>
          <w:szCs w:val="24"/>
        </w:rPr>
        <w:t>,</w:t>
      </w:r>
    </w:p>
    <w:p w:rsidR="00A92B27" w:rsidRPr="00952C84" w:rsidRDefault="009850C7" w:rsidP="005C1132">
      <w:pPr>
        <w:pStyle w:val="normal0"/>
        <w:numPr>
          <w:ilvl w:val="0"/>
          <w:numId w:val="13"/>
        </w:numPr>
        <w:spacing w:before="0" w:beforeAutospacing="0" w:after="0" w:afterAutospacing="0" w:line="264" w:lineRule="auto"/>
        <w:jc w:val="both"/>
        <w:rPr>
          <w:rFonts w:ascii="Times New Roman" w:hAnsi="Times New Roman" w:cs="Times New Roman"/>
          <w:sz w:val="24"/>
          <w:szCs w:val="24"/>
        </w:rPr>
      </w:pPr>
      <w:hyperlink r:id="rId13" w:history="1">
        <w:r w:rsidR="00955A97" w:rsidRPr="00A60273">
          <w:rPr>
            <w:rStyle w:val="Hyperlink"/>
            <w:rFonts w:ascii="Times New Roman" w:hAnsi="Times New Roman" w:cs="Times New Roman"/>
          </w:rPr>
          <w:t>http://www.kjn.gov.rs/download/Taksa-popunjeni-nalozi-ci.pdf</w:t>
        </w:r>
      </w:hyperlink>
    </w:p>
    <w:p w:rsidR="00952C84" w:rsidRPr="00A60273" w:rsidRDefault="00952C84" w:rsidP="00952C84">
      <w:pPr>
        <w:pStyle w:val="normal0"/>
        <w:spacing w:before="0" w:beforeAutospacing="0" w:after="0" w:afterAutospacing="0" w:line="264" w:lineRule="auto"/>
        <w:ind w:left="1440"/>
        <w:jc w:val="both"/>
        <w:rPr>
          <w:rFonts w:ascii="Times New Roman" w:hAnsi="Times New Roman" w:cs="Times New Roman"/>
          <w:sz w:val="24"/>
          <w:szCs w:val="24"/>
        </w:rPr>
      </w:pPr>
    </w:p>
    <w:p w:rsidR="00F271AA" w:rsidRPr="00A91DB3" w:rsidRDefault="00F271AA" w:rsidP="00F271AA">
      <w:pPr>
        <w:numPr>
          <w:ilvl w:val="0"/>
          <w:numId w:val="1"/>
        </w:numPr>
        <w:tabs>
          <w:tab w:val="num" w:pos="720"/>
        </w:tabs>
        <w:ind w:left="720"/>
        <w:jc w:val="both"/>
        <w:rPr>
          <w:caps/>
          <w:u w:val="single"/>
          <w:lang w:val="sr-Cyrl-CS"/>
        </w:rPr>
      </w:pPr>
      <w:r w:rsidRPr="00CA5583">
        <w:rPr>
          <w:bCs/>
          <w:caps/>
          <w:u w:val="single"/>
          <w:lang w:val="sr-Cyrl-CS"/>
        </w:rPr>
        <w:t xml:space="preserve">Рок за </w:t>
      </w:r>
      <w:r w:rsidR="00067C13">
        <w:rPr>
          <w:bCs/>
          <w:caps/>
          <w:u w:val="single"/>
          <w:lang w:val="sr-Cyrl-CS"/>
        </w:rPr>
        <w:t>закључењЕ</w:t>
      </w:r>
      <w:r w:rsidRPr="00CA5583">
        <w:rPr>
          <w:bCs/>
          <w:caps/>
          <w:u w:val="single"/>
          <w:lang w:val="sr-Cyrl-CS"/>
        </w:rPr>
        <w:t xml:space="preserve"> уговора</w:t>
      </w:r>
    </w:p>
    <w:p w:rsidR="00F271AA" w:rsidRPr="00CD319F" w:rsidRDefault="00756481" w:rsidP="00F271AA">
      <w:pPr>
        <w:ind w:firstLine="720"/>
        <w:jc w:val="both"/>
        <w:rPr>
          <w:lang w:val="sr-Cyrl-CS"/>
        </w:rPr>
      </w:pPr>
      <w:r>
        <w:rPr>
          <w:lang w:val="sr-Cyrl-CS"/>
        </w:rPr>
        <w:t>Наручилац ће доставити</w:t>
      </w:r>
      <w:r w:rsidR="00404BB4">
        <w:rPr>
          <w:lang w:val="sr-Cyrl-CS"/>
        </w:rPr>
        <w:t xml:space="preserve"> уговор</w:t>
      </w:r>
      <w:r>
        <w:rPr>
          <w:lang w:val="sr-Cyrl-CS"/>
        </w:rPr>
        <w:t xml:space="preserve"> </w:t>
      </w:r>
      <w:r w:rsidR="004A4F6A">
        <w:rPr>
          <w:lang w:val="sr-Cyrl-CS"/>
        </w:rPr>
        <w:t xml:space="preserve">о јавној набавци </w:t>
      </w:r>
      <w:r>
        <w:rPr>
          <w:lang w:val="sr-Cyrl-CS"/>
        </w:rPr>
        <w:t xml:space="preserve">понуђачу којем је додељен у року од осам дана од дана протека рока </w:t>
      </w:r>
      <w:r w:rsidR="00F271AA" w:rsidRPr="00CD319F">
        <w:rPr>
          <w:lang w:val="sr-Cyrl-CS"/>
        </w:rPr>
        <w:t>за подношење захтева за заштиту права.</w:t>
      </w:r>
    </w:p>
    <w:p w:rsidR="00F271AA" w:rsidRPr="00CD319F" w:rsidRDefault="00F271AA" w:rsidP="00F271AA">
      <w:pPr>
        <w:ind w:firstLine="720"/>
        <w:jc w:val="both"/>
        <w:rPr>
          <w:lang w:val="sr-Cyrl-CS"/>
        </w:rPr>
      </w:pPr>
      <w:r w:rsidRPr="00CD319F">
        <w:rPr>
          <w:lang w:val="sr-Cyrl-CS"/>
        </w:rPr>
        <w:t>У случају да је пристигла само једна понуда, наручилац задржава право да закључи уговор о јавн</w:t>
      </w:r>
      <w:r w:rsidR="00281D00">
        <w:rPr>
          <w:lang w:val="sr-Cyrl-CS"/>
        </w:rPr>
        <w:t xml:space="preserve">ој набавци и пре истека рока </w:t>
      </w:r>
      <w:r w:rsidRPr="00CD319F">
        <w:rPr>
          <w:lang w:val="sr-Cyrl-CS"/>
        </w:rPr>
        <w:t>за подношење захтева за заштиту права.</w:t>
      </w:r>
    </w:p>
    <w:p w:rsidR="00F271AA" w:rsidRDefault="00F271AA" w:rsidP="00F271AA">
      <w:pPr>
        <w:ind w:firstLine="720"/>
        <w:jc w:val="both"/>
        <w:rPr>
          <w:lang w:val="sr-Cyrl-CS"/>
        </w:rPr>
      </w:pPr>
      <w:r w:rsidRPr="00CD319F">
        <w:rPr>
          <w:lang w:val="sr-Cyrl-CS"/>
        </w:rPr>
        <w:t>Наручилац ће упутити писмени понуђачу чија понуда је изабрана као најповољнија да приступи потписивању уговора.</w:t>
      </w:r>
    </w:p>
    <w:p w:rsidR="00E03F4E" w:rsidRPr="00E03F4E" w:rsidRDefault="00E03F4E" w:rsidP="00F271AA">
      <w:pPr>
        <w:ind w:firstLine="720"/>
        <w:jc w:val="both"/>
        <w:rPr>
          <w:lang w:val="sr-Cyrl-CS"/>
        </w:rPr>
      </w:pPr>
      <w:r>
        <w:rPr>
          <w:lang w:val="sr-Cyrl-CS"/>
        </w:rPr>
        <w:t>Ако п</w:t>
      </w:r>
      <w:r w:rsidRPr="00E03F4E">
        <w:rPr>
          <w:lang w:val="sr-Cyrl-CS"/>
        </w:rPr>
        <w:t>онуђач којем је додељен уговор одбије да закључи уговор о јавној набавци,</w:t>
      </w:r>
    </w:p>
    <w:p w:rsidR="00D134EF" w:rsidRPr="006106A6" w:rsidRDefault="00F271AA" w:rsidP="00E03F4E">
      <w:pPr>
        <w:jc w:val="both"/>
        <w:rPr>
          <w:lang w:val="sr-Cyrl-CS"/>
        </w:rPr>
      </w:pPr>
      <w:r w:rsidRPr="00E03F4E">
        <w:rPr>
          <w:lang w:val="sr-Cyrl-CS"/>
        </w:rPr>
        <w:t>наручилац може уговор о јавној набавци закључити са првим следећим најповољнијим понуђачем</w:t>
      </w:r>
      <w:r w:rsidR="00C8165A" w:rsidRPr="00E03F4E">
        <w:rPr>
          <w:lang w:val="sr-Cyrl-CS"/>
        </w:rPr>
        <w:t>.</w:t>
      </w:r>
      <w:r w:rsidRPr="00CD319F">
        <w:rPr>
          <w:lang w:val="sr-Cyrl-CS"/>
        </w:rPr>
        <w:t xml:space="preserve"> </w:t>
      </w:r>
      <w:r w:rsidR="006106A6">
        <w:rPr>
          <w:lang w:val="sr-Cyrl-CS"/>
        </w:rPr>
        <w:br w:type="page"/>
      </w:r>
    </w:p>
    <w:tbl>
      <w:tblPr>
        <w:tblW w:w="0" w:type="auto"/>
        <w:tblLook w:val="04A0"/>
      </w:tblPr>
      <w:tblGrid>
        <w:gridCol w:w="9576"/>
      </w:tblGrid>
      <w:tr w:rsidR="00A92B27" w:rsidRPr="00CA5583" w:rsidTr="00FA573E">
        <w:tc>
          <w:tcPr>
            <w:tcW w:w="9576" w:type="dxa"/>
            <w:shd w:val="clear" w:color="auto" w:fill="DDD9C3"/>
          </w:tcPr>
          <w:p w:rsidR="00A92B27" w:rsidRPr="00CA5583" w:rsidRDefault="00BA5C0C" w:rsidP="00FA573E">
            <w:pPr>
              <w:jc w:val="center"/>
              <w:rPr>
                <w:b/>
                <w:sz w:val="28"/>
                <w:szCs w:val="28"/>
                <w:lang w:val="sr-Cyrl-CS"/>
              </w:rPr>
            </w:pPr>
            <w:r>
              <w:rPr>
                <w:b/>
                <w:sz w:val="28"/>
                <w:szCs w:val="28"/>
                <w:lang w:val="hr-HR"/>
              </w:rPr>
              <w:lastRenderedPageBreak/>
              <w:t xml:space="preserve">ОДЕЉАК </w:t>
            </w:r>
            <w:r>
              <w:rPr>
                <w:b/>
                <w:sz w:val="28"/>
                <w:szCs w:val="28"/>
              </w:rPr>
              <w:t>V</w:t>
            </w:r>
            <w:r w:rsidR="00A92B27" w:rsidRPr="00CA5583">
              <w:rPr>
                <w:b/>
                <w:sz w:val="28"/>
                <w:szCs w:val="28"/>
                <w:lang w:val="hr-HR"/>
              </w:rPr>
              <w:t>I</w:t>
            </w:r>
            <w:r w:rsidR="00CF4EC2">
              <w:rPr>
                <w:b/>
                <w:sz w:val="28"/>
                <w:szCs w:val="28"/>
                <w:lang w:val="hr-HR"/>
              </w:rPr>
              <w:t>I</w:t>
            </w:r>
          </w:p>
        </w:tc>
      </w:tr>
    </w:tbl>
    <w:p w:rsidR="00BA5C0C" w:rsidRDefault="00BA5C0C" w:rsidP="00BA5C0C">
      <w:pPr>
        <w:ind w:firstLine="720"/>
        <w:jc w:val="both"/>
        <w:rPr>
          <w:b/>
          <w:sz w:val="28"/>
          <w:szCs w:val="28"/>
          <w:lang w:val="sr-Cyrl-CS"/>
        </w:rPr>
      </w:pPr>
      <w:r>
        <w:rPr>
          <w:bCs/>
          <w:lang w:val="sr-Cyrl-CS"/>
        </w:rPr>
        <w:t>На основу члана 61</w:t>
      </w:r>
      <w:r w:rsidR="00FE41F3">
        <w:rPr>
          <w:bCs/>
          <w:lang w:val="sr-Cyrl-CS"/>
        </w:rPr>
        <w:t>.</w:t>
      </w:r>
      <w:r w:rsidRPr="00857CF3">
        <w:rPr>
          <w:bCs/>
          <w:lang w:val="sr-Cyrl-CS"/>
        </w:rPr>
        <w:t xml:space="preserve"> Закона о јавним набавкама </w:t>
      </w:r>
      <w:r w:rsidR="005120C2">
        <w:rPr>
          <w:lang w:val="sr-Cyrl-CS"/>
        </w:rPr>
        <w:t>(„Службени гласник РС“, број 124/2012, 14/15, 68/15)</w:t>
      </w:r>
      <w:r w:rsidRPr="00857CF3">
        <w:rPr>
          <w:lang w:val="sr-Cyrl-CS"/>
        </w:rPr>
        <w:t xml:space="preserve">, </w:t>
      </w:r>
      <w:r w:rsidRPr="00857CF3">
        <w:rPr>
          <w:bCs/>
          <w:lang w:val="sr-Cyrl-CS"/>
        </w:rPr>
        <w:t>члана</w:t>
      </w:r>
      <w:r w:rsidR="004644BA">
        <w:rPr>
          <w:lang w:val="sr-Cyrl-CS"/>
        </w:rPr>
        <w:t xml:space="preserve"> 5</w:t>
      </w:r>
      <w:r w:rsidRPr="00857CF3">
        <w:rPr>
          <w:lang w:val="sr-Cyrl-CS"/>
        </w:rPr>
        <w:t xml:space="preserve">. </w:t>
      </w:r>
      <w:r w:rsidR="001251C1">
        <w:rPr>
          <w:lang w:val="sr-Cyrl-CS"/>
        </w:rPr>
        <w:t>Правилника о обавезним елементима конкурсне документације у поступцима јавних набавки и начину испуњености услова („Службени гласник РС“, број 86/15)</w:t>
      </w:r>
      <w:r w:rsidRPr="00857CF3">
        <w:rPr>
          <w:lang w:val="sr-Cyrl-CS"/>
        </w:rPr>
        <w:t>,</w:t>
      </w:r>
      <w:r w:rsidRPr="00216FC6">
        <w:rPr>
          <w:lang w:val="sr-Cyrl-CS"/>
        </w:rPr>
        <w:t xml:space="preserve"> наручилац је припремио:</w:t>
      </w:r>
    </w:p>
    <w:p w:rsidR="00A758F1" w:rsidRPr="00CA5583" w:rsidRDefault="00A758F1" w:rsidP="00827EEC">
      <w:pPr>
        <w:ind w:left="2160" w:hanging="2160"/>
        <w:jc w:val="center"/>
        <w:rPr>
          <w:b/>
          <w:lang w:val="sr-Cyrl-CS"/>
        </w:rPr>
      </w:pPr>
    </w:p>
    <w:p w:rsidR="00827EEC" w:rsidRPr="00BA5C0C" w:rsidRDefault="00827EEC" w:rsidP="00827EEC">
      <w:pPr>
        <w:ind w:left="2160" w:hanging="2160"/>
        <w:jc w:val="center"/>
        <w:rPr>
          <w:b/>
          <w:sz w:val="28"/>
          <w:szCs w:val="28"/>
          <w:lang w:val="sr-Cyrl-CS"/>
        </w:rPr>
      </w:pPr>
      <w:r w:rsidRPr="00BA5C0C">
        <w:rPr>
          <w:b/>
          <w:sz w:val="28"/>
          <w:szCs w:val="28"/>
          <w:lang w:val="sr-Cyrl-CS"/>
        </w:rPr>
        <w:t>ОБРАЗАЦ ПОНУДЕ</w:t>
      </w:r>
      <w:r w:rsidR="00291817">
        <w:rPr>
          <w:b/>
          <w:sz w:val="28"/>
          <w:szCs w:val="28"/>
          <w:lang w:val="sr-Cyrl-CS"/>
        </w:rPr>
        <w:t xml:space="preserve"> </w:t>
      </w:r>
    </w:p>
    <w:p w:rsidR="00A758F1" w:rsidRPr="00CA5583" w:rsidRDefault="00827EEC" w:rsidP="00827EEC">
      <w:pPr>
        <w:jc w:val="both"/>
        <w:rPr>
          <w:bCs/>
          <w:lang w:val="sr-Cyrl-CS"/>
        </w:rPr>
      </w:pPr>
      <w:r w:rsidRPr="00CA5583">
        <w:rPr>
          <w:bCs/>
          <w:lang w:val="sr-Cyrl-CS"/>
        </w:rPr>
        <w:t xml:space="preserve"> </w:t>
      </w:r>
    </w:p>
    <w:tbl>
      <w:tblPr>
        <w:tblW w:w="0" w:type="auto"/>
        <w:tblLook w:val="04A0"/>
      </w:tblPr>
      <w:tblGrid>
        <w:gridCol w:w="2808"/>
        <w:gridCol w:w="6768"/>
      </w:tblGrid>
      <w:tr w:rsidR="00827EEC" w:rsidRPr="00CA5583" w:rsidTr="00FA573E">
        <w:tc>
          <w:tcPr>
            <w:tcW w:w="2808" w:type="dxa"/>
          </w:tcPr>
          <w:p w:rsidR="00827EEC" w:rsidRPr="00CA5583" w:rsidRDefault="00827EEC" w:rsidP="00FA573E">
            <w:pPr>
              <w:jc w:val="both"/>
              <w:rPr>
                <w:b/>
                <w:bCs/>
                <w:lang w:val="sr-Cyrl-CS"/>
              </w:rPr>
            </w:pPr>
            <w:r w:rsidRPr="00CA5583">
              <w:rPr>
                <w:b/>
                <w:bCs/>
                <w:lang w:val="sr-Cyrl-CS"/>
              </w:rPr>
              <w:t>НАРУЧИЛАЦ:</w:t>
            </w:r>
          </w:p>
        </w:tc>
        <w:tc>
          <w:tcPr>
            <w:tcW w:w="6768" w:type="dxa"/>
          </w:tcPr>
          <w:p w:rsidR="00827EEC" w:rsidRPr="00CA5583" w:rsidRDefault="00174438" w:rsidP="00FA573E">
            <w:pPr>
              <w:jc w:val="both"/>
              <w:rPr>
                <w:b/>
                <w:bCs/>
                <w:lang w:val="sr-Cyrl-CS"/>
              </w:rPr>
            </w:pPr>
            <w:r>
              <w:rPr>
                <w:b/>
                <w:bCs/>
                <w:lang w:val="sr-Cyrl-CS"/>
              </w:rPr>
              <w:t>Регулаторна агенција за електронске комуникације и поштанске услуге</w:t>
            </w:r>
            <w:r w:rsidR="003419A1">
              <w:rPr>
                <w:b/>
                <w:bCs/>
              </w:rPr>
              <w:t xml:space="preserve">, </w:t>
            </w:r>
            <w:r w:rsidR="00827EEC" w:rsidRPr="00CA5583">
              <w:rPr>
                <w:b/>
                <w:bCs/>
                <w:lang w:val="sr-Cyrl-CS"/>
              </w:rPr>
              <w:t>11000 Београд</w:t>
            </w:r>
            <w:r w:rsidR="00B47304" w:rsidRPr="00CA5583">
              <w:rPr>
                <w:b/>
                <w:bCs/>
                <w:lang w:val="sr-Cyrl-CS"/>
              </w:rPr>
              <w:t xml:space="preserve">, ул. </w:t>
            </w:r>
            <w:r w:rsidR="00ED123A">
              <w:rPr>
                <w:b/>
                <w:bCs/>
                <w:lang w:val="sr-Cyrl-CS"/>
              </w:rPr>
              <w:t>Палмотићева број 2</w:t>
            </w:r>
          </w:p>
        </w:tc>
      </w:tr>
    </w:tbl>
    <w:p w:rsidR="00A758F1" w:rsidRPr="00CA5583" w:rsidRDefault="00A758F1" w:rsidP="00827EEC">
      <w:pPr>
        <w:jc w:val="both"/>
        <w:rPr>
          <w:b/>
          <w:bCs/>
          <w:lang w:val="sr-Cyrl-CS"/>
        </w:rPr>
      </w:pPr>
    </w:p>
    <w:tbl>
      <w:tblPr>
        <w:tblW w:w="9576" w:type="dxa"/>
        <w:tblLook w:val="04A0"/>
      </w:tblPr>
      <w:tblGrid>
        <w:gridCol w:w="2178"/>
        <w:gridCol w:w="7398"/>
      </w:tblGrid>
      <w:tr w:rsidR="00827EEC" w:rsidRPr="00CA5583" w:rsidTr="00FA573E">
        <w:tc>
          <w:tcPr>
            <w:tcW w:w="2178" w:type="dxa"/>
            <w:shd w:val="clear" w:color="auto" w:fill="EEECE1"/>
          </w:tcPr>
          <w:p w:rsidR="00827EEC" w:rsidRPr="00CA5583" w:rsidRDefault="00827EEC" w:rsidP="00FA573E">
            <w:pPr>
              <w:jc w:val="both"/>
              <w:rPr>
                <w:b/>
                <w:bCs/>
                <w:lang w:val="sr-Cyrl-CS"/>
              </w:rPr>
            </w:pPr>
            <w:r w:rsidRPr="00CA5583">
              <w:rPr>
                <w:b/>
                <w:bCs/>
                <w:lang w:val="sr-Cyrl-CS"/>
              </w:rPr>
              <w:t>ПРЕДМЕТ НАБАВКЕ:</w:t>
            </w:r>
          </w:p>
        </w:tc>
        <w:tc>
          <w:tcPr>
            <w:tcW w:w="7398" w:type="dxa"/>
            <w:tcBorders>
              <w:bottom w:val="double" w:sz="4" w:space="0" w:color="auto"/>
            </w:tcBorders>
            <w:shd w:val="clear" w:color="auto" w:fill="EEECE1"/>
          </w:tcPr>
          <w:p w:rsidR="00827EEC" w:rsidRPr="00147FA7" w:rsidRDefault="001276B6" w:rsidP="00961D83">
            <w:pPr>
              <w:jc w:val="center"/>
              <w:rPr>
                <w:b/>
                <w:iCs/>
              </w:rPr>
            </w:pPr>
            <w:r>
              <w:rPr>
                <w:b/>
                <w:lang w:val="sr-Cyrl-CS"/>
              </w:rPr>
              <w:t>Е</w:t>
            </w:r>
            <w:r w:rsidRPr="001276B6">
              <w:rPr>
                <w:b/>
                <w:lang w:val="sr-Cyrl-CS"/>
              </w:rPr>
              <w:t>лектронска база међународне регулаторне праксе, анализа и упоредних података</w:t>
            </w:r>
          </w:p>
        </w:tc>
      </w:tr>
      <w:tr w:rsidR="00827EEC" w:rsidRPr="00CA5583" w:rsidTr="00FA573E">
        <w:tc>
          <w:tcPr>
            <w:tcW w:w="2178" w:type="dxa"/>
            <w:shd w:val="clear" w:color="auto" w:fill="EEECE1"/>
          </w:tcPr>
          <w:p w:rsidR="00827EEC" w:rsidRPr="00CA5583" w:rsidRDefault="00827EEC" w:rsidP="00FA573E">
            <w:pPr>
              <w:jc w:val="both"/>
              <w:rPr>
                <w:b/>
                <w:bCs/>
                <w:lang w:val="sr-Cyrl-CS"/>
              </w:rPr>
            </w:pPr>
          </w:p>
          <w:p w:rsidR="00827EEC" w:rsidRPr="00CA5583" w:rsidRDefault="00827EEC" w:rsidP="00FA573E">
            <w:pPr>
              <w:jc w:val="both"/>
              <w:rPr>
                <w:b/>
                <w:bCs/>
                <w:lang w:val="sr-Cyrl-CS"/>
              </w:rPr>
            </w:pPr>
            <w:r w:rsidRPr="00CA5583">
              <w:rPr>
                <w:b/>
                <w:bCs/>
                <w:lang w:val="sr-Cyrl-CS"/>
              </w:rPr>
              <w:t>БРОЈ НАБАВКЕ:</w:t>
            </w:r>
          </w:p>
        </w:tc>
        <w:tc>
          <w:tcPr>
            <w:tcW w:w="7398" w:type="dxa"/>
            <w:tcBorders>
              <w:bottom w:val="double" w:sz="4" w:space="0" w:color="auto"/>
            </w:tcBorders>
            <w:shd w:val="clear" w:color="auto" w:fill="EEECE1"/>
            <w:vAlign w:val="center"/>
          </w:tcPr>
          <w:p w:rsidR="00827EEC" w:rsidRPr="00CA5583" w:rsidRDefault="002E2972" w:rsidP="00FA573E">
            <w:pPr>
              <w:jc w:val="center"/>
              <w:rPr>
                <w:b/>
                <w:bCs/>
                <w:i/>
                <w:iCs/>
                <w:sz w:val="28"/>
                <w:szCs w:val="28"/>
                <w:lang w:val="sr-Cyrl-CS"/>
              </w:rPr>
            </w:pPr>
            <w:r>
              <w:rPr>
                <w:b/>
                <w:bCs/>
                <w:lang w:val="sr-Cyrl-CS"/>
              </w:rPr>
              <w:t>1-02-4047-</w:t>
            </w:r>
            <w:r w:rsidR="00F36935">
              <w:rPr>
                <w:b/>
                <w:bCs/>
                <w:lang w:val="sr-Cyrl-CS"/>
              </w:rPr>
              <w:t>10/18</w:t>
            </w:r>
          </w:p>
        </w:tc>
      </w:tr>
      <w:tr w:rsidR="00827EEC" w:rsidRPr="00CA5583" w:rsidTr="00FA573E">
        <w:tc>
          <w:tcPr>
            <w:tcW w:w="2178" w:type="dxa"/>
            <w:shd w:val="clear" w:color="auto" w:fill="EEECE1"/>
          </w:tcPr>
          <w:p w:rsidR="00827EEC" w:rsidRPr="00CA5583" w:rsidRDefault="00827EEC" w:rsidP="00FA573E">
            <w:pPr>
              <w:jc w:val="center"/>
              <w:rPr>
                <w:b/>
                <w:bCs/>
                <w:sz w:val="20"/>
                <w:szCs w:val="20"/>
                <w:lang w:val="sr-Cyrl-CS"/>
              </w:rPr>
            </w:pPr>
          </w:p>
          <w:p w:rsidR="00827EEC" w:rsidRPr="00CA5583" w:rsidRDefault="00827EEC" w:rsidP="00740183">
            <w:pPr>
              <w:rPr>
                <w:b/>
                <w:bCs/>
                <w:lang w:val="sr-Cyrl-CS"/>
              </w:rPr>
            </w:pPr>
            <w:r w:rsidRPr="00CA5583">
              <w:rPr>
                <w:b/>
                <w:bCs/>
                <w:lang w:val="sr-Cyrl-CS"/>
              </w:rPr>
              <w:t>ПОНУЂАЧ:</w:t>
            </w:r>
          </w:p>
        </w:tc>
        <w:tc>
          <w:tcPr>
            <w:tcW w:w="7398" w:type="dxa"/>
            <w:tcBorders>
              <w:top w:val="double" w:sz="4" w:space="0" w:color="auto"/>
              <w:bottom w:val="double" w:sz="4" w:space="0" w:color="auto"/>
            </w:tcBorders>
            <w:shd w:val="clear" w:color="auto" w:fill="EEECE1"/>
          </w:tcPr>
          <w:p w:rsidR="00827EEC" w:rsidRPr="00CA5583" w:rsidRDefault="00827EEC" w:rsidP="00FA573E">
            <w:pPr>
              <w:jc w:val="center"/>
              <w:rPr>
                <w:b/>
                <w:bCs/>
                <w:sz w:val="20"/>
                <w:szCs w:val="20"/>
                <w:lang w:val="sr-Cyrl-CS"/>
              </w:rPr>
            </w:pPr>
          </w:p>
          <w:p w:rsidR="00827EEC" w:rsidRPr="00CA5583" w:rsidRDefault="00827EEC" w:rsidP="00FA573E">
            <w:pPr>
              <w:jc w:val="center"/>
              <w:rPr>
                <w:b/>
                <w:bCs/>
                <w:sz w:val="20"/>
                <w:szCs w:val="20"/>
                <w:lang w:val="sr-Cyrl-CS"/>
              </w:rPr>
            </w:pPr>
          </w:p>
        </w:tc>
      </w:tr>
      <w:tr w:rsidR="00827EEC" w:rsidRPr="00CA5583" w:rsidTr="00FA573E">
        <w:tc>
          <w:tcPr>
            <w:tcW w:w="2178" w:type="dxa"/>
          </w:tcPr>
          <w:p w:rsidR="00827EEC" w:rsidRPr="00CA5583" w:rsidRDefault="00827EEC" w:rsidP="00FA573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827EEC" w:rsidRPr="00CA5583" w:rsidRDefault="00827EEC" w:rsidP="00FA573E">
            <w:pPr>
              <w:jc w:val="center"/>
              <w:rPr>
                <w:bCs/>
                <w:sz w:val="20"/>
                <w:szCs w:val="20"/>
                <w:lang w:val="sr-Cyrl-CS"/>
              </w:rPr>
            </w:pPr>
            <w:r w:rsidRPr="00CA5583">
              <w:rPr>
                <w:bCs/>
                <w:sz w:val="20"/>
                <w:szCs w:val="20"/>
                <w:lang w:val="sr-Cyrl-CS"/>
              </w:rPr>
              <w:t>(Назив)</w:t>
            </w:r>
          </w:p>
          <w:p w:rsidR="00827EEC" w:rsidRPr="00CA5583" w:rsidRDefault="00827EEC" w:rsidP="00FA573E">
            <w:pPr>
              <w:jc w:val="center"/>
              <w:rPr>
                <w:bCs/>
                <w:sz w:val="20"/>
                <w:szCs w:val="20"/>
                <w:lang w:val="sr-Cyrl-CS"/>
              </w:rPr>
            </w:pPr>
          </w:p>
          <w:p w:rsidR="00827EEC" w:rsidRPr="00CA5583" w:rsidRDefault="00827EEC" w:rsidP="00740183">
            <w:pPr>
              <w:rPr>
                <w:bCs/>
                <w:sz w:val="20"/>
                <w:szCs w:val="20"/>
                <w:lang w:val="sr-Cyrl-CS"/>
              </w:rPr>
            </w:pPr>
          </w:p>
        </w:tc>
      </w:tr>
      <w:tr w:rsidR="00827EEC" w:rsidRPr="00CA5583" w:rsidTr="00FA57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27EEC" w:rsidRPr="00CA5583" w:rsidRDefault="00827EEC" w:rsidP="00FA573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27EEC" w:rsidRPr="00CA5583" w:rsidRDefault="00827EEC" w:rsidP="00FA573E">
            <w:pPr>
              <w:jc w:val="center"/>
              <w:rPr>
                <w:bCs/>
                <w:sz w:val="20"/>
                <w:szCs w:val="20"/>
                <w:lang w:val="sr-Cyrl-CS"/>
              </w:rPr>
            </w:pPr>
            <w:r w:rsidRPr="00CA5583">
              <w:rPr>
                <w:bCs/>
                <w:sz w:val="20"/>
                <w:szCs w:val="20"/>
                <w:lang w:val="sr-Cyrl-CS"/>
              </w:rPr>
              <w:t>(Адреса-Улица, Општина, Град, Држава)</w:t>
            </w:r>
          </w:p>
          <w:p w:rsidR="00827EEC" w:rsidRPr="00CA5583" w:rsidRDefault="00827EEC" w:rsidP="00FA573E">
            <w:pPr>
              <w:jc w:val="center"/>
              <w:rPr>
                <w:bCs/>
                <w:sz w:val="20"/>
                <w:szCs w:val="20"/>
                <w:lang w:val="sr-Cyrl-CS"/>
              </w:rPr>
            </w:pPr>
          </w:p>
          <w:p w:rsidR="00827EEC" w:rsidRPr="00CA5583" w:rsidRDefault="00827EEC" w:rsidP="00FA573E">
            <w:pPr>
              <w:jc w:val="center"/>
              <w:rPr>
                <w:bCs/>
                <w:sz w:val="20"/>
                <w:szCs w:val="20"/>
                <w:lang w:val="sr-Cyrl-CS"/>
              </w:rPr>
            </w:pPr>
          </w:p>
        </w:tc>
      </w:tr>
      <w:tr w:rsidR="00827EEC" w:rsidRPr="00CA5583" w:rsidTr="00FA57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27EEC" w:rsidRPr="00CA5583" w:rsidRDefault="00827EEC" w:rsidP="00FA573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27EEC" w:rsidRPr="00CA5583" w:rsidRDefault="00827EEC" w:rsidP="00FA573E">
            <w:pPr>
              <w:jc w:val="center"/>
              <w:rPr>
                <w:bCs/>
                <w:sz w:val="20"/>
                <w:szCs w:val="20"/>
                <w:lang w:val="sr-Cyrl-CS"/>
              </w:rPr>
            </w:pPr>
            <w:r w:rsidRPr="00CA5583">
              <w:rPr>
                <w:bCs/>
                <w:sz w:val="20"/>
                <w:szCs w:val="20"/>
                <w:lang w:val="sr-Cyrl-CS"/>
              </w:rPr>
              <w:t>(Матични број)</w:t>
            </w:r>
          </w:p>
          <w:p w:rsidR="00827EEC" w:rsidRPr="00CA5583" w:rsidRDefault="00827EEC" w:rsidP="00FA573E">
            <w:pPr>
              <w:jc w:val="center"/>
              <w:rPr>
                <w:bCs/>
                <w:sz w:val="20"/>
                <w:szCs w:val="20"/>
                <w:lang w:val="sr-Cyrl-CS"/>
              </w:rPr>
            </w:pPr>
          </w:p>
          <w:p w:rsidR="00827EEC" w:rsidRPr="00CA5583" w:rsidRDefault="00827EEC" w:rsidP="00FA573E">
            <w:pPr>
              <w:jc w:val="center"/>
              <w:rPr>
                <w:bCs/>
                <w:sz w:val="20"/>
                <w:szCs w:val="20"/>
                <w:lang w:val="sr-Cyrl-CS"/>
              </w:rPr>
            </w:pPr>
          </w:p>
        </w:tc>
      </w:tr>
      <w:tr w:rsidR="00827EEC" w:rsidRPr="00CA5583" w:rsidTr="00FA57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27EEC" w:rsidRPr="00CA5583" w:rsidRDefault="00827EEC" w:rsidP="00FA573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827EEC" w:rsidRPr="00CA5583" w:rsidRDefault="00827EEC" w:rsidP="00FA573E">
            <w:pPr>
              <w:jc w:val="center"/>
              <w:rPr>
                <w:bCs/>
                <w:sz w:val="20"/>
                <w:szCs w:val="20"/>
                <w:lang w:val="sr-Cyrl-CS"/>
              </w:rPr>
            </w:pPr>
            <w:r w:rsidRPr="00CA5583">
              <w:rPr>
                <w:bCs/>
                <w:sz w:val="20"/>
                <w:szCs w:val="20"/>
                <w:lang w:val="sr-Cyrl-CS"/>
              </w:rPr>
              <w:t>(ПИБ)</w:t>
            </w:r>
          </w:p>
          <w:p w:rsidR="00827EEC" w:rsidRPr="00CA5583" w:rsidRDefault="00827EEC" w:rsidP="00FA573E">
            <w:pPr>
              <w:jc w:val="center"/>
              <w:rPr>
                <w:bCs/>
                <w:sz w:val="20"/>
                <w:szCs w:val="20"/>
                <w:lang w:val="sr-Cyrl-CS"/>
              </w:rPr>
            </w:pPr>
          </w:p>
          <w:p w:rsidR="00827EEC" w:rsidRPr="00CA5583" w:rsidRDefault="00827EEC" w:rsidP="00FA573E">
            <w:pPr>
              <w:jc w:val="center"/>
              <w:rPr>
                <w:bCs/>
                <w:sz w:val="20"/>
                <w:szCs w:val="20"/>
                <w:lang w:val="sr-Cyrl-CS"/>
              </w:rPr>
            </w:pPr>
          </w:p>
        </w:tc>
      </w:tr>
      <w:tr w:rsidR="00827EEC" w:rsidRPr="00CA5583" w:rsidTr="00FA57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827EEC" w:rsidRPr="00CA5583" w:rsidRDefault="00827EEC" w:rsidP="00FA573E">
            <w:pPr>
              <w:jc w:val="center"/>
              <w:rPr>
                <w:bCs/>
                <w:sz w:val="20"/>
                <w:szCs w:val="20"/>
                <w:lang w:val="sr-Cyrl-CS"/>
              </w:rPr>
            </w:pPr>
          </w:p>
        </w:tc>
        <w:tc>
          <w:tcPr>
            <w:tcW w:w="7398" w:type="dxa"/>
            <w:tcBorders>
              <w:top w:val="double" w:sz="4" w:space="0" w:color="auto"/>
              <w:left w:val="nil"/>
              <w:bottom w:val="nil"/>
              <w:right w:val="nil"/>
            </w:tcBorders>
            <w:shd w:val="clear" w:color="auto" w:fill="EEECE1"/>
          </w:tcPr>
          <w:p w:rsidR="00827EEC" w:rsidRPr="00CA5583" w:rsidRDefault="00827EEC" w:rsidP="00FA573E">
            <w:pPr>
              <w:jc w:val="center"/>
              <w:rPr>
                <w:bCs/>
                <w:sz w:val="20"/>
                <w:szCs w:val="20"/>
                <w:lang w:val="sr-Cyrl-CS"/>
              </w:rPr>
            </w:pPr>
            <w:r w:rsidRPr="00CA5583">
              <w:rPr>
                <w:bCs/>
                <w:sz w:val="20"/>
                <w:szCs w:val="20"/>
                <w:lang w:val="sr-Cyrl-CS"/>
              </w:rPr>
              <w:t>(Број текућег рачуна)</w:t>
            </w:r>
          </w:p>
        </w:tc>
      </w:tr>
    </w:tbl>
    <w:p w:rsidR="00827EEC" w:rsidRPr="00CA5583" w:rsidRDefault="00827EEC" w:rsidP="00827EEC">
      <w:pPr>
        <w:jc w:val="both"/>
        <w:rPr>
          <w:b/>
          <w:bCs/>
          <w:lang w:val="sr-Cyrl-CS"/>
        </w:rPr>
      </w:pPr>
      <w:r w:rsidRPr="00CA5583">
        <w:rPr>
          <w:b/>
          <w:bCs/>
          <w:lang w:val="sr-Cyrl-CS"/>
        </w:rPr>
        <w:t>● Подносим следећу понуду:</w:t>
      </w:r>
    </w:p>
    <w:p w:rsidR="00827EEC" w:rsidRPr="00A51901" w:rsidRDefault="00827EEC" w:rsidP="00827EEC">
      <w:pPr>
        <w:jc w:val="both"/>
        <w:rPr>
          <w:bCs/>
          <w:i/>
          <w:sz w:val="20"/>
          <w:szCs w:val="20"/>
          <w:lang w:val="sr-Cyrl-CS"/>
        </w:rPr>
      </w:pPr>
      <w:r w:rsidRPr="00A51901">
        <w:rPr>
          <w:bCs/>
          <w:sz w:val="20"/>
          <w:szCs w:val="20"/>
          <w:lang w:val="sr-Cyrl-CS"/>
        </w:rPr>
        <w:t xml:space="preserve">    </w:t>
      </w:r>
      <w:r w:rsidRPr="00A51901">
        <w:rPr>
          <w:bCs/>
          <w:i/>
          <w:sz w:val="20"/>
          <w:szCs w:val="20"/>
          <w:lang w:val="sr-Cyrl-CS"/>
        </w:rPr>
        <w:t>(заокружити на који начин)</w:t>
      </w:r>
    </w:p>
    <w:p w:rsidR="00827EEC" w:rsidRPr="00CA5583" w:rsidRDefault="00827EEC" w:rsidP="00827EEC">
      <w:pPr>
        <w:autoSpaceDE w:val="0"/>
        <w:autoSpaceDN w:val="0"/>
        <w:adjustRightInd w:val="0"/>
        <w:jc w:val="both"/>
        <w:rPr>
          <w:rFonts w:eastAsia="Calibri"/>
          <w:b/>
          <w:bCs/>
          <w:lang w:val="sr-Cyrl-CS"/>
        </w:rPr>
      </w:pPr>
      <w:r w:rsidRPr="00CA5583">
        <w:rPr>
          <w:rFonts w:eastAsia="Calibri"/>
          <w:b/>
          <w:bCs/>
          <w:lang w:val="sr-Cyrl-CS"/>
        </w:rPr>
        <w:t>а) самостално</w:t>
      </w:r>
    </w:p>
    <w:p w:rsidR="00827EEC" w:rsidRPr="00CA5583" w:rsidRDefault="00827EEC" w:rsidP="00827EEC">
      <w:pPr>
        <w:autoSpaceDE w:val="0"/>
        <w:autoSpaceDN w:val="0"/>
        <w:adjustRightInd w:val="0"/>
        <w:jc w:val="both"/>
        <w:rPr>
          <w:rFonts w:eastAsia="Calibri"/>
          <w:b/>
          <w:bCs/>
          <w:lang w:val="sr-Cyrl-CS"/>
        </w:rPr>
      </w:pPr>
      <w:r w:rsidRPr="00CA5583">
        <w:rPr>
          <w:rFonts w:eastAsia="Calibri"/>
          <w:b/>
          <w:bCs/>
          <w:lang w:val="sr-Cyrl-CS"/>
        </w:rPr>
        <w:t>б) са подизвођачем:</w:t>
      </w:r>
    </w:p>
    <w:p w:rsidR="00827EEC" w:rsidRPr="00CA5583" w:rsidRDefault="00A51901" w:rsidP="00827EEC">
      <w:pPr>
        <w:autoSpaceDE w:val="0"/>
        <w:autoSpaceDN w:val="0"/>
        <w:adjustRightInd w:val="0"/>
        <w:jc w:val="both"/>
        <w:rPr>
          <w:rFonts w:eastAsia="Calibri"/>
          <w:lang w:val="sr-Cyrl-CS"/>
        </w:rPr>
      </w:pPr>
      <w:r>
        <w:rPr>
          <w:rFonts w:eastAsia="Calibri"/>
          <w:lang w:val="sr-Cyrl-CS"/>
        </w:rPr>
        <w:t>1.</w:t>
      </w:r>
      <w:r w:rsidR="00FB3BE8" w:rsidRPr="00CA5583">
        <w:rPr>
          <w:rFonts w:eastAsia="Calibri"/>
          <w:shd w:val="clear" w:color="auto" w:fill="EEECE1"/>
          <w:lang w:val="sr-Cyrl-CS"/>
        </w:rPr>
        <w:t>__________________________________________________________________________</w:t>
      </w:r>
      <w:r w:rsidR="00FB3BE8">
        <w:rPr>
          <w:rFonts w:eastAsia="Calibri"/>
          <w:shd w:val="clear" w:color="auto" w:fill="EEECE1"/>
          <w:lang w:val="sr-Cyrl-CS"/>
        </w:rPr>
        <w:t>__________________________________________________________________________________</w:t>
      </w:r>
      <w:r w:rsidR="00FB3BE8" w:rsidRPr="00CA5583">
        <w:rPr>
          <w:rFonts w:eastAsia="Calibri"/>
          <w:shd w:val="clear" w:color="auto" w:fill="EEECE1"/>
          <w:lang w:val="sr-Cyrl-CS"/>
        </w:rPr>
        <w:t>__________________________________________________________________________</w:t>
      </w:r>
      <w:r w:rsidR="00FB3BE8">
        <w:rPr>
          <w:rFonts w:eastAsia="Calibri"/>
          <w:shd w:val="clear" w:color="auto" w:fill="EEECE1"/>
          <w:lang w:val="sr-Cyrl-CS"/>
        </w:rPr>
        <w:t>________________________________________________________________________________</w:t>
      </w:r>
    </w:p>
    <w:p w:rsidR="00827EEC" w:rsidRPr="00CA5583" w:rsidRDefault="00A51901" w:rsidP="00827EEC">
      <w:pPr>
        <w:autoSpaceDE w:val="0"/>
        <w:autoSpaceDN w:val="0"/>
        <w:adjustRightInd w:val="0"/>
        <w:jc w:val="both"/>
        <w:rPr>
          <w:rFonts w:eastAsia="Calibri"/>
          <w:lang w:val="sr-Cyrl-CS"/>
        </w:rPr>
      </w:pPr>
      <w:r>
        <w:rPr>
          <w:rFonts w:eastAsia="Calibri"/>
          <w:lang w:val="sr-Cyrl-CS"/>
        </w:rPr>
        <w:t>2.</w:t>
      </w:r>
      <w:r w:rsidR="00FB3BE8" w:rsidRPr="00CA5583">
        <w:rPr>
          <w:rFonts w:eastAsia="Calibri"/>
          <w:shd w:val="clear" w:color="auto" w:fill="EEECE1"/>
          <w:lang w:val="sr-Cyrl-CS"/>
        </w:rPr>
        <w:t>__________________________________________________________________________</w:t>
      </w:r>
      <w:r w:rsidR="00FB3BE8">
        <w:rPr>
          <w:rFonts w:eastAsia="Calibri"/>
          <w:shd w:val="clear" w:color="auto" w:fill="EEECE1"/>
          <w:lang w:val="sr-Cyrl-CS"/>
        </w:rPr>
        <w:t>________________________________________________________________________________</w:t>
      </w:r>
    </w:p>
    <w:p w:rsidR="00827EEC" w:rsidRPr="00A51901" w:rsidRDefault="00A51901" w:rsidP="00827EEC">
      <w:pPr>
        <w:autoSpaceDE w:val="0"/>
        <w:autoSpaceDN w:val="0"/>
        <w:adjustRightInd w:val="0"/>
        <w:jc w:val="both"/>
        <w:rPr>
          <w:rFonts w:eastAsia="Calibri"/>
          <w:i/>
          <w:iCs/>
          <w:sz w:val="18"/>
          <w:szCs w:val="18"/>
          <w:lang w:val="sr-Cyrl-CS"/>
        </w:rPr>
      </w:pPr>
      <w:r w:rsidRPr="00A51901">
        <w:rPr>
          <w:rFonts w:eastAsia="Calibri"/>
          <w:i/>
          <w:iCs/>
          <w:sz w:val="18"/>
          <w:szCs w:val="18"/>
          <w:lang w:val="sr-Cyrl-CS"/>
        </w:rPr>
        <w:t xml:space="preserve"> </w:t>
      </w:r>
      <w:r w:rsidR="00827EEC" w:rsidRPr="00A51901">
        <w:rPr>
          <w:rFonts w:eastAsia="Calibri"/>
          <w:i/>
          <w:iCs/>
          <w:sz w:val="18"/>
          <w:szCs w:val="18"/>
          <w:lang w:val="sr-Cyrl-CS"/>
        </w:rPr>
        <w:t>(навести</w:t>
      </w:r>
      <w:r w:rsidR="00FB3BE8" w:rsidRPr="00A51901">
        <w:rPr>
          <w:rFonts w:eastAsia="Calibri"/>
          <w:i/>
          <w:iCs/>
          <w:sz w:val="18"/>
          <w:szCs w:val="18"/>
          <w:lang w:val="sr-Cyrl-CS"/>
        </w:rPr>
        <w:t>:</w:t>
      </w:r>
      <w:r w:rsidR="00DD7BC6" w:rsidRPr="00A51901">
        <w:rPr>
          <w:rFonts w:eastAsia="Calibri"/>
          <w:i/>
          <w:iCs/>
          <w:sz w:val="18"/>
          <w:szCs w:val="18"/>
          <w:lang w:val="sr-Cyrl-CS"/>
        </w:rPr>
        <w:t xml:space="preserve"> назив и седиште</w:t>
      </w:r>
      <w:r w:rsidR="00827EEC" w:rsidRPr="00A51901">
        <w:rPr>
          <w:rFonts w:eastAsia="Calibri"/>
          <w:i/>
          <w:iCs/>
          <w:sz w:val="18"/>
          <w:szCs w:val="18"/>
          <w:lang w:val="sr-Cyrl-CS"/>
        </w:rPr>
        <w:t xml:space="preserve"> подизвођача</w:t>
      </w:r>
      <w:r w:rsidR="00FB3BE8" w:rsidRPr="00A51901">
        <w:rPr>
          <w:rFonts w:eastAsia="Calibri"/>
          <w:i/>
          <w:iCs/>
          <w:sz w:val="18"/>
          <w:szCs w:val="18"/>
          <w:lang w:val="sr-Cyrl-CS"/>
        </w:rPr>
        <w:t>,ПИБ, матични број, број рачуна, овлашћено лице</w:t>
      </w:r>
      <w:r w:rsidR="00DD7BC6" w:rsidRPr="00A51901">
        <w:rPr>
          <w:rFonts w:eastAsia="Calibri"/>
          <w:i/>
          <w:iCs/>
          <w:sz w:val="18"/>
          <w:szCs w:val="18"/>
          <w:lang w:val="sr-Cyrl-CS"/>
        </w:rPr>
        <w:t>/а</w:t>
      </w:r>
      <w:r w:rsidR="00FB3BE8" w:rsidRPr="00A51901">
        <w:rPr>
          <w:rFonts w:eastAsia="Calibri"/>
          <w:i/>
          <w:iCs/>
          <w:sz w:val="18"/>
          <w:szCs w:val="18"/>
          <w:lang w:val="sr-Cyrl-CS"/>
        </w:rPr>
        <w:t xml:space="preserve"> за заступање, </w:t>
      </w:r>
      <w:r w:rsidR="00FB3BE8" w:rsidRPr="00A51901">
        <w:rPr>
          <w:rFonts w:eastAsia="Calibri"/>
          <w:i/>
          <w:iCs/>
          <w:sz w:val="18"/>
          <w:szCs w:val="18"/>
        </w:rPr>
        <w:t xml:space="preserve">проценат укупне вредности набавке који ће </w:t>
      </w:r>
      <w:r w:rsidR="00DD7BC6" w:rsidRPr="00A51901">
        <w:rPr>
          <w:rFonts w:eastAsia="Calibri"/>
          <w:i/>
          <w:iCs/>
          <w:sz w:val="18"/>
          <w:szCs w:val="18"/>
        </w:rPr>
        <w:t xml:space="preserve">се </w:t>
      </w:r>
      <w:r w:rsidR="00FB3BE8" w:rsidRPr="00A51901">
        <w:rPr>
          <w:rFonts w:eastAsia="Calibri"/>
          <w:i/>
          <w:iCs/>
          <w:sz w:val="18"/>
          <w:szCs w:val="18"/>
        </w:rPr>
        <w:t>поверити подизвођачу, а који не може бити већи од 50 % као и део предмета набавке који ће извршити преко подизвођача</w:t>
      </w:r>
      <w:r w:rsidR="00595F09" w:rsidRPr="00A51901">
        <w:rPr>
          <w:rFonts w:eastAsia="Calibri"/>
          <w:i/>
          <w:iCs/>
          <w:sz w:val="18"/>
          <w:szCs w:val="18"/>
          <w:lang w:val="sr-Cyrl-CS"/>
        </w:rPr>
        <w:t>, контакт особа, телефон, факс и е-маил адреса</w:t>
      </w:r>
      <w:r w:rsidR="00827EEC" w:rsidRPr="00A51901">
        <w:rPr>
          <w:rFonts w:eastAsia="Calibri"/>
          <w:i/>
          <w:iCs/>
          <w:sz w:val="18"/>
          <w:szCs w:val="18"/>
          <w:lang w:val="sr-Cyrl-CS"/>
        </w:rPr>
        <w:t>)</w:t>
      </w:r>
    </w:p>
    <w:p w:rsidR="00A758F1" w:rsidRPr="00CA5583" w:rsidRDefault="00A758F1" w:rsidP="00827EEC">
      <w:pPr>
        <w:autoSpaceDE w:val="0"/>
        <w:autoSpaceDN w:val="0"/>
        <w:adjustRightInd w:val="0"/>
        <w:jc w:val="both"/>
        <w:rPr>
          <w:rFonts w:eastAsia="Calibri"/>
          <w:i/>
          <w:iCs/>
          <w:lang w:val="sr-Cyrl-CS"/>
        </w:rPr>
      </w:pPr>
    </w:p>
    <w:p w:rsidR="00827EEC" w:rsidRPr="00CA5583" w:rsidRDefault="00827EEC" w:rsidP="00827EEC">
      <w:pPr>
        <w:autoSpaceDE w:val="0"/>
        <w:autoSpaceDN w:val="0"/>
        <w:adjustRightInd w:val="0"/>
        <w:jc w:val="both"/>
        <w:rPr>
          <w:rFonts w:eastAsia="Calibri"/>
          <w:b/>
          <w:bCs/>
          <w:lang w:val="sr-Cyrl-CS"/>
        </w:rPr>
      </w:pPr>
      <w:r w:rsidRPr="00CA5583">
        <w:rPr>
          <w:rFonts w:eastAsia="Calibri"/>
          <w:b/>
          <w:bCs/>
          <w:lang w:val="sr-Cyrl-CS"/>
        </w:rPr>
        <w:t>в) као заједничку понуду:</w:t>
      </w:r>
    </w:p>
    <w:p w:rsidR="00006CB7" w:rsidRPr="00CA5583" w:rsidRDefault="00A51901" w:rsidP="00006CB7">
      <w:pPr>
        <w:autoSpaceDE w:val="0"/>
        <w:autoSpaceDN w:val="0"/>
        <w:adjustRightInd w:val="0"/>
        <w:jc w:val="both"/>
        <w:rPr>
          <w:rFonts w:eastAsia="Calibri"/>
          <w:lang w:val="sr-Cyrl-CS"/>
        </w:rPr>
      </w:pPr>
      <w:r>
        <w:rPr>
          <w:rFonts w:eastAsia="Calibri"/>
          <w:lang w:val="sr-Cyrl-CS"/>
        </w:rPr>
        <w:t>1.</w:t>
      </w:r>
      <w:r w:rsidR="00FB3BE8" w:rsidRPr="00CA5583">
        <w:rPr>
          <w:rFonts w:eastAsia="Calibri"/>
          <w:shd w:val="clear" w:color="auto" w:fill="EEECE1"/>
          <w:lang w:val="sr-Cyrl-CS"/>
        </w:rPr>
        <w:t>__________________________________________________________________________</w:t>
      </w:r>
      <w:r w:rsidR="00FB3BE8">
        <w:rPr>
          <w:rFonts w:eastAsia="Calibri"/>
          <w:shd w:val="clear" w:color="auto" w:fill="EEECE1"/>
          <w:lang w:val="sr-Cyrl-CS"/>
        </w:rPr>
        <w:t>__________________________________________________________________________________</w:t>
      </w:r>
      <w:r w:rsidR="00FB3BE8" w:rsidRPr="00CA5583">
        <w:rPr>
          <w:rFonts w:eastAsia="Calibri"/>
          <w:shd w:val="clear" w:color="auto" w:fill="EEECE1"/>
          <w:lang w:val="sr-Cyrl-CS"/>
        </w:rPr>
        <w:t>__________________________________________________________________________</w:t>
      </w:r>
      <w:r w:rsidR="00FB3BE8">
        <w:rPr>
          <w:rFonts w:eastAsia="Calibri"/>
          <w:shd w:val="clear" w:color="auto" w:fill="EEECE1"/>
          <w:lang w:val="sr-Cyrl-CS"/>
        </w:rPr>
        <w:t>_______________________________________________________________________________</w:t>
      </w:r>
    </w:p>
    <w:p w:rsidR="00006CB7" w:rsidRPr="00CA5583" w:rsidRDefault="00A51901" w:rsidP="00006CB7">
      <w:pPr>
        <w:autoSpaceDE w:val="0"/>
        <w:autoSpaceDN w:val="0"/>
        <w:adjustRightInd w:val="0"/>
        <w:jc w:val="both"/>
        <w:rPr>
          <w:rFonts w:eastAsia="Calibri"/>
          <w:lang w:val="sr-Cyrl-CS"/>
        </w:rPr>
      </w:pPr>
      <w:r>
        <w:rPr>
          <w:rFonts w:eastAsia="Calibri"/>
          <w:lang w:val="sr-Cyrl-CS"/>
        </w:rPr>
        <w:lastRenderedPageBreak/>
        <w:t>2.</w:t>
      </w:r>
      <w:r w:rsidR="00FB3BE8" w:rsidRPr="00CA5583">
        <w:rPr>
          <w:rFonts w:eastAsia="Calibri"/>
          <w:shd w:val="clear" w:color="auto" w:fill="EEECE1"/>
          <w:lang w:val="sr-Cyrl-CS"/>
        </w:rPr>
        <w:t>__________________________________________________________________________</w:t>
      </w:r>
      <w:r w:rsidR="00FB3BE8">
        <w:rPr>
          <w:rFonts w:eastAsia="Calibri"/>
          <w:shd w:val="clear" w:color="auto" w:fill="EEECE1"/>
          <w:lang w:val="sr-Cyrl-CS"/>
        </w:rPr>
        <w:t>________________________________________________________________________________</w:t>
      </w:r>
    </w:p>
    <w:p w:rsidR="00DD7BC6" w:rsidRPr="00A51901" w:rsidRDefault="00A51901" w:rsidP="00DD7BC6">
      <w:pPr>
        <w:autoSpaceDE w:val="0"/>
        <w:autoSpaceDN w:val="0"/>
        <w:adjustRightInd w:val="0"/>
        <w:jc w:val="both"/>
        <w:rPr>
          <w:rFonts w:eastAsia="Calibri"/>
          <w:i/>
          <w:iCs/>
          <w:sz w:val="20"/>
          <w:szCs w:val="20"/>
        </w:rPr>
      </w:pPr>
      <w:r w:rsidRPr="00A51901">
        <w:rPr>
          <w:rFonts w:eastAsia="Calibri"/>
          <w:i/>
          <w:iCs/>
          <w:sz w:val="20"/>
          <w:szCs w:val="20"/>
          <w:lang w:val="sr-Cyrl-CS"/>
        </w:rPr>
        <w:t xml:space="preserve"> </w:t>
      </w:r>
      <w:r w:rsidR="00DD7BC6" w:rsidRPr="00A51901">
        <w:rPr>
          <w:rFonts w:eastAsia="Calibri"/>
          <w:i/>
          <w:iCs/>
          <w:sz w:val="20"/>
          <w:szCs w:val="20"/>
          <w:lang w:val="sr-Cyrl-CS"/>
        </w:rPr>
        <w:t>(навести: назив и седиште понуђача, ПИБ, матични број, број рачуна, овлашћено лице/а за заступање</w:t>
      </w:r>
      <w:r w:rsidR="00595F09" w:rsidRPr="00A51901">
        <w:rPr>
          <w:rFonts w:eastAsia="Calibri"/>
          <w:i/>
          <w:iCs/>
          <w:sz w:val="20"/>
          <w:szCs w:val="20"/>
          <w:lang w:val="sr-Cyrl-CS"/>
        </w:rPr>
        <w:t>, контакт особа, телефон, факс и е-маил адреса</w:t>
      </w:r>
      <w:r w:rsidR="00DD7BC6" w:rsidRPr="00A51901">
        <w:rPr>
          <w:rFonts w:eastAsia="Calibri"/>
          <w:i/>
          <w:iCs/>
          <w:sz w:val="20"/>
          <w:szCs w:val="20"/>
          <w:lang w:val="sr-Cyrl-CS"/>
        </w:rPr>
        <w:t>)</w:t>
      </w:r>
    </w:p>
    <w:p w:rsidR="00827EEC" w:rsidRPr="00CA5583" w:rsidRDefault="00827EEC" w:rsidP="00827EEC">
      <w:pPr>
        <w:jc w:val="both"/>
        <w:rPr>
          <w:b/>
          <w:bCs/>
          <w:lang w:val="sr-Cyrl-CS"/>
        </w:rPr>
      </w:pPr>
    </w:p>
    <w:p w:rsidR="004644BA" w:rsidRDefault="004644BA" w:rsidP="005C1132">
      <w:pPr>
        <w:pStyle w:val="ListParagraph"/>
        <w:numPr>
          <w:ilvl w:val="0"/>
          <w:numId w:val="11"/>
        </w:numPr>
        <w:ind w:left="180" w:hanging="180"/>
        <w:jc w:val="both"/>
        <w:rPr>
          <w:rFonts w:ascii="Times New Roman" w:hAnsi="Times New Roman"/>
          <w:b/>
          <w:bCs/>
          <w:sz w:val="24"/>
          <w:szCs w:val="24"/>
          <w:lang w:val="sr-Cyrl-CS"/>
        </w:rPr>
      </w:pPr>
      <w:r w:rsidRPr="004644BA">
        <w:rPr>
          <w:rFonts w:ascii="Times New Roman" w:hAnsi="Times New Roman"/>
          <w:b/>
          <w:bCs/>
          <w:sz w:val="24"/>
          <w:szCs w:val="24"/>
          <w:lang w:val="sr-Cyrl-CS"/>
        </w:rPr>
        <w:t>Понуда важи</w:t>
      </w:r>
      <w:r w:rsidRPr="004644BA">
        <w:rPr>
          <w:rFonts w:ascii="Times New Roman" w:hAnsi="Times New Roman"/>
          <w:bCs/>
          <w:sz w:val="24"/>
          <w:szCs w:val="24"/>
          <w:lang w:val="sr-Cyrl-CS"/>
        </w:rPr>
        <w:t>:</w:t>
      </w:r>
      <w:r w:rsidR="0091368B" w:rsidRPr="004644BA">
        <w:rPr>
          <w:rFonts w:ascii="Times New Roman" w:hAnsi="Times New Roman"/>
          <w:b/>
          <w:bCs/>
          <w:sz w:val="24"/>
          <w:szCs w:val="24"/>
          <w:shd w:val="clear" w:color="auto" w:fill="EEECE1"/>
          <w:lang w:val="sr-Cyrl-CS"/>
        </w:rPr>
        <w:t xml:space="preserve">___________ </w:t>
      </w:r>
      <w:r w:rsidR="0091368B" w:rsidRPr="004644BA">
        <w:rPr>
          <w:rFonts w:ascii="Times New Roman" w:hAnsi="Times New Roman"/>
          <w:b/>
          <w:bCs/>
          <w:sz w:val="24"/>
          <w:szCs w:val="24"/>
          <w:lang w:val="sr-Cyrl-CS"/>
        </w:rPr>
        <w:t xml:space="preserve"> дана од дана отварања понуде.</w:t>
      </w:r>
    </w:p>
    <w:p w:rsidR="00206169" w:rsidRPr="00A30D2A" w:rsidRDefault="00DD7BC6" w:rsidP="00A30D2A">
      <w:pPr>
        <w:pStyle w:val="ListParagraph"/>
        <w:ind w:left="180"/>
        <w:jc w:val="both"/>
        <w:rPr>
          <w:rFonts w:ascii="Times New Roman" w:hAnsi="Times New Roman"/>
          <w:bCs/>
          <w:i/>
          <w:sz w:val="24"/>
          <w:szCs w:val="24"/>
        </w:rPr>
      </w:pPr>
      <w:r w:rsidRPr="004644BA">
        <w:rPr>
          <w:rFonts w:ascii="Times New Roman" w:hAnsi="Times New Roman"/>
          <w:bCs/>
          <w:i/>
          <w:lang w:val="sr-Cyrl-CS"/>
        </w:rPr>
        <w:t xml:space="preserve">НАПОМЕНА: </w:t>
      </w:r>
      <w:r w:rsidRPr="004644BA">
        <w:rPr>
          <w:rFonts w:ascii="Times New Roman" w:hAnsi="Times New Roman"/>
          <w:bCs/>
          <w:i/>
        </w:rPr>
        <w:t>Рок важења понуде не може бити краћи од 30 дана од дана отварања понуда.</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tblGrid>
      <w:tr w:rsidR="00392118" w:rsidRPr="00CA5583" w:rsidTr="004644BA">
        <w:tc>
          <w:tcPr>
            <w:tcW w:w="4248" w:type="dxa"/>
            <w:tcBorders>
              <w:top w:val="nil"/>
              <w:left w:val="nil"/>
              <w:bottom w:val="nil"/>
              <w:right w:val="nil"/>
            </w:tcBorders>
          </w:tcPr>
          <w:p w:rsidR="00392118" w:rsidRPr="00CA5583" w:rsidRDefault="00392118" w:rsidP="004644BA">
            <w:pPr>
              <w:jc w:val="both"/>
              <w:rPr>
                <w:b/>
                <w:bCs/>
                <w:lang w:val="sr-Cyrl-CS"/>
              </w:rPr>
            </w:pPr>
            <w:r w:rsidRPr="00CA5583">
              <w:rPr>
                <w:b/>
                <w:bCs/>
                <w:lang w:val="sr-Cyrl-CS"/>
              </w:rPr>
              <w:t>● Укупна понуђена цена без ПДВ</w:t>
            </w:r>
            <w:r w:rsidR="004644BA">
              <w:rPr>
                <w:b/>
                <w:bCs/>
                <w:lang w:val="sr-Cyrl-CS"/>
              </w:rPr>
              <w:t>-а</w:t>
            </w:r>
            <w:r w:rsidRPr="00CA5583">
              <w:rPr>
                <w:b/>
                <w:bCs/>
                <w:lang w:val="sr-Cyrl-CS"/>
              </w:rPr>
              <w:t>:</w:t>
            </w:r>
          </w:p>
        </w:tc>
      </w:tr>
    </w:tbl>
    <w:p w:rsidR="004644BA" w:rsidRDefault="00A30D2A" w:rsidP="00827EEC">
      <w:pPr>
        <w:jc w:val="both"/>
        <w:rPr>
          <w:bCs/>
          <w:shd w:val="clear" w:color="auto" w:fill="EEECE1"/>
          <w:lang w:val="sr-Cyrl-CS"/>
        </w:rPr>
      </w:pPr>
      <w:r w:rsidRPr="00A30D2A">
        <w:rPr>
          <w:bCs/>
          <w:shd w:val="clear" w:color="auto" w:fill="EEECE1"/>
          <w:lang w:val="sr-Cyrl-CS"/>
        </w:rPr>
        <w:t>_________________________</w:t>
      </w:r>
    </w:p>
    <w:p w:rsidR="00D641FA" w:rsidRPr="00CA5583" w:rsidRDefault="00D641FA" w:rsidP="00827EEC">
      <w:pPr>
        <w:jc w:val="both"/>
        <w:rPr>
          <w:bCs/>
          <w:lang w:val="sr-Cyrl-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tblGrid>
      <w:tr w:rsidR="004644BA" w:rsidRPr="00CA5583" w:rsidTr="003D1446">
        <w:tc>
          <w:tcPr>
            <w:tcW w:w="4248" w:type="dxa"/>
            <w:tcBorders>
              <w:top w:val="nil"/>
              <w:left w:val="nil"/>
              <w:bottom w:val="nil"/>
              <w:right w:val="nil"/>
            </w:tcBorders>
          </w:tcPr>
          <w:p w:rsidR="004644BA" w:rsidRPr="00CA5583" w:rsidRDefault="004644BA" w:rsidP="003D1446">
            <w:pPr>
              <w:jc w:val="both"/>
              <w:rPr>
                <w:b/>
                <w:bCs/>
                <w:lang w:val="sr-Cyrl-CS"/>
              </w:rPr>
            </w:pPr>
            <w:r>
              <w:rPr>
                <w:b/>
                <w:bCs/>
                <w:lang w:val="sr-Cyrl-CS"/>
              </w:rPr>
              <w:t>● Укупна понуђена цена са</w:t>
            </w:r>
            <w:r w:rsidRPr="00CA5583">
              <w:rPr>
                <w:b/>
                <w:bCs/>
                <w:lang w:val="sr-Cyrl-CS"/>
              </w:rPr>
              <w:t xml:space="preserve"> ПДВ</w:t>
            </w:r>
            <w:r>
              <w:rPr>
                <w:b/>
                <w:bCs/>
                <w:lang w:val="sr-Cyrl-CS"/>
              </w:rPr>
              <w:t>-ом</w:t>
            </w:r>
            <w:r w:rsidR="00D641FA">
              <w:rPr>
                <w:b/>
                <w:bCs/>
                <w:lang w:val="sr-Cyrl-CS"/>
              </w:rPr>
              <w:t xml:space="preserve"> </w:t>
            </w:r>
            <w:r w:rsidR="00D641FA" w:rsidRPr="00D641FA">
              <w:rPr>
                <w:bCs/>
                <w:i/>
                <w:sz w:val="20"/>
                <w:szCs w:val="20"/>
                <w:lang w:val="sr-Cyrl-CS"/>
              </w:rPr>
              <w:t>(и осталим порезиме- за плаћање)</w:t>
            </w:r>
            <w:r w:rsidR="00D641FA">
              <w:rPr>
                <w:b/>
                <w:bCs/>
                <w:lang w:val="sr-Cyrl-CS"/>
              </w:rPr>
              <w:t xml:space="preserve"> </w:t>
            </w:r>
            <w:r w:rsidRPr="00CA5583">
              <w:rPr>
                <w:b/>
                <w:bCs/>
                <w:lang w:val="sr-Cyrl-CS"/>
              </w:rPr>
              <w:t>:</w:t>
            </w:r>
          </w:p>
        </w:tc>
      </w:tr>
    </w:tbl>
    <w:p w:rsidR="00D641FA" w:rsidRDefault="00D641FA" w:rsidP="00527585">
      <w:pPr>
        <w:jc w:val="both"/>
        <w:rPr>
          <w:b/>
          <w:bCs/>
          <w:shd w:val="clear" w:color="auto" w:fill="EEECE1"/>
          <w:lang w:val="sr-Cyrl-CS"/>
        </w:rPr>
      </w:pPr>
    </w:p>
    <w:p w:rsidR="00A30D2A" w:rsidRDefault="00A30D2A" w:rsidP="00527585">
      <w:pPr>
        <w:jc w:val="both"/>
        <w:rPr>
          <w:bCs/>
          <w:lang w:val="sr-Cyrl-CS"/>
        </w:rPr>
      </w:pPr>
      <w:r>
        <w:rPr>
          <w:b/>
          <w:bCs/>
          <w:shd w:val="clear" w:color="auto" w:fill="EEECE1"/>
          <w:lang w:val="sr-Cyrl-CS"/>
        </w:rPr>
        <w:t>_________________________</w:t>
      </w:r>
    </w:p>
    <w:p w:rsidR="00BA5C0C" w:rsidRDefault="00BA5C0C" w:rsidP="007F3596">
      <w:pPr>
        <w:pStyle w:val="Heading1"/>
        <w:jc w:val="both"/>
        <w:rPr>
          <w:sz w:val="24"/>
          <w:lang w:val="sr-Cyrl-CS"/>
        </w:rPr>
      </w:pPr>
    </w:p>
    <w:p w:rsidR="008F66BA" w:rsidRDefault="007F3596" w:rsidP="008F66BA">
      <w:pPr>
        <w:jc w:val="both"/>
        <w:rPr>
          <w:lang w:val="sr-Cyrl-CS"/>
        </w:rPr>
      </w:pPr>
      <w:r w:rsidRPr="00CA5583">
        <w:rPr>
          <w:lang w:val="sr-Cyrl-CS"/>
        </w:rPr>
        <w:t xml:space="preserve">● </w:t>
      </w:r>
      <w:r w:rsidRPr="008F66BA">
        <w:rPr>
          <w:b/>
          <w:lang w:val="sr-Cyrl-CS"/>
        </w:rPr>
        <w:t>Начин плаћања</w:t>
      </w:r>
      <w:r w:rsidR="008F66BA">
        <w:rPr>
          <w:b/>
          <w:lang w:val="sr-Cyrl-CS"/>
        </w:rPr>
        <w:t xml:space="preserve"> </w:t>
      </w:r>
      <w:r w:rsidR="008F66BA" w:rsidRPr="00527585">
        <w:rPr>
          <w:lang w:val="sr-Cyrl-CS"/>
        </w:rPr>
        <w:t>(</w:t>
      </w:r>
      <w:r w:rsidR="008F66BA" w:rsidRPr="00A30D2A">
        <w:rPr>
          <w:i/>
          <w:lang w:val="sr-Cyrl-CS"/>
        </w:rPr>
        <w:t>заокружити-попунити</w:t>
      </w:r>
      <w:r w:rsidR="008F66BA" w:rsidRPr="00527585">
        <w:rPr>
          <w:lang w:val="sr-Cyrl-CS"/>
        </w:rPr>
        <w:t>)</w:t>
      </w:r>
      <w:r w:rsidRPr="008F66BA">
        <w:rPr>
          <w:b/>
          <w:lang w:val="sr-Cyrl-CS"/>
        </w:rPr>
        <w:t>:</w:t>
      </w:r>
      <w:r w:rsidRPr="00CA5583">
        <w:rPr>
          <w:lang w:val="sr-Cyrl-CS"/>
        </w:rPr>
        <w:t xml:space="preserve"> </w:t>
      </w:r>
    </w:p>
    <w:p w:rsidR="008F66BA" w:rsidRDefault="008F66BA" w:rsidP="00ED64A4">
      <w:pPr>
        <w:jc w:val="both"/>
        <w:rPr>
          <w:bCs/>
          <w:shd w:val="clear" w:color="auto" w:fill="EEECE1"/>
          <w:lang w:val="sr-Cyrl-CS"/>
        </w:rPr>
      </w:pPr>
      <w:r w:rsidRPr="00527585">
        <w:rPr>
          <w:b/>
          <w:bCs/>
          <w:shd w:val="clear" w:color="auto" w:fill="EEECE1"/>
          <w:lang w:val="sr-Cyrl-CS"/>
        </w:rPr>
        <w:t>а)</w:t>
      </w:r>
      <w:r w:rsidRPr="008F66BA">
        <w:rPr>
          <w:bCs/>
          <w:shd w:val="clear" w:color="auto" w:fill="EEECE1"/>
          <w:lang w:val="sr-Cyrl-CS"/>
        </w:rPr>
        <w:t xml:space="preserve"> </w:t>
      </w:r>
      <w:r w:rsidR="00ED64A4">
        <w:rPr>
          <w:bCs/>
          <w:shd w:val="clear" w:color="auto" w:fill="EEECE1"/>
          <w:lang w:val="sr-Cyrl-CS"/>
        </w:rPr>
        <w:t>на месечном нивоу</w:t>
      </w:r>
    </w:p>
    <w:p w:rsidR="00A60273" w:rsidRPr="008F66BA" w:rsidRDefault="00A60273" w:rsidP="00ED64A4">
      <w:pPr>
        <w:jc w:val="both"/>
        <w:rPr>
          <w:bCs/>
          <w:lang w:val="sr-Cyrl-CS"/>
        </w:rPr>
      </w:pPr>
      <w:r>
        <w:rPr>
          <w:bCs/>
          <w:shd w:val="clear" w:color="auto" w:fill="EEECE1"/>
          <w:lang w:val="sr-Cyrl-CS"/>
        </w:rPr>
        <w:t>б) износ месечне рате за плаћање______________</w:t>
      </w:r>
    </w:p>
    <w:p w:rsidR="00A758F1" w:rsidRPr="00CA5583" w:rsidRDefault="00A758F1" w:rsidP="00827EEC">
      <w:pPr>
        <w:jc w:val="both"/>
        <w:rPr>
          <w:b/>
          <w:bCs/>
          <w:lang w:val="sr-Cyrl-CS"/>
        </w:rPr>
      </w:pPr>
    </w:p>
    <w:p w:rsidR="00D6782C" w:rsidRDefault="00D6782C" w:rsidP="00D6782C">
      <w:pPr>
        <w:pStyle w:val="Heading1"/>
        <w:jc w:val="both"/>
        <w:rPr>
          <w:b w:val="0"/>
          <w:sz w:val="24"/>
          <w:lang w:val="sr-Cyrl-CS"/>
        </w:rPr>
      </w:pPr>
      <w:r w:rsidRPr="00CA5583">
        <w:rPr>
          <w:sz w:val="24"/>
          <w:lang w:val="sr-Cyrl-CS"/>
        </w:rPr>
        <w:t xml:space="preserve">● </w:t>
      </w:r>
      <w:r w:rsidR="00A05F33">
        <w:rPr>
          <w:sz w:val="24"/>
          <w:lang w:val="sr-Cyrl-CS"/>
        </w:rPr>
        <w:t>РОК плаћања</w:t>
      </w:r>
      <w:r w:rsidRPr="00CA5583">
        <w:rPr>
          <w:sz w:val="24"/>
          <w:lang w:val="sr-Cyrl-CS"/>
        </w:rPr>
        <w:t xml:space="preserve">: </w:t>
      </w:r>
      <w:r w:rsidR="00490FF1">
        <w:rPr>
          <w:b w:val="0"/>
          <w:sz w:val="24"/>
          <w:shd w:val="clear" w:color="auto" w:fill="EEECE1"/>
          <w:lang w:val="sr-Cyrl-CS"/>
        </w:rPr>
        <w:t>________________________</w:t>
      </w:r>
      <w:r w:rsidR="004644BA" w:rsidRPr="004644BA">
        <w:rPr>
          <w:b w:val="0"/>
          <w:sz w:val="24"/>
          <w:lang w:val="sr-Cyrl-CS"/>
        </w:rPr>
        <w:t>.</w:t>
      </w:r>
    </w:p>
    <w:p w:rsidR="00A30ED0" w:rsidRPr="00AE566D" w:rsidRDefault="00A05F33" w:rsidP="00AE566D">
      <w:pPr>
        <w:jc w:val="both"/>
        <w:rPr>
          <w:sz w:val="20"/>
          <w:szCs w:val="20"/>
          <w:lang w:val="sr-Cyrl-CS"/>
        </w:rPr>
      </w:pPr>
      <w:r w:rsidRPr="003B4B7E">
        <w:rPr>
          <w:sz w:val="20"/>
          <w:szCs w:val="20"/>
          <w:lang w:val="sr-Cyrl-CS"/>
        </w:rPr>
        <w:t>(</w:t>
      </w:r>
      <w:r w:rsidR="00543FDF">
        <w:rPr>
          <w:i/>
          <w:sz w:val="20"/>
          <w:szCs w:val="20"/>
          <w:lang w:val="sr-Cyrl-CS"/>
        </w:rPr>
        <w:t>максимални рок плаћања је 4</w:t>
      </w:r>
      <w:r w:rsidRPr="003B4B7E">
        <w:rPr>
          <w:i/>
          <w:sz w:val="20"/>
          <w:szCs w:val="20"/>
          <w:lang w:val="sr-Cyrl-CS"/>
        </w:rPr>
        <w:t>5 дана од дана пријема фактуре/рачуна</w:t>
      </w:r>
      <w:r w:rsidR="003B4B7E">
        <w:rPr>
          <w:i/>
          <w:sz w:val="20"/>
          <w:szCs w:val="20"/>
          <w:lang w:val="sr-Cyrl-CS"/>
        </w:rPr>
        <w:t>.</w:t>
      </w:r>
      <w:r w:rsidR="006A68B9">
        <w:rPr>
          <w:i/>
          <w:sz w:val="20"/>
          <w:szCs w:val="20"/>
          <w:lang w:val="sr-Cyrl-CS"/>
        </w:rPr>
        <w:t>Достава фактуре до 15-ог у месецу за текући месец.</w:t>
      </w:r>
      <w:r w:rsidRPr="003B4B7E">
        <w:rPr>
          <w:i/>
          <w:sz w:val="20"/>
          <w:szCs w:val="20"/>
          <w:lang w:val="sr-Cyrl-CS"/>
        </w:rPr>
        <w:t>)</w:t>
      </w:r>
    </w:p>
    <w:p w:rsidR="003B4B7E" w:rsidRDefault="003B4B7E" w:rsidP="003B4B7E"/>
    <w:p w:rsidR="003B4B7E" w:rsidRPr="003B4B7E" w:rsidRDefault="003B4B7E" w:rsidP="003B4B7E">
      <w:pPr>
        <w:pStyle w:val="Heading1"/>
        <w:jc w:val="both"/>
        <w:rPr>
          <w:b w:val="0"/>
          <w:sz w:val="24"/>
        </w:rPr>
      </w:pPr>
      <w:r w:rsidRPr="00CA5583">
        <w:rPr>
          <w:sz w:val="24"/>
          <w:lang w:val="sr-Cyrl-CS"/>
        </w:rPr>
        <w:t xml:space="preserve">● </w:t>
      </w:r>
      <w:r>
        <w:rPr>
          <w:sz w:val="24"/>
        </w:rPr>
        <w:t>Контакт особа Понуђача за реалицију Уговора</w:t>
      </w:r>
      <w:r w:rsidRPr="00CA5583">
        <w:rPr>
          <w:sz w:val="24"/>
          <w:lang w:val="sr-Cyrl-CS"/>
        </w:rPr>
        <w:t xml:space="preserve">: </w:t>
      </w:r>
      <w:r>
        <w:rPr>
          <w:b w:val="0"/>
          <w:sz w:val="24"/>
          <w:shd w:val="clear" w:color="auto" w:fill="EEECE1"/>
          <w:lang w:val="sr-Cyrl-CS"/>
        </w:rPr>
        <w:t>______________________</w:t>
      </w:r>
      <w:r>
        <w:rPr>
          <w:b w:val="0"/>
          <w:i/>
          <w:sz w:val="24"/>
          <w:shd w:val="clear" w:color="auto" w:fill="EEECE1"/>
          <w:lang w:val="en-US"/>
        </w:rPr>
        <w:t>.</w:t>
      </w:r>
    </w:p>
    <w:p w:rsidR="00527585" w:rsidRDefault="00527585" w:rsidP="00527585">
      <w:pPr>
        <w:rPr>
          <w:lang w:val="sr-Cyrl-CS"/>
        </w:rPr>
      </w:pPr>
    </w:p>
    <w:p w:rsidR="00527585" w:rsidRPr="00527585" w:rsidRDefault="00527585" w:rsidP="005C1132">
      <w:pPr>
        <w:pStyle w:val="ListParagraph"/>
        <w:numPr>
          <w:ilvl w:val="0"/>
          <w:numId w:val="11"/>
        </w:numPr>
        <w:ind w:left="180" w:hanging="180"/>
        <w:rPr>
          <w:rFonts w:ascii="Times New Roman" w:hAnsi="Times New Roman"/>
          <w:sz w:val="24"/>
          <w:szCs w:val="24"/>
          <w:lang w:val="sr-Cyrl-CS"/>
        </w:rPr>
      </w:pPr>
      <w:r w:rsidRPr="00527585">
        <w:rPr>
          <w:rFonts w:ascii="Times New Roman" w:hAnsi="Times New Roman"/>
          <w:b/>
          <w:sz w:val="24"/>
          <w:szCs w:val="24"/>
          <w:lang w:val="sr-Cyrl-CS"/>
        </w:rPr>
        <w:t xml:space="preserve">Рок </w:t>
      </w:r>
      <w:r w:rsidR="003B4B7E">
        <w:rPr>
          <w:rFonts w:ascii="Times New Roman" w:hAnsi="Times New Roman"/>
          <w:b/>
          <w:sz w:val="24"/>
          <w:szCs w:val="24"/>
          <w:lang w:val="sr-Cyrl-CS"/>
        </w:rPr>
        <w:t>исп</w:t>
      </w:r>
      <w:r w:rsidR="00952C84">
        <w:rPr>
          <w:rFonts w:ascii="Times New Roman" w:hAnsi="Times New Roman"/>
          <w:b/>
          <w:sz w:val="24"/>
          <w:szCs w:val="24"/>
        </w:rPr>
        <w:t>o</w:t>
      </w:r>
      <w:r w:rsidR="00952C84">
        <w:rPr>
          <w:rFonts w:ascii="Times New Roman" w:hAnsi="Times New Roman"/>
          <w:b/>
          <w:sz w:val="24"/>
          <w:szCs w:val="24"/>
          <w:lang w:val="sr-Cyrl-CS"/>
        </w:rPr>
        <w:t>р</w:t>
      </w:r>
      <w:r w:rsidR="003B4B7E">
        <w:rPr>
          <w:rFonts w:ascii="Times New Roman" w:hAnsi="Times New Roman"/>
          <w:b/>
          <w:sz w:val="24"/>
          <w:szCs w:val="24"/>
          <w:lang w:val="sr-Cyrl-CS"/>
        </w:rPr>
        <w:t xml:space="preserve">уке </w:t>
      </w:r>
      <w:r w:rsidRPr="0017568A">
        <w:rPr>
          <w:rFonts w:ascii="Times New Roman" w:hAnsi="Times New Roman"/>
          <w:sz w:val="24"/>
          <w:szCs w:val="24"/>
          <w:lang w:val="sr-Cyrl-CS"/>
        </w:rPr>
        <w:t>(</w:t>
      </w:r>
      <w:r w:rsidRPr="0017568A">
        <w:rPr>
          <w:rFonts w:ascii="Times New Roman" w:hAnsi="Times New Roman"/>
          <w:i/>
          <w:sz w:val="24"/>
          <w:szCs w:val="24"/>
          <w:lang w:val="sr-Cyrl-CS"/>
        </w:rPr>
        <w:t>навести</w:t>
      </w:r>
      <w:r w:rsidR="003B4B7E">
        <w:rPr>
          <w:rFonts w:ascii="Times New Roman" w:hAnsi="Times New Roman"/>
          <w:i/>
          <w:sz w:val="24"/>
          <w:szCs w:val="24"/>
          <w:lang w:val="sr-Cyrl-CS"/>
        </w:rPr>
        <w:t xml:space="preserve"> број дана</w:t>
      </w:r>
      <w:r w:rsidRPr="0017568A">
        <w:rPr>
          <w:rFonts w:ascii="Times New Roman" w:hAnsi="Times New Roman"/>
          <w:sz w:val="24"/>
          <w:szCs w:val="24"/>
          <w:lang w:val="sr-Cyrl-CS"/>
        </w:rPr>
        <w:t>)</w:t>
      </w:r>
      <w:r w:rsidRPr="00527585">
        <w:rPr>
          <w:rFonts w:ascii="Times New Roman" w:hAnsi="Times New Roman"/>
          <w:sz w:val="24"/>
          <w:szCs w:val="24"/>
          <w:lang w:val="sr-Cyrl-CS"/>
        </w:rPr>
        <w:t>:</w:t>
      </w:r>
      <w:r w:rsidRPr="00A30D2A">
        <w:rPr>
          <w:rFonts w:ascii="Times New Roman" w:hAnsi="Times New Roman"/>
          <w:sz w:val="24"/>
          <w:szCs w:val="24"/>
          <w:shd w:val="clear" w:color="auto" w:fill="EEECE1"/>
          <w:lang w:val="sr-Cyrl-CS"/>
        </w:rPr>
        <w:t>________________________</w:t>
      </w:r>
    </w:p>
    <w:p w:rsidR="00527585" w:rsidRDefault="00527585" w:rsidP="003B4B7E">
      <w:pPr>
        <w:pStyle w:val="ListParagraph"/>
        <w:ind w:left="180"/>
        <w:jc w:val="both"/>
        <w:rPr>
          <w:rFonts w:ascii="Times New Roman" w:hAnsi="Times New Roman"/>
          <w:i/>
          <w:sz w:val="18"/>
          <w:szCs w:val="18"/>
          <w:lang w:val="sr-Cyrl-CS"/>
        </w:rPr>
      </w:pPr>
      <w:r w:rsidRPr="003B4B7E">
        <w:rPr>
          <w:rFonts w:ascii="Times New Roman" w:hAnsi="Times New Roman"/>
          <w:i/>
          <w:sz w:val="18"/>
          <w:szCs w:val="18"/>
          <w:lang w:val="sr-Cyrl-CS"/>
        </w:rPr>
        <w:t xml:space="preserve">(Крајњи рок </w:t>
      </w:r>
      <w:r w:rsidR="003B4B7E" w:rsidRPr="003B4B7E">
        <w:rPr>
          <w:rFonts w:ascii="Times New Roman" w:hAnsi="Times New Roman"/>
          <w:i/>
          <w:sz w:val="18"/>
          <w:szCs w:val="18"/>
          <w:lang w:val="sr-Cyrl-CS"/>
        </w:rPr>
        <w:t xml:space="preserve">за доставу података за приступ  је </w:t>
      </w:r>
      <w:r w:rsidR="001139D0">
        <w:rPr>
          <w:rFonts w:ascii="Times New Roman" w:hAnsi="Times New Roman"/>
          <w:i/>
          <w:sz w:val="18"/>
          <w:szCs w:val="18"/>
          <w:lang w:val="sr-Cyrl-CS"/>
        </w:rPr>
        <w:t>5</w:t>
      </w:r>
      <w:r w:rsidR="003B4B7E" w:rsidRPr="003B4B7E">
        <w:rPr>
          <w:rFonts w:ascii="Times New Roman" w:hAnsi="Times New Roman"/>
          <w:i/>
          <w:sz w:val="18"/>
          <w:szCs w:val="18"/>
          <w:lang w:val="sr-Cyrl-CS"/>
        </w:rPr>
        <w:t xml:space="preserve"> дана од дана закључења уговора</w:t>
      </w:r>
      <w:r w:rsidRPr="003B4B7E">
        <w:rPr>
          <w:rFonts w:ascii="Times New Roman" w:hAnsi="Times New Roman"/>
          <w:i/>
          <w:sz w:val="18"/>
          <w:szCs w:val="18"/>
          <w:lang w:val="sr-Cyrl-CS"/>
        </w:rPr>
        <w:t>)</w:t>
      </w:r>
    </w:p>
    <w:p w:rsidR="003B4B7E" w:rsidRPr="003B4B7E" w:rsidRDefault="003B4B7E" w:rsidP="003B4B7E">
      <w:pPr>
        <w:pStyle w:val="ListParagraph"/>
        <w:ind w:left="180"/>
        <w:jc w:val="both"/>
        <w:rPr>
          <w:rFonts w:ascii="Times New Roman" w:hAnsi="Times New Roman"/>
          <w:i/>
          <w:sz w:val="18"/>
          <w:szCs w:val="18"/>
        </w:rPr>
      </w:pPr>
    </w:p>
    <w:p w:rsidR="00827EEC" w:rsidRDefault="005C030F" w:rsidP="00D641FA">
      <w:pPr>
        <w:ind w:left="-288"/>
        <w:jc w:val="both"/>
        <w:rPr>
          <w:b/>
        </w:rPr>
      </w:pPr>
      <w:r w:rsidRPr="00A45D7F">
        <w:rPr>
          <w:lang w:val="sr-Cyrl-CS"/>
        </w:rPr>
        <w:t>●</w:t>
      </w:r>
      <w:r w:rsidRPr="00A45D7F">
        <w:rPr>
          <w:b/>
          <w:bCs/>
          <w:lang w:val="sr-Cyrl-CS"/>
        </w:rPr>
        <w:t xml:space="preserve"> Уколико понуђач није доставио доказе о испуњености услова, у обавези је да наведе </w:t>
      </w:r>
      <w:r w:rsidRPr="00A45D7F">
        <w:rPr>
          <w:b/>
        </w:rPr>
        <w:t>који су то докази и на којим интернет стр</w:t>
      </w:r>
      <w:r w:rsidR="0099524C" w:rsidRPr="00A45D7F">
        <w:rPr>
          <w:b/>
        </w:rPr>
        <w:t xml:space="preserve">аницама надлежних органа се ови докази могу </w:t>
      </w:r>
      <w:r w:rsidRPr="00A45D7F">
        <w:rPr>
          <w:b/>
        </w:rPr>
        <w:t>проверити</w:t>
      </w:r>
      <w:r w:rsidRPr="00A45D7F">
        <w:rPr>
          <w:b/>
          <w:bCs/>
          <w:lang w:val="sr-Cyrl-CS"/>
        </w:rPr>
        <w:t xml:space="preserve">: </w:t>
      </w:r>
      <w:r w:rsidRPr="00A45D7F">
        <w:rPr>
          <w:rFonts w:eastAsia="Calibri"/>
          <w:shd w:val="clear" w:color="auto" w:fill="EEECE1"/>
          <w:lang w:val="sr-Cyrl-CS"/>
        </w:rPr>
        <w:t>________________________________________________________________________________________________________________________________________________________________</w:t>
      </w:r>
    </w:p>
    <w:p w:rsidR="00D641FA" w:rsidRPr="00D641FA" w:rsidRDefault="00D641FA" w:rsidP="00D641FA">
      <w:pPr>
        <w:ind w:left="-288"/>
        <w:jc w:val="both"/>
        <w:rPr>
          <w:b/>
        </w:rPr>
      </w:pPr>
    </w:p>
    <w:tbl>
      <w:tblPr>
        <w:tblW w:w="0" w:type="auto"/>
        <w:tblLook w:val="04A0"/>
      </w:tblPr>
      <w:tblGrid>
        <w:gridCol w:w="4788"/>
        <w:gridCol w:w="4788"/>
      </w:tblGrid>
      <w:tr w:rsidR="00827EEC" w:rsidRPr="00CA5583" w:rsidTr="00FA573E">
        <w:tc>
          <w:tcPr>
            <w:tcW w:w="4788" w:type="dxa"/>
            <w:tcBorders>
              <w:bottom w:val="double" w:sz="4" w:space="0" w:color="auto"/>
            </w:tcBorders>
            <w:shd w:val="clear" w:color="auto" w:fill="EEECE1"/>
          </w:tcPr>
          <w:p w:rsidR="00827EEC" w:rsidRPr="00CA5583" w:rsidRDefault="00827EEC" w:rsidP="00FA573E">
            <w:pPr>
              <w:jc w:val="both"/>
              <w:rPr>
                <w:b/>
                <w:bCs/>
                <w:lang w:val="sr-Cyrl-CS"/>
              </w:rPr>
            </w:pPr>
          </w:p>
          <w:p w:rsidR="00827EEC" w:rsidRPr="00CA5583" w:rsidRDefault="00827EEC" w:rsidP="00FA573E">
            <w:pPr>
              <w:jc w:val="both"/>
              <w:rPr>
                <w:b/>
                <w:bCs/>
                <w:lang w:val="sr-Cyrl-CS"/>
              </w:rPr>
            </w:pPr>
          </w:p>
        </w:tc>
        <w:tc>
          <w:tcPr>
            <w:tcW w:w="4788" w:type="dxa"/>
          </w:tcPr>
          <w:p w:rsidR="00827EEC" w:rsidRPr="00CA5583" w:rsidRDefault="00827EEC" w:rsidP="00FA573E">
            <w:pPr>
              <w:jc w:val="center"/>
              <w:rPr>
                <w:b/>
                <w:bCs/>
                <w:lang w:val="sr-Cyrl-CS"/>
              </w:rPr>
            </w:pPr>
          </w:p>
          <w:p w:rsidR="00827EEC" w:rsidRPr="00CA5583" w:rsidRDefault="00BD29EF" w:rsidP="00FA573E">
            <w:pPr>
              <w:jc w:val="center"/>
              <w:rPr>
                <w:b/>
                <w:bCs/>
                <w:lang w:val="sr-Cyrl-CS"/>
              </w:rPr>
            </w:pPr>
            <w:r>
              <w:rPr>
                <w:b/>
                <w:bCs/>
                <w:lang w:val="sr-Cyrl-CS"/>
              </w:rPr>
              <w:t xml:space="preserve">  </w:t>
            </w:r>
            <w:r w:rsidR="00827EEC" w:rsidRPr="00CA5583">
              <w:rPr>
                <w:b/>
                <w:bCs/>
                <w:lang w:val="sr-Cyrl-CS"/>
              </w:rPr>
              <w:t>ПОНУЂАЧ</w:t>
            </w:r>
          </w:p>
        </w:tc>
      </w:tr>
      <w:tr w:rsidR="00827EEC" w:rsidRPr="00CA5583" w:rsidTr="00FA573E">
        <w:tc>
          <w:tcPr>
            <w:tcW w:w="4788" w:type="dxa"/>
            <w:tcBorders>
              <w:top w:val="double" w:sz="4" w:space="0" w:color="auto"/>
            </w:tcBorders>
          </w:tcPr>
          <w:p w:rsidR="00827EEC" w:rsidRPr="00CA5583" w:rsidRDefault="00827EEC" w:rsidP="00FA573E">
            <w:pPr>
              <w:jc w:val="center"/>
              <w:rPr>
                <w:bCs/>
                <w:sz w:val="20"/>
                <w:szCs w:val="20"/>
                <w:lang w:val="sr-Cyrl-CS"/>
              </w:rPr>
            </w:pPr>
            <w:r w:rsidRPr="00CA5583">
              <w:rPr>
                <w:bCs/>
                <w:sz w:val="20"/>
                <w:szCs w:val="20"/>
                <w:lang w:val="sr-Cyrl-CS"/>
              </w:rPr>
              <w:t>(Место и датум)</w:t>
            </w:r>
          </w:p>
        </w:tc>
        <w:tc>
          <w:tcPr>
            <w:tcW w:w="4788" w:type="dxa"/>
          </w:tcPr>
          <w:p w:rsidR="00827EEC" w:rsidRPr="00CA5583" w:rsidRDefault="00827EEC" w:rsidP="00FA573E">
            <w:pPr>
              <w:jc w:val="both"/>
              <w:rPr>
                <w:b/>
                <w:bCs/>
                <w:lang w:val="sr-Cyrl-CS"/>
              </w:rPr>
            </w:pPr>
          </w:p>
        </w:tc>
      </w:tr>
      <w:tr w:rsidR="00827EEC" w:rsidRPr="00CA5583" w:rsidTr="00FA573E">
        <w:tc>
          <w:tcPr>
            <w:tcW w:w="4788" w:type="dxa"/>
          </w:tcPr>
          <w:p w:rsidR="00827EEC" w:rsidRPr="00CA5583" w:rsidRDefault="00827EEC" w:rsidP="00FA573E">
            <w:pPr>
              <w:jc w:val="both"/>
              <w:rPr>
                <w:b/>
                <w:bCs/>
                <w:lang w:val="sr-Cyrl-CS"/>
              </w:rPr>
            </w:pPr>
          </w:p>
        </w:tc>
        <w:tc>
          <w:tcPr>
            <w:tcW w:w="4788" w:type="dxa"/>
            <w:tcBorders>
              <w:bottom w:val="double" w:sz="4" w:space="0" w:color="auto"/>
            </w:tcBorders>
            <w:shd w:val="clear" w:color="auto" w:fill="EEECE1"/>
          </w:tcPr>
          <w:p w:rsidR="00827EEC" w:rsidRPr="00CA5583" w:rsidRDefault="00827EEC" w:rsidP="00FA573E">
            <w:pPr>
              <w:jc w:val="both"/>
              <w:rPr>
                <w:b/>
                <w:bCs/>
                <w:lang w:val="sr-Cyrl-CS"/>
              </w:rPr>
            </w:pPr>
          </w:p>
          <w:p w:rsidR="00827EEC" w:rsidRPr="00CA5583" w:rsidRDefault="00827EEC" w:rsidP="00FA573E">
            <w:pPr>
              <w:jc w:val="both"/>
              <w:rPr>
                <w:b/>
                <w:bCs/>
                <w:lang w:val="sr-Cyrl-CS"/>
              </w:rPr>
            </w:pPr>
          </w:p>
        </w:tc>
      </w:tr>
    </w:tbl>
    <w:p w:rsidR="00005A3D" w:rsidRDefault="00827EEC">
      <w:pPr>
        <w:rPr>
          <w:bCs/>
          <w:sz w:val="20"/>
          <w:szCs w:val="20"/>
          <w:lang w:val="sr-Cyrl-CS"/>
        </w:rPr>
      </w:pPr>
      <w:r w:rsidRPr="00CA5583">
        <w:rPr>
          <w:b/>
          <w:bCs/>
          <w:lang w:val="sr-Cyrl-CS"/>
        </w:rPr>
        <w:tab/>
      </w:r>
      <w:r w:rsidRPr="00CA5583">
        <w:rPr>
          <w:b/>
          <w:bCs/>
          <w:lang w:val="sr-Cyrl-CS"/>
        </w:rPr>
        <w:tab/>
      </w:r>
      <w:r w:rsidRPr="00CA5583">
        <w:rPr>
          <w:b/>
          <w:bCs/>
          <w:lang w:val="sr-Cyrl-CS"/>
        </w:rPr>
        <w:tab/>
      </w:r>
      <w:r w:rsidRPr="00CA5583">
        <w:rPr>
          <w:b/>
          <w:bCs/>
          <w:lang w:val="sr-Cyrl-CS"/>
        </w:rPr>
        <w:tab/>
      </w:r>
      <w:r w:rsidRPr="00CA5583">
        <w:rPr>
          <w:b/>
          <w:bCs/>
          <w:lang w:val="sr-Cyrl-CS"/>
        </w:rPr>
        <w:tab/>
      </w:r>
      <w:r w:rsidRPr="00CA5583">
        <w:rPr>
          <w:b/>
          <w:bCs/>
          <w:lang w:val="sr-Cyrl-CS"/>
        </w:rPr>
        <w:tab/>
      </w:r>
      <w:r w:rsidRPr="00CA5583">
        <w:rPr>
          <w:b/>
          <w:bCs/>
          <w:lang w:val="sr-Cyrl-CS"/>
        </w:rPr>
        <w:tab/>
      </w:r>
      <w:r w:rsidRPr="00CA5583">
        <w:rPr>
          <w:b/>
          <w:bCs/>
          <w:lang w:val="sr-Cyrl-CS"/>
        </w:rPr>
        <w:tab/>
      </w:r>
      <w:r w:rsidRPr="00CA5583">
        <w:rPr>
          <w:bCs/>
          <w:sz w:val="20"/>
          <w:szCs w:val="20"/>
          <w:lang w:val="sr-Cyrl-CS"/>
        </w:rPr>
        <w:t xml:space="preserve">         </w:t>
      </w:r>
      <w:r w:rsidR="00BD29EF">
        <w:rPr>
          <w:bCs/>
          <w:sz w:val="20"/>
          <w:szCs w:val="20"/>
          <w:lang w:val="sr-Cyrl-CS"/>
        </w:rPr>
        <w:t xml:space="preserve">    </w:t>
      </w:r>
      <w:r w:rsidRPr="00CA5583">
        <w:rPr>
          <w:bCs/>
          <w:sz w:val="20"/>
          <w:szCs w:val="20"/>
          <w:lang w:val="sr-Cyrl-CS"/>
        </w:rPr>
        <w:t xml:space="preserve"> (Печат и потпис)</w:t>
      </w:r>
      <w:r w:rsidR="00005A3D">
        <w:rPr>
          <w:bCs/>
          <w:sz w:val="20"/>
          <w:szCs w:val="20"/>
          <w:lang w:val="sr-Cyrl-CS"/>
        </w:rPr>
        <w:t xml:space="preserve"> </w:t>
      </w:r>
      <w:r w:rsidR="00005A3D">
        <w:rPr>
          <w:bCs/>
          <w:sz w:val="20"/>
          <w:szCs w:val="20"/>
          <w:lang w:val="sr-Cyrl-CS"/>
        </w:rPr>
        <w:br w:type="page"/>
      </w:r>
    </w:p>
    <w:p w:rsidR="00147FA7" w:rsidRPr="00005A3D" w:rsidRDefault="00147FA7" w:rsidP="00005A3D">
      <w:pPr>
        <w:rPr>
          <w:bCs/>
          <w:sz w:val="20"/>
          <w:szCs w:val="20"/>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A92B27" w:rsidRPr="00216FC6" w:rsidTr="00FA573E">
        <w:tc>
          <w:tcPr>
            <w:tcW w:w="9576" w:type="dxa"/>
            <w:tcBorders>
              <w:top w:val="nil"/>
              <w:left w:val="nil"/>
              <w:bottom w:val="nil"/>
              <w:right w:val="nil"/>
            </w:tcBorders>
            <w:shd w:val="clear" w:color="auto" w:fill="DDD9C3"/>
          </w:tcPr>
          <w:p w:rsidR="00A92B27" w:rsidRPr="00490FF1" w:rsidRDefault="00A92B27" w:rsidP="00FA573E">
            <w:pPr>
              <w:jc w:val="center"/>
              <w:rPr>
                <w:b/>
                <w:sz w:val="28"/>
                <w:szCs w:val="28"/>
              </w:rPr>
            </w:pPr>
            <w:r w:rsidRPr="00216FC6">
              <w:rPr>
                <w:b/>
                <w:sz w:val="28"/>
                <w:szCs w:val="28"/>
                <w:lang w:val="hr-HR"/>
              </w:rPr>
              <w:t>ОДЕЉАК V</w:t>
            </w:r>
            <w:r w:rsidR="002F5A9B">
              <w:rPr>
                <w:b/>
                <w:sz w:val="28"/>
                <w:szCs w:val="28"/>
                <w:lang w:val="sr-Latn-CS"/>
              </w:rPr>
              <w:t>II</w:t>
            </w:r>
            <w:r w:rsidR="00CF4EC2">
              <w:rPr>
                <w:b/>
                <w:sz w:val="28"/>
                <w:szCs w:val="28"/>
                <w:lang w:val="sr-Latn-CS"/>
              </w:rPr>
              <w:t>I</w:t>
            </w:r>
          </w:p>
        </w:tc>
      </w:tr>
    </w:tbl>
    <w:p w:rsidR="00EB4DBC" w:rsidRPr="00E20572" w:rsidRDefault="002F5A9B" w:rsidP="00E20572">
      <w:pPr>
        <w:ind w:firstLine="720"/>
        <w:jc w:val="both"/>
        <w:rPr>
          <w:b/>
          <w:sz w:val="28"/>
          <w:szCs w:val="28"/>
          <w:lang w:val="sr-Cyrl-CS"/>
        </w:rPr>
      </w:pPr>
      <w:r>
        <w:rPr>
          <w:bCs/>
          <w:lang w:val="sr-Cyrl-CS"/>
        </w:rPr>
        <w:t>На основу члана 61</w:t>
      </w:r>
      <w:r w:rsidR="00EB4DBC">
        <w:rPr>
          <w:bCs/>
          <w:lang w:val="sr-Cyrl-CS"/>
        </w:rPr>
        <w:t>.</w:t>
      </w:r>
      <w:r w:rsidRPr="00857CF3">
        <w:rPr>
          <w:bCs/>
          <w:lang w:val="sr-Cyrl-CS"/>
        </w:rPr>
        <w:t xml:space="preserve"> Закона о јавним набавкама </w:t>
      </w:r>
      <w:r w:rsidR="005120C2">
        <w:rPr>
          <w:lang w:val="sr-Cyrl-CS"/>
        </w:rPr>
        <w:t>(„Службени гласник РС“, број 124/2012, 14/15, 68/15)</w:t>
      </w:r>
      <w:r w:rsidRPr="00857CF3">
        <w:rPr>
          <w:lang w:val="sr-Cyrl-CS"/>
        </w:rPr>
        <w:t xml:space="preserve">, </w:t>
      </w:r>
      <w:r w:rsidRPr="00857CF3">
        <w:rPr>
          <w:bCs/>
          <w:lang w:val="sr-Cyrl-CS"/>
        </w:rPr>
        <w:t>члана</w:t>
      </w:r>
      <w:r w:rsidR="00A30ED0">
        <w:rPr>
          <w:lang w:val="sr-Cyrl-CS"/>
        </w:rPr>
        <w:t xml:space="preserve"> 5</w:t>
      </w:r>
      <w:r w:rsidRPr="00857CF3">
        <w:rPr>
          <w:lang w:val="sr-Cyrl-CS"/>
        </w:rPr>
        <w:t xml:space="preserve">. </w:t>
      </w:r>
      <w:r w:rsidR="001251C1">
        <w:rPr>
          <w:lang w:val="sr-Cyrl-CS"/>
        </w:rPr>
        <w:t>Правилника о обавезним елементима конкурсне документације у поступцима јавних набавки и начину испуњености услова („Службени гласник РС“, број 86/15)</w:t>
      </w:r>
      <w:r w:rsidRPr="00857CF3">
        <w:rPr>
          <w:lang w:val="sr-Cyrl-CS"/>
        </w:rPr>
        <w:t>,</w:t>
      </w:r>
      <w:r w:rsidRPr="00216FC6">
        <w:rPr>
          <w:lang w:val="sr-Cyrl-CS"/>
        </w:rPr>
        <w:t xml:space="preserve"> наручилац је припремио:</w:t>
      </w:r>
    </w:p>
    <w:p w:rsidR="00BE6E85" w:rsidRDefault="00BE6E85" w:rsidP="00776E50">
      <w:pPr>
        <w:pStyle w:val="ListParagraph"/>
        <w:spacing w:after="0"/>
        <w:ind w:left="1800"/>
        <w:rPr>
          <w:lang w:val="sr-Cyrl-CS"/>
        </w:rPr>
      </w:pPr>
    </w:p>
    <w:p w:rsidR="00CF1E73" w:rsidRPr="00A30ED0" w:rsidRDefault="00CF1E73" w:rsidP="00A30ED0">
      <w:pPr>
        <w:rPr>
          <w:lang w:val="sr-Cyrl-CS"/>
        </w:rPr>
      </w:pPr>
    </w:p>
    <w:p w:rsidR="0068358D" w:rsidRPr="00A30ED0" w:rsidRDefault="00D30D95" w:rsidP="00A30ED0">
      <w:pPr>
        <w:pStyle w:val="ListParagraph"/>
        <w:spacing w:after="0"/>
        <w:jc w:val="center"/>
        <w:rPr>
          <w:rFonts w:ascii="Times New Roman" w:hAnsi="Times New Roman"/>
          <w:b/>
          <w:sz w:val="28"/>
          <w:szCs w:val="28"/>
          <w:lang w:val="sr-Cyrl-CS"/>
        </w:rPr>
      </w:pPr>
      <w:r w:rsidRPr="002F5A9B">
        <w:rPr>
          <w:rFonts w:ascii="Times New Roman" w:hAnsi="Times New Roman"/>
          <w:b/>
          <w:sz w:val="28"/>
          <w:szCs w:val="28"/>
          <w:lang w:val="sr-Cyrl-CS"/>
        </w:rPr>
        <w:t>ОБРАЗАЦ СТРУКТУРЕ ЦЕНА</w:t>
      </w:r>
    </w:p>
    <w:tbl>
      <w:tblPr>
        <w:tblW w:w="4984"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tblPr>
      <w:tblGrid>
        <w:gridCol w:w="6367"/>
        <w:gridCol w:w="1840"/>
        <w:gridCol w:w="1183"/>
      </w:tblGrid>
      <w:tr w:rsidR="00721A7F" w:rsidRPr="00626986" w:rsidTr="00EB4DBC">
        <w:trPr>
          <w:tblCellSpacing w:w="0" w:type="dxa"/>
        </w:trPr>
        <w:tc>
          <w:tcPr>
            <w:tcW w:w="3390" w:type="pct"/>
            <w:tcBorders>
              <w:top w:val="outset" w:sz="6" w:space="0" w:color="auto"/>
              <w:left w:val="outset" w:sz="6" w:space="0" w:color="auto"/>
              <w:bottom w:val="outset" w:sz="6" w:space="0" w:color="auto"/>
              <w:right w:val="outset" w:sz="6" w:space="0" w:color="auto"/>
            </w:tcBorders>
            <w:vAlign w:val="center"/>
            <w:hideMark/>
          </w:tcPr>
          <w:p w:rsidR="00721A7F" w:rsidRPr="00301B3E" w:rsidRDefault="00301B3E" w:rsidP="00CF1E73">
            <w:pPr>
              <w:spacing w:before="100" w:beforeAutospacing="1" w:after="100" w:afterAutospacing="1"/>
              <w:jc w:val="center"/>
              <w:rPr>
                <w:b/>
                <w:sz w:val="22"/>
                <w:szCs w:val="22"/>
                <w:lang w:val="sr-Cyrl-CS"/>
              </w:rPr>
            </w:pPr>
            <w:r>
              <w:rPr>
                <w:b/>
                <w:sz w:val="22"/>
                <w:szCs w:val="22"/>
                <w:lang w:val="sr-Cyrl-CS"/>
              </w:rPr>
              <w:t>Јединичне цене и елементи структуре цена</w:t>
            </w:r>
          </w:p>
        </w:tc>
        <w:tc>
          <w:tcPr>
            <w:tcW w:w="1610" w:type="pct"/>
            <w:gridSpan w:val="2"/>
            <w:tcBorders>
              <w:top w:val="outset" w:sz="6" w:space="0" w:color="auto"/>
              <w:left w:val="outset" w:sz="6" w:space="0" w:color="auto"/>
              <w:bottom w:val="outset" w:sz="6" w:space="0" w:color="auto"/>
              <w:right w:val="outset" w:sz="6" w:space="0" w:color="auto"/>
            </w:tcBorders>
            <w:vAlign w:val="center"/>
            <w:hideMark/>
          </w:tcPr>
          <w:p w:rsidR="00721A7F" w:rsidRPr="00301B3E" w:rsidRDefault="00721A7F" w:rsidP="00CF1E73">
            <w:pPr>
              <w:spacing w:before="100" w:beforeAutospacing="1" w:after="100" w:afterAutospacing="1"/>
              <w:jc w:val="center"/>
              <w:rPr>
                <w:b/>
                <w:sz w:val="22"/>
                <w:szCs w:val="22"/>
              </w:rPr>
            </w:pPr>
            <w:r w:rsidRPr="00301B3E">
              <w:rPr>
                <w:b/>
                <w:sz w:val="22"/>
                <w:szCs w:val="22"/>
              </w:rPr>
              <w:t xml:space="preserve">Цена без ПДВ </w:t>
            </w:r>
          </w:p>
        </w:tc>
      </w:tr>
      <w:tr w:rsidR="00721A7F" w:rsidRPr="0013506B" w:rsidTr="00EB4DBC">
        <w:trPr>
          <w:tblCellSpacing w:w="0" w:type="dxa"/>
        </w:trPr>
        <w:tc>
          <w:tcPr>
            <w:tcW w:w="3390" w:type="pct"/>
            <w:tcBorders>
              <w:top w:val="outset" w:sz="6" w:space="0" w:color="auto"/>
              <w:left w:val="outset" w:sz="6" w:space="0" w:color="auto"/>
              <w:bottom w:val="outset" w:sz="6" w:space="0" w:color="auto"/>
              <w:right w:val="outset" w:sz="6" w:space="0" w:color="auto"/>
            </w:tcBorders>
            <w:vAlign w:val="center"/>
            <w:hideMark/>
          </w:tcPr>
          <w:p w:rsidR="00721A7F" w:rsidRPr="00291817" w:rsidRDefault="00721A7F" w:rsidP="00291817">
            <w:pPr>
              <w:spacing w:before="100" w:beforeAutospacing="1" w:after="100" w:afterAutospacing="1"/>
              <w:rPr>
                <w:sz w:val="22"/>
                <w:szCs w:val="22"/>
              </w:rPr>
            </w:pPr>
          </w:p>
        </w:tc>
        <w:tc>
          <w:tcPr>
            <w:tcW w:w="980" w:type="pct"/>
            <w:tcBorders>
              <w:top w:val="outset" w:sz="6" w:space="0" w:color="auto"/>
              <w:left w:val="outset" w:sz="6" w:space="0" w:color="auto"/>
              <w:bottom w:val="outset" w:sz="6" w:space="0" w:color="auto"/>
              <w:right w:val="outset" w:sz="6" w:space="0" w:color="auto"/>
            </w:tcBorders>
            <w:shd w:val="clear" w:color="auto" w:fill="EEECE1"/>
            <w:hideMark/>
          </w:tcPr>
          <w:p w:rsidR="00721A7F" w:rsidRPr="0013506B" w:rsidRDefault="00721A7F" w:rsidP="00CF1E73">
            <w:pPr>
              <w:jc w:val="right"/>
              <w:rPr>
                <w:sz w:val="22"/>
                <w:szCs w:val="22"/>
              </w:rPr>
            </w:pPr>
          </w:p>
        </w:tc>
        <w:tc>
          <w:tcPr>
            <w:tcW w:w="630" w:type="pct"/>
            <w:tcBorders>
              <w:top w:val="outset" w:sz="6" w:space="0" w:color="auto"/>
              <w:left w:val="outset" w:sz="6" w:space="0" w:color="auto"/>
              <w:bottom w:val="outset" w:sz="6" w:space="0" w:color="auto"/>
              <w:right w:val="outset" w:sz="6" w:space="0" w:color="auto"/>
            </w:tcBorders>
          </w:tcPr>
          <w:p w:rsidR="00721A7F" w:rsidRPr="0013506B" w:rsidRDefault="00CF1E73" w:rsidP="00CF1E73">
            <w:pPr>
              <w:jc w:val="right"/>
              <w:rPr>
                <w:sz w:val="22"/>
                <w:szCs w:val="22"/>
              </w:rPr>
            </w:pPr>
            <w:r>
              <w:rPr>
                <w:sz w:val="22"/>
                <w:szCs w:val="22"/>
              </w:rPr>
              <w:t>д</w:t>
            </w:r>
            <w:r w:rsidR="00721A7F" w:rsidRPr="0013506B">
              <w:rPr>
                <w:sz w:val="22"/>
                <w:szCs w:val="22"/>
              </w:rPr>
              <w:t>инара</w:t>
            </w:r>
            <w:r>
              <w:rPr>
                <w:sz w:val="22"/>
                <w:szCs w:val="22"/>
              </w:rPr>
              <w:t>/евра</w:t>
            </w:r>
          </w:p>
        </w:tc>
      </w:tr>
      <w:tr w:rsidR="00CF1E73" w:rsidRPr="0013506B" w:rsidTr="00EB4DBC">
        <w:trPr>
          <w:tblCellSpacing w:w="0" w:type="dxa"/>
        </w:trPr>
        <w:tc>
          <w:tcPr>
            <w:tcW w:w="3390" w:type="pct"/>
            <w:tcBorders>
              <w:top w:val="outset" w:sz="6" w:space="0" w:color="auto"/>
              <w:left w:val="outset" w:sz="6" w:space="0" w:color="auto"/>
              <w:bottom w:val="outset" w:sz="6" w:space="0" w:color="auto"/>
              <w:right w:val="outset" w:sz="6" w:space="0" w:color="auto"/>
            </w:tcBorders>
            <w:vAlign w:val="center"/>
            <w:hideMark/>
          </w:tcPr>
          <w:p w:rsidR="00CF1E73" w:rsidRPr="0017568A" w:rsidRDefault="00CF1E73" w:rsidP="00291817">
            <w:pPr>
              <w:spacing w:before="100" w:beforeAutospacing="1" w:after="100" w:afterAutospacing="1"/>
              <w:rPr>
                <w:sz w:val="22"/>
                <w:szCs w:val="22"/>
              </w:rPr>
            </w:pPr>
            <w:r>
              <w:rPr>
                <w:sz w:val="22"/>
                <w:szCs w:val="22"/>
              </w:rPr>
              <w:t xml:space="preserve"> </w:t>
            </w:r>
          </w:p>
        </w:tc>
        <w:tc>
          <w:tcPr>
            <w:tcW w:w="980" w:type="pct"/>
            <w:tcBorders>
              <w:top w:val="outset" w:sz="6" w:space="0" w:color="auto"/>
              <w:left w:val="outset" w:sz="6" w:space="0" w:color="auto"/>
              <w:bottom w:val="outset" w:sz="6" w:space="0" w:color="auto"/>
              <w:right w:val="outset" w:sz="6" w:space="0" w:color="auto"/>
            </w:tcBorders>
            <w:shd w:val="clear" w:color="auto" w:fill="EEECE1"/>
            <w:hideMark/>
          </w:tcPr>
          <w:p w:rsidR="00CF1E73" w:rsidRPr="0013506B" w:rsidRDefault="00CF1E73" w:rsidP="00CF1E73">
            <w:pPr>
              <w:jc w:val="right"/>
              <w:rPr>
                <w:sz w:val="22"/>
                <w:szCs w:val="22"/>
              </w:rPr>
            </w:pPr>
          </w:p>
        </w:tc>
        <w:tc>
          <w:tcPr>
            <w:tcW w:w="630" w:type="pct"/>
            <w:tcBorders>
              <w:top w:val="outset" w:sz="6" w:space="0" w:color="auto"/>
              <w:left w:val="outset" w:sz="6" w:space="0" w:color="auto"/>
              <w:bottom w:val="outset" w:sz="6" w:space="0" w:color="auto"/>
              <w:right w:val="outset" w:sz="6" w:space="0" w:color="auto"/>
            </w:tcBorders>
          </w:tcPr>
          <w:p w:rsidR="00CF1E73" w:rsidRDefault="00CF1E73">
            <w:r>
              <w:rPr>
                <w:sz w:val="22"/>
                <w:szCs w:val="22"/>
              </w:rPr>
              <w:t>д</w:t>
            </w:r>
            <w:r w:rsidRPr="00964EB1">
              <w:rPr>
                <w:sz w:val="22"/>
                <w:szCs w:val="22"/>
              </w:rPr>
              <w:t>инара/</w:t>
            </w:r>
            <w:r>
              <w:rPr>
                <w:sz w:val="22"/>
                <w:szCs w:val="22"/>
              </w:rPr>
              <w:t>евра</w:t>
            </w:r>
          </w:p>
        </w:tc>
      </w:tr>
      <w:tr w:rsidR="00CF1E73" w:rsidRPr="0013506B" w:rsidTr="00EB4DBC">
        <w:trPr>
          <w:tblCellSpacing w:w="0" w:type="dxa"/>
        </w:trPr>
        <w:tc>
          <w:tcPr>
            <w:tcW w:w="3390" w:type="pct"/>
            <w:tcBorders>
              <w:top w:val="outset" w:sz="6" w:space="0" w:color="auto"/>
              <w:left w:val="outset" w:sz="6" w:space="0" w:color="auto"/>
              <w:bottom w:val="outset" w:sz="6" w:space="0" w:color="auto"/>
              <w:right w:val="outset" w:sz="6" w:space="0" w:color="auto"/>
            </w:tcBorders>
            <w:vAlign w:val="center"/>
            <w:hideMark/>
          </w:tcPr>
          <w:p w:rsidR="00CF1E73" w:rsidRPr="0017568A" w:rsidRDefault="00CF1E73" w:rsidP="00CF1E73">
            <w:pPr>
              <w:spacing w:before="100" w:beforeAutospacing="1" w:after="100" w:afterAutospacing="1"/>
              <w:rPr>
                <w:sz w:val="22"/>
                <w:szCs w:val="22"/>
              </w:rPr>
            </w:pPr>
          </w:p>
        </w:tc>
        <w:tc>
          <w:tcPr>
            <w:tcW w:w="980" w:type="pct"/>
            <w:tcBorders>
              <w:top w:val="outset" w:sz="6" w:space="0" w:color="auto"/>
              <w:left w:val="outset" w:sz="6" w:space="0" w:color="auto"/>
              <w:bottom w:val="outset" w:sz="6" w:space="0" w:color="auto"/>
              <w:right w:val="outset" w:sz="6" w:space="0" w:color="auto"/>
            </w:tcBorders>
            <w:shd w:val="clear" w:color="auto" w:fill="EEECE1"/>
            <w:hideMark/>
          </w:tcPr>
          <w:p w:rsidR="00CF1E73" w:rsidRPr="0013506B" w:rsidRDefault="00CF1E73" w:rsidP="00CF1E73">
            <w:pPr>
              <w:jc w:val="right"/>
              <w:rPr>
                <w:sz w:val="22"/>
                <w:szCs w:val="22"/>
              </w:rPr>
            </w:pPr>
          </w:p>
        </w:tc>
        <w:tc>
          <w:tcPr>
            <w:tcW w:w="630" w:type="pct"/>
            <w:tcBorders>
              <w:top w:val="outset" w:sz="6" w:space="0" w:color="auto"/>
              <w:left w:val="outset" w:sz="6" w:space="0" w:color="auto"/>
              <w:bottom w:val="outset" w:sz="6" w:space="0" w:color="auto"/>
              <w:right w:val="outset" w:sz="6" w:space="0" w:color="auto"/>
            </w:tcBorders>
          </w:tcPr>
          <w:p w:rsidR="00CF1E73" w:rsidRDefault="00CF1E73">
            <w:r>
              <w:rPr>
                <w:sz w:val="22"/>
                <w:szCs w:val="22"/>
              </w:rPr>
              <w:t>д</w:t>
            </w:r>
            <w:r w:rsidRPr="00964EB1">
              <w:rPr>
                <w:sz w:val="22"/>
                <w:szCs w:val="22"/>
              </w:rPr>
              <w:t>инара/</w:t>
            </w:r>
            <w:r>
              <w:rPr>
                <w:sz w:val="22"/>
                <w:szCs w:val="22"/>
              </w:rPr>
              <w:t>евра</w:t>
            </w:r>
          </w:p>
        </w:tc>
      </w:tr>
      <w:tr w:rsidR="00CF1E73" w:rsidRPr="0013506B" w:rsidTr="00EB4DBC">
        <w:trPr>
          <w:tblCellSpacing w:w="0" w:type="dxa"/>
        </w:trPr>
        <w:tc>
          <w:tcPr>
            <w:tcW w:w="3390" w:type="pct"/>
            <w:tcBorders>
              <w:top w:val="outset" w:sz="6" w:space="0" w:color="auto"/>
              <w:left w:val="outset" w:sz="6" w:space="0" w:color="auto"/>
              <w:bottom w:val="outset" w:sz="6" w:space="0" w:color="auto"/>
              <w:right w:val="outset" w:sz="6" w:space="0" w:color="auto"/>
            </w:tcBorders>
            <w:vAlign w:val="center"/>
            <w:hideMark/>
          </w:tcPr>
          <w:p w:rsidR="00CF1E73" w:rsidRPr="0017568A" w:rsidRDefault="00CF1E73" w:rsidP="00CF1E73">
            <w:pPr>
              <w:spacing w:before="100" w:beforeAutospacing="1" w:after="100" w:afterAutospacing="1"/>
              <w:rPr>
                <w:sz w:val="22"/>
                <w:szCs w:val="22"/>
              </w:rPr>
            </w:pPr>
          </w:p>
        </w:tc>
        <w:tc>
          <w:tcPr>
            <w:tcW w:w="980" w:type="pct"/>
            <w:tcBorders>
              <w:top w:val="outset" w:sz="6" w:space="0" w:color="auto"/>
              <w:left w:val="outset" w:sz="6" w:space="0" w:color="auto"/>
              <w:bottom w:val="outset" w:sz="6" w:space="0" w:color="auto"/>
              <w:right w:val="outset" w:sz="6" w:space="0" w:color="auto"/>
            </w:tcBorders>
            <w:shd w:val="clear" w:color="auto" w:fill="EEECE1"/>
            <w:hideMark/>
          </w:tcPr>
          <w:p w:rsidR="00CF1E73" w:rsidRPr="0013506B" w:rsidRDefault="00CF1E73" w:rsidP="00CF1E73">
            <w:pPr>
              <w:jc w:val="right"/>
              <w:rPr>
                <w:sz w:val="22"/>
                <w:szCs w:val="22"/>
              </w:rPr>
            </w:pPr>
          </w:p>
        </w:tc>
        <w:tc>
          <w:tcPr>
            <w:tcW w:w="630" w:type="pct"/>
            <w:tcBorders>
              <w:top w:val="outset" w:sz="6" w:space="0" w:color="auto"/>
              <w:left w:val="outset" w:sz="6" w:space="0" w:color="auto"/>
              <w:bottom w:val="outset" w:sz="6" w:space="0" w:color="auto"/>
              <w:right w:val="outset" w:sz="6" w:space="0" w:color="auto"/>
            </w:tcBorders>
          </w:tcPr>
          <w:p w:rsidR="00CF1E73" w:rsidRDefault="00CF1E73">
            <w:r>
              <w:rPr>
                <w:sz w:val="22"/>
                <w:szCs w:val="22"/>
              </w:rPr>
              <w:t>д</w:t>
            </w:r>
            <w:r w:rsidRPr="00964EB1">
              <w:rPr>
                <w:sz w:val="22"/>
                <w:szCs w:val="22"/>
              </w:rPr>
              <w:t>инара/</w:t>
            </w:r>
            <w:r>
              <w:rPr>
                <w:sz w:val="22"/>
                <w:szCs w:val="22"/>
              </w:rPr>
              <w:t>евра</w:t>
            </w:r>
          </w:p>
        </w:tc>
      </w:tr>
      <w:tr w:rsidR="00CF1E73" w:rsidRPr="0013506B" w:rsidTr="00EB4DBC">
        <w:trPr>
          <w:tblCellSpacing w:w="0" w:type="dxa"/>
        </w:trPr>
        <w:tc>
          <w:tcPr>
            <w:tcW w:w="3390" w:type="pct"/>
            <w:tcBorders>
              <w:top w:val="outset" w:sz="6" w:space="0" w:color="auto"/>
              <w:left w:val="outset" w:sz="6" w:space="0" w:color="auto"/>
              <w:bottom w:val="outset" w:sz="6" w:space="0" w:color="auto"/>
              <w:right w:val="outset" w:sz="6" w:space="0" w:color="auto"/>
            </w:tcBorders>
            <w:vAlign w:val="center"/>
            <w:hideMark/>
          </w:tcPr>
          <w:p w:rsidR="00CF1E73" w:rsidRPr="0013506B" w:rsidRDefault="00CF1E73" w:rsidP="00CF1E73">
            <w:pPr>
              <w:spacing w:before="100" w:beforeAutospacing="1" w:after="100" w:afterAutospacing="1"/>
              <w:rPr>
                <w:sz w:val="22"/>
                <w:szCs w:val="22"/>
              </w:rPr>
            </w:pPr>
            <w:r>
              <w:rPr>
                <w:sz w:val="22"/>
                <w:szCs w:val="22"/>
              </w:rPr>
              <w:t xml:space="preserve"> </w:t>
            </w:r>
          </w:p>
        </w:tc>
        <w:tc>
          <w:tcPr>
            <w:tcW w:w="980" w:type="pct"/>
            <w:tcBorders>
              <w:top w:val="outset" w:sz="6" w:space="0" w:color="auto"/>
              <w:left w:val="outset" w:sz="6" w:space="0" w:color="auto"/>
              <w:bottom w:val="outset" w:sz="6" w:space="0" w:color="auto"/>
              <w:right w:val="outset" w:sz="6" w:space="0" w:color="auto"/>
            </w:tcBorders>
            <w:shd w:val="clear" w:color="auto" w:fill="EEECE1"/>
            <w:hideMark/>
          </w:tcPr>
          <w:p w:rsidR="00CF1E73" w:rsidRPr="0013506B" w:rsidRDefault="00CF1E73" w:rsidP="00CF1E73">
            <w:pPr>
              <w:jc w:val="right"/>
              <w:rPr>
                <w:sz w:val="22"/>
                <w:szCs w:val="22"/>
              </w:rPr>
            </w:pPr>
          </w:p>
        </w:tc>
        <w:tc>
          <w:tcPr>
            <w:tcW w:w="630" w:type="pct"/>
            <w:tcBorders>
              <w:top w:val="outset" w:sz="6" w:space="0" w:color="auto"/>
              <w:left w:val="outset" w:sz="6" w:space="0" w:color="auto"/>
              <w:bottom w:val="outset" w:sz="6" w:space="0" w:color="auto"/>
              <w:right w:val="outset" w:sz="6" w:space="0" w:color="auto"/>
            </w:tcBorders>
          </w:tcPr>
          <w:p w:rsidR="00CF1E73" w:rsidRDefault="00CF1E73">
            <w:r>
              <w:rPr>
                <w:sz w:val="22"/>
                <w:szCs w:val="22"/>
              </w:rPr>
              <w:t>д</w:t>
            </w:r>
            <w:r w:rsidRPr="00964EB1">
              <w:rPr>
                <w:sz w:val="22"/>
                <w:szCs w:val="22"/>
              </w:rPr>
              <w:t>инара/</w:t>
            </w:r>
            <w:r>
              <w:rPr>
                <w:sz w:val="22"/>
                <w:szCs w:val="22"/>
              </w:rPr>
              <w:t>евра</w:t>
            </w:r>
          </w:p>
        </w:tc>
      </w:tr>
      <w:tr w:rsidR="00CF1E73" w:rsidRPr="0013506B" w:rsidTr="00EB4DBC">
        <w:trPr>
          <w:tblCellSpacing w:w="0" w:type="dxa"/>
        </w:trPr>
        <w:tc>
          <w:tcPr>
            <w:tcW w:w="3390" w:type="pct"/>
            <w:tcBorders>
              <w:top w:val="outset" w:sz="6" w:space="0" w:color="auto"/>
              <w:left w:val="outset" w:sz="6" w:space="0" w:color="auto"/>
              <w:bottom w:val="outset" w:sz="6" w:space="0" w:color="auto"/>
              <w:right w:val="outset" w:sz="6" w:space="0" w:color="auto"/>
            </w:tcBorders>
            <w:vAlign w:val="center"/>
            <w:hideMark/>
          </w:tcPr>
          <w:p w:rsidR="00CF1E73" w:rsidRPr="0013506B" w:rsidRDefault="00CF1E73" w:rsidP="00CF1E73">
            <w:pPr>
              <w:spacing w:before="100" w:beforeAutospacing="1" w:after="100" w:afterAutospacing="1"/>
              <w:rPr>
                <w:sz w:val="22"/>
                <w:szCs w:val="22"/>
              </w:rPr>
            </w:pPr>
            <w:r>
              <w:rPr>
                <w:sz w:val="22"/>
                <w:szCs w:val="22"/>
              </w:rPr>
              <w:t xml:space="preserve"> </w:t>
            </w:r>
          </w:p>
        </w:tc>
        <w:tc>
          <w:tcPr>
            <w:tcW w:w="980" w:type="pct"/>
            <w:tcBorders>
              <w:top w:val="outset" w:sz="6" w:space="0" w:color="auto"/>
              <w:left w:val="outset" w:sz="6" w:space="0" w:color="auto"/>
              <w:bottom w:val="outset" w:sz="6" w:space="0" w:color="auto"/>
              <w:right w:val="outset" w:sz="6" w:space="0" w:color="auto"/>
            </w:tcBorders>
            <w:shd w:val="clear" w:color="auto" w:fill="EEECE1"/>
            <w:hideMark/>
          </w:tcPr>
          <w:p w:rsidR="00CF1E73" w:rsidRPr="0013506B" w:rsidRDefault="00CF1E73" w:rsidP="00CF1E73">
            <w:pPr>
              <w:jc w:val="right"/>
              <w:rPr>
                <w:sz w:val="22"/>
                <w:szCs w:val="22"/>
              </w:rPr>
            </w:pPr>
          </w:p>
        </w:tc>
        <w:tc>
          <w:tcPr>
            <w:tcW w:w="630" w:type="pct"/>
            <w:tcBorders>
              <w:top w:val="outset" w:sz="6" w:space="0" w:color="auto"/>
              <w:left w:val="outset" w:sz="6" w:space="0" w:color="auto"/>
              <w:bottom w:val="outset" w:sz="6" w:space="0" w:color="auto"/>
              <w:right w:val="outset" w:sz="6" w:space="0" w:color="auto"/>
            </w:tcBorders>
          </w:tcPr>
          <w:p w:rsidR="00CF1E73" w:rsidRDefault="00CF1E73">
            <w:r>
              <w:rPr>
                <w:sz w:val="22"/>
                <w:szCs w:val="22"/>
              </w:rPr>
              <w:t>д</w:t>
            </w:r>
            <w:r w:rsidRPr="00964EB1">
              <w:rPr>
                <w:sz w:val="22"/>
                <w:szCs w:val="22"/>
              </w:rPr>
              <w:t>инара/</w:t>
            </w:r>
            <w:r>
              <w:rPr>
                <w:sz w:val="22"/>
                <w:szCs w:val="22"/>
              </w:rPr>
              <w:t>евра</w:t>
            </w:r>
          </w:p>
        </w:tc>
      </w:tr>
      <w:tr w:rsidR="00CF1E73" w:rsidRPr="0013506B" w:rsidTr="00EB4DBC">
        <w:trPr>
          <w:tblCellSpacing w:w="0" w:type="dxa"/>
        </w:trPr>
        <w:tc>
          <w:tcPr>
            <w:tcW w:w="3390" w:type="pct"/>
            <w:tcBorders>
              <w:top w:val="outset" w:sz="6" w:space="0" w:color="auto"/>
              <w:left w:val="outset" w:sz="6" w:space="0" w:color="auto"/>
              <w:bottom w:val="outset" w:sz="6" w:space="0" w:color="auto"/>
              <w:right w:val="outset" w:sz="6" w:space="0" w:color="auto"/>
            </w:tcBorders>
            <w:vAlign w:val="center"/>
            <w:hideMark/>
          </w:tcPr>
          <w:p w:rsidR="00CF1E73" w:rsidRPr="0013506B" w:rsidRDefault="00CF1E73" w:rsidP="00CF1E73">
            <w:pPr>
              <w:spacing w:before="100" w:beforeAutospacing="1" w:after="100" w:afterAutospacing="1"/>
              <w:rPr>
                <w:sz w:val="22"/>
                <w:szCs w:val="22"/>
              </w:rPr>
            </w:pPr>
            <w:r>
              <w:rPr>
                <w:sz w:val="22"/>
                <w:szCs w:val="22"/>
              </w:rPr>
              <w:t xml:space="preserve"> </w:t>
            </w:r>
          </w:p>
        </w:tc>
        <w:tc>
          <w:tcPr>
            <w:tcW w:w="980" w:type="pct"/>
            <w:tcBorders>
              <w:top w:val="outset" w:sz="6" w:space="0" w:color="auto"/>
              <w:left w:val="outset" w:sz="6" w:space="0" w:color="auto"/>
              <w:bottom w:val="outset" w:sz="6" w:space="0" w:color="auto"/>
              <w:right w:val="outset" w:sz="6" w:space="0" w:color="auto"/>
            </w:tcBorders>
            <w:shd w:val="clear" w:color="auto" w:fill="EEECE1"/>
            <w:hideMark/>
          </w:tcPr>
          <w:p w:rsidR="00CF1E73" w:rsidRPr="0013506B" w:rsidRDefault="00CF1E73" w:rsidP="00CF1E73">
            <w:pPr>
              <w:jc w:val="right"/>
              <w:rPr>
                <w:sz w:val="22"/>
                <w:szCs w:val="22"/>
              </w:rPr>
            </w:pPr>
          </w:p>
        </w:tc>
        <w:tc>
          <w:tcPr>
            <w:tcW w:w="630" w:type="pct"/>
            <w:tcBorders>
              <w:top w:val="outset" w:sz="6" w:space="0" w:color="auto"/>
              <w:left w:val="outset" w:sz="6" w:space="0" w:color="auto"/>
              <w:bottom w:val="outset" w:sz="6" w:space="0" w:color="auto"/>
              <w:right w:val="outset" w:sz="6" w:space="0" w:color="auto"/>
            </w:tcBorders>
          </w:tcPr>
          <w:p w:rsidR="00CF1E73" w:rsidRDefault="00CF1E73">
            <w:r>
              <w:rPr>
                <w:sz w:val="22"/>
                <w:szCs w:val="22"/>
              </w:rPr>
              <w:t>д</w:t>
            </w:r>
            <w:r w:rsidRPr="00964EB1">
              <w:rPr>
                <w:sz w:val="22"/>
                <w:szCs w:val="22"/>
              </w:rPr>
              <w:t>инара/</w:t>
            </w:r>
            <w:r>
              <w:rPr>
                <w:sz w:val="22"/>
                <w:szCs w:val="22"/>
              </w:rPr>
              <w:t>евра</w:t>
            </w:r>
          </w:p>
        </w:tc>
      </w:tr>
      <w:tr w:rsidR="00301B3E" w:rsidRPr="0013506B" w:rsidTr="00EB4DBC">
        <w:trPr>
          <w:tblCellSpacing w:w="0" w:type="dxa"/>
        </w:trPr>
        <w:tc>
          <w:tcPr>
            <w:tcW w:w="3390" w:type="pct"/>
            <w:tcBorders>
              <w:top w:val="outset" w:sz="6" w:space="0" w:color="auto"/>
              <w:left w:val="outset" w:sz="6" w:space="0" w:color="auto"/>
              <w:bottom w:val="outset" w:sz="6" w:space="0" w:color="auto"/>
              <w:right w:val="outset" w:sz="6" w:space="0" w:color="auto"/>
            </w:tcBorders>
            <w:vAlign w:val="center"/>
            <w:hideMark/>
          </w:tcPr>
          <w:p w:rsidR="00301B3E" w:rsidRDefault="00301B3E" w:rsidP="00CF1E73">
            <w:pPr>
              <w:spacing w:before="100" w:beforeAutospacing="1" w:after="100" w:afterAutospacing="1"/>
              <w:rPr>
                <w:sz w:val="22"/>
                <w:szCs w:val="22"/>
              </w:rPr>
            </w:pPr>
          </w:p>
        </w:tc>
        <w:tc>
          <w:tcPr>
            <w:tcW w:w="980" w:type="pct"/>
            <w:tcBorders>
              <w:top w:val="outset" w:sz="6" w:space="0" w:color="auto"/>
              <w:left w:val="outset" w:sz="6" w:space="0" w:color="auto"/>
              <w:bottom w:val="outset" w:sz="6" w:space="0" w:color="auto"/>
              <w:right w:val="outset" w:sz="6" w:space="0" w:color="auto"/>
            </w:tcBorders>
            <w:shd w:val="clear" w:color="auto" w:fill="EEECE1"/>
            <w:hideMark/>
          </w:tcPr>
          <w:p w:rsidR="00301B3E" w:rsidRPr="0013506B" w:rsidRDefault="00301B3E" w:rsidP="00CF1E73">
            <w:pPr>
              <w:jc w:val="right"/>
              <w:rPr>
                <w:sz w:val="22"/>
                <w:szCs w:val="22"/>
              </w:rPr>
            </w:pPr>
          </w:p>
        </w:tc>
        <w:tc>
          <w:tcPr>
            <w:tcW w:w="630" w:type="pct"/>
            <w:tcBorders>
              <w:top w:val="outset" w:sz="6" w:space="0" w:color="auto"/>
              <w:left w:val="outset" w:sz="6" w:space="0" w:color="auto"/>
              <w:bottom w:val="outset" w:sz="6" w:space="0" w:color="auto"/>
              <w:right w:val="outset" w:sz="6" w:space="0" w:color="auto"/>
            </w:tcBorders>
          </w:tcPr>
          <w:p w:rsidR="00301B3E" w:rsidRDefault="00301B3E" w:rsidP="00DC34C1">
            <w:r>
              <w:rPr>
                <w:sz w:val="22"/>
                <w:szCs w:val="22"/>
              </w:rPr>
              <w:t>д</w:t>
            </w:r>
            <w:r w:rsidRPr="00964EB1">
              <w:rPr>
                <w:sz w:val="22"/>
                <w:szCs w:val="22"/>
              </w:rPr>
              <w:t>инара/</w:t>
            </w:r>
            <w:r>
              <w:rPr>
                <w:sz w:val="22"/>
                <w:szCs w:val="22"/>
              </w:rPr>
              <w:t>евра</w:t>
            </w:r>
          </w:p>
        </w:tc>
      </w:tr>
      <w:tr w:rsidR="00301B3E" w:rsidRPr="0013506B" w:rsidTr="00EB4DBC">
        <w:trPr>
          <w:tblCellSpacing w:w="0" w:type="dxa"/>
        </w:trPr>
        <w:tc>
          <w:tcPr>
            <w:tcW w:w="3390" w:type="pct"/>
            <w:tcBorders>
              <w:top w:val="outset" w:sz="6" w:space="0" w:color="auto"/>
              <w:left w:val="outset" w:sz="6" w:space="0" w:color="auto"/>
              <w:bottom w:val="outset" w:sz="6" w:space="0" w:color="auto"/>
              <w:right w:val="outset" w:sz="6" w:space="0" w:color="auto"/>
            </w:tcBorders>
            <w:vAlign w:val="center"/>
            <w:hideMark/>
          </w:tcPr>
          <w:p w:rsidR="00301B3E" w:rsidRDefault="00301B3E" w:rsidP="00CF1E73">
            <w:pPr>
              <w:spacing w:before="100" w:beforeAutospacing="1" w:after="100" w:afterAutospacing="1"/>
              <w:rPr>
                <w:sz w:val="22"/>
                <w:szCs w:val="22"/>
              </w:rPr>
            </w:pPr>
          </w:p>
        </w:tc>
        <w:tc>
          <w:tcPr>
            <w:tcW w:w="980" w:type="pct"/>
            <w:tcBorders>
              <w:top w:val="outset" w:sz="6" w:space="0" w:color="auto"/>
              <w:left w:val="outset" w:sz="6" w:space="0" w:color="auto"/>
              <w:bottom w:val="outset" w:sz="6" w:space="0" w:color="auto"/>
              <w:right w:val="outset" w:sz="6" w:space="0" w:color="auto"/>
            </w:tcBorders>
            <w:shd w:val="clear" w:color="auto" w:fill="EEECE1"/>
            <w:hideMark/>
          </w:tcPr>
          <w:p w:rsidR="00301B3E" w:rsidRPr="0013506B" w:rsidRDefault="00301B3E" w:rsidP="00CF1E73">
            <w:pPr>
              <w:jc w:val="right"/>
              <w:rPr>
                <w:sz w:val="22"/>
                <w:szCs w:val="22"/>
              </w:rPr>
            </w:pPr>
          </w:p>
        </w:tc>
        <w:tc>
          <w:tcPr>
            <w:tcW w:w="630" w:type="pct"/>
            <w:tcBorders>
              <w:top w:val="outset" w:sz="6" w:space="0" w:color="auto"/>
              <w:left w:val="outset" w:sz="6" w:space="0" w:color="auto"/>
              <w:bottom w:val="outset" w:sz="6" w:space="0" w:color="auto"/>
              <w:right w:val="outset" w:sz="6" w:space="0" w:color="auto"/>
            </w:tcBorders>
          </w:tcPr>
          <w:p w:rsidR="00301B3E" w:rsidRDefault="00301B3E" w:rsidP="00DC34C1">
            <w:r>
              <w:rPr>
                <w:sz w:val="22"/>
                <w:szCs w:val="22"/>
              </w:rPr>
              <w:t>д</w:t>
            </w:r>
            <w:r w:rsidRPr="00964EB1">
              <w:rPr>
                <w:sz w:val="22"/>
                <w:szCs w:val="22"/>
              </w:rPr>
              <w:t>инара/</w:t>
            </w:r>
            <w:r>
              <w:rPr>
                <w:sz w:val="22"/>
                <w:szCs w:val="22"/>
              </w:rPr>
              <w:t>евра</w:t>
            </w:r>
          </w:p>
        </w:tc>
      </w:tr>
      <w:tr w:rsidR="00301B3E" w:rsidRPr="0013506B" w:rsidTr="00EB4DBC">
        <w:trPr>
          <w:tblCellSpacing w:w="0" w:type="dxa"/>
        </w:trPr>
        <w:tc>
          <w:tcPr>
            <w:tcW w:w="3390" w:type="pct"/>
            <w:tcBorders>
              <w:top w:val="outset" w:sz="6" w:space="0" w:color="auto"/>
              <w:left w:val="outset" w:sz="6" w:space="0" w:color="auto"/>
              <w:bottom w:val="outset" w:sz="6" w:space="0" w:color="auto"/>
              <w:right w:val="outset" w:sz="6" w:space="0" w:color="auto"/>
            </w:tcBorders>
            <w:vAlign w:val="center"/>
            <w:hideMark/>
          </w:tcPr>
          <w:p w:rsidR="00301B3E" w:rsidRDefault="00301B3E" w:rsidP="00CF1E73">
            <w:pPr>
              <w:spacing w:before="100" w:beforeAutospacing="1" w:after="100" w:afterAutospacing="1"/>
              <w:rPr>
                <w:sz w:val="22"/>
                <w:szCs w:val="22"/>
              </w:rPr>
            </w:pPr>
          </w:p>
        </w:tc>
        <w:tc>
          <w:tcPr>
            <w:tcW w:w="980" w:type="pct"/>
            <w:tcBorders>
              <w:top w:val="outset" w:sz="6" w:space="0" w:color="auto"/>
              <w:left w:val="outset" w:sz="6" w:space="0" w:color="auto"/>
              <w:bottom w:val="outset" w:sz="6" w:space="0" w:color="auto"/>
              <w:right w:val="outset" w:sz="6" w:space="0" w:color="auto"/>
            </w:tcBorders>
            <w:shd w:val="clear" w:color="auto" w:fill="EEECE1"/>
            <w:hideMark/>
          </w:tcPr>
          <w:p w:rsidR="00301B3E" w:rsidRPr="0013506B" w:rsidRDefault="00301B3E" w:rsidP="00CF1E73">
            <w:pPr>
              <w:jc w:val="right"/>
              <w:rPr>
                <w:sz w:val="22"/>
                <w:szCs w:val="22"/>
              </w:rPr>
            </w:pPr>
          </w:p>
        </w:tc>
        <w:tc>
          <w:tcPr>
            <w:tcW w:w="630" w:type="pct"/>
            <w:tcBorders>
              <w:top w:val="outset" w:sz="6" w:space="0" w:color="auto"/>
              <w:left w:val="outset" w:sz="6" w:space="0" w:color="auto"/>
              <w:bottom w:val="outset" w:sz="6" w:space="0" w:color="auto"/>
              <w:right w:val="outset" w:sz="6" w:space="0" w:color="auto"/>
            </w:tcBorders>
          </w:tcPr>
          <w:p w:rsidR="00301B3E" w:rsidRDefault="00301B3E" w:rsidP="00DC34C1">
            <w:r>
              <w:rPr>
                <w:sz w:val="22"/>
                <w:szCs w:val="22"/>
              </w:rPr>
              <w:t>д</w:t>
            </w:r>
            <w:r w:rsidRPr="00964EB1">
              <w:rPr>
                <w:sz w:val="22"/>
                <w:szCs w:val="22"/>
              </w:rPr>
              <w:t>инара/</w:t>
            </w:r>
            <w:r>
              <w:rPr>
                <w:sz w:val="22"/>
                <w:szCs w:val="22"/>
              </w:rPr>
              <w:t>евра</w:t>
            </w:r>
          </w:p>
        </w:tc>
      </w:tr>
      <w:tr w:rsidR="00301B3E" w:rsidRPr="0013506B" w:rsidTr="00EB4DBC">
        <w:trPr>
          <w:tblCellSpacing w:w="0" w:type="dxa"/>
        </w:trPr>
        <w:tc>
          <w:tcPr>
            <w:tcW w:w="3390" w:type="pct"/>
            <w:tcBorders>
              <w:top w:val="outset" w:sz="6" w:space="0" w:color="auto"/>
              <w:left w:val="outset" w:sz="6" w:space="0" w:color="auto"/>
              <w:bottom w:val="outset" w:sz="6" w:space="0" w:color="auto"/>
              <w:right w:val="outset" w:sz="6" w:space="0" w:color="auto"/>
            </w:tcBorders>
            <w:vAlign w:val="center"/>
            <w:hideMark/>
          </w:tcPr>
          <w:p w:rsidR="00301B3E" w:rsidRDefault="00301B3E" w:rsidP="00CF1E73">
            <w:pPr>
              <w:spacing w:before="100" w:beforeAutospacing="1" w:after="100" w:afterAutospacing="1"/>
              <w:rPr>
                <w:sz w:val="22"/>
                <w:szCs w:val="22"/>
              </w:rPr>
            </w:pPr>
          </w:p>
        </w:tc>
        <w:tc>
          <w:tcPr>
            <w:tcW w:w="980" w:type="pct"/>
            <w:tcBorders>
              <w:top w:val="outset" w:sz="6" w:space="0" w:color="auto"/>
              <w:left w:val="outset" w:sz="6" w:space="0" w:color="auto"/>
              <w:bottom w:val="outset" w:sz="6" w:space="0" w:color="auto"/>
              <w:right w:val="outset" w:sz="6" w:space="0" w:color="auto"/>
            </w:tcBorders>
            <w:shd w:val="clear" w:color="auto" w:fill="EEECE1"/>
            <w:hideMark/>
          </w:tcPr>
          <w:p w:rsidR="00301B3E" w:rsidRPr="0013506B" w:rsidRDefault="00301B3E" w:rsidP="00CF1E73">
            <w:pPr>
              <w:jc w:val="right"/>
              <w:rPr>
                <w:sz w:val="22"/>
                <w:szCs w:val="22"/>
              </w:rPr>
            </w:pPr>
          </w:p>
        </w:tc>
        <w:tc>
          <w:tcPr>
            <w:tcW w:w="630" w:type="pct"/>
            <w:tcBorders>
              <w:top w:val="outset" w:sz="6" w:space="0" w:color="auto"/>
              <w:left w:val="outset" w:sz="6" w:space="0" w:color="auto"/>
              <w:bottom w:val="outset" w:sz="6" w:space="0" w:color="auto"/>
              <w:right w:val="outset" w:sz="6" w:space="0" w:color="auto"/>
            </w:tcBorders>
          </w:tcPr>
          <w:p w:rsidR="00301B3E" w:rsidRDefault="00301B3E" w:rsidP="00DC34C1">
            <w:r>
              <w:rPr>
                <w:sz w:val="22"/>
                <w:szCs w:val="22"/>
              </w:rPr>
              <w:t>д</w:t>
            </w:r>
            <w:r w:rsidRPr="00964EB1">
              <w:rPr>
                <w:sz w:val="22"/>
                <w:szCs w:val="22"/>
              </w:rPr>
              <w:t>инара/</w:t>
            </w:r>
            <w:r>
              <w:rPr>
                <w:sz w:val="22"/>
                <w:szCs w:val="22"/>
              </w:rPr>
              <w:t>евра</w:t>
            </w:r>
          </w:p>
        </w:tc>
      </w:tr>
      <w:tr w:rsidR="00301B3E" w:rsidRPr="0013506B" w:rsidTr="00EB4DBC">
        <w:trPr>
          <w:tblCellSpacing w:w="0" w:type="dxa"/>
        </w:trPr>
        <w:tc>
          <w:tcPr>
            <w:tcW w:w="3390" w:type="pct"/>
            <w:tcBorders>
              <w:top w:val="outset" w:sz="6" w:space="0" w:color="auto"/>
              <w:left w:val="outset" w:sz="6" w:space="0" w:color="auto"/>
              <w:bottom w:val="outset" w:sz="6" w:space="0" w:color="auto"/>
              <w:right w:val="outset" w:sz="6" w:space="0" w:color="auto"/>
            </w:tcBorders>
            <w:vAlign w:val="center"/>
            <w:hideMark/>
          </w:tcPr>
          <w:p w:rsidR="00301B3E" w:rsidRDefault="00301B3E" w:rsidP="00CF1E73">
            <w:pPr>
              <w:spacing w:before="100" w:beforeAutospacing="1" w:after="100" w:afterAutospacing="1"/>
              <w:rPr>
                <w:sz w:val="22"/>
                <w:szCs w:val="22"/>
              </w:rPr>
            </w:pPr>
          </w:p>
        </w:tc>
        <w:tc>
          <w:tcPr>
            <w:tcW w:w="980" w:type="pct"/>
            <w:tcBorders>
              <w:top w:val="outset" w:sz="6" w:space="0" w:color="auto"/>
              <w:left w:val="outset" w:sz="6" w:space="0" w:color="auto"/>
              <w:bottom w:val="outset" w:sz="6" w:space="0" w:color="auto"/>
              <w:right w:val="outset" w:sz="6" w:space="0" w:color="auto"/>
            </w:tcBorders>
            <w:shd w:val="clear" w:color="auto" w:fill="EEECE1"/>
            <w:hideMark/>
          </w:tcPr>
          <w:p w:rsidR="00301B3E" w:rsidRPr="0013506B" w:rsidRDefault="00301B3E" w:rsidP="00CF1E73">
            <w:pPr>
              <w:jc w:val="right"/>
              <w:rPr>
                <w:sz w:val="22"/>
                <w:szCs w:val="22"/>
              </w:rPr>
            </w:pPr>
          </w:p>
        </w:tc>
        <w:tc>
          <w:tcPr>
            <w:tcW w:w="630" w:type="pct"/>
            <w:tcBorders>
              <w:top w:val="outset" w:sz="6" w:space="0" w:color="auto"/>
              <w:left w:val="outset" w:sz="6" w:space="0" w:color="auto"/>
              <w:bottom w:val="outset" w:sz="6" w:space="0" w:color="auto"/>
              <w:right w:val="outset" w:sz="6" w:space="0" w:color="auto"/>
            </w:tcBorders>
          </w:tcPr>
          <w:p w:rsidR="00301B3E" w:rsidRDefault="00301B3E" w:rsidP="00DC34C1">
            <w:r>
              <w:rPr>
                <w:sz w:val="22"/>
                <w:szCs w:val="22"/>
              </w:rPr>
              <w:t>д</w:t>
            </w:r>
            <w:r w:rsidRPr="00964EB1">
              <w:rPr>
                <w:sz w:val="22"/>
                <w:szCs w:val="22"/>
              </w:rPr>
              <w:t>инара/</w:t>
            </w:r>
            <w:r>
              <w:rPr>
                <w:sz w:val="22"/>
                <w:szCs w:val="22"/>
              </w:rPr>
              <w:t>евра</w:t>
            </w:r>
          </w:p>
        </w:tc>
      </w:tr>
      <w:tr w:rsidR="00301B3E" w:rsidRPr="0013506B" w:rsidTr="00EB4DBC">
        <w:trPr>
          <w:tblCellSpacing w:w="0" w:type="dxa"/>
        </w:trPr>
        <w:tc>
          <w:tcPr>
            <w:tcW w:w="3390" w:type="pct"/>
            <w:tcBorders>
              <w:top w:val="outset" w:sz="6" w:space="0" w:color="auto"/>
              <w:left w:val="outset" w:sz="6" w:space="0" w:color="auto"/>
              <w:bottom w:val="outset" w:sz="6" w:space="0" w:color="auto"/>
              <w:right w:val="outset" w:sz="6" w:space="0" w:color="auto"/>
            </w:tcBorders>
            <w:vAlign w:val="center"/>
            <w:hideMark/>
          </w:tcPr>
          <w:p w:rsidR="00301B3E" w:rsidRDefault="00301B3E" w:rsidP="00CF1E73">
            <w:pPr>
              <w:spacing w:before="100" w:beforeAutospacing="1" w:after="100" w:afterAutospacing="1"/>
              <w:rPr>
                <w:sz w:val="22"/>
                <w:szCs w:val="22"/>
              </w:rPr>
            </w:pPr>
          </w:p>
        </w:tc>
        <w:tc>
          <w:tcPr>
            <w:tcW w:w="980" w:type="pct"/>
            <w:tcBorders>
              <w:top w:val="outset" w:sz="6" w:space="0" w:color="auto"/>
              <w:left w:val="outset" w:sz="6" w:space="0" w:color="auto"/>
              <w:bottom w:val="outset" w:sz="6" w:space="0" w:color="auto"/>
              <w:right w:val="outset" w:sz="6" w:space="0" w:color="auto"/>
            </w:tcBorders>
            <w:shd w:val="clear" w:color="auto" w:fill="EEECE1"/>
            <w:hideMark/>
          </w:tcPr>
          <w:p w:rsidR="00301B3E" w:rsidRPr="0013506B" w:rsidRDefault="00301B3E" w:rsidP="00CF1E73">
            <w:pPr>
              <w:jc w:val="right"/>
              <w:rPr>
                <w:sz w:val="22"/>
                <w:szCs w:val="22"/>
              </w:rPr>
            </w:pPr>
          </w:p>
        </w:tc>
        <w:tc>
          <w:tcPr>
            <w:tcW w:w="630" w:type="pct"/>
            <w:tcBorders>
              <w:top w:val="outset" w:sz="6" w:space="0" w:color="auto"/>
              <w:left w:val="outset" w:sz="6" w:space="0" w:color="auto"/>
              <w:bottom w:val="outset" w:sz="6" w:space="0" w:color="auto"/>
              <w:right w:val="outset" w:sz="6" w:space="0" w:color="auto"/>
            </w:tcBorders>
          </w:tcPr>
          <w:p w:rsidR="00301B3E" w:rsidRDefault="00301B3E" w:rsidP="00DC34C1">
            <w:r>
              <w:rPr>
                <w:sz w:val="22"/>
                <w:szCs w:val="22"/>
              </w:rPr>
              <w:t>д</w:t>
            </w:r>
            <w:r w:rsidRPr="00964EB1">
              <w:rPr>
                <w:sz w:val="22"/>
                <w:szCs w:val="22"/>
              </w:rPr>
              <w:t>инара/</w:t>
            </w:r>
            <w:r>
              <w:rPr>
                <w:sz w:val="22"/>
                <w:szCs w:val="22"/>
              </w:rPr>
              <w:t>евра</w:t>
            </w:r>
          </w:p>
        </w:tc>
      </w:tr>
      <w:tr w:rsidR="00CF1E73" w:rsidRPr="0013506B" w:rsidTr="00EB4DBC">
        <w:trPr>
          <w:tblCellSpacing w:w="0" w:type="dxa"/>
        </w:trPr>
        <w:tc>
          <w:tcPr>
            <w:tcW w:w="3390" w:type="pct"/>
            <w:tcBorders>
              <w:top w:val="outset" w:sz="6" w:space="0" w:color="auto"/>
              <w:left w:val="outset" w:sz="6" w:space="0" w:color="auto"/>
              <w:bottom w:val="outset" w:sz="6" w:space="0" w:color="auto"/>
              <w:right w:val="outset" w:sz="6" w:space="0" w:color="auto"/>
            </w:tcBorders>
            <w:vAlign w:val="center"/>
            <w:hideMark/>
          </w:tcPr>
          <w:p w:rsidR="00CF1E73" w:rsidRPr="00A30D2A" w:rsidRDefault="00CF1E73" w:rsidP="00CF1E73">
            <w:pPr>
              <w:spacing w:before="100" w:beforeAutospacing="1" w:after="100" w:afterAutospacing="1"/>
              <w:rPr>
                <w:sz w:val="22"/>
                <w:szCs w:val="22"/>
              </w:rPr>
            </w:pPr>
            <w:r>
              <w:rPr>
                <w:sz w:val="22"/>
                <w:szCs w:val="22"/>
              </w:rPr>
              <w:t>УКУПНО БЕЗ ПДВ</w:t>
            </w:r>
            <w:r w:rsidR="00A30D2A">
              <w:rPr>
                <w:sz w:val="22"/>
                <w:szCs w:val="22"/>
              </w:rPr>
              <w:t>-а</w:t>
            </w:r>
          </w:p>
        </w:tc>
        <w:tc>
          <w:tcPr>
            <w:tcW w:w="980" w:type="pct"/>
            <w:tcBorders>
              <w:top w:val="outset" w:sz="6" w:space="0" w:color="auto"/>
              <w:left w:val="outset" w:sz="6" w:space="0" w:color="auto"/>
              <w:bottom w:val="outset" w:sz="6" w:space="0" w:color="auto"/>
              <w:right w:val="outset" w:sz="6" w:space="0" w:color="auto"/>
            </w:tcBorders>
            <w:shd w:val="clear" w:color="auto" w:fill="EEECE1"/>
            <w:hideMark/>
          </w:tcPr>
          <w:p w:rsidR="00CF1E73" w:rsidRPr="0013506B" w:rsidRDefault="00CF1E73" w:rsidP="00CF1E73">
            <w:pPr>
              <w:jc w:val="right"/>
              <w:rPr>
                <w:sz w:val="22"/>
                <w:szCs w:val="22"/>
              </w:rPr>
            </w:pPr>
          </w:p>
        </w:tc>
        <w:tc>
          <w:tcPr>
            <w:tcW w:w="630" w:type="pct"/>
            <w:tcBorders>
              <w:top w:val="outset" w:sz="6" w:space="0" w:color="auto"/>
              <w:left w:val="outset" w:sz="6" w:space="0" w:color="auto"/>
              <w:bottom w:val="outset" w:sz="6" w:space="0" w:color="auto"/>
              <w:right w:val="outset" w:sz="6" w:space="0" w:color="auto"/>
            </w:tcBorders>
          </w:tcPr>
          <w:p w:rsidR="00CF1E73" w:rsidRDefault="00CF1E73">
            <w:r>
              <w:rPr>
                <w:sz w:val="22"/>
                <w:szCs w:val="22"/>
              </w:rPr>
              <w:t>д</w:t>
            </w:r>
            <w:r w:rsidRPr="00964EB1">
              <w:rPr>
                <w:sz w:val="22"/>
                <w:szCs w:val="22"/>
              </w:rPr>
              <w:t>инара/</w:t>
            </w:r>
            <w:r>
              <w:rPr>
                <w:sz w:val="22"/>
                <w:szCs w:val="22"/>
              </w:rPr>
              <w:t>евра</w:t>
            </w:r>
          </w:p>
        </w:tc>
      </w:tr>
      <w:tr w:rsidR="00CF1E73" w:rsidRPr="0013506B" w:rsidTr="00EB4DBC">
        <w:trPr>
          <w:tblCellSpacing w:w="0" w:type="dxa"/>
        </w:trPr>
        <w:tc>
          <w:tcPr>
            <w:tcW w:w="3390" w:type="pct"/>
            <w:tcBorders>
              <w:top w:val="outset" w:sz="6" w:space="0" w:color="auto"/>
              <w:left w:val="outset" w:sz="6" w:space="0" w:color="auto"/>
              <w:bottom w:val="outset" w:sz="6" w:space="0" w:color="auto"/>
              <w:right w:val="outset" w:sz="6" w:space="0" w:color="auto"/>
            </w:tcBorders>
            <w:vAlign w:val="center"/>
            <w:hideMark/>
          </w:tcPr>
          <w:p w:rsidR="00CF1E73" w:rsidRPr="00A30D2A" w:rsidRDefault="00CF1E73" w:rsidP="00CF1E73">
            <w:pPr>
              <w:spacing w:before="100" w:beforeAutospacing="1" w:after="100" w:afterAutospacing="1"/>
              <w:rPr>
                <w:sz w:val="22"/>
                <w:szCs w:val="22"/>
              </w:rPr>
            </w:pPr>
            <w:r>
              <w:rPr>
                <w:sz w:val="22"/>
                <w:szCs w:val="22"/>
              </w:rPr>
              <w:t>УКУПНО СА ПДВ</w:t>
            </w:r>
            <w:r w:rsidR="00A30D2A">
              <w:rPr>
                <w:sz w:val="22"/>
                <w:szCs w:val="22"/>
              </w:rPr>
              <w:t>-ом</w:t>
            </w:r>
          </w:p>
        </w:tc>
        <w:tc>
          <w:tcPr>
            <w:tcW w:w="980" w:type="pct"/>
            <w:tcBorders>
              <w:top w:val="outset" w:sz="6" w:space="0" w:color="auto"/>
              <w:left w:val="outset" w:sz="6" w:space="0" w:color="auto"/>
              <w:bottom w:val="outset" w:sz="6" w:space="0" w:color="auto"/>
              <w:right w:val="outset" w:sz="6" w:space="0" w:color="auto"/>
            </w:tcBorders>
            <w:shd w:val="clear" w:color="auto" w:fill="EEECE1"/>
            <w:hideMark/>
          </w:tcPr>
          <w:p w:rsidR="00CF1E73" w:rsidRPr="0013506B" w:rsidRDefault="00CF1E73" w:rsidP="00CF1E73">
            <w:pPr>
              <w:jc w:val="right"/>
              <w:rPr>
                <w:sz w:val="22"/>
                <w:szCs w:val="22"/>
              </w:rPr>
            </w:pPr>
          </w:p>
        </w:tc>
        <w:tc>
          <w:tcPr>
            <w:tcW w:w="630" w:type="pct"/>
            <w:tcBorders>
              <w:top w:val="outset" w:sz="6" w:space="0" w:color="auto"/>
              <w:left w:val="outset" w:sz="6" w:space="0" w:color="auto"/>
              <w:bottom w:val="outset" w:sz="6" w:space="0" w:color="auto"/>
              <w:right w:val="outset" w:sz="6" w:space="0" w:color="auto"/>
            </w:tcBorders>
          </w:tcPr>
          <w:p w:rsidR="00CF1E73" w:rsidRDefault="00CF1E73">
            <w:r>
              <w:rPr>
                <w:sz w:val="22"/>
                <w:szCs w:val="22"/>
              </w:rPr>
              <w:t>д</w:t>
            </w:r>
            <w:r w:rsidRPr="00964EB1">
              <w:rPr>
                <w:sz w:val="22"/>
                <w:szCs w:val="22"/>
              </w:rPr>
              <w:t>инара/</w:t>
            </w:r>
            <w:r>
              <w:rPr>
                <w:sz w:val="22"/>
                <w:szCs w:val="22"/>
              </w:rPr>
              <w:t>евра</w:t>
            </w:r>
          </w:p>
        </w:tc>
      </w:tr>
    </w:tbl>
    <w:p w:rsidR="00E20572" w:rsidRDefault="00E20572" w:rsidP="00E20572">
      <w:pPr>
        <w:autoSpaceDE w:val="0"/>
        <w:autoSpaceDN w:val="0"/>
        <w:adjustRightInd w:val="0"/>
        <w:ind w:firstLine="720"/>
        <w:jc w:val="both"/>
        <w:rPr>
          <w:lang w:val="sr-Cyrl-CS"/>
        </w:rPr>
      </w:pPr>
    </w:p>
    <w:p w:rsidR="00E20572" w:rsidRDefault="00E20572" w:rsidP="00E20572">
      <w:pPr>
        <w:autoSpaceDE w:val="0"/>
        <w:autoSpaceDN w:val="0"/>
        <w:adjustRightInd w:val="0"/>
        <w:ind w:firstLine="720"/>
        <w:jc w:val="both"/>
        <w:rPr>
          <w:lang w:val="sr-Cyrl-CS"/>
        </w:rPr>
      </w:pPr>
      <w:r>
        <w:rPr>
          <w:lang w:val="sr-Cyrl-CS"/>
        </w:rPr>
        <w:t>УПУТСТВО О НАЧИНУ ПОПУЊАВАЊА ОБРАСЦА СТРУКТУРЕ ЦЕНА:</w:t>
      </w:r>
    </w:p>
    <w:p w:rsidR="00E20572" w:rsidRDefault="00E20572" w:rsidP="00E20572">
      <w:pPr>
        <w:autoSpaceDE w:val="0"/>
        <w:autoSpaceDN w:val="0"/>
        <w:adjustRightInd w:val="0"/>
        <w:ind w:firstLine="720"/>
        <w:jc w:val="both"/>
        <w:rPr>
          <w:lang w:val="sr-Cyrl-CS"/>
        </w:rPr>
      </w:pPr>
    </w:p>
    <w:p w:rsidR="00E20572" w:rsidRPr="00366F39" w:rsidRDefault="00E20572" w:rsidP="00E20572">
      <w:pPr>
        <w:autoSpaceDE w:val="0"/>
        <w:autoSpaceDN w:val="0"/>
        <w:adjustRightInd w:val="0"/>
        <w:ind w:firstLine="720"/>
        <w:jc w:val="both"/>
        <w:rPr>
          <w:b/>
          <w:i/>
          <w:lang w:val="ru-RU"/>
        </w:rPr>
      </w:pPr>
      <w:r w:rsidRPr="00FE68A7">
        <w:rPr>
          <w:lang w:val="ru-RU"/>
        </w:rPr>
        <w:t xml:space="preserve">У </w:t>
      </w:r>
      <w:r w:rsidRPr="00136E45">
        <w:rPr>
          <w:i/>
          <w:lang w:val="ru-RU"/>
        </w:rPr>
        <w:t>Обрасцу структуре цена морају бити приказан</w:t>
      </w:r>
      <w:r w:rsidR="00111BE8">
        <w:rPr>
          <w:i/>
        </w:rPr>
        <w:t>и</w:t>
      </w:r>
      <w:r w:rsidRPr="00136E45">
        <w:rPr>
          <w:i/>
        </w:rPr>
        <w:t xml:space="preserve"> </w:t>
      </w:r>
      <w:r w:rsidRPr="00136E45">
        <w:rPr>
          <w:i/>
          <w:lang w:val="ru-RU"/>
        </w:rPr>
        <w:t>основни елементи структуре цене, са и без ПДВ, као и посебно исказани трошкови који чине укупну цену.</w:t>
      </w:r>
      <w:r w:rsidR="0017568A" w:rsidRPr="00136E45">
        <w:rPr>
          <w:i/>
          <w:lang w:val="ru-RU"/>
        </w:rPr>
        <w:t xml:space="preserve"> Понуђач није у обавези да наводи вредност </w:t>
      </w:r>
      <w:r w:rsidR="00234F34" w:rsidRPr="00136E45">
        <w:rPr>
          <w:i/>
          <w:lang w:val="ru-RU"/>
        </w:rPr>
        <w:t>з</w:t>
      </w:r>
      <w:r w:rsidR="0017568A" w:rsidRPr="00136E45">
        <w:rPr>
          <w:i/>
          <w:lang w:val="ru-RU"/>
        </w:rPr>
        <w:t>а трошкове</w:t>
      </w:r>
      <w:r w:rsidR="00234F34" w:rsidRPr="00136E45">
        <w:rPr>
          <w:i/>
          <w:lang w:val="ru-RU"/>
        </w:rPr>
        <w:t xml:space="preserve"> наведене у Табели</w:t>
      </w:r>
      <w:r w:rsidR="0017568A" w:rsidRPr="00136E45">
        <w:rPr>
          <w:i/>
          <w:lang w:val="ru-RU"/>
        </w:rPr>
        <w:t>, јер су исти наведени као идеја. Понуђач прилагођава</w:t>
      </w:r>
      <w:r w:rsidR="00D641FA">
        <w:rPr>
          <w:i/>
          <w:lang w:val="ru-RU"/>
        </w:rPr>
        <w:t xml:space="preserve"> табелу сходно својим потребама</w:t>
      </w:r>
      <w:r w:rsidR="00136E45">
        <w:rPr>
          <w:i/>
          <w:lang w:val="ru-RU"/>
        </w:rPr>
        <w:t>.</w:t>
      </w:r>
      <w:r w:rsidR="00781C9C">
        <w:rPr>
          <w:i/>
          <w:lang w:val="ru-RU"/>
        </w:rPr>
        <w:t xml:space="preserve"> </w:t>
      </w:r>
    </w:p>
    <w:p w:rsidR="00781C9C" w:rsidRPr="00FE68A7" w:rsidRDefault="00781C9C" w:rsidP="00781C9C">
      <w:pPr>
        <w:autoSpaceDE w:val="0"/>
        <w:autoSpaceDN w:val="0"/>
        <w:adjustRightInd w:val="0"/>
        <w:jc w:val="both"/>
        <w:rPr>
          <w:lang w:val="ru-RU"/>
        </w:rPr>
      </w:pPr>
    </w:p>
    <w:p w:rsidR="00CF1E73" w:rsidRDefault="00CF1E73" w:rsidP="00CF1E73">
      <w:pPr>
        <w:jc w:val="both"/>
        <w:rPr>
          <w:bCs/>
          <w:lang w:val="sr-Cyrl-CS"/>
        </w:rPr>
      </w:pPr>
    </w:p>
    <w:p w:rsidR="00241154" w:rsidRPr="00CA5583" w:rsidRDefault="00241154" w:rsidP="00CF1E73">
      <w:pPr>
        <w:jc w:val="both"/>
        <w:rPr>
          <w:bCs/>
          <w:lang w:val="sr-Cyrl-CS"/>
        </w:rPr>
      </w:pPr>
    </w:p>
    <w:tbl>
      <w:tblPr>
        <w:tblW w:w="0" w:type="auto"/>
        <w:tblLook w:val="04A0"/>
      </w:tblPr>
      <w:tblGrid>
        <w:gridCol w:w="4788"/>
        <w:gridCol w:w="4788"/>
      </w:tblGrid>
      <w:tr w:rsidR="00CF1E73" w:rsidRPr="00CA5583" w:rsidTr="00CF1E73">
        <w:tc>
          <w:tcPr>
            <w:tcW w:w="4788" w:type="dxa"/>
            <w:tcBorders>
              <w:bottom w:val="double" w:sz="4" w:space="0" w:color="auto"/>
            </w:tcBorders>
            <w:shd w:val="clear" w:color="auto" w:fill="EEECE1"/>
          </w:tcPr>
          <w:p w:rsidR="00CF1E73" w:rsidRPr="00CA5583" w:rsidRDefault="00CF1E73" w:rsidP="00CF1E73">
            <w:pPr>
              <w:jc w:val="both"/>
              <w:rPr>
                <w:b/>
                <w:bCs/>
                <w:lang w:val="sr-Cyrl-CS"/>
              </w:rPr>
            </w:pPr>
          </w:p>
          <w:p w:rsidR="00CF1E73" w:rsidRPr="00CA5583" w:rsidRDefault="00CF1E73" w:rsidP="00CF1E73">
            <w:pPr>
              <w:jc w:val="both"/>
              <w:rPr>
                <w:b/>
                <w:bCs/>
                <w:lang w:val="sr-Cyrl-CS"/>
              </w:rPr>
            </w:pPr>
          </w:p>
        </w:tc>
        <w:tc>
          <w:tcPr>
            <w:tcW w:w="4788" w:type="dxa"/>
          </w:tcPr>
          <w:p w:rsidR="00CF1E73" w:rsidRPr="00CA5583" w:rsidRDefault="00CF1E73" w:rsidP="00CF1E73">
            <w:pPr>
              <w:jc w:val="center"/>
              <w:rPr>
                <w:b/>
                <w:bCs/>
                <w:lang w:val="sr-Cyrl-CS"/>
              </w:rPr>
            </w:pPr>
          </w:p>
          <w:p w:rsidR="00CF1E73" w:rsidRPr="00CA5583" w:rsidRDefault="00CF1E73" w:rsidP="00CF1E73">
            <w:pPr>
              <w:jc w:val="center"/>
              <w:rPr>
                <w:b/>
                <w:bCs/>
                <w:lang w:val="sr-Cyrl-CS"/>
              </w:rPr>
            </w:pPr>
            <w:r>
              <w:rPr>
                <w:b/>
                <w:bCs/>
                <w:lang w:val="sr-Cyrl-CS"/>
              </w:rPr>
              <w:t xml:space="preserve">  </w:t>
            </w:r>
            <w:r w:rsidRPr="00CA5583">
              <w:rPr>
                <w:b/>
                <w:bCs/>
                <w:lang w:val="sr-Cyrl-CS"/>
              </w:rPr>
              <w:t>ПОНУЂАЧ</w:t>
            </w:r>
          </w:p>
        </w:tc>
      </w:tr>
      <w:tr w:rsidR="00CF1E73" w:rsidRPr="00CA5583" w:rsidTr="00CF1E73">
        <w:tc>
          <w:tcPr>
            <w:tcW w:w="4788" w:type="dxa"/>
            <w:tcBorders>
              <w:top w:val="double" w:sz="4" w:space="0" w:color="auto"/>
            </w:tcBorders>
          </w:tcPr>
          <w:p w:rsidR="00CF1E73" w:rsidRPr="00CA5583" w:rsidRDefault="00CF1E73" w:rsidP="00CF1E73">
            <w:pPr>
              <w:jc w:val="center"/>
              <w:rPr>
                <w:bCs/>
                <w:sz w:val="20"/>
                <w:szCs w:val="20"/>
                <w:lang w:val="sr-Cyrl-CS"/>
              </w:rPr>
            </w:pPr>
            <w:r w:rsidRPr="00CA5583">
              <w:rPr>
                <w:bCs/>
                <w:sz w:val="20"/>
                <w:szCs w:val="20"/>
                <w:lang w:val="sr-Cyrl-CS"/>
              </w:rPr>
              <w:t>(Место и датум)</w:t>
            </w:r>
          </w:p>
        </w:tc>
        <w:tc>
          <w:tcPr>
            <w:tcW w:w="4788" w:type="dxa"/>
          </w:tcPr>
          <w:p w:rsidR="00CF1E73" w:rsidRPr="00CA5583" w:rsidRDefault="00CF1E73" w:rsidP="00CF1E73">
            <w:pPr>
              <w:jc w:val="both"/>
              <w:rPr>
                <w:b/>
                <w:bCs/>
                <w:lang w:val="sr-Cyrl-CS"/>
              </w:rPr>
            </w:pPr>
          </w:p>
        </w:tc>
      </w:tr>
      <w:tr w:rsidR="00CF1E73" w:rsidRPr="00CA5583" w:rsidTr="00CF1E73">
        <w:tc>
          <w:tcPr>
            <w:tcW w:w="4788" w:type="dxa"/>
          </w:tcPr>
          <w:p w:rsidR="00CF1E73" w:rsidRPr="00CA5583" w:rsidRDefault="00CF1E73" w:rsidP="00CF1E73">
            <w:pPr>
              <w:jc w:val="both"/>
              <w:rPr>
                <w:b/>
                <w:bCs/>
                <w:lang w:val="sr-Cyrl-CS"/>
              </w:rPr>
            </w:pPr>
          </w:p>
        </w:tc>
        <w:tc>
          <w:tcPr>
            <w:tcW w:w="4788" w:type="dxa"/>
            <w:tcBorders>
              <w:bottom w:val="double" w:sz="4" w:space="0" w:color="auto"/>
            </w:tcBorders>
            <w:shd w:val="clear" w:color="auto" w:fill="EEECE1"/>
          </w:tcPr>
          <w:p w:rsidR="00CF1E73" w:rsidRPr="00CA5583" w:rsidRDefault="00CF1E73" w:rsidP="00CF1E73">
            <w:pPr>
              <w:jc w:val="both"/>
              <w:rPr>
                <w:b/>
                <w:bCs/>
                <w:lang w:val="sr-Cyrl-CS"/>
              </w:rPr>
            </w:pPr>
          </w:p>
          <w:p w:rsidR="00CF1E73" w:rsidRPr="00CA5583" w:rsidRDefault="00CF1E73" w:rsidP="00CF1E73">
            <w:pPr>
              <w:jc w:val="both"/>
              <w:rPr>
                <w:b/>
                <w:bCs/>
                <w:lang w:val="sr-Cyrl-CS"/>
              </w:rPr>
            </w:pPr>
          </w:p>
        </w:tc>
      </w:tr>
    </w:tbl>
    <w:p w:rsidR="00291817" w:rsidRPr="0091689D" w:rsidRDefault="00CF1E73" w:rsidP="001009AD">
      <w:pPr>
        <w:rPr>
          <w:bCs/>
          <w:sz w:val="20"/>
          <w:szCs w:val="20"/>
          <w:lang w:val="sr-Cyrl-CS"/>
        </w:rPr>
      </w:pPr>
      <w:r w:rsidRPr="00CA5583">
        <w:rPr>
          <w:b/>
          <w:bCs/>
          <w:lang w:val="sr-Cyrl-CS"/>
        </w:rPr>
        <w:tab/>
      </w:r>
      <w:r w:rsidRPr="00CA5583">
        <w:rPr>
          <w:b/>
          <w:bCs/>
          <w:lang w:val="sr-Cyrl-CS"/>
        </w:rPr>
        <w:tab/>
      </w:r>
      <w:r w:rsidRPr="00CA5583">
        <w:rPr>
          <w:b/>
          <w:bCs/>
          <w:lang w:val="sr-Cyrl-CS"/>
        </w:rPr>
        <w:tab/>
      </w:r>
      <w:r w:rsidRPr="00CA5583">
        <w:rPr>
          <w:b/>
          <w:bCs/>
          <w:lang w:val="sr-Cyrl-CS"/>
        </w:rPr>
        <w:tab/>
      </w:r>
      <w:r w:rsidRPr="00CA5583">
        <w:rPr>
          <w:b/>
          <w:bCs/>
          <w:lang w:val="sr-Cyrl-CS"/>
        </w:rPr>
        <w:tab/>
      </w:r>
      <w:r w:rsidRPr="00CA5583">
        <w:rPr>
          <w:b/>
          <w:bCs/>
          <w:lang w:val="sr-Cyrl-CS"/>
        </w:rPr>
        <w:tab/>
      </w:r>
      <w:r w:rsidRPr="00CA5583">
        <w:rPr>
          <w:b/>
          <w:bCs/>
          <w:lang w:val="sr-Cyrl-CS"/>
        </w:rPr>
        <w:tab/>
      </w:r>
      <w:r w:rsidRPr="00CA5583">
        <w:rPr>
          <w:b/>
          <w:bCs/>
          <w:lang w:val="sr-Cyrl-CS"/>
        </w:rPr>
        <w:tab/>
      </w:r>
      <w:r w:rsidRPr="00CA5583">
        <w:rPr>
          <w:bCs/>
          <w:sz w:val="20"/>
          <w:szCs w:val="20"/>
          <w:lang w:val="sr-Cyrl-CS"/>
        </w:rPr>
        <w:t xml:space="preserve">         </w:t>
      </w:r>
      <w:r>
        <w:rPr>
          <w:bCs/>
          <w:sz w:val="20"/>
          <w:szCs w:val="20"/>
          <w:lang w:val="sr-Cyrl-CS"/>
        </w:rPr>
        <w:t xml:space="preserve">    </w:t>
      </w:r>
      <w:r w:rsidRPr="00CA5583">
        <w:rPr>
          <w:bCs/>
          <w:sz w:val="20"/>
          <w:szCs w:val="20"/>
          <w:lang w:val="sr-Cyrl-CS"/>
        </w:rPr>
        <w:t xml:space="preserve"> (Печат и потпис</w:t>
      </w:r>
      <w:r w:rsidR="00A30ED0">
        <w:rPr>
          <w:bCs/>
          <w:sz w:val="20"/>
          <w:szCs w:val="20"/>
          <w:lang w:val="sr-Cyrl-CS"/>
        </w:rPr>
        <w:t>)</w:t>
      </w:r>
      <w:r w:rsidR="001009AD">
        <w:rPr>
          <w:bCs/>
          <w:sz w:val="20"/>
          <w:szCs w:val="20"/>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646B58" w:rsidRPr="00216FC6" w:rsidTr="00C56DEC">
        <w:tc>
          <w:tcPr>
            <w:tcW w:w="9576" w:type="dxa"/>
            <w:tcBorders>
              <w:top w:val="nil"/>
              <w:left w:val="nil"/>
              <w:bottom w:val="nil"/>
              <w:right w:val="nil"/>
            </w:tcBorders>
            <w:shd w:val="clear" w:color="auto" w:fill="DDD9C3"/>
          </w:tcPr>
          <w:p w:rsidR="00646B58" w:rsidRPr="00216FC6" w:rsidRDefault="00BE6E85" w:rsidP="00490FF1">
            <w:pPr>
              <w:jc w:val="center"/>
              <w:rPr>
                <w:b/>
                <w:sz w:val="28"/>
                <w:szCs w:val="28"/>
                <w:lang w:val="sr-Cyrl-CS"/>
              </w:rPr>
            </w:pPr>
            <w:r>
              <w:rPr>
                <w:b/>
                <w:sz w:val="28"/>
                <w:szCs w:val="28"/>
                <w:lang w:val="sr-Cyrl-CS"/>
              </w:rPr>
              <w:lastRenderedPageBreak/>
              <w:tab/>
            </w:r>
            <w:r w:rsidR="00646B58">
              <w:rPr>
                <w:b/>
                <w:sz w:val="28"/>
                <w:szCs w:val="28"/>
                <w:lang w:val="hr-HR"/>
              </w:rPr>
              <w:t xml:space="preserve">ОДЕЉАК </w:t>
            </w:r>
            <w:r w:rsidR="00CF4EC2">
              <w:rPr>
                <w:b/>
                <w:sz w:val="28"/>
                <w:szCs w:val="28"/>
                <w:lang w:val="hr-HR"/>
              </w:rPr>
              <w:t>IX</w:t>
            </w:r>
            <w:r w:rsidR="00646B58" w:rsidRPr="00216FC6">
              <w:rPr>
                <w:b/>
                <w:sz w:val="28"/>
                <w:szCs w:val="28"/>
                <w:lang w:val="sr-Cyrl-CS"/>
              </w:rPr>
              <w:t xml:space="preserve"> </w:t>
            </w:r>
          </w:p>
        </w:tc>
      </w:tr>
    </w:tbl>
    <w:p w:rsidR="002F5A9B" w:rsidRPr="00F271AA" w:rsidRDefault="00646B58" w:rsidP="00F271AA">
      <w:pPr>
        <w:ind w:firstLine="720"/>
        <w:jc w:val="both"/>
        <w:rPr>
          <w:b/>
          <w:sz w:val="28"/>
          <w:szCs w:val="28"/>
          <w:lang w:val="sr-Cyrl-CS"/>
        </w:rPr>
      </w:pPr>
      <w:r>
        <w:rPr>
          <w:bCs/>
          <w:lang w:val="sr-Cyrl-CS"/>
        </w:rPr>
        <w:t>На основу члана 61</w:t>
      </w:r>
      <w:r w:rsidR="00EB4DBC">
        <w:rPr>
          <w:bCs/>
          <w:lang w:val="sr-Cyrl-CS"/>
        </w:rPr>
        <w:t>.</w:t>
      </w:r>
      <w:r w:rsidRPr="00857CF3">
        <w:rPr>
          <w:bCs/>
          <w:lang w:val="sr-Cyrl-CS"/>
        </w:rPr>
        <w:t xml:space="preserve"> Закона о јавним набавкама </w:t>
      </w:r>
      <w:r w:rsidR="005120C2">
        <w:rPr>
          <w:lang w:val="sr-Cyrl-CS"/>
        </w:rPr>
        <w:t>(„Службени гласник РС“, број 124/2012, 14/15, 68/15)</w:t>
      </w:r>
      <w:r w:rsidRPr="00857CF3">
        <w:rPr>
          <w:lang w:val="sr-Cyrl-CS"/>
        </w:rPr>
        <w:t xml:space="preserve">, </w:t>
      </w:r>
      <w:r w:rsidRPr="00857CF3">
        <w:rPr>
          <w:bCs/>
          <w:lang w:val="sr-Cyrl-CS"/>
        </w:rPr>
        <w:t>члана</w:t>
      </w:r>
      <w:r w:rsidR="00A30ED0">
        <w:rPr>
          <w:lang w:val="sr-Cyrl-CS"/>
        </w:rPr>
        <w:t xml:space="preserve"> 5</w:t>
      </w:r>
      <w:r w:rsidRPr="00857CF3">
        <w:rPr>
          <w:lang w:val="sr-Cyrl-CS"/>
        </w:rPr>
        <w:t xml:space="preserve">. </w:t>
      </w:r>
      <w:r w:rsidR="001251C1">
        <w:rPr>
          <w:lang w:val="sr-Cyrl-CS"/>
        </w:rPr>
        <w:t>Правилника о обавезним елементима конкурсне документације у поступцима јавних набавки и начину испуњености услова („Службени гласник РС“, број 86/15)</w:t>
      </w:r>
      <w:r w:rsidRPr="00857CF3">
        <w:rPr>
          <w:lang w:val="sr-Cyrl-CS"/>
        </w:rPr>
        <w:t>,</w:t>
      </w:r>
      <w:r w:rsidRPr="00216FC6">
        <w:rPr>
          <w:lang w:val="sr-Cyrl-CS"/>
        </w:rPr>
        <w:t xml:space="preserve"> наручилац је припремио:</w:t>
      </w:r>
    </w:p>
    <w:p w:rsidR="002F5A9B" w:rsidRDefault="002F5A9B" w:rsidP="00A92B27">
      <w:pPr>
        <w:jc w:val="both"/>
      </w:pPr>
    </w:p>
    <w:p w:rsidR="00CF1E73" w:rsidRDefault="00CF1E73" w:rsidP="00A92B27">
      <w:pPr>
        <w:jc w:val="both"/>
      </w:pPr>
    </w:p>
    <w:p w:rsidR="00CF1E73" w:rsidRPr="00CF1E73" w:rsidRDefault="00CF1E73" w:rsidP="00A92B27">
      <w:pPr>
        <w:jc w:val="both"/>
      </w:pPr>
    </w:p>
    <w:p w:rsidR="002F5A9B" w:rsidRPr="00E50B0A" w:rsidRDefault="002F5A9B" w:rsidP="00646B58">
      <w:pPr>
        <w:pStyle w:val="ListParagraph"/>
        <w:ind w:left="0"/>
        <w:jc w:val="center"/>
        <w:rPr>
          <w:rFonts w:ascii="Times New Roman" w:hAnsi="Times New Roman"/>
          <w:b/>
          <w:sz w:val="28"/>
          <w:szCs w:val="28"/>
          <w:lang w:val="sr-Latn-CS"/>
        </w:rPr>
      </w:pPr>
      <w:r w:rsidRPr="002E15F4">
        <w:rPr>
          <w:rFonts w:ascii="Times New Roman" w:hAnsi="Times New Roman"/>
          <w:b/>
          <w:sz w:val="28"/>
          <w:szCs w:val="28"/>
          <w:lang w:val="sr-Cyrl-CS"/>
        </w:rPr>
        <w:t>ОБРАЗАЦ ТРОШКОВА ПРИПРЕМЕ ПОНУДЕ</w:t>
      </w:r>
      <w:r w:rsidR="00E50B0A">
        <w:rPr>
          <w:rFonts w:ascii="Times New Roman" w:hAnsi="Times New Roman"/>
          <w:b/>
          <w:sz w:val="28"/>
          <w:szCs w:val="28"/>
          <w:lang w:val="sr-Cyrl-CS"/>
        </w:rPr>
        <w:t xml:space="preserve"> </w:t>
      </w:r>
    </w:p>
    <w:p w:rsidR="00646B58" w:rsidRDefault="00646B58" w:rsidP="00646B58">
      <w:pPr>
        <w:pStyle w:val="ListParagraph"/>
        <w:ind w:left="1800"/>
        <w:rPr>
          <w:rFonts w:ascii="Times New Roman" w:hAnsi="Times New Roman"/>
          <w:b/>
          <w:sz w:val="28"/>
          <w:szCs w:val="28"/>
          <w:lang w:val="sr-Cyrl-CS"/>
        </w:rPr>
      </w:pPr>
    </w:p>
    <w:p w:rsidR="002F5A9B" w:rsidRPr="00CF1E73" w:rsidRDefault="002F5A9B" w:rsidP="00A92B27">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569"/>
        <w:gridCol w:w="1892"/>
        <w:gridCol w:w="1711"/>
      </w:tblGrid>
      <w:tr w:rsidR="00CF1E73" w:rsidRPr="00626986" w:rsidTr="005064D7">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CF1E73" w:rsidRPr="00DE0673" w:rsidRDefault="00EB4DBC" w:rsidP="00CF1E73">
            <w:pPr>
              <w:spacing w:before="100" w:beforeAutospacing="1" w:after="100" w:afterAutospacing="1"/>
              <w:jc w:val="center"/>
              <w:rPr>
                <w:b/>
                <w:sz w:val="22"/>
                <w:szCs w:val="22"/>
              </w:rPr>
            </w:pPr>
            <w:r>
              <w:rPr>
                <w:b/>
                <w:sz w:val="22"/>
                <w:szCs w:val="22"/>
              </w:rPr>
              <w:t>T</w:t>
            </w:r>
            <w:r w:rsidR="00DE0673">
              <w:rPr>
                <w:b/>
                <w:sz w:val="22"/>
                <w:szCs w:val="22"/>
              </w:rPr>
              <w:t>рошкови</w:t>
            </w:r>
            <w:r w:rsidR="00DE0673" w:rsidRPr="00DE0673">
              <w:rPr>
                <w:b/>
                <w:sz w:val="22"/>
                <w:szCs w:val="22"/>
              </w:rPr>
              <w:t xml:space="preserve"> </w:t>
            </w:r>
            <w:r w:rsidR="00DE0673">
              <w:rPr>
                <w:b/>
                <w:sz w:val="22"/>
                <w:szCs w:val="22"/>
              </w:rPr>
              <w:t>прибављања</w:t>
            </w:r>
            <w:r w:rsidR="00DE0673" w:rsidRPr="00DE0673">
              <w:rPr>
                <w:b/>
                <w:sz w:val="22"/>
                <w:szCs w:val="22"/>
              </w:rPr>
              <w:t xml:space="preserve"> </w:t>
            </w:r>
            <w:r w:rsidR="00DE0673">
              <w:rPr>
                <w:b/>
                <w:sz w:val="22"/>
                <w:szCs w:val="22"/>
              </w:rPr>
              <w:t>средства</w:t>
            </w:r>
            <w:r w:rsidR="00DE0673" w:rsidRPr="00DE0673">
              <w:rPr>
                <w:b/>
                <w:sz w:val="22"/>
                <w:szCs w:val="22"/>
              </w:rPr>
              <w:t xml:space="preserve"> </w:t>
            </w:r>
            <w:r w:rsidR="00DE0673">
              <w:rPr>
                <w:b/>
                <w:sz w:val="22"/>
                <w:szCs w:val="22"/>
              </w:rPr>
              <w:t>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CF1E73" w:rsidRPr="00DE0673" w:rsidRDefault="00CF1E73" w:rsidP="00CF1E73">
            <w:pPr>
              <w:spacing w:before="100" w:beforeAutospacing="1" w:after="100" w:afterAutospacing="1"/>
              <w:jc w:val="center"/>
              <w:rPr>
                <w:b/>
                <w:sz w:val="22"/>
                <w:szCs w:val="22"/>
              </w:rPr>
            </w:pPr>
            <w:r w:rsidRPr="00DE0673">
              <w:rPr>
                <w:b/>
                <w:sz w:val="22"/>
                <w:szCs w:val="22"/>
              </w:rPr>
              <w:t xml:space="preserve">Цена без ПДВ </w:t>
            </w:r>
          </w:p>
        </w:tc>
      </w:tr>
      <w:tr w:rsidR="005064D7" w:rsidRPr="0013506B" w:rsidTr="00AF270D">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CF1E73" w:rsidRPr="005064D7" w:rsidRDefault="00CF1E73" w:rsidP="005064D7">
            <w:pPr>
              <w:rPr>
                <w:lang w:val="sr-Cyrl-CS"/>
              </w:rPr>
            </w:pPr>
            <w:r w:rsidRPr="005064D7">
              <w:t xml:space="preserve"> </w:t>
            </w:r>
            <w:r w:rsidR="00AF270D">
              <w:t>1</w:t>
            </w:r>
            <w:r w:rsidR="00DE0673" w:rsidRPr="005064D7">
              <w:t>)</w:t>
            </w:r>
            <w:r w:rsidR="005064D7" w:rsidRPr="005064D7">
              <w:rPr>
                <w:lang w:val="sr-Cyrl-CS"/>
              </w:rPr>
              <w:t xml:space="preserve"> </w:t>
            </w:r>
            <w:r w:rsidR="00291817" w:rsidRPr="003F3F3D">
              <w:rPr>
                <w:lang w:val="sr-Cyrl-CS"/>
              </w:rPr>
              <w:t>_______________________________________________</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CF1E73" w:rsidRPr="0013506B" w:rsidRDefault="00CF1E73" w:rsidP="00CF1E73">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CF1E73" w:rsidRDefault="00CF1E73" w:rsidP="005064D7">
            <w:pPr>
              <w:jc w:val="center"/>
            </w:pPr>
            <w:r>
              <w:rPr>
                <w:sz w:val="22"/>
                <w:szCs w:val="22"/>
              </w:rPr>
              <w:t>д</w:t>
            </w:r>
            <w:r w:rsidRPr="00964EB1">
              <w:rPr>
                <w:sz w:val="22"/>
                <w:szCs w:val="22"/>
              </w:rPr>
              <w:t>инара/</w:t>
            </w:r>
            <w:r>
              <w:rPr>
                <w:sz w:val="22"/>
                <w:szCs w:val="22"/>
              </w:rPr>
              <w:t>евра</w:t>
            </w:r>
          </w:p>
        </w:tc>
      </w:tr>
      <w:tr w:rsidR="005064D7" w:rsidRPr="0013506B" w:rsidTr="00AF270D">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CF1E73" w:rsidRPr="005064D7" w:rsidRDefault="00CF1E73" w:rsidP="005064D7">
            <w:r w:rsidRPr="005064D7">
              <w:t>УКУПНО БЕЗ ПДВ</w:t>
            </w:r>
            <w:r w:rsidR="00C9201B">
              <w:t>-а</w:t>
            </w:r>
            <w:r w:rsidR="00AF270D">
              <w:t xml:space="preserve"> (1+2</w:t>
            </w:r>
            <w:r w:rsidR="003050DF">
              <w:t>)</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CF1E73" w:rsidRPr="0013506B" w:rsidRDefault="00CF1E73" w:rsidP="00CF1E73">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CF1E73" w:rsidRDefault="00CF1E73" w:rsidP="005064D7">
            <w:pPr>
              <w:jc w:val="center"/>
            </w:pPr>
            <w:r>
              <w:rPr>
                <w:sz w:val="22"/>
                <w:szCs w:val="22"/>
              </w:rPr>
              <w:t>д</w:t>
            </w:r>
            <w:r w:rsidRPr="00964EB1">
              <w:rPr>
                <w:sz w:val="22"/>
                <w:szCs w:val="22"/>
              </w:rPr>
              <w:t>инара/</w:t>
            </w:r>
            <w:r>
              <w:rPr>
                <w:sz w:val="22"/>
                <w:szCs w:val="22"/>
              </w:rPr>
              <w:t>евра</w:t>
            </w:r>
          </w:p>
        </w:tc>
      </w:tr>
      <w:tr w:rsidR="005064D7" w:rsidRPr="0013506B" w:rsidTr="00AF270D">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CF1E73" w:rsidRPr="005064D7" w:rsidRDefault="00CF1E73" w:rsidP="005064D7">
            <w:r w:rsidRPr="005064D7">
              <w:t>УКУПНО СА ПДВ</w:t>
            </w:r>
            <w:r w:rsidR="00C9201B">
              <w:t>-ом</w:t>
            </w:r>
            <w:r w:rsidR="00AF270D">
              <w:t xml:space="preserve"> (1+2</w:t>
            </w:r>
            <w:r w:rsidR="003050DF">
              <w:t>)</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CF1E73" w:rsidRPr="0013506B" w:rsidRDefault="00CF1E73" w:rsidP="00CF1E73">
            <w:pPr>
              <w:jc w:val="right"/>
              <w:rPr>
                <w:sz w:val="22"/>
                <w:szCs w:val="22"/>
              </w:rPr>
            </w:pPr>
          </w:p>
        </w:tc>
        <w:tc>
          <w:tcPr>
            <w:tcW w:w="841" w:type="pct"/>
            <w:tcBorders>
              <w:top w:val="outset" w:sz="6" w:space="0" w:color="auto"/>
              <w:left w:val="outset" w:sz="6" w:space="0" w:color="auto"/>
              <w:bottom w:val="outset" w:sz="6" w:space="0" w:color="auto"/>
              <w:right w:val="outset" w:sz="6" w:space="0" w:color="auto"/>
            </w:tcBorders>
            <w:vAlign w:val="center"/>
          </w:tcPr>
          <w:p w:rsidR="00CF1E73" w:rsidRDefault="00CF1E73" w:rsidP="005064D7">
            <w:pPr>
              <w:jc w:val="center"/>
            </w:pPr>
            <w:r>
              <w:rPr>
                <w:sz w:val="22"/>
                <w:szCs w:val="22"/>
              </w:rPr>
              <w:t>д</w:t>
            </w:r>
            <w:r w:rsidRPr="00964EB1">
              <w:rPr>
                <w:sz w:val="22"/>
                <w:szCs w:val="22"/>
              </w:rPr>
              <w:t>инара/</w:t>
            </w:r>
            <w:r>
              <w:rPr>
                <w:sz w:val="22"/>
                <w:szCs w:val="22"/>
              </w:rPr>
              <w:t>евра</w:t>
            </w:r>
          </w:p>
        </w:tc>
      </w:tr>
    </w:tbl>
    <w:p w:rsidR="00CF1E73" w:rsidRPr="00216FC6" w:rsidRDefault="00CF1E73" w:rsidP="00CF1E73">
      <w:pPr>
        <w:pStyle w:val="BodyText"/>
        <w:spacing w:before="240" w:after="120"/>
        <w:ind w:right="1134"/>
        <w:rPr>
          <w:b/>
          <w:sz w:val="28"/>
          <w:szCs w:val="28"/>
          <w:lang w:val="sr-Cyrl-CS"/>
        </w:rPr>
      </w:pPr>
    </w:p>
    <w:p w:rsidR="00CF1E73" w:rsidRPr="00CA5583" w:rsidRDefault="00CF1E73" w:rsidP="00CF1E73">
      <w:pPr>
        <w:jc w:val="both"/>
        <w:rPr>
          <w:bCs/>
          <w:lang w:val="sr-Cyrl-CS"/>
        </w:rPr>
      </w:pPr>
    </w:p>
    <w:tbl>
      <w:tblPr>
        <w:tblW w:w="0" w:type="auto"/>
        <w:tblLook w:val="04A0"/>
      </w:tblPr>
      <w:tblGrid>
        <w:gridCol w:w="4788"/>
        <w:gridCol w:w="4788"/>
      </w:tblGrid>
      <w:tr w:rsidR="00CF1E73" w:rsidRPr="00CA5583" w:rsidTr="00CF1E73">
        <w:tc>
          <w:tcPr>
            <w:tcW w:w="4788" w:type="dxa"/>
            <w:tcBorders>
              <w:bottom w:val="double" w:sz="4" w:space="0" w:color="auto"/>
            </w:tcBorders>
            <w:shd w:val="clear" w:color="auto" w:fill="EEECE1"/>
          </w:tcPr>
          <w:p w:rsidR="00CF1E73" w:rsidRPr="00CA5583" w:rsidRDefault="00CF1E73" w:rsidP="00CF1E73">
            <w:pPr>
              <w:jc w:val="both"/>
              <w:rPr>
                <w:b/>
                <w:bCs/>
                <w:lang w:val="sr-Cyrl-CS"/>
              </w:rPr>
            </w:pPr>
          </w:p>
          <w:p w:rsidR="00CF1E73" w:rsidRPr="00CA5583" w:rsidRDefault="00CF1E73" w:rsidP="00CF1E73">
            <w:pPr>
              <w:jc w:val="both"/>
              <w:rPr>
                <w:b/>
                <w:bCs/>
                <w:lang w:val="sr-Cyrl-CS"/>
              </w:rPr>
            </w:pPr>
          </w:p>
        </w:tc>
        <w:tc>
          <w:tcPr>
            <w:tcW w:w="4788" w:type="dxa"/>
          </w:tcPr>
          <w:p w:rsidR="00CF1E73" w:rsidRPr="00CA5583" w:rsidRDefault="00CF1E73" w:rsidP="00CF1E73">
            <w:pPr>
              <w:jc w:val="center"/>
              <w:rPr>
                <w:b/>
                <w:bCs/>
                <w:lang w:val="sr-Cyrl-CS"/>
              </w:rPr>
            </w:pPr>
          </w:p>
          <w:p w:rsidR="00CF1E73" w:rsidRPr="00CA5583" w:rsidRDefault="00CF1E73" w:rsidP="00CF1E73">
            <w:pPr>
              <w:jc w:val="center"/>
              <w:rPr>
                <w:b/>
                <w:bCs/>
                <w:lang w:val="sr-Cyrl-CS"/>
              </w:rPr>
            </w:pPr>
            <w:r>
              <w:rPr>
                <w:b/>
                <w:bCs/>
                <w:lang w:val="sr-Cyrl-CS"/>
              </w:rPr>
              <w:t xml:space="preserve">  </w:t>
            </w:r>
            <w:r w:rsidRPr="00CA5583">
              <w:rPr>
                <w:b/>
                <w:bCs/>
                <w:lang w:val="sr-Cyrl-CS"/>
              </w:rPr>
              <w:t>ПОНУЂАЧ</w:t>
            </w:r>
          </w:p>
        </w:tc>
      </w:tr>
      <w:tr w:rsidR="00CF1E73" w:rsidRPr="00CA5583" w:rsidTr="00CF1E73">
        <w:tc>
          <w:tcPr>
            <w:tcW w:w="4788" w:type="dxa"/>
            <w:tcBorders>
              <w:top w:val="double" w:sz="4" w:space="0" w:color="auto"/>
            </w:tcBorders>
          </w:tcPr>
          <w:p w:rsidR="00CF1E73" w:rsidRPr="00CA5583" w:rsidRDefault="00CF1E73" w:rsidP="00CF1E73">
            <w:pPr>
              <w:jc w:val="center"/>
              <w:rPr>
                <w:bCs/>
                <w:sz w:val="20"/>
                <w:szCs w:val="20"/>
                <w:lang w:val="sr-Cyrl-CS"/>
              </w:rPr>
            </w:pPr>
            <w:r w:rsidRPr="00CA5583">
              <w:rPr>
                <w:bCs/>
                <w:sz w:val="20"/>
                <w:szCs w:val="20"/>
                <w:lang w:val="sr-Cyrl-CS"/>
              </w:rPr>
              <w:t>(Место и датум)</w:t>
            </w:r>
          </w:p>
        </w:tc>
        <w:tc>
          <w:tcPr>
            <w:tcW w:w="4788" w:type="dxa"/>
          </w:tcPr>
          <w:p w:rsidR="00CF1E73" w:rsidRPr="00CA5583" w:rsidRDefault="00CF1E73" w:rsidP="00CF1E73">
            <w:pPr>
              <w:jc w:val="both"/>
              <w:rPr>
                <w:b/>
                <w:bCs/>
                <w:lang w:val="sr-Cyrl-CS"/>
              </w:rPr>
            </w:pPr>
          </w:p>
        </w:tc>
      </w:tr>
      <w:tr w:rsidR="00CF1E73" w:rsidRPr="00CA5583" w:rsidTr="00CF1E73">
        <w:tc>
          <w:tcPr>
            <w:tcW w:w="4788" w:type="dxa"/>
          </w:tcPr>
          <w:p w:rsidR="00CF1E73" w:rsidRPr="00CA5583" w:rsidRDefault="00CF1E73" w:rsidP="00CF1E73">
            <w:pPr>
              <w:jc w:val="both"/>
              <w:rPr>
                <w:b/>
                <w:bCs/>
                <w:lang w:val="sr-Cyrl-CS"/>
              </w:rPr>
            </w:pPr>
          </w:p>
        </w:tc>
        <w:tc>
          <w:tcPr>
            <w:tcW w:w="4788" w:type="dxa"/>
            <w:tcBorders>
              <w:bottom w:val="double" w:sz="4" w:space="0" w:color="auto"/>
            </w:tcBorders>
            <w:shd w:val="clear" w:color="auto" w:fill="EEECE1"/>
          </w:tcPr>
          <w:p w:rsidR="00CF1E73" w:rsidRPr="00CA5583" w:rsidRDefault="00CF1E73" w:rsidP="00CF1E73">
            <w:pPr>
              <w:jc w:val="both"/>
              <w:rPr>
                <w:b/>
                <w:bCs/>
                <w:lang w:val="sr-Cyrl-CS"/>
              </w:rPr>
            </w:pPr>
          </w:p>
          <w:p w:rsidR="00CF1E73" w:rsidRPr="00CA5583" w:rsidRDefault="00CF1E73" w:rsidP="00CF1E73">
            <w:pPr>
              <w:jc w:val="both"/>
              <w:rPr>
                <w:b/>
                <w:bCs/>
                <w:lang w:val="sr-Cyrl-CS"/>
              </w:rPr>
            </w:pPr>
          </w:p>
        </w:tc>
      </w:tr>
    </w:tbl>
    <w:p w:rsidR="00CF1E73" w:rsidRDefault="00CF1E73" w:rsidP="00CF1E73">
      <w:pPr>
        <w:jc w:val="both"/>
        <w:rPr>
          <w:bCs/>
          <w:sz w:val="20"/>
          <w:szCs w:val="20"/>
          <w:lang w:val="sr-Cyrl-CS"/>
        </w:rPr>
      </w:pPr>
      <w:r w:rsidRPr="00CA5583">
        <w:rPr>
          <w:b/>
          <w:bCs/>
          <w:lang w:val="sr-Cyrl-CS"/>
        </w:rPr>
        <w:tab/>
      </w:r>
      <w:r w:rsidRPr="00CA5583">
        <w:rPr>
          <w:b/>
          <w:bCs/>
          <w:lang w:val="sr-Cyrl-CS"/>
        </w:rPr>
        <w:tab/>
      </w:r>
      <w:r w:rsidRPr="00CA5583">
        <w:rPr>
          <w:b/>
          <w:bCs/>
          <w:lang w:val="sr-Cyrl-CS"/>
        </w:rPr>
        <w:tab/>
      </w:r>
      <w:r w:rsidRPr="00CA5583">
        <w:rPr>
          <w:b/>
          <w:bCs/>
          <w:lang w:val="sr-Cyrl-CS"/>
        </w:rPr>
        <w:tab/>
      </w:r>
      <w:r w:rsidRPr="00CA5583">
        <w:rPr>
          <w:b/>
          <w:bCs/>
          <w:lang w:val="sr-Cyrl-CS"/>
        </w:rPr>
        <w:tab/>
      </w:r>
      <w:r w:rsidRPr="00CA5583">
        <w:rPr>
          <w:b/>
          <w:bCs/>
          <w:lang w:val="sr-Cyrl-CS"/>
        </w:rPr>
        <w:tab/>
      </w:r>
      <w:r w:rsidRPr="00CA5583">
        <w:rPr>
          <w:b/>
          <w:bCs/>
          <w:lang w:val="sr-Cyrl-CS"/>
        </w:rPr>
        <w:tab/>
      </w:r>
      <w:r w:rsidRPr="00CA5583">
        <w:rPr>
          <w:b/>
          <w:bCs/>
          <w:lang w:val="sr-Cyrl-CS"/>
        </w:rPr>
        <w:tab/>
      </w:r>
      <w:r w:rsidRPr="00CA5583">
        <w:rPr>
          <w:bCs/>
          <w:sz w:val="20"/>
          <w:szCs w:val="20"/>
          <w:lang w:val="sr-Cyrl-CS"/>
        </w:rPr>
        <w:t xml:space="preserve">         </w:t>
      </w:r>
      <w:r>
        <w:rPr>
          <w:bCs/>
          <w:sz w:val="20"/>
          <w:szCs w:val="20"/>
          <w:lang w:val="sr-Cyrl-CS"/>
        </w:rPr>
        <w:t xml:space="preserve">    </w:t>
      </w:r>
      <w:r w:rsidRPr="00CA5583">
        <w:rPr>
          <w:bCs/>
          <w:sz w:val="20"/>
          <w:szCs w:val="20"/>
          <w:lang w:val="sr-Cyrl-CS"/>
        </w:rPr>
        <w:t xml:space="preserve"> (Печат и потпис)</w:t>
      </w:r>
    </w:p>
    <w:p w:rsidR="00CF1E73" w:rsidRPr="00216FC6" w:rsidRDefault="00CF1E73" w:rsidP="00CF1E73">
      <w:pPr>
        <w:pStyle w:val="BodyText"/>
        <w:spacing w:before="240" w:after="120"/>
        <w:ind w:right="1134"/>
        <w:rPr>
          <w:b/>
          <w:sz w:val="28"/>
          <w:szCs w:val="28"/>
          <w:lang w:val="sr-Cyrl-CS"/>
        </w:rPr>
      </w:pPr>
    </w:p>
    <w:p w:rsidR="00740183" w:rsidRPr="00216FC6" w:rsidRDefault="00740183">
      <w:pPr>
        <w:rPr>
          <w:lang w:val="ru-RU"/>
        </w:rPr>
      </w:pPr>
    </w:p>
    <w:p w:rsidR="0091368B" w:rsidRDefault="003121D4" w:rsidP="00A92B27">
      <w:pPr>
        <w:jc w:val="both"/>
      </w:pPr>
      <w:r>
        <w:rPr>
          <w:b/>
          <w:caps/>
          <w:sz w:val="28"/>
          <w:szCs w:val="28"/>
          <w:lang w:val="sr-Cyrl-CS"/>
        </w:rPr>
        <w:t xml:space="preserve"> </w:t>
      </w:r>
    </w:p>
    <w:p w:rsidR="00ED012D" w:rsidRPr="00CF1E73" w:rsidRDefault="00CF1E73" w:rsidP="00CF1E73">
      <w:pPr>
        <w:pStyle w:val="clan"/>
        <w:tabs>
          <w:tab w:val="center" w:pos="4680"/>
        </w:tabs>
        <w:spacing w:before="0" w:after="0"/>
        <w:jc w:val="both"/>
        <w:rPr>
          <w:rFonts w:ascii="Times New Roman" w:hAnsi="Times New Roman" w:cs="Times New Roman"/>
          <w:u w:val="single"/>
          <w:lang w:val="sr-Cyrl-CS"/>
        </w:rPr>
      </w:pPr>
      <w:bookmarkStart w:id="2" w:name="str_108"/>
      <w:bookmarkEnd w:id="2"/>
      <w:r>
        <w:rPr>
          <w:rFonts w:ascii="Times New Roman" w:hAnsi="Times New Roman" w:cs="Times New Roman"/>
          <w:u w:val="single"/>
          <w:lang w:val="sr-Cyrl-CS"/>
        </w:rPr>
        <w:t>НАПОМЕНА:</w:t>
      </w:r>
      <w:r w:rsidRPr="00CF1E73">
        <w:rPr>
          <w:rFonts w:ascii="Times New Roman" w:hAnsi="Times New Roman" w:cs="Times New Roman"/>
          <w:u w:val="single"/>
          <w:lang w:val="sr-Cyrl-CS"/>
        </w:rPr>
        <w:t xml:space="preserve"> </w:t>
      </w:r>
    </w:p>
    <w:p w:rsidR="00ED012D" w:rsidRPr="00CF1E73" w:rsidRDefault="00CF1E73" w:rsidP="00CF1E73">
      <w:pPr>
        <w:pStyle w:val="normal0"/>
        <w:spacing w:before="0" w:beforeAutospacing="0" w:after="0" w:afterAutospacing="0"/>
        <w:jc w:val="both"/>
        <w:rPr>
          <w:rFonts w:ascii="Times New Roman" w:hAnsi="Times New Roman" w:cs="Times New Roman"/>
          <w:b/>
          <w:sz w:val="24"/>
          <w:szCs w:val="24"/>
          <w:u w:val="single"/>
        </w:rPr>
      </w:pPr>
      <w:r w:rsidRPr="00CF1E73">
        <w:rPr>
          <w:rFonts w:ascii="Times New Roman" w:hAnsi="Times New Roman" w:cs="Times New Roman"/>
          <w:b/>
          <w:sz w:val="24"/>
          <w:szCs w:val="24"/>
          <w:u w:val="single"/>
        </w:rPr>
        <w:t>Понуђач</w:t>
      </w:r>
      <w:r w:rsidR="00ED012D" w:rsidRPr="00CF1E73">
        <w:rPr>
          <w:rFonts w:ascii="Times New Roman" w:hAnsi="Times New Roman" w:cs="Times New Roman"/>
          <w:b/>
          <w:sz w:val="24"/>
          <w:szCs w:val="24"/>
          <w:u w:val="single"/>
        </w:rPr>
        <w:t xml:space="preserve"> </w:t>
      </w:r>
      <w:r w:rsidRPr="00CF1E73">
        <w:rPr>
          <w:rFonts w:ascii="Times New Roman" w:hAnsi="Times New Roman" w:cs="Times New Roman"/>
          <w:b/>
          <w:sz w:val="24"/>
          <w:szCs w:val="24"/>
          <w:u w:val="single"/>
        </w:rPr>
        <w:t>може</w:t>
      </w:r>
      <w:r w:rsidR="00ED012D" w:rsidRPr="00CF1E73">
        <w:rPr>
          <w:rFonts w:ascii="Times New Roman" w:hAnsi="Times New Roman" w:cs="Times New Roman"/>
          <w:b/>
          <w:sz w:val="24"/>
          <w:szCs w:val="24"/>
          <w:u w:val="single"/>
        </w:rPr>
        <w:t xml:space="preserve"> </w:t>
      </w:r>
      <w:r w:rsidRPr="00CF1E73">
        <w:rPr>
          <w:rFonts w:ascii="Times New Roman" w:hAnsi="Times New Roman" w:cs="Times New Roman"/>
          <w:b/>
          <w:sz w:val="24"/>
          <w:szCs w:val="24"/>
          <w:u w:val="single"/>
        </w:rPr>
        <w:t>да</w:t>
      </w:r>
      <w:r w:rsidR="00ED012D" w:rsidRPr="00CF1E73">
        <w:rPr>
          <w:rFonts w:ascii="Times New Roman" w:hAnsi="Times New Roman" w:cs="Times New Roman"/>
          <w:b/>
          <w:sz w:val="24"/>
          <w:szCs w:val="24"/>
          <w:u w:val="single"/>
        </w:rPr>
        <w:t xml:space="preserve"> </w:t>
      </w:r>
      <w:r w:rsidRPr="00CF1E73">
        <w:rPr>
          <w:rFonts w:ascii="Times New Roman" w:hAnsi="Times New Roman" w:cs="Times New Roman"/>
          <w:b/>
          <w:sz w:val="24"/>
          <w:szCs w:val="24"/>
          <w:u w:val="single"/>
        </w:rPr>
        <w:t>у</w:t>
      </w:r>
      <w:r w:rsidR="00ED012D" w:rsidRPr="00CF1E73">
        <w:rPr>
          <w:rFonts w:ascii="Times New Roman" w:hAnsi="Times New Roman" w:cs="Times New Roman"/>
          <w:b/>
          <w:sz w:val="24"/>
          <w:szCs w:val="24"/>
          <w:u w:val="single"/>
        </w:rPr>
        <w:t xml:space="preserve"> </w:t>
      </w:r>
      <w:r w:rsidRPr="00CF1E73">
        <w:rPr>
          <w:rFonts w:ascii="Times New Roman" w:hAnsi="Times New Roman" w:cs="Times New Roman"/>
          <w:b/>
          <w:sz w:val="24"/>
          <w:szCs w:val="24"/>
          <w:u w:val="single"/>
        </w:rPr>
        <w:t>оквиру</w:t>
      </w:r>
      <w:r w:rsidR="00ED012D" w:rsidRPr="00CF1E73">
        <w:rPr>
          <w:rFonts w:ascii="Times New Roman" w:hAnsi="Times New Roman" w:cs="Times New Roman"/>
          <w:b/>
          <w:sz w:val="24"/>
          <w:szCs w:val="24"/>
          <w:u w:val="single"/>
        </w:rPr>
        <w:t xml:space="preserve"> </w:t>
      </w:r>
      <w:r w:rsidRPr="00CF1E73">
        <w:rPr>
          <w:rFonts w:ascii="Times New Roman" w:hAnsi="Times New Roman" w:cs="Times New Roman"/>
          <w:b/>
          <w:sz w:val="24"/>
          <w:szCs w:val="24"/>
          <w:u w:val="single"/>
        </w:rPr>
        <w:t>понуде</w:t>
      </w:r>
      <w:r w:rsidR="00ED012D" w:rsidRPr="00CF1E73">
        <w:rPr>
          <w:rFonts w:ascii="Times New Roman" w:hAnsi="Times New Roman" w:cs="Times New Roman"/>
          <w:b/>
          <w:sz w:val="24"/>
          <w:szCs w:val="24"/>
          <w:u w:val="single"/>
        </w:rPr>
        <w:t xml:space="preserve"> </w:t>
      </w:r>
      <w:r w:rsidRPr="00CF1E73">
        <w:rPr>
          <w:rFonts w:ascii="Times New Roman" w:hAnsi="Times New Roman" w:cs="Times New Roman"/>
          <w:b/>
          <w:sz w:val="24"/>
          <w:szCs w:val="24"/>
          <w:u w:val="single"/>
        </w:rPr>
        <w:t>достави</w:t>
      </w:r>
      <w:r w:rsidR="00ED012D" w:rsidRPr="00CF1E73">
        <w:rPr>
          <w:rFonts w:ascii="Times New Roman" w:hAnsi="Times New Roman" w:cs="Times New Roman"/>
          <w:b/>
          <w:sz w:val="24"/>
          <w:szCs w:val="24"/>
          <w:u w:val="single"/>
        </w:rPr>
        <w:t xml:space="preserve"> </w:t>
      </w:r>
      <w:r w:rsidRPr="00CF1E73">
        <w:rPr>
          <w:rFonts w:ascii="Times New Roman" w:hAnsi="Times New Roman" w:cs="Times New Roman"/>
          <w:b/>
          <w:sz w:val="24"/>
          <w:szCs w:val="24"/>
          <w:u w:val="single"/>
        </w:rPr>
        <w:t>укупан</w:t>
      </w:r>
      <w:r w:rsidR="00ED012D" w:rsidRPr="00CF1E73">
        <w:rPr>
          <w:rFonts w:ascii="Times New Roman" w:hAnsi="Times New Roman" w:cs="Times New Roman"/>
          <w:b/>
          <w:sz w:val="24"/>
          <w:szCs w:val="24"/>
          <w:u w:val="single"/>
        </w:rPr>
        <w:t xml:space="preserve"> </w:t>
      </w:r>
      <w:r w:rsidRPr="00CF1E73">
        <w:rPr>
          <w:rFonts w:ascii="Times New Roman" w:hAnsi="Times New Roman" w:cs="Times New Roman"/>
          <w:b/>
          <w:sz w:val="24"/>
          <w:szCs w:val="24"/>
          <w:u w:val="single"/>
        </w:rPr>
        <w:t>износ</w:t>
      </w:r>
      <w:r w:rsidR="00ED012D" w:rsidRPr="00CF1E73">
        <w:rPr>
          <w:rFonts w:ascii="Times New Roman" w:hAnsi="Times New Roman" w:cs="Times New Roman"/>
          <w:b/>
          <w:sz w:val="24"/>
          <w:szCs w:val="24"/>
          <w:u w:val="single"/>
        </w:rPr>
        <w:t xml:space="preserve"> </w:t>
      </w:r>
      <w:r w:rsidRPr="00CF1E73">
        <w:rPr>
          <w:rFonts w:ascii="Times New Roman" w:hAnsi="Times New Roman" w:cs="Times New Roman"/>
          <w:b/>
          <w:sz w:val="24"/>
          <w:szCs w:val="24"/>
          <w:u w:val="single"/>
        </w:rPr>
        <w:t>и</w:t>
      </w:r>
      <w:r w:rsidR="00ED012D" w:rsidRPr="00CF1E73">
        <w:rPr>
          <w:rFonts w:ascii="Times New Roman" w:hAnsi="Times New Roman" w:cs="Times New Roman"/>
          <w:b/>
          <w:sz w:val="24"/>
          <w:szCs w:val="24"/>
          <w:u w:val="single"/>
        </w:rPr>
        <w:t xml:space="preserve"> </w:t>
      </w:r>
      <w:r w:rsidRPr="00CF1E73">
        <w:rPr>
          <w:rFonts w:ascii="Times New Roman" w:hAnsi="Times New Roman" w:cs="Times New Roman"/>
          <w:b/>
          <w:sz w:val="24"/>
          <w:szCs w:val="24"/>
          <w:u w:val="single"/>
        </w:rPr>
        <w:t>структуру</w:t>
      </w:r>
      <w:r w:rsidR="00ED012D" w:rsidRPr="00CF1E73">
        <w:rPr>
          <w:rFonts w:ascii="Times New Roman" w:hAnsi="Times New Roman" w:cs="Times New Roman"/>
          <w:b/>
          <w:sz w:val="24"/>
          <w:szCs w:val="24"/>
          <w:u w:val="single"/>
        </w:rPr>
        <w:t xml:space="preserve"> </w:t>
      </w:r>
      <w:r w:rsidRPr="00CF1E73">
        <w:rPr>
          <w:rFonts w:ascii="Times New Roman" w:hAnsi="Times New Roman" w:cs="Times New Roman"/>
          <w:b/>
          <w:sz w:val="24"/>
          <w:szCs w:val="24"/>
          <w:u w:val="single"/>
        </w:rPr>
        <w:t>трошкова</w:t>
      </w:r>
      <w:r w:rsidR="00ED012D" w:rsidRPr="00CF1E73">
        <w:rPr>
          <w:rFonts w:ascii="Times New Roman" w:hAnsi="Times New Roman" w:cs="Times New Roman"/>
          <w:b/>
          <w:sz w:val="24"/>
          <w:szCs w:val="24"/>
          <w:u w:val="single"/>
        </w:rPr>
        <w:t xml:space="preserve"> </w:t>
      </w:r>
      <w:r w:rsidRPr="00CF1E73">
        <w:rPr>
          <w:rFonts w:ascii="Times New Roman" w:hAnsi="Times New Roman" w:cs="Times New Roman"/>
          <w:b/>
          <w:sz w:val="24"/>
          <w:szCs w:val="24"/>
          <w:u w:val="single"/>
        </w:rPr>
        <w:t>припремања</w:t>
      </w:r>
      <w:r w:rsidR="00ED012D" w:rsidRPr="00CF1E73">
        <w:rPr>
          <w:rFonts w:ascii="Times New Roman" w:hAnsi="Times New Roman" w:cs="Times New Roman"/>
          <w:b/>
          <w:sz w:val="24"/>
          <w:szCs w:val="24"/>
          <w:u w:val="single"/>
        </w:rPr>
        <w:t xml:space="preserve"> </w:t>
      </w:r>
      <w:r w:rsidRPr="00CF1E73">
        <w:rPr>
          <w:rFonts w:ascii="Times New Roman" w:hAnsi="Times New Roman" w:cs="Times New Roman"/>
          <w:b/>
          <w:sz w:val="24"/>
          <w:szCs w:val="24"/>
          <w:u w:val="single"/>
        </w:rPr>
        <w:t>понуде</w:t>
      </w:r>
      <w:r w:rsidR="00ED012D" w:rsidRPr="00CF1E73">
        <w:rPr>
          <w:rFonts w:ascii="Times New Roman" w:hAnsi="Times New Roman" w:cs="Times New Roman"/>
          <w:b/>
          <w:sz w:val="24"/>
          <w:szCs w:val="24"/>
          <w:u w:val="single"/>
        </w:rPr>
        <w:t xml:space="preserve">. </w:t>
      </w:r>
    </w:p>
    <w:p w:rsidR="00D134EF" w:rsidRPr="00175EB5" w:rsidRDefault="00CF1E73" w:rsidP="00175EB5">
      <w:pPr>
        <w:rPr>
          <w:b/>
          <w:u w:val="single"/>
        </w:rPr>
      </w:pPr>
      <w:r w:rsidRPr="00CF1E73">
        <w:rPr>
          <w:b/>
          <w:u w:val="single"/>
        </w:rPr>
        <w:t>Трошкове</w:t>
      </w:r>
      <w:r w:rsidR="00ED012D" w:rsidRPr="00CF1E73">
        <w:rPr>
          <w:b/>
          <w:u w:val="single"/>
        </w:rPr>
        <w:t xml:space="preserve"> </w:t>
      </w:r>
      <w:r w:rsidRPr="00CF1E73">
        <w:rPr>
          <w:b/>
          <w:u w:val="single"/>
        </w:rPr>
        <w:t>припреме</w:t>
      </w:r>
      <w:r w:rsidR="00ED012D" w:rsidRPr="00CF1E73">
        <w:rPr>
          <w:b/>
          <w:u w:val="single"/>
        </w:rPr>
        <w:t xml:space="preserve"> </w:t>
      </w:r>
      <w:r w:rsidRPr="00CF1E73">
        <w:rPr>
          <w:b/>
          <w:u w:val="single"/>
        </w:rPr>
        <w:t>и</w:t>
      </w:r>
      <w:r w:rsidR="00ED012D" w:rsidRPr="00CF1E73">
        <w:rPr>
          <w:b/>
          <w:u w:val="single"/>
        </w:rPr>
        <w:t xml:space="preserve"> </w:t>
      </w:r>
      <w:r w:rsidRPr="00CF1E73">
        <w:rPr>
          <w:b/>
          <w:u w:val="single"/>
        </w:rPr>
        <w:t>подношења</w:t>
      </w:r>
      <w:r w:rsidR="00ED012D" w:rsidRPr="00CF1E73">
        <w:rPr>
          <w:b/>
          <w:u w:val="single"/>
        </w:rPr>
        <w:t xml:space="preserve"> </w:t>
      </w:r>
      <w:r w:rsidRPr="00CF1E73">
        <w:rPr>
          <w:b/>
          <w:u w:val="single"/>
        </w:rPr>
        <w:t>понуде</w:t>
      </w:r>
      <w:r w:rsidR="00ED012D" w:rsidRPr="00CF1E73">
        <w:rPr>
          <w:b/>
          <w:u w:val="single"/>
        </w:rPr>
        <w:t xml:space="preserve"> </w:t>
      </w:r>
      <w:r w:rsidRPr="00CF1E73">
        <w:rPr>
          <w:b/>
          <w:u w:val="single"/>
        </w:rPr>
        <w:t>сноси</w:t>
      </w:r>
      <w:r w:rsidR="00ED012D" w:rsidRPr="00CF1E73">
        <w:rPr>
          <w:b/>
          <w:u w:val="single"/>
        </w:rPr>
        <w:t xml:space="preserve"> </w:t>
      </w:r>
      <w:r w:rsidRPr="00CF1E73">
        <w:rPr>
          <w:b/>
          <w:u w:val="single"/>
        </w:rPr>
        <w:t>искључиво</w:t>
      </w:r>
      <w:r w:rsidR="00ED012D" w:rsidRPr="00CF1E73">
        <w:rPr>
          <w:b/>
          <w:u w:val="single"/>
        </w:rPr>
        <w:t xml:space="preserve"> </w:t>
      </w:r>
      <w:r w:rsidRPr="00CF1E73">
        <w:rPr>
          <w:b/>
          <w:u w:val="single"/>
        </w:rPr>
        <w:t>понуђач</w:t>
      </w:r>
      <w:r w:rsidR="00ED012D" w:rsidRPr="00CF1E73">
        <w:rPr>
          <w:b/>
          <w:u w:val="single"/>
        </w:rPr>
        <w:t xml:space="preserve"> </w:t>
      </w:r>
      <w:r w:rsidRPr="00CF1E73">
        <w:rPr>
          <w:b/>
          <w:u w:val="single"/>
        </w:rPr>
        <w:t>и</w:t>
      </w:r>
      <w:r w:rsidR="00ED012D" w:rsidRPr="00CF1E73">
        <w:rPr>
          <w:b/>
          <w:u w:val="single"/>
        </w:rPr>
        <w:t xml:space="preserve"> </w:t>
      </w:r>
      <w:r w:rsidRPr="00CF1E73">
        <w:rPr>
          <w:b/>
          <w:u w:val="single"/>
        </w:rPr>
        <w:t>не</w:t>
      </w:r>
      <w:r w:rsidR="00ED012D" w:rsidRPr="00CF1E73">
        <w:rPr>
          <w:b/>
          <w:u w:val="single"/>
        </w:rPr>
        <w:t xml:space="preserve"> </w:t>
      </w:r>
      <w:r w:rsidRPr="00CF1E73">
        <w:rPr>
          <w:b/>
          <w:u w:val="single"/>
        </w:rPr>
        <w:t>може</w:t>
      </w:r>
      <w:r w:rsidR="00ED012D" w:rsidRPr="00CF1E73">
        <w:rPr>
          <w:b/>
          <w:u w:val="single"/>
        </w:rPr>
        <w:t xml:space="preserve"> </w:t>
      </w:r>
      <w:r w:rsidRPr="00CF1E73">
        <w:rPr>
          <w:b/>
          <w:u w:val="single"/>
        </w:rPr>
        <w:t>тражити</w:t>
      </w:r>
      <w:r w:rsidR="00ED012D" w:rsidRPr="00CF1E73">
        <w:rPr>
          <w:b/>
          <w:u w:val="single"/>
        </w:rPr>
        <w:t xml:space="preserve"> </w:t>
      </w:r>
      <w:r w:rsidRPr="00CF1E73">
        <w:rPr>
          <w:b/>
          <w:u w:val="single"/>
        </w:rPr>
        <w:t>од</w:t>
      </w:r>
      <w:r w:rsidR="00ED012D" w:rsidRPr="00CF1E73">
        <w:rPr>
          <w:b/>
          <w:u w:val="single"/>
        </w:rPr>
        <w:t xml:space="preserve"> </w:t>
      </w:r>
      <w:r w:rsidRPr="00CF1E73">
        <w:rPr>
          <w:b/>
          <w:u w:val="single"/>
        </w:rPr>
        <w:t>наручиоца</w:t>
      </w:r>
      <w:r w:rsidR="00ED012D" w:rsidRPr="00CF1E73">
        <w:rPr>
          <w:b/>
          <w:u w:val="single"/>
        </w:rPr>
        <w:t xml:space="preserve"> </w:t>
      </w:r>
      <w:r w:rsidRPr="00CF1E73">
        <w:rPr>
          <w:b/>
          <w:u w:val="single"/>
        </w:rPr>
        <w:t>накнаду</w:t>
      </w:r>
      <w:r w:rsidR="00ED012D" w:rsidRPr="00CF1E73">
        <w:rPr>
          <w:b/>
          <w:u w:val="single"/>
        </w:rPr>
        <w:t xml:space="preserve"> </w:t>
      </w:r>
      <w:r w:rsidRPr="00CF1E73">
        <w:rPr>
          <w:b/>
          <w:u w:val="single"/>
        </w:rPr>
        <w:t>трошкова</w:t>
      </w:r>
      <w:r w:rsidR="00ED012D" w:rsidRPr="00CF1E73">
        <w:rPr>
          <w:b/>
          <w:u w:val="single"/>
        </w:rPr>
        <w:t xml:space="preserve">. </w:t>
      </w:r>
      <w:r w:rsidR="00175EB5">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646B58" w:rsidRPr="00216FC6" w:rsidTr="00C56DEC">
        <w:tc>
          <w:tcPr>
            <w:tcW w:w="9576" w:type="dxa"/>
            <w:tcBorders>
              <w:top w:val="nil"/>
              <w:left w:val="nil"/>
              <w:bottom w:val="nil"/>
              <w:right w:val="nil"/>
            </w:tcBorders>
            <w:shd w:val="clear" w:color="auto" w:fill="DDD9C3"/>
          </w:tcPr>
          <w:p w:rsidR="00646B58" w:rsidRPr="00216FC6" w:rsidRDefault="00646B58" w:rsidP="00C56DEC">
            <w:pPr>
              <w:jc w:val="center"/>
              <w:rPr>
                <w:b/>
                <w:sz w:val="28"/>
                <w:szCs w:val="28"/>
                <w:lang w:val="sr-Cyrl-CS"/>
              </w:rPr>
            </w:pPr>
            <w:r>
              <w:rPr>
                <w:b/>
                <w:sz w:val="28"/>
                <w:szCs w:val="28"/>
                <w:lang w:val="hr-HR"/>
              </w:rPr>
              <w:lastRenderedPageBreak/>
              <w:t>ОДЕЉАК X</w:t>
            </w:r>
            <w:r w:rsidRPr="00216FC6">
              <w:rPr>
                <w:b/>
                <w:sz w:val="28"/>
                <w:szCs w:val="28"/>
                <w:lang w:val="sr-Cyrl-CS"/>
              </w:rPr>
              <w:t xml:space="preserve"> </w:t>
            </w:r>
          </w:p>
        </w:tc>
      </w:tr>
    </w:tbl>
    <w:p w:rsidR="00646B58" w:rsidRPr="00216FC6" w:rsidRDefault="00646B58" w:rsidP="00646B58">
      <w:pPr>
        <w:ind w:firstLine="720"/>
        <w:jc w:val="both"/>
        <w:rPr>
          <w:b/>
          <w:sz w:val="28"/>
          <w:szCs w:val="28"/>
          <w:lang w:val="sr-Cyrl-CS"/>
        </w:rPr>
      </w:pPr>
      <w:r>
        <w:rPr>
          <w:bCs/>
          <w:lang w:val="sr-Cyrl-CS"/>
        </w:rPr>
        <w:t>На основу члана 61</w:t>
      </w:r>
      <w:r w:rsidR="00EB4DBC">
        <w:rPr>
          <w:bCs/>
          <w:lang w:val="sr-Cyrl-CS"/>
        </w:rPr>
        <w:t>.</w:t>
      </w:r>
      <w:r w:rsidRPr="00857CF3">
        <w:rPr>
          <w:bCs/>
          <w:lang w:val="sr-Cyrl-CS"/>
        </w:rPr>
        <w:t xml:space="preserve"> Закона о јавним набавкама </w:t>
      </w:r>
      <w:r w:rsidR="005120C2">
        <w:rPr>
          <w:lang w:val="sr-Cyrl-CS"/>
        </w:rPr>
        <w:t>(„Службени гласник РС“, број 124/2012, 14/15, 68/15)</w:t>
      </w:r>
      <w:r w:rsidRPr="00857CF3">
        <w:rPr>
          <w:lang w:val="sr-Cyrl-CS"/>
        </w:rPr>
        <w:t xml:space="preserve">, </w:t>
      </w:r>
      <w:r w:rsidRPr="00857CF3">
        <w:rPr>
          <w:bCs/>
          <w:lang w:val="sr-Cyrl-CS"/>
        </w:rPr>
        <w:t>члана</w:t>
      </w:r>
      <w:r w:rsidR="00241154">
        <w:rPr>
          <w:lang w:val="sr-Cyrl-CS"/>
        </w:rPr>
        <w:t xml:space="preserve"> 5</w:t>
      </w:r>
      <w:r w:rsidRPr="00857CF3">
        <w:rPr>
          <w:lang w:val="sr-Cyrl-CS"/>
        </w:rPr>
        <w:t xml:space="preserve">. </w:t>
      </w:r>
      <w:r w:rsidR="001251C1">
        <w:rPr>
          <w:lang w:val="sr-Cyrl-CS"/>
        </w:rPr>
        <w:t>Правилника о обавезним елементима конкурсне документације у поступцима јавних набавки и начину испуњености услова („Службени гласник РС“, број 86/15)</w:t>
      </w:r>
      <w:r w:rsidRPr="00857CF3">
        <w:rPr>
          <w:lang w:val="sr-Cyrl-CS"/>
        </w:rPr>
        <w:t>,</w:t>
      </w:r>
      <w:r w:rsidRPr="00216FC6">
        <w:rPr>
          <w:lang w:val="sr-Cyrl-CS"/>
        </w:rPr>
        <w:t xml:space="preserve"> наручилац је припремио:</w:t>
      </w:r>
    </w:p>
    <w:p w:rsidR="00EB4DBC" w:rsidRDefault="00EB4DBC" w:rsidP="00646B58">
      <w:pPr>
        <w:pStyle w:val="ListParagraph"/>
        <w:ind w:left="1800"/>
        <w:rPr>
          <w:rFonts w:ascii="Times New Roman" w:hAnsi="Times New Roman"/>
          <w:b/>
          <w:sz w:val="28"/>
          <w:szCs w:val="28"/>
          <w:lang w:val="sr-Cyrl-CS"/>
        </w:rPr>
      </w:pPr>
    </w:p>
    <w:p w:rsidR="00EB4DBC" w:rsidRDefault="00EB4DBC" w:rsidP="00646B58">
      <w:pPr>
        <w:pStyle w:val="ListParagraph"/>
        <w:ind w:left="1800"/>
        <w:rPr>
          <w:rFonts w:ascii="Times New Roman" w:hAnsi="Times New Roman"/>
          <w:b/>
          <w:sz w:val="28"/>
          <w:szCs w:val="28"/>
          <w:lang w:val="sr-Cyrl-CS"/>
        </w:rPr>
      </w:pPr>
    </w:p>
    <w:p w:rsidR="00646B58" w:rsidRPr="00216FC6" w:rsidRDefault="00646B58" w:rsidP="00646B58">
      <w:pPr>
        <w:pStyle w:val="ListParagraph"/>
        <w:ind w:left="0"/>
        <w:jc w:val="center"/>
        <w:rPr>
          <w:rFonts w:ascii="Times New Roman" w:hAnsi="Times New Roman"/>
          <w:b/>
          <w:sz w:val="28"/>
          <w:szCs w:val="28"/>
          <w:lang w:val="sr-Cyrl-CS"/>
        </w:rPr>
      </w:pPr>
      <w:r>
        <w:rPr>
          <w:rFonts w:ascii="Times New Roman" w:hAnsi="Times New Roman"/>
          <w:b/>
          <w:sz w:val="28"/>
          <w:szCs w:val="28"/>
          <w:lang w:val="sr-Cyrl-CS"/>
        </w:rPr>
        <w:t>ОБРАЗАЦ ИЗЈАВЕ О НЕЗАВИСНОЈ ПОНУДИ</w:t>
      </w:r>
    </w:p>
    <w:p w:rsidR="00646B58" w:rsidRDefault="00646B58" w:rsidP="00A92B27">
      <w:pPr>
        <w:jc w:val="both"/>
      </w:pPr>
    </w:p>
    <w:p w:rsidR="00646B58" w:rsidRDefault="00646B58" w:rsidP="00A92B27">
      <w:pPr>
        <w:jc w:val="both"/>
      </w:pPr>
    </w:p>
    <w:p w:rsidR="00CF1E73" w:rsidRPr="004C582E" w:rsidRDefault="00CF1E73" w:rsidP="00CF1E73">
      <w:pPr>
        <w:jc w:val="center"/>
        <w:rPr>
          <w:rFonts w:eastAsia="Arial Unicode MS"/>
          <w:noProof/>
        </w:rPr>
      </w:pPr>
    </w:p>
    <w:p w:rsidR="00CF1E73" w:rsidRPr="00F2608E" w:rsidRDefault="00CF1E73" w:rsidP="00CF1E73">
      <w:pPr>
        <w:ind w:firstLine="720"/>
        <w:jc w:val="both"/>
        <w:rPr>
          <w:lang w:val="sr-Cyrl-CS"/>
        </w:rPr>
      </w:pPr>
      <w:r w:rsidRPr="00F2608E">
        <w:rPr>
          <w:rFonts w:eastAsia="Arial Unicode MS"/>
          <w:noProof/>
        </w:rPr>
        <w:t>Изјављујем под</w:t>
      </w:r>
      <w:r w:rsidRPr="00F2608E">
        <w:rPr>
          <w:rFonts w:eastAsia="Arial Unicode MS"/>
          <w:noProof/>
          <w:lang w:val="sr-Cyrl-CS"/>
        </w:rPr>
        <w:t xml:space="preserve"> </w:t>
      </w:r>
      <w:r w:rsidR="009A04D1">
        <w:rPr>
          <w:rFonts w:eastAsia="Arial Unicode MS"/>
          <w:noProof/>
        </w:rPr>
        <w:t>пуном</w:t>
      </w:r>
      <w:r>
        <w:rPr>
          <w:rFonts w:eastAsia="Arial Unicode MS"/>
          <w:noProof/>
        </w:rPr>
        <w:t xml:space="preserve"> </w:t>
      </w:r>
      <w:r w:rsidR="009A04D1">
        <w:rPr>
          <w:rFonts w:eastAsia="Arial Unicode MS"/>
          <w:noProof/>
        </w:rPr>
        <w:t>материјалном</w:t>
      </w:r>
      <w:r>
        <w:rPr>
          <w:rFonts w:eastAsia="Arial Unicode MS"/>
          <w:noProof/>
        </w:rPr>
        <w:t xml:space="preserve"> </w:t>
      </w:r>
      <w:r w:rsidR="009A04D1">
        <w:rPr>
          <w:rFonts w:eastAsia="Arial Unicode MS"/>
          <w:noProof/>
        </w:rPr>
        <w:t>и</w:t>
      </w:r>
      <w:r>
        <w:rPr>
          <w:rFonts w:eastAsia="Arial Unicode MS"/>
          <w:noProof/>
        </w:rPr>
        <w:t xml:space="preserve"> кривичном</w:t>
      </w:r>
      <w:r w:rsidRPr="00F2608E">
        <w:rPr>
          <w:rFonts w:eastAsia="Arial Unicode MS"/>
          <w:noProof/>
        </w:rPr>
        <w:t xml:space="preserve"> одговорношћу, да Понуђач ____________________________</w:t>
      </w:r>
      <w:r w:rsidRPr="00F2608E">
        <w:rPr>
          <w:rFonts w:eastAsia="Arial Unicode MS"/>
          <w:noProof/>
          <w:lang w:val="sr-Cyrl-CS"/>
        </w:rPr>
        <w:t>_____________ из ________________________________</w:t>
      </w:r>
      <w:r w:rsidRPr="00F2608E">
        <w:rPr>
          <w:rFonts w:eastAsia="Arial Unicode MS"/>
          <w:noProof/>
        </w:rPr>
        <w:t xml:space="preserve">,  </w:t>
      </w:r>
      <w:r w:rsidR="009A04D1">
        <w:rPr>
          <w:rFonts w:eastAsia="Arial Unicode MS"/>
          <w:noProof/>
        </w:rPr>
        <w:t xml:space="preserve">понуду подноси независно, </w:t>
      </w:r>
      <w:r w:rsidR="009A04D1">
        <w:t>без договора са другим понуђачима или заинтересованим лицима.</w:t>
      </w:r>
    </w:p>
    <w:p w:rsidR="00CF1E73" w:rsidRPr="004C582E" w:rsidRDefault="00CF1E73" w:rsidP="00CF1E73">
      <w:pPr>
        <w:rPr>
          <w:rFonts w:eastAsia="Arial Unicode MS"/>
          <w:noProof/>
        </w:rPr>
      </w:pPr>
    </w:p>
    <w:p w:rsidR="00CF1E73" w:rsidRDefault="00CF1E73" w:rsidP="00CF1E73">
      <w:pPr>
        <w:ind w:left="360" w:firstLine="450"/>
        <w:jc w:val="both"/>
        <w:rPr>
          <w:sz w:val="28"/>
          <w:szCs w:val="28"/>
          <w:lang w:val="sr-Cyrl-CS"/>
        </w:rPr>
      </w:pPr>
    </w:p>
    <w:p w:rsidR="00CF1E73" w:rsidRDefault="00CF1E73" w:rsidP="00CF1E73">
      <w:pPr>
        <w:ind w:left="360" w:firstLine="450"/>
        <w:jc w:val="both"/>
        <w:rPr>
          <w:sz w:val="28"/>
          <w:szCs w:val="28"/>
          <w:lang w:val="sr-Cyrl-CS"/>
        </w:rPr>
      </w:pPr>
    </w:p>
    <w:p w:rsidR="00CF1E73" w:rsidRPr="004C582E" w:rsidRDefault="00CF1E73" w:rsidP="00CF1E73">
      <w:pPr>
        <w:ind w:left="360" w:firstLine="450"/>
        <w:jc w:val="both"/>
        <w:rPr>
          <w:sz w:val="28"/>
          <w:szCs w:val="28"/>
          <w:lang w:val="sr-Cyrl-CS"/>
        </w:rPr>
      </w:pPr>
    </w:p>
    <w:p w:rsidR="00CF1E73" w:rsidRPr="004C582E" w:rsidRDefault="00CF1E73" w:rsidP="00CF1E73">
      <w:pPr>
        <w:rPr>
          <w:sz w:val="28"/>
          <w:szCs w:val="28"/>
          <w:lang w:val="sr-Cyrl-CS"/>
        </w:rPr>
      </w:pPr>
    </w:p>
    <w:p w:rsidR="00CF1E73" w:rsidRPr="004C582E" w:rsidRDefault="00CF1E73" w:rsidP="00CF1E73">
      <w:pPr>
        <w:rPr>
          <w:sz w:val="28"/>
          <w:szCs w:val="28"/>
          <w:lang w:val="sr-Cyrl-CS"/>
        </w:rPr>
      </w:pPr>
    </w:p>
    <w:tbl>
      <w:tblPr>
        <w:tblW w:w="0" w:type="auto"/>
        <w:tblLook w:val="04A0"/>
      </w:tblPr>
      <w:tblGrid>
        <w:gridCol w:w="4739"/>
        <w:gridCol w:w="4747"/>
      </w:tblGrid>
      <w:tr w:rsidR="00CF1E73" w:rsidRPr="004C582E" w:rsidTr="00CF1E73">
        <w:tc>
          <w:tcPr>
            <w:tcW w:w="4739" w:type="dxa"/>
            <w:tcBorders>
              <w:bottom w:val="double" w:sz="4" w:space="0" w:color="auto"/>
            </w:tcBorders>
            <w:shd w:val="clear" w:color="auto" w:fill="EEECE1"/>
          </w:tcPr>
          <w:p w:rsidR="00CF1E73" w:rsidRPr="00CF1E73" w:rsidRDefault="00CF1E73" w:rsidP="00CF1E73">
            <w:pPr>
              <w:jc w:val="both"/>
              <w:rPr>
                <w:b/>
                <w:bCs/>
                <w:lang w:val="sr-Cyrl-CS"/>
              </w:rPr>
            </w:pPr>
          </w:p>
          <w:p w:rsidR="00CF1E73" w:rsidRPr="00CF1E73" w:rsidRDefault="00CF1E73" w:rsidP="00CF1E73">
            <w:pPr>
              <w:jc w:val="both"/>
              <w:rPr>
                <w:b/>
                <w:bCs/>
                <w:lang w:val="sr-Cyrl-CS"/>
              </w:rPr>
            </w:pPr>
          </w:p>
        </w:tc>
        <w:tc>
          <w:tcPr>
            <w:tcW w:w="4747" w:type="dxa"/>
          </w:tcPr>
          <w:p w:rsidR="00CF1E73" w:rsidRPr="00CF1E73" w:rsidRDefault="00CF1E73" w:rsidP="00CF1E73">
            <w:pPr>
              <w:jc w:val="center"/>
              <w:rPr>
                <w:b/>
                <w:bCs/>
                <w:lang w:val="sr-Cyrl-CS"/>
              </w:rPr>
            </w:pPr>
            <w:r w:rsidRPr="00CF1E73">
              <w:rPr>
                <w:b/>
                <w:bCs/>
                <w:lang w:val="sr-Cyrl-CS"/>
              </w:rPr>
              <w:t>ПОНУЂАЧ</w:t>
            </w:r>
          </w:p>
        </w:tc>
      </w:tr>
      <w:tr w:rsidR="00CF1E73" w:rsidRPr="004C582E" w:rsidTr="00CF1E73">
        <w:tc>
          <w:tcPr>
            <w:tcW w:w="4739" w:type="dxa"/>
            <w:tcBorders>
              <w:top w:val="double" w:sz="4" w:space="0" w:color="auto"/>
            </w:tcBorders>
          </w:tcPr>
          <w:p w:rsidR="00CF1E73" w:rsidRPr="00CF1E73" w:rsidRDefault="00CF1E73" w:rsidP="00CF1E73">
            <w:pPr>
              <w:jc w:val="center"/>
              <w:rPr>
                <w:bCs/>
                <w:sz w:val="20"/>
                <w:szCs w:val="20"/>
                <w:lang w:val="sr-Cyrl-CS"/>
              </w:rPr>
            </w:pPr>
            <w:r w:rsidRPr="00CF1E73">
              <w:rPr>
                <w:bCs/>
                <w:sz w:val="20"/>
                <w:szCs w:val="20"/>
                <w:lang w:val="sr-Cyrl-CS"/>
              </w:rPr>
              <w:t>(Место и датум)</w:t>
            </w:r>
          </w:p>
        </w:tc>
        <w:tc>
          <w:tcPr>
            <w:tcW w:w="4747" w:type="dxa"/>
          </w:tcPr>
          <w:p w:rsidR="00CF1E73" w:rsidRPr="00CF1E73" w:rsidRDefault="00CF1E73" w:rsidP="00CF1E73">
            <w:pPr>
              <w:jc w:val="both"/>
              <w:rPr>
                <w:b/>
                <w:bCs/>
                <w:lang w:val="sr-Cyrl-CS"/>
              </w:rPr>
            </w:pPr>
          </w:p>
        </w:tc>
      </w:tr>
      <w:tr w:rsidR="00CF1E73" w:rsidRPr="004C582E" w:rsidTr="00CF1E73">
        <w:tc>
          <w:tcPr>
            <w:tcW w:w="4739" w:type="dxa"/>
          </w:tcPr>
          <w:p w:rsidR="00CF1E73" w:rsidRPr="00CF1E73" w:rsidRDefault="00CF1E73" w:rsidP="00CF1E73">
            <w:pPr>
              <w:jc w:val="both"/>
              <w:rPr>
                <w:b/>
                <w:bCs/>
                <w:lang w:val="sr-Cyrl-CS"/>
              </w:rPr>
            </w:pPr>
          </w:p>
        </w:tc>
        <w:tc>
          <w:tcPr>
            <w:tcW w:w="4747" w:type="dxa"/>
            <w:tcBorders>
              <w:bottom w:val="double" w:sz="4" w:space="0" w:color="auto"/>
            </w:tcBorders>
            <w:shd w:val="clear" w:color="auto" w:fill="EEECE1"/>
          </w:tcPr>
          <w:p w:rsidR="00CF1E73" w:rsidRPr="00CF1E73" w:rsidRDefault="00CF1E73" w:rsidP="00CF1E73">
            <w:pPr>
              <w:jc w:val="both"/>
              <w:rPr>
                <w:b/>
                <w:bCs/>
                <w:lang w:val="sr-Cyrl-CS"/>
              </w:rPr>
            </w:pPr>
          </w:p>
          <w:p w:rsidR="00CF1E73" w:rsidRPr="00CF1E73" w:rsidRDefault="00CF1E73" w:rsidP="00CF1E73">
            <w:pPr>
              <w:jc w:val="both"/>
              <w:rPr>
                <w:b/>
                <w:bCs/>
                <w:lang w:val="sr-Cyrl-CS"/>
              </w:rPr>
            </w:pPr>
          </w:p>
        </w:tc>
      </w:tr>
    </w:tbl>
    <w:p w:rsidR="00CF1E73" w:rsidRPr="004C582E" w:rsidRDefault="00CF1E73" w:rsidP="00CF1E73">
      <w:pPr>
        <w:tabs>
          <w:tab w:val="left" w:pos="7350"/>
        </w:tabs>
        <w:rPr>
          <w:sz w:val="28"/>
          <w:szCs w:val="28"/>
          <w:lang w:val="sr-Cyrl-CS"/>
        </w:rPr>
      </w:pPr>
      <w:r w:rsidRPr="004C582E">
        <w:rPr>
          <w:sz w:val="28"/>
          <w:szCs w:val="28"/>
          <w:lang w:val="sr-Cyrl-CS"/>
        </w:rPr>
        <w:t xml:space="preserve">                                                                                         </w:t>
      </w:r>
      <w:r w:rsidRPr="004C582E">
        <w:rPr>
          <w:bCs/>
          <w:sz w:val="20"/>
          <w:szCs w:val="20"/>
          <w:lang w:val="sr-Cyrl-CS"/>
        </w:rPr>
        <w:t xml:space="preserve"> (Печат и потпис)</w:t>
      </w:r>
    </w:p>
    <w:p w:rsidR="00CF1E73" w:rsidRPr="004C582E" w:rsidRDefault="00CF1E73" w:rsidP="00CF1E73">
      <w:pPr>
        <w:jc w:val="both"/>
        <w:rPr>
          <w:b/>
          <w:lang w:val="hr-HR"/>
        </w:rPr>
      </w:pPr>
    </w:p>
    <w:p w:rsidR="00CF1E73" w:rsidRPr="004C582E" w:rsidRDefault="00CF1E73" w:rsidP="00CF1E73">
      <w:pPr>
        <w:jc w:val="both"/>
        <w:rPr>
          <w:b/>
          <w:lang w:val="sr-Cyrl-CS"/>
        </w:rPr>
      </w:pPr>
    </w:p>
    <w:p w:rsidR="00CF1E73" w:rsidRPr="004C582E" w:rsidRDefault="00CF1E73" w:rsidP="00CF1E73">
      <w:pPr>
        <w:jc w:val="both"/>
        <w:rPr>
          <w:b/>
          <w:lang w:val="sr-Cyrl-CS"/>
        </w:rPr>
      </w:pPr>
    </w:p>
    <w:p w:rsidR="00646B58" w:rsidRDefault="00646B58" w:rsidP="00A92B27">
      <w:pPr>
        <w:jc w:val="both"/>
      </w:pPr>
    </w:p>
    <w:p w:rsidR="00646B58" w:rsidRDefault="00646B58" w:rsidP="00A92B27">
      <w:pPr>
        <w:jc w:val="both"/>
      </w:pPr>
    </w:p>
    <w:p w:rsidR="00646B58" w:rsidRDefault="00646B58" w:rsidP="00A92B27">
      <w:pPr>
        <w:jc w:val="both"/>
      </w:pPr>
    </w:p>
    <w:p w:rsidR="00646B58" w:rsidRDefault="00646B58" w:rsidP="00A92B27">
      <w:pPr>
        <w:jc w:val="both"/>
      </w:pPr>
    </w:p>
    <w:p w:rsidR="00646B58" w:rsidRDefault="00646B58" w:rsidP="00A92B27">
      <w:pPr>
        <w:jc w:val="both"/>
      </w:pPr>
    </w:p>
    <w:p w:rsidR="00646B58" w:rsidRPr="006F44C2" w:rsidRDefault="00E50256" w:rsidP="006F44C2">
      <w:pPr>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w:t>
      </w:r>
      <w:r w:rsidRPr="00216FC6">
        <w:rPr>
          <w:b/>
          <w:i/>
          <w:u w:val="single"/>
          <w:lang w:val="sr-Cyrl-CS"/>
        </w:rPr>
        <w:t xml:space="preserve">образац треба фотокопирати и доставити  за сваког </w:t>
      </w:r>
      <w:r>
        <w:rPr>
          <w:b/>
          <w:i/>
          <w:u w:val="single"/>
          <w:lang w:val="sr-Cyrl-CS"/>
        </w:rPr>
        <w:t>понуђача из групе понуђача</w:t>
      </w:r>
      <w:r w:rsidRPr="00216FC6">
        <w:rPr>
          <w:b/>
          <w:i/>
          <w:u w:val="single"/>
          <w:lang w:val="sr-Cyrl-CS"/>
        </w:rPr>
        <w:t>.</w:t>
      </w:r>
      <w:r w:rsidR="006F44C2">
        <w:rPr>
          <w:b/>
          <w:i/>
          <w:u w:val="single"/>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39152A" w:rsidRPr="00216FC6" w:rsidTr="00DC34C1">
        <w:tc>
          <w:tcPr>
            <w:tcW w:w="9576" w:type="dxa"/>
            <w:tcBorders>
              <w:top w:val="nil"/>
              <w:left w:val="nil"/>
              <w:bottom w:val="nil"/>
              <w:right w:val="nil"/>
            </w:tcBorders>
            <w:shd w:val="clear" w:color="auto" w:fill="DDD9C3"/>
          </w:tcPr>
          <w:p w:rsidR="0039152A" w:rsidRPr="00490FF1" w:rsidRDefault="0039152A" w:rsidP="00DC34C1">
            <w:pPr>
              <w:jc w:val="center"/>
              <w:rPr>
                <w:b/>
                <w:sz w:val="28"/>
                <w:szCs w:val="28"/>
              </w:rPr>
            </w:pPr>
            <w:r>
              <w:rPr>
                <w:b/>
                <w:sz w:val="28"/>
                <w:szCs w:val="28"/>
                <w:lang w:val="hr-HR"/>
              </w:rPr>
              <w:lastRenderedPageBreak/>
              <w:t>ОДЕЉАК X</w:t>
            </w:r>
            <w:r w:rsidR="00CF4EC2">
              <w:rPr>
                <w:b/>
                <w:sz w:val="28"/>
                <w:szCs w:val="28"/>
                <w:lang w:val="hr-HR"/>
              </w:rPr>
              <w:t>I</w:t>
            </w:r>
          </w:p>
        </w:tc>
      </w:tr>
    </w:tbl>
    <w:p w:rsidR="0039152A" w:rsidRPr="00216FC6" w:rsidRDefault="0039152A" w:rsidP="0039152A">
      <w:pPr>
        <w:ind w:firstLine="720"/>
        <w:jc w:val="both"/>
        <w:rPr>
          <w:b/>
          <w:sz w:val="28"/>
          <w:szCs w:val="28"/>
          <w:lang w:val="sr-Cyrl-CS"/>
        </w:rPr>
      </w:pPr>
      <w:r>
        <w:rPr>
          <w:bCs/>
          <w:lang w:val="sr-Cyrl-CS"/>
        </w:rPr>
        <w:t>На основу члана 61.</w:t>
      </w:r>
      <w:r w:rsidRPr="00857CF3">
        <w:rPr>
          <w:bCs/>
          <w:lang w:val="sr-Cyrl-CS"/>
        </w:rPr>
        <w:t xml:space="preserve"> Закона о јавним набавкама </w:t>
      </w:r>
      <w:r w:rsidR="005120C2">
        <w:rPr>
          <w:lang w:val="sr-Cyrl-CS"/>
        </w:rPr>
        <w:t>(„Службени гласник РС“, број 124/2012, 14/15, 68/15)</w:t>
      </w:r>
      <w:r w:rsidRPr="00857CF3">
        <w:rPr>
          <w:lang w:val="sr-Cyrl-CS"/>
        </w:rPr>
        <w:t xml:space="preserve">, </w:t>
      </w:r>
      <w:r w:rsidRPr="00857CF3">
        <w:rPr>
          <w:bCs/>
          <w:lang w:val="sr-Cyrl-CS"/>
        </w:rPr>
        <w:t>члана</w:t>
      </w:r>
      <w:r w:rsidR="00241154">
        <w:rPr>
          <w:lang w:val="sr-Cyrl-CS"/>
        </w:rPr>
        <w:t xml:space="preserve"> 5</w:t>
      </w:r>
      <w:r w:rsidRPr="00857CF3">
        <w:rPr>
          <w:lang w:val="sr-Cyrl-CS"/>
        </w:rPr>
        <w:t xml:space="preserve">. </w:t>
      </w:r>
      <w:r w:rsidR="001251C1">
        <w:rPr>
          <w:lang w:val="sr-Cyrl-CS"/>
        </w:rPr>
        <w:t>Правилника о обавезним елементима конкурсне документације у поступцима јавних набавки и начину испуњености услова („Службени гласник РС“, број 86/15)</w:t>
      </w:r>
      <w:r w:rsidRPr="00857CF3">
        <w:rPr>
          <w:lang w:val="sr-Cyrl-CS"/>
        </w:rPr>
        <w:t>,</w:t>
      </w:r>
      <w:r w:rsidRPr="00216FC6">
        <w:rPr>
          <w:lang w:val="sr-Cyrl-CS"/>
        </w:rPr>
        <w:t xml:space="preserve"> наручилац је припремио:</w:t>
      </w:r>
    </w:p>
    <w:p w:rsidR="0039152A" w:rsidRDefault="0039152A" w:rsidP="0039152A">
      <w:pPr>
        <w:pStyle w:val="ListParagraph"/>
        <w:ind w:left="1800"/>
        <w:rPr>
          <w:rFonts w:ascii="Times New Roman" w:hAnsi="Times New Roman"/>
          <w:b/>
          <w:sz w:val="28"/>
          <w:szCs w:val="28"/>
          <w:lang w:val="sr-Cyrl-CS"/>
        </w:rPr>
      </w:pPr>
    </w:p>
    <w:p w:rsidR="0039152A" w:rsidRDefault="0039152A" w:rsidP="0039152A">
      <w:pPr>
        <w:pStyle w:val="ListParagraph"/>
        <w:ind w:left="1800"/>
        <w:rPr>
          <w:rFonts w:ascii="Times New Roman" w:hAnsi="Times New Roman"/>
          <w:b/>
          <w:sz w:val="28"/>
          <w:szCs w:val="28"/>
          <w:lang w:val="sr-Cyrl-CS"/>
        </w:rPr>
      </w:pPr>
    </w:p>
    <w:p w:rsidR="0039152A" w:rsidRDefault="0039152A" w:rsidP="0039152A">
      <w:pPr>
        <w:pStyle w:val="ListParagraph"/>
        <w:ind w:left="0"/>
        <w:jc w:val="center"/>
        <w:rPr>
          <w:rFonts w:ascii="Times New Roman" w:hAnsi="Times New Roman"/>
          <w:b/>
          <w:sz w:val="28"/>
          <w:szCs w:val="28"/>
          <w:lang w:val="sr-Cyrl-CS"/>
        </w:rPr>
      </w:pPr>
      <w:r>
        <w:rPr>
          <w:rFonts w:ascii="Times New Roman" w:hAnsi="Times New Roman"/>
          <w:b/>
          <w:sz w:val="28"/>
          <w:szCs w:val="28"/>
          <w:lang w:val="sr-Cyrl-CS"/>
        </w:rPr>
        <w:t xml:space="preserve">ОБРАЗАЦ ИЗЈАВЕ О ПОШТОВАЊУ ОБАВЕЗА ПОНУЂАЧА </w:t>
      </w:r>
    </w:p>
    <w:p w:rsidR="0039152A" w:rsidRPr="00216FC6" w:rsidRDefault="0039152A" w:rsidP="0039152A">
      <w:pPr>
        <w:pStyle w:val="ListParagraph"/>
        <w:ind w:left="0"/>
        <w:jc w:val="center"/>
        <w:rPr>
          <w:rFonts w:ascii="Times New Roman" w:hAnsi="Times New Roman"/>
          <w:b/>
          <w:sz w:val="28"/>
          <w:szCs w:val="28"/>
          <w:lang w:val="sr-Cyrl-CS"/>
        </w:rPr>
      </w:pPr>
      <w:r>
        <w:rPr>
          <w:rFonts w:ascii="Times New Roman" w:hAnsi="Times New Roman"/>
          <w:b/>
          <w:sz w:val="28"/>
          <w:szCs w:val="28"/>
          <w:lang w:val="sr-Cyrl-CS"/>
        </w:rPr>
        <w:t>ИЗ ДРУГИХ ПРОПИСА</w:t>
      </w:r>
    </w:p>
    <w:p w:rsidR="0039152A" w:rsidRDefault="0039152A" w:rsidP="0039152A">
      <w:pPr>
        <w:jc w:val="both"/>
      </w:pPr>
    </w:p>
    <w:p w:rsidR="0039152A" w:rsidRDefault="0039152A" w:rsidP="0039152A">
      <w:pPr>
        <w:jc w:val="both"/>
      </w:pPr>
    </w:p>
    <w:p w:rsidR="0039152A" w:rsidRPr="004C582E" w:rsidRDefault="0039152A" w:rsidP="0039152A">
      <w:pPr>
        <w:jc w:val="center"/>
        <w:rPr>
          <w:rFonts w:eastAsia="Arial Unicode MS"/>
          <w:noProof/>
        </w:rPr>
      </w:pPr>
    </w:p>
    <w:p w:rsidR="0039152A" w:rsidRPr="0039152A" w:rsidRDefault="0039152A" w:rsidP="0039152A">
      <w:pPr>
        <w:tabs>
          <w:tab w:val="num" w:pos="720"/>
        </w:tabs>
        <w:ind w:firstLine="720"/>
        <w:jc w:val="both"/>
      </w:pPr>
      <w:r w:rsidRPr="0039152A">
        <w:rPr>
          <w:rFonts w:eastAsia="Arial Unicode MS"/>
          <w:noProof/>
        </w:rPr>
        <w:t>Изјављујем под</w:t>
      </w:r>
      <w:r w:rsidRPr="0039152A">
        <w:rPr>
          <w:rFonts w:eastAsia="Arial Unicode MS"/>
          <w:noProof/>
          <w:lang w:val="sr-Cyrl-CS"/>
        </w:rPr>
        <w:t xml:space="preserve"> </w:t>
      </w:r>
      <w:r w:rsidRPr="0039152A">
        <w:rPr>
          <w:rFonts w:eastAsia="Arial Unicode MS"/>
          <w:noProof/>
        </w:rPr>
        <w:t xml:space="preserve">пуном материјалном и кривичном одговорношћу, да je Понуђач </w:t>
      </w:r>
      <w:r w:rsidRPr="0039152A">
        <w:rPr>
          <w:rFonts w:eastAsia="Arial Unicode MS"/>
          <w:noProof/>
          <w:lang w:val="sr-Cyrl-CS"/>
        </w:rPr>
        <w:t>_____________________________</w:t>
      </w:r>
      <w:r w:rsidRPr="0039152A">
        <w:rPr>
          <w:rFonts w:eastAsia="Arial Unicode MS"/>
          <w:noProof/>
        </w:rPr>
        <w:t>____________________________</w:t>
      </w:r>
      <w:r w:rsidRPr="0039152A">
        <w:rPr>
          <w:rFonts w:eastAsia="Arial Unicode MS"/>
          <w:noProof/>
          <w:lang w:val="sr-Cyrl-CS"/>
        </w:rPr>
        <w:t>_____________ из ________________________________</w:t>
      </w:r>
      <w:r w:rsidRPr="0039152A">
        <w:rPr>
          <w:rFonts w:eastAsia="Arial Unicode MS"/>
          <w:noProof/>
        </w:rPr>
        <w:t xml:space="preserve">, </w:t>
      </w:r>
      <w:r w:rsidRPr="0039152A">
        <w:rPr>
          <w:lang w:val="sr-Cyrl-CS"/>
        </w:rPr>
        <w:t xml:space="preserve">поштовао </w:t>
      </w:r>
      <w:r w:rsidRPr="0039152A">
        <w:t>обавезе које произилазе из важећих прописа о заштити на раду, запошљавању и условим</w:t>
      </w:r>
      <w:r w:rsidR="00952C84">
        <w:t>а рада, заштити животне средине,</w:t>
      </w:r>
      <w:r w:rsidR="00952C84" w:rsidRPr="00952C84">
        <w:rPr>
          <w:lang w:val="sr-Cyrl-CS"/>
        </w:rPr>
        <w:t xml:space="preserve"> </w:t>
      </w:r>
      <w:r w:rsidR="00952C84">
        <w:rPr>
          <w:lang w:val="sr-Cyrl-CS"/>
        </w:rPr>
        <w:t xml:space="preserve">као и </w:t>
      </w:r>
      <w:r w:rsidR="00952C84">
        <w:t>да немам меру забране обављања делатности</w:t>
      </w:r>
      <w:r w:rsidR="00952C84" w:rsidRPr="002D76F2">
        <w:t xml:space="preserve"> која је на снази у време </w:t>
      </w:r>
      <w:r w:rsidR="00952C84">
        <w:t xml:space="preserve">подношења понуде. </w:t>
      </w:r>
      <w:r w:rsidRPr="0039152A">
        <w:t xml:space="preserve"> </w:t>
      </w:r>
    </w:p>
    <w:p w:rsidR="0039152A" w:rsidRDefault="0039152A" w:rsidP="0039152A">
      <w:pPr>
        <w:ind w:left="360" w:firstLine="450"/>
        <w:jc w:val="both"/>
        <w:rPr>
          <w:sz w:val="28"/>
          <w:szCs w:val="28"/>
          <w:lang w:val="sr-Cyrl-CS"/>
        </w:rPr>
      </w:pPr>
    </w:p>
    <w:p w:rsidR="0039152A" w:rsidRDefault="0039152A" w:rsidP="0039152A">
      <w:pPr>
        <w:ind w:left="360" w:firstLine="450"/>
        <w:jc w:val="both"/>
        <w:rPr>
          <w:sz w:val="28"/>
          <w:szCs w:val="28"/>
          <w:lang w:val="sr-Cyrl-CS"/>
        </w:rPr>
      </w:pPr>
    </w:p>
    <w:p w:rsidR="0039152A" w:rsidRPr="004C582E" w:rsidRDefault="0039152A" w:rsidP="0039152A">
      <w:pPr>
        <w:ind w:left="360" w:firstLine="450"/>
        <w:jc w:val="both"/>
        <w:rPr>
          <w:sz w:val="28"/>
          <w:szCs w:val="28"/>
          <w:lang w:val="sr-Cyrl-CS"/>
        </w:rPr>
      </w:pPr>
    </w:p>
    <w:p w:rsidR="0039152A" w:rsidRPr="004C582E" w:rsidRDefault="0039152A" w:rsidP="0039152A">
      <w:pPr>
        <w:rPr>
          <w:sz w:val="28"/>
          <w:szCs w:val="28"/>
          <w:lang w:val="sr-Cyrl-CS"/>
        </w:rPr>
      </w:pPr>
    </w:p>
    <w:p w:rsidR="0039152A" w:rsidRPr="004C582E" w:rsidRDefault="0039152A" w:rsidP="0039152A">
      <w:pPr>
        <w:rPr>
          <w:sz w:val="28"/>
          <w:szCs w:val="28"/>
          <w:lang w:val="sr-Cyrl-CS"/>
        </w:rPr>
      </w:pPr>
    </w:p>
    <w:tbl>
      <w:tblPr>
        <w:tblW w:w="0" w:type="auto"/>
        <w:tblLook w:val="04A0"/>
      </w:tblPr>
      <w:tblGrid>
        <w:gridCol w:w="4739"/>
        <w:gridCol w:w="4747"/>
      </w:tblGrid>
      <w:tr w:rsidR="0039152A" w:rsidRPr="004C582E" w:rsidTr="00DC34C1">
        <w:tc>
          <w:tcPr>
            <w:tcW w:w="4739" w:type="dxa"/>
            <w:tcBorders>
              <w:bottom w:val="double" w:sz="4" w:space="0" w:color="auto"/>
            </w:tcBorders>
            <w:shd w:val="clear" w:color="auto" w:fill="EEECE1"/>
          </w:tcPr>
          <w:p w:rsidR="0039152A" w:rsidRPr="00CF1E73" w:rsidRDefault="0039152A" w:rsidP="00DC34C1">
            <w:pPr>
              <w:jc w:val="both"/>
              <w:rPr>
                <w:b/>
                <w:bCs/>
                <w:lang w:val="sr-Cyrl-CS"/>
              </w:rPr>
            </w:pPr>
          </w:p>
          <w:p w:rsidR="0039152A" w:rsidRPr="00CF1E73" w:rsidRDefault="0039152A" w:rsidP="00DC34C1">
            <w:pPr>
              <w:jc w:val="both"/>
              <w:rPr>
                <w:b/>
                <w:bCs/>
                <w:lang w:val="sr-Cyrl-CS"/>
              </w:rPr>
            </w:pPr>
          </w:p>
        </w:tc>
        <w:tc>
          <w:tcPr>
            <w:tcW w:w="4747" w:type="dxa"/>
          </w:tcPr>
          <w:p w:rsidR="0039152A" w:rsidRPr="00CF1E73" w:rsidRDefault="0039152A" w:rsidP="00DC34C1">
            <w:pPr>
              <w:jc w:val="center"/>
              <w:rPr>
                <w:b/>
                <w:bCs/>
                <w:lang w:val="sr-Cyrl-CS"/>
              </w:rPr>
            </w:pPr>
            <w:r w:rsidRPr="00CF1E73">
              <w:rPr>
                <w:b/>
                <w:bCs/>
                <w:lang w:val="sr-Cyrl-CS"/>
              </w:rPr>
              <w:t>ПОНУЂАЧ</w:t>
            </w:r>
          </w:p>
        </w:tc>
      </w:tr>
      <w:tr w:rsidR="0039152A" w:rsidRPr="004C582E" w:rsidTr="00DC34C1">
        <w:tc>
          <w:tcPr>
            <w:tcW w:w="4739" w:type="dxa"/>
            <w:tcBorders>
              <w:top w:val="double" w:sz="4" w:space="0" w:color="auto"/>
            </w:tcBorders>
          </w:tcPr>
          <w:p w:rsidR="0039152A" w:rsidRPr="00CF1E73" w:rsidRDefault="0039152A" w:rsidP="00DC34C1">
            <w:pPr>
              <w:jc w:val="center"/>
              <w:rPr>
                <w:bCs/>
                <w:sz w:val="20"/>
                <w:szCs w:val="20"/>
                <w:lang w:val="sr-Cyrl-CS"/>
              </w:rPr>
            </w:pPr>
            <w:r w:rsidRPr="00CF1E73">
              <w:rPr>
                <w:bCs/>
                <w:sz w:val="20"/>
                <w:szCs w:val="20"/>
                <w:lang w:val="sr-Cyrl-CS"/>
              </w:rPr>
              <w:t>(Место и датум)</w:t>
            </w:r>
          </w:p>
        </w:tc>
        <w:tc>
          <w:tcPr>
            <w:tcW w:w="4747" w:type="dxa"/>
          </w:tcPr>
          <w:p w:rsidR="0039152A" w:rsidRPr="00CF1E73" w:rsidRDefault="0039152A" w:rsidP="00DC34C1">
            <w:pPr>
              <w:jc w:val="both"/>
              <w:rPr>
                <w:b/>
                <w:bCs/>
                <w:lang w:val="sr-Cyrl-CS"/>
              </w:rPr>
            </w:pPr>
          </w:p>
        </w:tc>
      </w:tr>
      <w:tr w:rsidR="0039152A" w:rsidRPr="004C582E" w:rsidTr="00DC34C1">
        <w:tc>
          <w:tcPr>
            <w:tcW w:w="4739" w:type="dxa"/>
          </w:tcPr>
          <w:p w:rsidR="0039152A" w:rsidRPr="00CF1E73" w:rsidRDefault="0039152A" w:rsidP="00DC34C1">
            <w:pPr>
              <w:jc w:val="both"/>
              <w:rPr>
                <w:b/>
                <w:bCs/>
                <w:lang w:val="sr-Cyrl-CS"/>
              </w:rPr>
            </w:pPr>
          </w:p>
        </w:tc>
        <w:tc>
          <w:tcPr>
            <w:tcW w:w="4747" w:type="dxa"/>
            <w:tcBorders>
              <w:bottom w:val="double" w:sz="4" w:space="0" w:color="auto"/>
            </w:tcBorders>
            <w:shd w:val="clear" w:color="auto" w:fill="EEECE1"/>
          </w:tcPr>
          <w:p w:rsidR="0039152A" w:rsidRPr="00CF1E73" w:rsidRDefault="0039152A" w:rsidP="00DC34C1">
            <w:pPr>
              <w:jc w:val="both"/>
              <w:rPr>
                <w:b/>
                <w:bCs/>
                <w:lang w:val="sr-Cyrl-CS"/>
              </w:rPr>
            </w:pPr>
          </w:p>
          <w:p w:rsidR="0039152A" w:rsidRPr="00CF1E73" w:rsidRDefault="0039152A" w:rsidP="00DC34C1">
            <w:pPr>
              <w:jc w:val="both"/>
              <w:rPr>
                <w:b/>
                <w:bCs/>
                <w:lang w:val="sr-Cyrl-CS"/>
              </w:rPr>
            </w:pPr>
          </w:p>
        </w:tc>
      </w:tr>
    </w:tbl>
    <w:p w:rsidR="0039152A" w:rsidRPr="004C582E" w:rsidRDefault="0039152A" w:rsidP="0039152A">
      <w:pPr>
        <w:tabs>
          <w:tab w:val="left" w:pos="7350"/>
        </w:tabs>
        <w:rPr>
          <w:sz w:val="28"/>
          <w:szCs w:val="28"/>
          <w:lang w:val="sr-Cyrl-CS"/>
        </w:rPr>
      </w:pPr>
      <w:r w:rsidRPr="004C582E">
        <w:rPr>
          <w:sz w:val="28"/>
          <w:szCs w:val="28"/>
          <w:lang w:val="sr-Cyrl-CS"/>
        </w:rPr>
        <w:t xml:space="preserve">                                                                                         </w:t>
      </w:r>
      <w:r w:rsidRPr="004C582E">
        <w:rPr>
          <w:bCs/>
          <w:sz w:val="20"/>
          <w:szCs w:val="20"/>
          <w:lang w:val="sr-Cyrl-CS"/>
        </w:rPr>
        <w:t xml:space="preserve"> (Печат и потпис)</w:t>
      </w:r>
    </w:p>
    <w:p w:rsidR="0039152A" w:rsidRPr="004C582E" w:rsidRDefault="0039152A" w:rsidP="0039152A">
      <w:pPr>
        <w:jc w:val="both"/>
        <w:rPr>
          <w:b/>
          <w:lang w:val="hr-HR"/>
        </w:rPr>
      </w:pPr>
    </w:p>
    <w:p w:rsidR="0039152A" w:rsidRPr="004C582E" w:rsidRDefault="0039152A" w:rsidP="0039152A">
      <w:pPr>
        <w:jc w:val="both"/>
        <w:rPr>
          <w:b/>
          <w:lang w:val="sr-Cyrl-CS"/>
        </w:rPr>
      </w:pPr>
    </w:p>
    <w:p w:rsidR="0039152A" w:rsidRPr="004C582E" w:rsidRDefault="0039152A" w:rsidP="0039152A">
      <w:pPr>
        <w:jc w:val="both"/>
        <w:rPr>
          <w:b/>
          <w:lang w:val="sr-Cyrl-CS"/>
        </w:rPr>
      </w:pPr>
    </w:p>
    <w:p w:rsidR="0039152A" w:rsidRDefault="0039152A" w:rsidP="0039152A">
      <w:pPr>
        <w:jc w:val="both"/>
      </w:pPr>
    </w:p>
    <w:p w:rsidR="00646B58" w:rsidRDefault="00646B58" w:rsidP="00A92B27">
      <w:pPr>
        <w:jc w:val="both"/>
      </w:pPr>
    </w:p>
    <w:p w:rsidR="0039152A" w:rsidRDefault="0039152A" w:rsidP="00A92B27">
      <w:pPr>
        <w:jc w:val="both"/>
      </w:pPr>
    </w:p>
    <w:p w:rsidR="0039152A" w:rsidRDefault="0039152A" w:rsidP="00A92B27">
      <w:pPr>
        <w:jc w:val="both"/>
      </w:pPr>
    </w:p>
    <w:p w:rsidR="0039152A" w:rsidRPr="00C30A49" w:rsidRDefault="00301B3E" w:rsidP="004F7F5E">
      <w:pPr>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w:t>
      </w:r>
      <w:r w:rsidR="00E50256">
        <w:rPr>
          <w:b/>
          <w:i/>
          <w:u w:val="single"/>
          <w:lang w:val="sr-Cyrl-CS"/>
        </w:rPr>
        <w:t xml:space="preserve"> из групе понуђача</w:t>
      </w:r>
      <w:r>
        <w:rPr>
          <w:b/>
          <w:i/>
          <w:u w:val="single"/>
          <w:lang w:val="sr-Cyrl-CS"/>
        </w:rPr>
        <w:t xml:space="preserve"> или </w:t>
      </w:r>
      <w:r w:rsidRPr="00216FC6">
        <w:rPr>
          <w:b/>
          <w:i/>
          <w:u w:val="single"/>
          <w:lang w:val="sr-Cyrl-CS"/>
        </w:rPr>
        <w:t>подизвођача образац треба фотокопирати</w:t>
      </w:r>
      <w:r w:rsidR="00E50256">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w:t>
      </w:r>
      <w:r w:rsidR="00E50256">
        <w:rPr>
          <w:b/>
          <w:i/>
          <w:u w:val="single"/>
          <w:lang w:val="sr-Cyrl-CS"/>
        </w:rPr>
        <w:t xml:space="preserve"> из групе понуђача</w:t>
      </w:r>
      <w:r>
        <w:rPr>
          <w:b/>
          <w:i/>
          <w:u w:val="single"/>
          <w:lang w:val="sr-Cyrl-CS"/>
        </w:rPr>
        <w:t xml:space="preserve"> или </w:t>
      </w:r>
      <w:r w:rsidRPr="00216FC6">
        <w:rPr>
          <w:b/>
          <w:i/>
          <w:u w:val="single"/>
          <w:lang w:val="sr-Cyrl-CS"/>
        </w:rPr>
        <w:t>подизвођача.</w:t>
      </w:r>
      <w:r w:rsidR="00185582">
        <w:rPr>
          <w:b/>
          <w:i/>
          <w:u w:val="single"/>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4A4391" w:rsidRPr="00216FC6" w:rsidTr="002F6390">
        <w:tc>
          <w:tcPr>
            <w:tcW w:w="9576" w:type="dxa"/>
            <w:tcBorders>
              <w:top w:val="nil"/>
              <w:left w:val="nil"/>
              <w:bottom w:val="nil"/>
              <w:right w:val="nil"/>
            </w:tcBorders>
            <w:shd w:val="clear" w:color="auto" w:fill="DDD9C3"/>
          </w:tcPr>
          <w:p w:rsidR="004A4391" w:rsidRPr="00293177" w:rsidRDefault="004A4391" w:rsidP="002F6390">
            <w:pPr>
              <w:jc w:val="center"/>
              <w:rPr>
                <w:b/>
                <w:sz w:val="28"/>
                <w:szCs w:val="28"/>
              </w:rPr>
            </w:pPr>
            <w:r>
              <w:rPr>
                <w:b/>
                <w:sz w:val="28"/>
                <w:szCs w:val="28"/>
                <w:lang w:val="hr-HR"/>
              </w:rPr>
              <w:lastRenderedPageBreak/>
              <w:t>ОДЕЉАК X</w:t>
            </w:r>
            <w:r>
              <w:rPr>
                <w:b/>
                <w:sz w:val="28"/>
                <w:szCs w:val="28"/>
                <w:lang w:val="sr-Latn-CS"/>
              </w:rPr>
              <w:t>I</w:t>
            </w:r>
            <w:r w:rsidR="00CF4EC2">
              <w:rPr>
                <w:b/>
                <w:sz w:val="28"/>
                <w:szCs w:val="28"/>
                <w:lang w:val="sr-Latn-CS"/>
              </w:rPr>
              <w:t>I</w:t>
            </w:r>
          </w:p>
        </w:tc>
      </w:tr>
    </w:tbl>
    <w:p w:rsidR="004A4391" w:rsidRDefault="004A4391" w:rsidP="004A4391">
      <w:pPr>
        <w:ind w:firstLine="720"/>
        <w:jc w:val="both"/>
        <w:rPr>
          <w:bCs/>
          <w:lang w:val="sr-Cyrl-CS"/>
        </w:rPr>
      </w:pPr>
    </w:p>
    <w:p w:rsidR="004A4391" w:rsidRPr="00216FC6" w:rsidRDefault="004A4391" w:rsidP="004A4391">
      <w:pPr>
        <w:ind w:firstLine="720"/>
        <w:jc w:val="both"/>
        <w:rPr>
          <w:b/>
          <w:sz w:val="28"/>
          <w:szCs w:val="28"/>
          <w:lang w:val="sr-Cyrl-CS"/>
        </w:rPr>
      </w:pPr>
      <w:r>
        <w:rPr>
          <w:bCs/>
          <w:lang w:val="sr-Cyrl-CS"/>
        </w:rPr>
        <w:t>На основу члана 77.</w:t>
      </w:r>
      <w:r w:rsidRPr="00857CF3">
        <w:rPr>
          <w:bCs/>
          <w:lang w:val="sr-Cyrl-CS"/>
        </w:rPr>
        <w:t xml:space="preserve"> </w:t>
      </w:r>
      <w:r w:rsidR="005F0163">
        <w:rPr>
          <w:bCs/>
          <w:lang w:val="sr-Cyrl-CS"/>
        </w:rPr>
        <w:t>ст. 4</w:t>
      </w:r>
      <w:r>
        <w:rPr>
          <w:bCs/>
          <w:lang w:val="sr-Cyrl-CS"/>
        </w:rPr>
        <w:t xml:space="preserve">. </w:t>
      </w:r>
      <w:r w:rsidRPr="00857CF3">
        <w:rPr>
          <w:bCs/>
          <w:lang w:val="sr-Cyrl-CS"/>
        </w:rPr>
        <w:t xml:space="preserve">Закона о јавним набавкама </w:t>
      </w:r>
      <w:r w:rsidR="005120C2">
        <w:rPr>
          <w:lang w:val="sr-Cyrl-CS"/>
        </w:rPr>
        <w:t>(„Службени гласник РС“, број 124/2012, 14/15, 68/15)</w:t>
      </w:r>
      <w:r w:rsidRPr="00857CF3">
        <w:rPr>
          <w:lang w:val="sr-Cyrl-CS"/>
        </w:rPr>
        <w:t xml:space="preserve">, </w:t>
      </w:r>
      <w:r>
        <w:rPr>
          <w:lang w:val="sr-Cyrl-CS"/>
        </w:rPr>
        <w:t xml:space="preserve">а у вези са чл. 75. ст. 1. тач 2) </w:t>
      </w:r>
      <w:r w:rsidRPr="00857CF3">
        <w:rPr>
          <w:bCs/>
          <w:lang w:val="sr-Cyrl-CS"/>
        </w:rPr>
        <w:t xml:space="preserve">Закона о јавним набавкама </w:t>
      </w:r>
      <w:r w:rsidR="005120C2">
        <w:rPr>
          <w:lang w:val="sr-Cyrl-CS"/>
        </w:rPr>
        <w:t>(„Службени гласник РС“, број 124/2012, 14/15, 68/15)</w:t>
      </w:r>
      <w:r w:rsidRPr="00857CF3">
        <w:rPr>
          <w:lang w:val="sr-Cyrl-CS"/>
        </w:rPr>
        <w:t>,</w:t>
      </w:r>
      <w:r w:rsidRPr="00216FC6">
        <w:rPr>
          <w:lang w:val="sr-Cyrl-CS"/>
        </w:rPr>
        <w:t xml:space="preserve"> наручилац је припремио:</w:t>
      </w:r>
    </w:p>
    <w:p w:rsidR="004A4391" w:rsidRDefault="004A4391" w:rsidP="004A4391">
      <w:pPr>
        <w:pStyle w:val="ListParagraph"/>
        <w:ind w:left="1800"/>
        <w:rPr>
          <w:rFonts w:ascii="Times New Roman" w:hAnsi="Times New Roman"/>
          <w:b/>
          <w:sz w:val="28"/>
          <w:szCs w:val="28"/>
          <w:lang w:val="sr-Cyrl-CS"/>
        </w:rPr>
      </w:pPr>
    </w:p>
    <w:p w:rsidR="004A4391" w:rsidRDefault="004A4391" w:rsidP="004A4391">
      <w:pPr>
        <w:pStyle w:val="ListParagraph"/>
        <w:ind w:left="1800"/>
        <w:rPr>
          <w:rFonts w:ascii="Times New Roman" w:hAnsi="Times New Roman"/>
          <w:b/>
          <w:sz w:val="28"/>
          <w:szCs w:val="28"/>
          <w:lang w:val="sr-Cyrl-CS"/>
        </w:rPr>
      </w:pPr>
    </w:p>
    <w:p w:rsidR="004A4391" w:rsidRDefault="004A4391" w:rsidP="005F0163">
      <w:pPr>
        <w:jc w:val="cente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005F0163">
        <w:rPr>
          <w:b/>
          <w:sz w:val="28"/>
          <w:szCs w:val="28"/>
        </w:rPr>
        <w:t>JE УПИСАН У РЕГИСТАР</w:t>
      </w:r>
    </w:p>
    <w:p w:rsidR="004A4391" w:rsidRDefault="004A4391" w:rsidP="004A4391">
      <w:pPr>
        <w:jc w:val="both"/>
      </w:pPr>
    </w:p>
    <w:p w:rsidR="004A4391" w:rsidRPr="004C582E" w:rsidRDefault="004A4391" w:rsidP="004A4391">
      <w:pPr>
        <w:jc w:val="center"/>
        <w:rPr>
          <w:rFonts w:eastAsia="Arial Unicode MS"/>
          <w:noProof/>
        </w:rPr>
      </w:pPr>
    </w:p>
    <w:p w:rsidR="004A4391" w:rsidRPr="005F0163" w:rsidRDefault="005F0163" w:rsidP="000A6137">
      <w:pPr>
        <w:tabs>
          <w:tab w:val="left" w:pos="720"/>
        </w:tabs>
        <w:jc w:val="both"/>
      </w:pPr>
      <w:r>
        <w:rPr>
          <w:rFonts w:eastAsia="Arial Unicode MS"/>
          <w:noProof/>
        </w:rPr>
        <w:tab/>
      </w:r>
      <w:r w:rsidR="004A4391" w:rsidRPr="0039152A">
        <w:rPr>
          <w:rFonts w:eastAsia="Arial Unicode MS"/>
          <w:noProof/>
        </w:rPr>
        <w:t>Изјављујем под</w:t>
      </w:r>
      <w:r w:rsidR="004A4391" w:rsidRPr="0039152A">
        <w:rPr>
          <w:rFonts w:eastAsia="Arial Unicode MS"/>
          <w:noProof/>
          <w:lang w:val="sr-Cyrl-CS"/>
        </w:rPr>
        <w:t xml:space="preserve"> </w:t>
      </w:r>
      <w:r w:rsidR="004A4391" w:rsidRPr="0039152A">
        <w:rPr>
          <w:rFonts w:eastAsia="Arial Unicode MS"/>
          <w:noProof/>
        </w:rPr>
        <w:t xml:space="preserve">пуном материјалном </w:t>
      </w:r>
      <w:r w:rsidR="004A4391">
        <w:rPr>
          <w:rFonts w:eastAsia="Arial Unicode MS"/>
          <w:noProof/>
        </w:rPr>
        <w:t>и кривичном одговорношћу</w:t>
      </w:r>
      <w:r>
        <w:rPr>
          <w:rFonts w:eastAsia="Arial Unicode MS"/>
          <w:noProof/>
        </w:rPr>
        <w:t xml:space="preserve"> </w:t>
      </w:r>
      <w:r>
        <w:t>да сам уписан у одговарајући регистар.</w:t>
      </w:r>
    </w:p>
    <w:p w:rsidR="004A4391" w:rsidRDefault="004A4391" w:rsidP="004A4391">
      <w:pPr>
        <w:ind w:left="360" w:firstLine="450"/>
        <w:jc w:val="both"/>
        <w:rPr>
          <w:sz w:val="28"/>
          <w:szCs w:val="28"/>
          <w:lang w:val="sr-Cyrl-CS"/>
        </w:rPr>
      </w:pPr>
    </w:p>
    <w:p w:rsidR="004A4391" w:rsidRDefault="004A4391" w:rsidP="004A4391">
      <w:pPr>
        <w:ind w:left="360" w:firstLine="450"/>
        <w:jc w:val="both"/>
        <w:rPr>
          <w:sz w:val="28"/>
          <w:szCs w:val="28"/>
          <w:lang w:val="sr-Cyrl-CS"/>
        </w:rPr>
      </w:pPr>
    </w:p>
    <w:p w:rsidR="004A4391" w:rsidRPr="004C582E" w:rsidRDefault="004A4391" w:rsidP="004A4391">
      <w:pPr>
        <w:ind w:left="360" w:firstLine="450"/>
        <w:jc w:val="both"/>
        <w:rPr>
          <w:sz w:val="28"/>
          <w:szCs w:val="28"/>
          <w:lang w:val="sr-Cyrl-CS"/>
        </w:rPr>
      </w:pPr>
    </w:p>
    <w:p w:rsidR="004A4391" w:rsidRPr="004C582E" w:rsidRDefault="004A4391" w:rsidP="004A4391">
      <w:pPr>
        <w:rPr>
          <w:sz w:val="28"/>
          <w:szCs w:val="28"/>
          <w:lang w:val="sr-Cyrl-CS"/>
        </w:rPr>
      </w:pPr>
    </w:p>
    <w:p w:rsidR="004A4391" w:rsidRPr="004C582E" w:rsidRDefault="004A4391" w:rsidP="004A4391">
      <w:pPr>
        <w:rPr>
          <w:sz w:val="28"/>
          <w:szCs w:val="28"/>
          <w:lang w:val="sr-Cyrl-CS"/>
        </w:rPr>
      </w:pPr>
    </w:p>
    <w:tbl>
      <w:tblPr>
        <w:tblW w:w="0" w:type="auto"/>
        <w:tblLook w:val="04A0"/>
      </w:tblPr>
      <w:tblGrid>
        <w:gridCol w:w="4739"/>
        <w:gridCol w:w="4747"/>
      </w:tblGrid>
      <w:tr w:rsidR="004A4391" w:rsidRPr="004C582E" w:rsidTr="002F6390">
        <w:tc>
          <w:tcPr>
            <w:tcW w:w="4739" w:type="dxa"/>
            <w:tcBorders>
              <w:bottom w:val="double" w:sz="4" w:space="0" w:color="auto"/>
            </w:tcBorders>
            <w:shd w:val="clear" w:color="auto" w:fill="EEECE1"/>
          </w:tcPr>
          <w:p w:rsidR="004A4391" w:rsidRPr="00CF1E73" w:rsidRDefault="004A4391" w:rsidP="002F6390">
            <w:pPr>
              <w:jc w:val="both"/>
              <w:rPr>
                <w:b/>
                <w:bCs/>
                <w:lang w:val="sr-Cyrl-CS"/>
              </w:rPr>
            </w:pPr>
          </w:p>
          <w:p w:rsidR="004A4391" w:rsidRPr="00CF1E73" w:rsidRDefault="004A4391" w:rsidP="002F6390">
            <w:pPr>
              <w:jc w:val="both"/>
              <w:rPr>
                <w:b/>
                <w:bCs/>
                <w:lang w:val="sr-Cyrl-CS"/>
              </w:rPr>
            </w:pPr>
          </w:p>
        </w:tc>
        <w:tc>
          <w:tcPr>
            <w:tcW w:w="4747" w:type="dxa"/>
          </w:tcPr>
          <w:p w:rsidR="004A4391" w:rsidRPr="00CF1E73" w:rsidRDefault="004A4391" w:rsidP="002F6390">
            <w:pPr>
              <w:jc w:val="center"/>
              <w:rPr>
                <w:b/>
                <w:bCs/>
                <w:lang w:val="sr-Cyrl-CS"/>
              </w:rPr>
            </w:pPr>
            <w:r w:rsidRPr="00CF1E73">
              <w:rPr>
                <w:b/>
                <w:bCs/>
                <w:lang w:val="sr-Cyrl-CS"/>
              </w:rPr>
              <w:t>ПОНУЂАЧ</w:t>
            </w:r>
          </w:p>
        </w:tc>
      </w:tr>
      <w:tr w:rsidR="004A4391" w:rsidRPr="004C582E" w:rsidTr="002F6390">
        <w:tc>
          <w:tcPr>
            <w:tcW w:w="4739" w:type="dxa"/>
            <w:tcBorders>
              <w:top w:val="double" w:sz="4" w:space="0" w:color="auto"/>
            </w:tcBorders>
          </w:tcPr>
          <w:p w:rsidR="004A4391" w:rsidRPr="00CF1E73" w:rsidRDefault="004A4391" w:rsidP="002F6390">
            <w:pPr>
              <w:jc w:val="center"/>
              <w:rPr>
                <w:bCs/>
                <w:sz w:val="20"/>
                <w:szCs w:val="20"/>
                <w:lang w:val="sr-Cyrl-CS"/>
              </w:rPr>
            </w:pPr>
            <w:r w:rsidRPr="00CF1E73">
              <w:rPr>
                <w:bCs/>
                <w:sz w:val="20"/>
                <w:szCs w:val="20"/>
                <w:lang w:val="sr-Cyrl-CS"/>
              </w:rPr>
              <w:t>(Место и датум)</w:t>
            </w:r>
          </w:p>
        </w:tc>
        <w:tc>
          <w:tcPr>
            <w:tcW w:w="4747" w:type="dxa"/>
          </w:tcPr>
          <w:p w:rsidR="004A4391" w:rsidRPr="00CF1E73" w:rsidRDefault="004A4391" w:rsidP="002F6390">
            <w:pPr>
              <w:jc w:val="both"/>
              <w:rPr>
                <w:b/>
                <w:bCs/>
                <w:lang w:val="sr-Cyrl-CS"/>
              </w:rPr>
            </w:pPr>
          </w:p>
        </w:tc>
      </w:tr>
      <w:tr w:rsidR="004A4391" w:rsidRPr="004C582E" w:rsidTr="002F6390">
        <w:tc>
          <w:tcPr>
            <w:tcW w:w="4739" w:type="dxa"/>
          </w:tcPr>
          <w:p w:rsidR="004A4391" w:rsidRPr="00CF1E73" w:rsidRDefault="004A4391" w:rsidP="002F6390">
            <w:pPr>
              <w:jc w:val="both"/>
              <w:rPr>
                <w:b/>
                <w:bCs/>
                <w:lang w:val="sr-Cyrl-CS"/>
              </w:rPr>
            </w:pPr>
          </w:p>
        </w:tc>
        <w:tc>
          <w:tcPr>
            <w:tcW w:w="4747" w:type="dxa"/>
            <w:tcBorders>
              <w:bottom w:val="double" w:sz="4" w:space="0" w:color="auto"/>
            </w:tcBorders>
            <w:shd w:val="clear" w:color="auto" w:fill="EEECE1"/>
          </w:tcPr>
          <w:p w:rsidR="004A4391" w:rsidRPr="00CF1E73" w:rsidRDefault="004A4391" w:rsidP="002F6390">
            <w:pPr>
              <w:jc w:val="both"/>
              <w:rPr>
                <w:b/>
                <w:bCs/>
                <w:lang w:val="sr-Cyrl-CS"/>
              </w:rPr>
            </w:pPr>
          </w:p>
          <w:p w:rsidR="004A4391" w:rsidRPr="00CF1E73" w:rsidRDefault="004A4391" w:rsidP="002F6390">
            <w:pPr>
              <w:jc w:val="both"/>
              <w:rPr>
                <w:b/>
                <w:bCs/>
                <w:lang w:val="sr-Cyrl-CS"/>
              </w:rPr>
            </w:pPr>
          </w:p>
        </w:tc>
      </w:tr>
    </w:tbl>
    <w:p w:rsidR="004A4391" w:rsidRPr="004C582E" w:rsidRDefault="004A4391" w:rsidP="004A4391">
      <w:pPr>
        <w:tabs>
          <w:tab w:val="left" w:pos="7350"/>
        </w:tabs>
        <w:rPr>
          <w:sz w:val="28"/>
          <w:szCs w:val="28"/>
          <w:lang w:val="sr-Cyrl-CS"/>
        </w:rPr>
      </w:pPr>
      <w:r w:rsidRPr="004C582E">
        <w:rPr>
          <w:sz w:val="28"/>
          <w:szCs w:val="28"/>
          <w:lang w:val="sr-Cyrl-CS"/>
        </w:rPr>
        <w:t xml:space="preserve">                                                                                         </w:t>
      </w:r>
      <w:r w:rsidRPr="004C582E">
        <w:rPr>
          <w:bCs/>
          <w:sz w:val="20"/>
          <w:szCs w:val="20"/>
          <w:lang w:val="sr-Cyrl-CS"/>
        </w:rPr>
        <w:t xml:space="preserve"> (Печат и потпис)</w:t>
      </w:r>
    </w:p>
    <w:p w:rsidR="0039152A" w:rsidRDefault="0039152A" w:rsidP="00A92B27">
      <w:pPr>
        <w:jc w:val="both"/>
      </w:pPr>
    </w:p>
    <w:p w:rsidR="009200E1" w:rsidRPr="00492038" w:rsidRDefault="009200E1" w:rsidP="009200E1">
      <w:pPr>
        <w:jc w:val="both"/>
      </w:pPr>
    </w:p>
    <w:p w:rsidR="00301B3E" w:rsidRPr="0005282F" w:rsidRDefault="009200E1" w:rsidP="0005282F">
      <w:pPr>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r w:rsidR="002B35BD">
        <w:rPr>
          <w:b/>
          <w:i/>
          <w:u w:val="single"/>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4A4391" w:rsidRPr="00216FC6" w:rsidTr="002F6390">
        <w:tc>
          <w:tcPr>
            <w:tcW w:w="9576" w:type="dxa"/>
            <w:tcBorders>
              <w:top w:val="nil"/>
              <w:left w:val="nil"/>
              <w:bottom w:val="nil"/>
              <w:right w:val="nil"/>
            </w:tcBorders>
            <w:shd w:val="clear" w:color="auto" w:fill="DDD9C3"/>
          </w:tcPr>
          <w:p w:rsidR="004A4391" w:rsidRPr="00293177" w:rsidRDefault="004A4391" w:rsidP="002F6390">
            <w:pPr>
              <w:jc w:val="center"/>
              <w:rPr>
                <w:b/>
                <w:sz w:val="28"/>
                <w:szCs w:val="28"/>
              </w:rPr>
            </w:pPr>
            <w:r>
              <w:rPr>
                <w:b/>
                <w:sz w:val="28"/>
                <w:szCs w:val="28"/>
                <w:lang w:val="hr-HR"/>
              </w:rPr>
              <w:lastRenderedPageBreak/>
              <w:t>ОДЕЉАК X</w:t>
            </w:r>
            <w:r>
              <w:rPr>
                <w:b/>
                <w:sz w:val="28"/>
                <w:szCs w:val="28"/>
                <w:lang w:val="sr-Latn-CS"/>
              </w:rPr>
              <w:t>II</w:t>
            </w:r>
            <w:r w:rsidR="00CF4EC2">
              <w:rPr>
                <w:b/>
                <w:sz w:val="28"/>
                <w:szCs w:val="28"/>
                <w:lang w:val="sr-Latn-CS"/>
              </w:rPr>
              <w:t>I</w:t>
            </w:r>
          </w:p>
        </w:tc>
      </w:tr>
    </w:tbl>
    <w:p w:rsidR="004A4391" w:rsidRDefault="004A4391" w:rsidP="004A4391">
      <w:pPr>
        <w:ind w:firstLine="720"/>
        <w:jc w:val="both"/>
        <w:rPr>
          <w:bCs/>
          <w:lang w:val="sr-Cyrl-CS"/>
        </w:rPr>
      </w:pPr>
    </w:p>
    <w:p w:rsidR="004A4391" w:rsidRPr="00216FC6" w:rsidRDefault="004A4391" w:rsidP="004A4391">
      <w:pPr>
        <w:ind w:firstLine="720"/>
        <w:jc w:val="both"/>
        <w:rPr>
          <w:b/>
          <w:sz w:val="28"/>
          <w:szCs w:val="28"/>
          <w:lang w:val="sr-Cyrl-CS"/>
        </w:rPr>
      </w:pPr>
      <w:r>
        <w:rPr>
          <w:bCs/>
          <w:lang w:val="sr-Cyrl-CS"/>
        </w:rPr>
        <w:t>На основу члана 77.</w:t>
      </w:r>
      <w:r w:rsidRPr="00857CF3">
        <w:rPr>
          <w:bCs/>
          <w:lang w:val="sr-Cyrl-CS"/>
        </w:rPr>
        <w:t xml:space="preserve"> </w:t>
      </w:r>
      <w:r w:rsidR="005F0163">
        <w:rPr>
          <w:bCs/>
          <w:lang w:val="sr-Cyrl-CS"/>
        </w:rPr>
        <w:t>ст. 4</w:t>
      </w:r>
      <w:r>
        <w:rPr>
          <w:bCs/>
          <w:lang w:val="sr-Cyrl-CS"/>
        </w:rPr>
        <w:t xml:space="preserve">. </w:t>
      </w:r>
      <w:r w:rsidRPr="00857CF3">
        <w:rPr>
          <w:bCs/>
          <w:lang w:val="sr-Cyrl-CS"/>
        </w:rPr>
        <w:t xml:space="preserve">Закона о јавним набавкама </w:t>
      </w:r>
      <w:r w:rsidR="005120C2">
        <w:rPr>
          <w:lang w:val="sr-Cyrl-CS"/>
        </w:rPr>
        <w:t>(„Службени гласник РС“, број 124/2012, 14/15, 68/15)</w:t>
      </w:r>
      <w:r w:rsidRPr="00857CF3">
        <w:rPr>
          <w:lang w:val="sr-Cyrl-CS"/>
        </w:rPr>
        <w:t xml:space="preserve">, </w:t>
      </w:r>
      <w:r>
        <w:rPr>
          <w:lang w:val="sr-Cyrl-CS"/>
        </w:rPr>
        <w:t xml:space="preserve">а у вези са чл. 75. ст. 1. тач 2) </w:t>
      </w:r>
      <w:r w:rsidRPr="00857CF3">
        <w:rPr>
          <w:bCs/>
          <w:lang w:val="sr-Cyrl-CS"/>
        </w:rPr>
        <w:t xml:space="preserve">Закона о јавним набавкама </w:t>
      </w:r>
      <w:r w:rsidR="005120C2">
        <w:rPr>
          <w:lang w:val="sr-Cyrl-CS"/>
        </w:rPr>
        <w:t>(„Службени гласник РС“, број 124/2012, 14/15, 68/15)</w:t>
      </w:r>
      <w:r w:rsidRPr="00857CF3">
        <w:rPr>
          <w:lang w:val="sr-Cyrl-CS"/>
        </w:rPr>
        <w:t>,</w:t>
      </w:r>
      <w:r w:rsidRPr="00216FC6">
        <w:rPr>
          <w:lang w:val="sr-Cyrl-CS"/>
        </w:rPr>
        <w:t xml:space="preserve"> наручилац је припремио:</w:t>
      </w:r>
    </w:p>
    <w:p w:rsidR="004A4391" w:rsidRDefault="004A4391" w:rsidP="004A4391">
      <w:pPr>
        <w:pStyle w:val="ListParagraph"/>
        <w:ind w:left="1800"/>
        <w:rPr>
          <w:rFonts w:ascii="Times New Roman" w:hAnsi="Times New Roman"/>
          <w:b/>
          <w:sz w:val="28"/>
          <w:szCs w:val="28"/>
          <w:lang w:val="sr-Cyrl-CS"/>
        </w:rPr>
      </w:pPr>
    </w:p>
    <w:p w:rsidR="004A4391" w:rsidRDefault="004A4391" w:rsidP="004A4391">
      <w:pPr>
        <w:pStyle w:val="ListParagraph"/>
        <w:ind w:left="1800"/>
        <w:rPr>
          <w:rFonts w:ascii="Times New Roman" w:hAnsi="Times New Roman"/>
          <w:b/>
          <w:sz w:val="28"/>
          <w:szCs w:val="28"/>
          <w:lang w:val="sr-Cyrl-CS"/>
        </w:rPr>
      </w:pPr>
    </w:p>
    <w:p w:rsidR="004A4391" w:rsidRPr="00E118D3" w:rsidRDefault="004A4391" w:rsidP="004A4391">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p>
    <w:p w:rsidR="004A4391" w:rsidRPr="00E118D3" w:rsidRDefault="00C50C2B" w:rsidP="004A4391">
      <w:pPr>
        <w:jc w:val="center"/>
        <w:rPr>
          <w:rFonts w:eastAsia="Arial Unicode MS"/>
          <w:b/>
          <w:bCs/>
          <w:noProof/>
          <w:sz w:val="28"/>
          <w:szCs w:val="28"/>
          <w:lang w:val="sr-Cyrl-CS"/>
        </w:rPr>
      </w:pPr>
      <w:r>
        <w:rPr>
          <w:rFonts w:eastAsia="Arial Unicode MS"/>
          <w:b/>
          <w:bCs/>
          <w:noProof/>
          <w:sz w:val="28"/>
          <w:szCs w:val="28"/>
          <w:lang w:val="sr-Cyrl-CS"/>
        </w:rPr>
        <w:t xml:space="preserve">НИЈЕ ОСУЂИВАН ЗА НЕКО </w:t>
      </w:r>
      <w:r w:rsidR="004A4391" w:rsidRPr="00E118D3">
        <w:rPr>
          <w:rFonts w:eastAsia="Arial Unicode MS"/>
          <w:b/>
          <w:bCs/>
          <w:noProof/>
          <w:sz w:val="28"/>
          <w:szCs w:val="28"/>
          <w:lang w:val="sr-Cyrl-CS"/>
        </w:rPr>
        <w:t>О</w:t>
      </w:r>
      <w:r>
        <w:rPr>
          <w:rFonts w:eastAsia="Arial Unicode MS"/>
          <w:b/>
          <w:bCs/>
          <w:noProof/>
          <w:sz w:val="28"/>
          <w:szCs w:val="28"/>
          <w:lang w:val="sr-Cyrl-CS"/>
        </w:rPr>
        <w:t>Д</w:t>
      </w:r>
      <w:r w:rsidR="004A4391" w:rsidRPr="00E118D3">
        <w:rPr>
          <w:rFonts w:eastAsia="Arial Unicode MS"/>
          <w:b/>
          <w:bCs/>
          <w:noProof/>
          <w:sz w:val="28"/>
          <w:szCs w:val="28"/>
          <w:lang w:val="sr-Cyrl-CS"/>
        </w:rPr>
        <w:t xml:space="preserve"> КРИВИЧНИХ ДЕЛА </w:t>
      </w:r>
    </w:p>
    <w:p w:rsidR="004A4391" w:rsidRDefault="004A4391" w:rsidP="004A4391">
      <w:pPr>
        <w:jc w:val="both"/>
      </w:pPr>
    </w:p>
    <w:p w:rsidR="004A4391" w:rsidRDefault="004A4391" w:rsidP="004A4391">
      <w:pPr>
        <w:jc w:val="both"/>
      </w:pPr>
    </w:p>
    <w:p w:rsidR="004A4391" w:rsidRPr="004C582E" w:rsidRDefault="004A4391" w:rsidP="004A4391">
      <w:pPr>
        <w:jc w:val="center"/>
        <w:rPr>
          <w:rFonts w:eastAsia="Arial Unicode MS"/>
          <w:noProof/>
        </w:rPr>
      </w:pPr>
    </w:p>
    <w:p w:rsidR="004A4391" w:rsidRPr="0039152A" w:rsidRDefault="004A4391" w:rsidP="004A4391">
      <w:pPr>
        <w:tabs>
          <w:tab w:val="left" w:pos="990"/>
        </w:tabs>
        <w:jc w:val="both"/>
      </w:pPr>
      <w:r w:rsidRPr="0039152A">
        <w:rPr>
          <w:rFonts w:eastAsia="Arial Unicode MS"/>
          <w:noProof/>
        </w:rPr>
        <w:t xml:space="preserve">Изјављујем под пуном материјалном </w:t>
      </w:r>
      <w:r>
        <w:rPr>
          <w:rFonts w:eastAsia="Arial Unicode MS"/>
          <w:noProof/>
        </w:rPr>
        <w:t xml:space="preserve">и кривичном одговорношћу, да </w:t>
      </w:r>
      <w:r w:rsidRPr="0039152A">
        <w:rPr>
          <w:rFonts w:eastAsia="Arial Unicode MS"/>
          <w:noProof/>
        </w:rPr>
        <w:t>Понуђач</w:t>
      </w:r>
      <w:r w:rsidRPr="00082E68">
        <w:rPr>
          <w:lang w:val="sr-Cyrl-CS"/>
        </w:rPr>
        <w:t xml:space="preserve"> </w:t>
      </w:r>
      <w:r>
        <w:t>и</w:t>
      </w:r>
      <w:r w:rsidRPr="00AD5F67">
        <w:t xml:space="preserve"> </w:t>
      </w:r>
      <w:r>
        <w:t>његов</w:t>
      </w:r>
      <w:r w:rsidRPr="00AD5F67">
        <w:t xml:space="preserve"> </w:t>
      </w:r>
      <w:r>
        <w:t>законски</w:t>
      </w:r>
      <w:r w:rsidRPr="00AD5F67">
        <w:t xml:space="preserve"> </w:t>
      </w:r>
      <w:r>
        <w:t>заступник</w:t>
      </w:r>
      <w:r w:rsidRPr="00AD5F67">
        <w:t xml:space="preserve"> </w:t>
      </w:r>
      <w:r w:rsidRPr="0039152A">
        <w:rPr>
          <w:rFonts w:eastAsia="Arial Unicode MS"/>
          <w:noProof/>
        </w:rPr>
        <w:t xml:space="preserve"> </w:t>
      </w:r>
      <w:r w:rsidRPr="0039152A">
        <w:rPr>
          <w:rFonts w:eastAsia="Arial Unicode MS"/>
          <w:noProof/>
          <w:lang w:val="sr-Cyrl-CS"/>
        </w:rPr>
        <w:t>___________________</w:t>
      </w:r>
      <w:r w:rsidRPr="0039152A">
        <w:rPr>
          <w:rFonts w:eastAsia="Arial Unicode MS"/>
          <w:noProof/>
        </w:rPr>
        <w:t>____________________________</w:t>
      </w:r>
      <w:r w:rsidRPr="0039152A">
        <w:rPr>
          <w:rFonts w:eastAsia="Arial Unicode MS"/>
          <w:noProof/>
          <w:lang w:val="sr-Cyrl-CS"/>
        </w:rPr>
        <w:t>_____________ из ________________________________</w:t>
      </w:r>
      <w:r w:rsidRPr="0039152A">
        <w:rPr>
          <w:rFonts w:eastAsia="Arial Unicode MS"/>
          <w:noProof/>
        </w:rPr>
        <w:t xml:space="preserve">, </w:t>
      </w:r>
      <w:r>
        <w:t>није</w:t>
      </w:r>
      <w:r w:rsidRPr="00AD5F67">
        <w:t xml:space="preserve"> </w:t>
      </w:r>
      <w:r>
        <w:t>осуђиван</w:t>
      </w:r>
      <w:r w:rsidRPr="00AD5F67">
        <w:t xml:space="preserve"> </w:t>
      </w:r>
      <w:r>
        <w:t>за</w:t>
      </w:r>
      <w:r w:rsidRPr="00AD5F67">
        <w:t xml:space="preserve"> </w:t>
      </w:r>
      <w:r>
        <w:t>неко</w:t>
      </w:r>
      <w:r w:rsidRPr="00AD5F67">
        <w:t xml:space="preserve"> </w:t>
      </w:r>
      <w:r>
        <w:t>од</w:t>
      </w:r>
      <w:r w:rsidRPr="00AD5F67">
        <w:t xml:space="preserve"> </w:t>
      </w:r>
      <w:r>
        <w:t>кривичних</w:t>
      </w:r>
      <w:r w:rsidRPr="00AD5F67">
        <w:t xml:space="preserve"> </w:t>
      </w:r>
      <w:r>
        <w:t>дела</w:t>
      </w:r>
      <w:r w:rsidRPr="00AD5F67">
        <w:t xml:space="preserve"> </w:t>
      </w:r>
      <w:r>
        <w:t>као</w:t>
      </w:r>
      <w:r w:rsidRPr="00AD5F67">
        <w:t xml:space="preserve"> </w:t>
      </w:r>
      <w:r>
        <w:t>члан</w:t>
      </w:r>
      <w:r w:rsidRPr="00AD5F67">
        <w:t xml:space="preserve"> </w:t>
      </w:r>
      <w:r>
        <w:t>организоване</w:t>
      </w:r>
      <w:r w:rsidRPr="00AD5F67">
        <w:t xml:space="preserve"> </w:t>
      </w:r>
      <w:r>
        <w:t>криминалне</w:t>
      </w:r>
      <w:r w:rsidRPr="00AD5F67">
        <w:t xml:space="preserve"> </w:t>
      </w:r>
      <w:r>
        <w:t>групе</w:t>
      </w:r>
      <w:r w:rsidRPr="00AD5F67">
        <w:t xml:space="preserve">, </w:t>
      </w:r>
      <w:r>
        <w:t>да</w:t>
      </w:r>
      <w:r w:rsidRPr="00AD5F67">
        <w:t xml:space="preserve"> </w:t>
      </w:r>
      <w:r>
        <w:t>није</w:t>
      </w:r>
      <w:r w:rsidRPr="00AD5F67">
        <w:t xml:space="preserve"> </w:t>
      </w:r>
      <w:r>
        <w:t>осуђиван</w:t>
      </w:r>
      <w:r w:rsidRPr="00AD5F67">
        <w:t xml:space="preserve"> </w:t>
      </w:r>
      <w:r>
        <w:t>за</w:t>
      </w:r>
      <w:r w:rsidRPr="00AD5F67">
        <w:t xml:space="preserve"> </w:t>
      </w:r>
      <w:r>
        <w:t>неко</w:t>
      </w:r>
      <w:r w:rsidRPr="00AD5F67">
        <w:t xml:space="preserve"> </w:t>
      </w:r>
      <w:r>
        <w:t>од</w:t>
      </w:r>
      <w:r w:rsidRPr="00AD5F67">
        <w:t xml:space="preserve"> </w:t>
      </w:r>
      <w:r>
        <w:t>кривичних</w:t>
      </w:r>
      <w:r w:rsidRPr="00AD5F67">
        <w:t xml:space="preserve"> </w:t>
      </w:r>
      <w:r>
        <w:t>дела</w:t>
      </w:r>
      <w:r w:rsidRPr="00AD5F67">
        <w:t xml:space="preserve"> </w:t>
      </w:r>
      <w:r>
        <w:t>против</w:t>
      </w:r>
      <w:r w:rsidRPr="00AD5F67">
        <w:t xml:space="preserve"> </w:t>
      </w:r>
      <w:r>
        <w:t>привреде</w:t>
      </w:r>
      <w:r w:rsidRPr="00AD5F67">
        <w:t xml:space="preserve">, </w:t>
      </w:r>
      <w:r>
        <w:t>кривична</w:t>
      </w:r>
      <w:r w:rsidRPr="00AD5F67">
        <w:t xml:space="preserve"> </w:t>
      </w:r>
      <w:r>
        <w:t>дела</w:t>
      </w:r>
      <w:r w:rsidRPr="00AD5F67">
        <w:t xml:space="preserve"> </w:t>
      </w:r>
      <w:r>
        <w:t>против</w:t>
      </w:r>
      <w:r w:rsidRPr="00AD5F67">
        <w:t xml:space="preserve"> </w:t>
      </w:r>
      <w:r>
        <w:t>заштите</w:t>
      </w:r>
      <w:r w:rsidRPr="00AD5F67">
        <w:t xml:space="preserve"> </w:t>
      </w:r>
      <w:r>
        <w:t>животне</w:t>
      </w:r>
      <w:r w:rsidRPr="00AD5F67">
        <w:t xml:space="preserve"> </w:t>
      </w:r>
      <w:r>
        <w:t>средине</w:t>
      </w:r>
      <w:r w:rsidRPr="00AD5F67">
        <w:t xml:space="preserve">, </w:t>
      </w:r>
      <w:r>
        <w:t>кривично</w:t>
      </w:r>
      <w:r w:rsidRPr="00AD5F67">
        <w:t xml:space="preserve"> </w:t>
      </w:r>
      <w:r>
        <w:t>дело</w:t>
      </w:r>
      <w:r w:rsidRPr="00AD5F67">
        <w:t xml:space="preserve"> </w:t>
      </w:r>
      <w:r>
        <w:t>примања</w:t>
      </w:r>
      <w:r w:rsidRPr="00AD5F67">
        <w:t xml:space="preserve"> </w:t>
      </w:r>
      <w:r>
        <w:t>или</w:t>
      </w:r>
      <w:r w:rsidRPr="00AD5F67">
        <w:t xml:space="preserve"> </w:t>
      </w:r>
      <w:r>
        <w:t>давања</w:t>
      </w:r>
      <w:r w:rsidRPr="00AD5F67">
        <w:t xml:space="preserve"> </w:t>
      </w:r>
      <w:r>
        <w:t>мита</w:t>
      </w:r>
      <w:r w:rsidRPr="00AD5F67">
        <w:t xml:space="preserve">, </w:t>
      </w:r>
      <w:r>
        <w:t>кривично</w:t>
      </w:r>
      <w:r w:rsidRPr="00AD5F67">
        <w:t xml:space="preserve"> </w:t>
      </w:r>
      <w:r>
        <w:t>дело</w:t>
      </w:r>
      <w:r w:rsidRPr="00AD5F67">
        <w:t xml:space="preserve"> </w:t>
      </w:r>
      <w:r>
        <w:t>преваре</w:t>
      </w:r>
      <w:r w:rsidRPr="0039152A">
        <w:t xml:space="preserve">. </w:t>
      </w:r>
    </w:p>
    <w:p w:rsidR="004A4391" w:rsidRDefault="004A4391" w:rsidP="004A4391">
      <w:pPr>
        <w:ind w:left="360" w:firstLine="450"/>
        <w:jc w:val="both"/>
        <w:rPr>
          <w:sz w:val="28"/>
          <w:szCs w:val="28"/>
          <w:lang w:val="sr-Cyrl-CS"/>
        </w:rPr>
      </w:pPr>
    </w:p>
    <w:p w:rsidR="004A4391" w:rsidRDefault="004A4391" w:rsidP="004A4391">
      <w:pPr>
        <w:ind w:left="360" w:firstLine="450"/>
        <w:jc w:val="both"/>
        <w:rPr>
          <w:sz w:val="28"/>
          <w:szCs w:val="28"/>
          <w:lang w:val="sr-Cyrl-CS"/>
        </w:rPr>
      </w:pPr>
    </w:p>
    <w:p w:rsidR="004A4391" w:rsidRPr="004C582E" w:rsidRDefault="004A4391" w:rsidP="004A4391">
      <w:pPr>
        <w:ind w:left="360" w:firstLine="450"/>
        <w:jc w:val="both"/>
        <w:rPr>
          <w:sz w:val="28"/>
          <w:szCs w:val="28"/>
          <w:lang w:val="sr-Cyrl-CS"/>
        </w:rPr>
      </w:pPr>
    </w:p>
    <w:p w:rsidR="004A4391" w:rsidRPr="004C582E" w:rsidRDefault="004A4391" w:rsidP="004A4391">
      <w:pPr>
        <w:rPr>
          <w:sz w:val="28"/>
          <w:szCs w:val="28"/>
          <w:lang w:val="sr-Cyrl-CS"/>
        </w:rPr>
      </w:pPr>
    </w:p>
    <w:p w:rsidR="004A4391" w:rsidRPr="004C582E" w:rsidRDefault="004A4391" w:rsidP="004A4391">
      <w:pPr>
        <w:rPr>
          <w:sz w:val="28"/>
          <w:szCs w:val="28"/>
          <w:lang w:val="sr-Cyrl-CS"/>
        </w:rPr>
      </w:pPr>
    </w:p>
    <w:tbl>
      <w:tblPr>
        <w:tblW w:w="0" w:type="auto"/>
        <w:tblLook w:val="04A0"/>
      </w:tblPr>
      <w:tblGrid>
        <w:gridCol w:w="4739"/>
        <w:gridCol w:w="4747"/>
      </w:tblGrid>
      <w:tr w:rsidR="004A4391" w:rsidRPr="004C582E" w:rsidTr="002F6390">
        <w:tc>
          <w:tcPr>
            <w:tcW w:w="4739" w:type="dxa"/>
            <w:tcBorders>
              <w:bottom w:val="double" w:sz="4" w:space="0" w:color="auto"/>
            </w:tcBorders>
            <w:shd w:val="clear" w:color="auto" w:fill="EEECE1"/>
          </w:tcPr>
          <w:p w:rsidR="004A4391" w:rsidRPr="00CF1E73" w:rsidRDefault="004A4391" w:rsidP="002F6390">
            <w:pPr>
              <w:jc w:val="both"/>
              <w:rPr>
                <w:b/>
                <w:bCs/>
                <w:lang w:val="sr-Cyrl-CS"/>
              </w:rPr>
            </w:pPr>
          </w:p>
          <w:p w:rsidR="004A4391" w:rsidRPr="00CF1E73" w:rsidRDefault="004A4391" w:rsidP="002F6390">
            <w:pPr>
              <w:jc w:val="both"/>
              <w:rPr>
                <w:b/>
                <w:bCs/>
                <w:lang w:val="sr-Cyrl-CS"/>
              </w:rPr>
            </w:pPr>
          </w:p>
        </w:tc>
        <w:tc>
          <w:tcPr>
            <w:tcW w:w="4747" w:type="dxa"/>
          </w:tcPr>
          <w:p w:rsidR="004A4391" w:rsidRPr="00CF1E73" w:rsidRDefault="004A4391" w:rsidP="002F6390">
            <w:pPr>
              <w:jc w:val="center"/>
              <w:rPr>
                <w:b/>
                <w:bCs/>
                <w:lang w:val="sr-Cyrl-CS"/>
              </w:rPr>
            </w:pPr>
            <w:r w:rsidRPr="00CF1E73">
              <w:rPr>
                <w:b/>
                <w:bCs/>
                <w:lang w:val="sr-Cyrl-CS"/>
              </w:rPr>
              <w:t>ПОНУЂАЧ</w:t>
            </w:r>
          </w:p>
        </w:tc>
      </w:tr>
      <w:tr w:rsidR="004A4391" w:rsidRPr="004C582E" w:rsidTr="002F6390">
        <w:tc>
          <w:tcPr>
            <w:tcW w:w="4739" w:type="dxa"/>
            <w:tcBorders>
              <w:top w:val="double" w:sz="4" w:space="0" w:color="auto"/>
            </w:tcBorders>
          </w:tcPr>
          <w:p w:rsidR="004A4391" w:rsidRPr="00CF1E73" w:rsidRDefault="004A4391" w:rsidP="002F6390">
            <w:pPr>
              <w:jc w:val="center"/>
              <w:rPr>
                <w:bCs/>
                <w:sz w:val="20"/>
                <w:szCs w:val="20"/>
                <w:lang w:val="sr-Cyrl-CS"/>
              </w:rPr>
            </w:pPr>
            <w:r w:rsidRPr="00CF1E73">
              <w:rPr>
                <w:bCs/>
                <w:sz w:val="20"/>
                <w:szCs w:val="20"/>
                <w:lang w:val="sr-Cyrl-CS"/>
              </w:rPr>
              <w:t>(Место и датум)</w:t>
            </w:r>
          </w:p>
        </w:tc>
        <w:tc>
          <w:tcPr>
            <w:tcW w:w="4747" w:type="dxa"/>
          </w:tcPr>
          <w:p w:rsidR="004A4391" w:rsidRPr="00CF1E73" w:rsidRDefault="004A4391" w:rsidP="002F6390">
            <w:pPr>
              <w:jc w:val="both"/>
              <w:rPr>
                <w:b/>
                <w:bCs/>
                <w:lang w:val="sr-Cyrl-CS"/>
              </w:rPr>
            </w:pPr>
          </w:p>
        </w:tc>
      </w:tr>
      <w:tr w:rsidR="004A4391" w:rsidRPr="004C582E" w:rsidTr="002F6390">
        <w:tc>
          <w:tcPr>
            <w:tcW w:w="4739" w:type="dxa"/>
          </w:tcPr>
          <w:p w:rsidR="004A4391" w:rsidRPr="00CF1E73" w:rsidRDefault="004A4391" w:rsidP="002F6390">
            <w:pPr>
              <w:jc w:val="both"/>
              <w:rPr>
                <w:b/>
                <w:bCs/>
                <w:lang w:val="sr-Cyrl-CS"/>
              </w:rPr>
            </w:pPr>
          </w:p>
        </w:tc>
        <w:tc>
          <w:tcPr>
            <w:tcW w:w="4747" w:type="dxa"/>
            <w:tcBorders>
              <w:bottom w:val="double" w:sz="4" w:space="0" w:color="auto"/>
            </w:tcBorders>
            <w:shd w:val="clear" w:color="auto" w:fill="EEECE1"/>
          </w:tcPr>
          <w:p w:rsidR="004A4391" w:rsidRPr="00CF1E73" w:rsidRDefault="004A4391" w:rsidP="002F6390">
            <w:pPr>
              <w:jc w:val="both"/>
              <w:rPr>
                <w:b/>
                <w:bCs/>
                <w:lang w:val="sr-Cyrl-CS"/>
              </w:rPr>
            </w:pPr>
          </w:p>
          <w:p w:rsidR="004A4391" w:rsidRPr="00CF1E73" w:rsidRDefault="004A4391" w:rsidP="002F6390">
            <w:pPr>
              <w:jc w:val="both"/>
              <w:rPr>
                <w:b/>
                <w:bCs/>
                <w:lang w:val="sr-Cyrl-CS"/>
              </w:rPr>
            </w:pPr>
          </w:p>
        </w:tc>
      </w:tr>
    </w:tbl>
    <w:p w:rsidR="004A4391" w:rsidRPr="004C582E" w:rsidRDefault="004A4391" w:rsidP="004A4391">
      <w:pPr>
        <w:tabs>
          <w:tab w:val="left" w:pos="7350"/>
        </w:tabs>
        <w:rPr>
          <w:sz w:val="28"/>
          <w:szCs w:val="28"/>
          <w:lang w:val="sr-Cyrl-CS"/>
        </w:rPr>
      </w:pPr>
      <w:r w:rsidRPr="004C582E">
        <w:rPr>
          <w:sz w:val="28"/>
          <w:szCs w:val="28"/>
          <w:lang w:val="sr-Cyrl-CS"/>
        </w:rPr>
        <w:t xml:space="preserve">                                                                                         </w:t>
      </w:r>
      <w:r w:rsidRPr="004C582E">
        <w:rPr>
          <w:bCs/>
          <w:sz w:val="20"/>
          <w:szCs w:val="20"/>
          <w:lang w:val="sr-Cyrl-CS"/>
        </w:rPr>
        <w:t xml:space="preserve"> (Печат и потпис)</w:t>
      </w:r>
    </w:p>
    <w:p w:rsidR="004A4391" w:rsidRPr="004C582E" w:rsidRDefault="004A4391" w:rsidP="004A4391">
      <w:pPr>
        <w:jc w:val="both"/>
        <w:rPr>
          <w:b/>
          <w:lang w:val="hr-HR"/>
        </w:rPr>
      </w:pPr>
    </w:p>
    <w:p w:rsidR="004A4391" w:rsidRPr="006C305A" w:rsidRDefault="004A4391" w:rsidP="004A4391">
      <w:pPr>
        <w:jc w:val="both"/>
      </w:pPr>
    </w:p>
    <w:p w:rsidR="00142A7C" w:rsidRPr="00E91031" w:rsidRDefault="004A4391" w:rsidP="00E91031">
      <w:pPr>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r w:rsidR="00E906C3">
        <w:rPr>
          <w:b/>
          <w:i/>
          <w:u w:val="single"/>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4A4391" w:rsidRPr="00216FC6" w:rsidTr="002F6390">
        <w:tc>
          <w:tcPr>
            <w:tcW w:w="9576" w:type="dxa"/>
            <w:tcBorders>
              <w:top w:val="nil"/>
              <w:left w:val="nil"/>
              <w:bottom w:val="nil"/>
              <w:right w:val="nil"/>
            </w:tcBorders>
            <w:shd w:val="clear" w:color="auto" w:fill="DDD9C3"/>
          </w:tcPr>
          <w:p w:rsidR="004A4391" w:rsidRPr="00A71F17" w:rsidRDefault="004A4391" w:rsidP="002F6390">
            <w:pPr>
              <w:jc w:val="center"/>
              <w:rPr>
                <w:b/>
                <w:sz w:val="28"/>
                <w:szCs w:val="28"/>
              </w:rPr>
            </w:pPr>
            <w:r>
              <w:rPr>
                <w:b/>
                <w:sz w:val="28"/>
                <w:szCs w:val="28"/>
                <w:lang w:val="hr-HR"/>
              </w:rPr>
              <w:lastRenderedPageBreak/>
              <w:t>ОДЕЉАК X</w:t>
            </w:r>
            <w:r w:rsidR="00CF4EC2">
              <w:rPr>
                <w:b/>
                <w:sz w:val="28"/>
                <w:szCs w:val="28"/>
                <w:lang w:val="hr-HR"/>
              </w:rPr>
              <w:t>IV</w:t>
            </w:r>
          </w:p>
        </w:tc>
      </w:tr>
    </w:tbl>
    <w:p w:rsidR="004A4391" w:rsidRDefault="004A4391" w:rsidP="004A4391">
      <w:pPr>
        <w:ind w:firstLine="720"/>
        <w:jc w:val="both"/>
        <w:rPr>
          <w:bCs/>
          <w:lang w:val="sr-Cyrl-CS"/>
        </w:rPr>
      </w:pPr>
    </w:p>
    <w:p w:rsidR="004A4391" w:rsidRPr="00216FC6" w:rsidRDefault="004A4391" w:rsidP="004A4391">
      <w:pPr>
        <w:ind w:firstLine="720"/>
        <w:jc w:val="both"/>
        <w:rPr>
          <w:b/>
          <w:sz w:val="28"/>
          <w:szCs w:val="28"/>
          <w:lang w:val="sr-Cyrl-CS"/>
        </w:rPr>
      </w:pPr>
      <w:r>
        <w:rPr>
          <w:bCs/>
          <w:lang w:val="sr-Cyrl-CS"/>
        </w:rPr>
        <w:t>На основу члана 77.</w:t>
      </w:r>
      <w:r w:rsidRPr="00857CF3">
        <w:rPr>
          <w:bCs/>
          <w:lang w:val="sr-Cyrl-CS"/>
        </w:rPr>
        <w:t xml:space="preserve"> </w:t>
      </w:r>
      <w:r>
        <w:rPr>
          <w:bCs/>
          <w:lang w:val="sr-Cyrl-CS"/>
        </w:rPr>
        <w:t xml:space="preserve">ст. 4. </w:t>
      </w:r>
      <w:r w:rsidRPr="00857CF3">
        <w:rPr>
          <w:bCs/>
          <w:lang w:val="sr-Cyrl-CS"/>
        </w:rPr>
        <w:t xml:space="preserve">Закона о јавним набавкама </w:t>
      </w:r>
      <w:r w:rsidR="005120C2">
        <w:rPr>
          <w:lang w:val="sr-Cyrl-CS"/>
        </w:rPr>
        <w:t>(„Службени гласник РС“, број 124/2012, 14/15, 68/15)</w:t>
      </w:r>
      <w:r w:rsidRPr="00857CF3">
        <w:rPr>
          <w:lang w:val="sr-Cyrl-CS"/>
        </w:rPr>
        <w:t xml:space="preserve">, </w:t>
      </w:r>
      <w:r>
        <w:rPr>
          <w:lang w:val="sr-Cyrl-CS"/>
        </w:rPr>
        <w:t xml:space="preserve">а у вези са чл. 75. ст. 1. тач 4) </w:t>
      </w:r>
      <w:r w:rsidRPr="00857CF3">
        <w:rPr>
          <w:bCs/>
          <w:lang w:val="sr-Cyrl-CS"/>
        </w:rPr>
        <w:t xml:space="preserve">Закона о јавним набавкама </w:t>
      </w:r>
      <w:r w:rsidR="005120C2">
        <w:rPr>
          <w:lang w:val="sr-Cyrl-CS"/>
        </w:rPr>
        <w:t>(„Службени гласник РС“, број 124/2012, 14/15, 68/15)</w:t>
      </w:r>
      <w:r w:rsidRPr="00857CF3">
        <w:rPr>
          <w:lang w:val="sr-Cyrl-CS"/>
        </w:rPr>
        <w:t>,</w:t>
      </w:r>
      <w:r w:rsidRPr="00216FC6">
        <w:rPr>
          <w:lang w:val="sr-Cyrl-CS"/>
        </w:rPr>
        <w:t xml:space="preserve"> наручилац је припремио:</w:t>
      </w:r>
    </w:p>
    <w:p w:rsidR="004A4391" w:rsidRDefault="004A4391" w:rsidP="004A4391">
      <w:pPr>
        <w:pStyle w:val="ListParagraph"/>
        <w:ind w:left="1800"/>
        <w:rPr>
          <w:rFonts w:ascii="Times New Roman" w:hAnsi="Times New Roman"/>
          <w:b/>
          <w:sz w:val="28"/>
          <w:szCs w:val="28"/>
          <w:lang w:val="sr-Cyrl-CS"/>
        </w:rPr>
      </w:pPr>
    </w:p>
    <w:p w:rsidR="004A4391" w:rsidRDefault="004A4391" w:rsidP="004A4391">
      <w:pPr>
        <w:pStyle w:val="ListParagraph"/>
        <w:ind w:left="1800"/>
        <w:rPr>
          <w:rFonts w:ascii="Times New Roman" w:hAnsi="Times New Roman"/>
          <w:b/>
          <w:sz w:val="28"/>
          <w:szCs w:val="28"/>
          <w:lang w:val="sr-Cyrl-CS"/>
        </w:rPr>
      </w:pPr>
    </w:p>
    <w:p w:rsidR="004A4391" w:rsidRPr="00CF7546" w:rsidRDefault="004A4391" w:rsidP="004A4391">
      <w:pPr>
        <w:pStyle w:val="ListParagraph"/>
        <w:ind w:left="0"/>
        <w:jc w:val="center"/>
        <w:rPr>
          <w:rFonts w:ascii="Times New Roman" w:hAnsi="Times New Roman"/>
          <w:b/>
          <w:sz w:val="28"/>
          <w:szCs w:val="28"/>
        </w:rPr>
      </w:pPr>
      <w:r>
        <w:rPr>
          <w:rFonts w:ascii="Times New Roman" w:hAnsi="Times New Roman"/>
          <w:b/>
          <w:sz w:val="28"/>
          <w:szCs w:val="28"/>
          <w:lang w:val="sr-Cyrl-CS"/>
        </w:rPr>
        <w:t>ОБРАЗАЦ ИЗЈАВЕ ДА ЈЕ ИЗМИРИО ПОРЕЗЕ И ДРУГЕ ЈАВНЕ ДАЖБИНЕ</w:t>
      </w:r>
    </w:p>
    <w:p w:rsidR="004A4391" w:rsidRDefault="004A4391" w:rsidP="004A4391">
      <w:pPr>
        <w:jc w:val="both"/>
      </w:pPr>
    </w:p>
    <w:p w:rsidR="004A4391" w:rsidRDefault="004A4391" w:rsidP="004A4391">
      <w:pPr>
        <w:jc w:val="both"/>
      </w:pPr>
    </w:p>
    <w:p w:rsidR="004A4391" w:rsidRPr="004C582E" w:rsidRDefault="004A4391" w:rsidP="004A4391">
      <w:pPr>
        <w:jc w:val="center"/>
        <w:rPr>
          <w:rFonts w:eastAsia="Arial Unicode MS"/>
          <w:noProof/>
        </w:rPr>
      </w:pPr>
    </w:p>
    <w:p w:rsidR="004A4391" w:rsidRDefault="004A4391" w:rsidP="004A4391">
      <w:pPr>
        <w:tabs>
          <w:tab w:val="left" w:pos="990"/>
        </w:tabs>
        <w:jc w:val="both"/>
      </w:pPr>
      <w:r>
        <w:rPr>
          <w:rFonts w:eastAsia="Arial Unicode MS"/>
          <w:noProof/>
        </w:rPr>
        <w:tab/>
      </w:r>
      <w:r w:rsidRPr="0039152A">
        <w:rPr>
          <w:rFonts w:eastAsia="Arial Unicode MS"/>
          <w:noProof/>
        </w:rPr>
        <w:t>Изјављујем под</w:t>
      </w:r>
      <w:r w:rsidRPr="0039152A">
        <w:rPr>
          <w:rFonts w:eastAsia="Arial Unicode MS"/>
          <w:noProof/>
          <w:lang w:val="sr-Cyrl-CS"/>
        </w:rPr>
        <w:t xml:space="preserve"> </w:t>
      </w:r>
      <w:r w:rsidRPr="0039152A">
        <w:rPr>
          <w:rFonts w:eastAsia="Arial Unicode MS"/>
          <w:noProof/>
        </w:rPr>
        <w:t xml:space="preserve">пуном материјалном </w:t>
      </w:r>
      <w:r>
        <w:rPr>
          <w:rFonts w:eastAsia="Arial Unicode MS"/>
          <w:noProof/>
        </w:rPr>
        <w:t xml:space="preserve">и кривичном одговорношћу, да је </w:t>
      </w:r>
      <w:r w:rsidRPr="0039152A">
        <w:rPr>
          <w:rFonts w:eastAsia="Arial Unicode MS"/>
          <w:noProof/>
        </w:rPr>
        <w:t>Понуђач</w:t>
      </w:r>
      <w:r w:rsidRPr="0039152A">
        <w:rPr>
          <w:rFonts w:eastAsia="Arial Unicode MS"/>
          <w:noProof/>
          <w:lang w:val="sr-Cyrl-CS"/>
        </w:rPr>
        <w:t>___________________</w:t>
      </w:r>
      <w:r>
        <w:rPr>
          <w:rFonts w:eastAsia="Arial Unicode MS"/>
          <w:noProof/>
        </w:rPr>
        <w:t>__________</w:t>
      </w:r>
      <w:r>
        <w:rPr>
          <w:rFonts w:eastAsia="Arial Unicode MS"/>
          <w:noProof/>
          <w:lang w:val="sr-Cyrl-CS"/>
        </w:rPr>
        <w:t>_______</w:t>
      </w:r>
      <w:r w:rsidRPr="0039152A">
        <w:rPr>
          <w:rFonts w:eastAsia="Arial Unicode MS"/>
          <w:noProof/>
          <w:lang w:val="sr-Cyrl-CS"/>
        </w:rPr>
        <w:t>из ____________________</w:t>
      </w:r>
      <w:r>
        <w:rPr>
          <w:rFonts w:eastAsia="Arial Unicode MS"/>
          <w:noProof/>
          <w:lang w:val="sr-Cyrl-CS"/>
        </w:rPr>
        <w:t>_______</w:t>
      </w:r>
      <w:r w:rsidRPr="0039152A">
        <w:rPr>
          <w:rFonts w:eastAsia="Arial Unicode MS"/>
          <w:noProof/>
          <w:lang w:val="sr-Cyrl-CS"/>
        </w:rPr>
        <w:t>__</w:t>
      </w:r>
      <w:r w:rsidRPr="0039152A">
        <w:rPr>
          <w:rFonts w:eastAsia="Arial Unicode MS"/>
          <w:noProof/>
        </w:rPr>
        <w:t xml:space="preserve">, </w:t>
      </w:r>
    </w:p>
    <w:p w:rsidR="004A4391" w:rsidRPr="0039152A" w:rsidRDefault="004A4391" w:rsidP="004A4391">
      <w:pPr>
        <w:tabs>
          <w:tab w:val="left" w:pos="990"/>
        </w:tabs>
        <w:jc w:val="both"/>
      </w:pPr>
      <w:r>
        <w:t>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39152A">
        <w:t xml:space="preserve">. </w:t>
      </w:r>
    </w:p>
    <w:p w:rsidR="004A4391" w:rsidRDefault="004A4391" w:rsidP="004A4391">
      <w:pPr>
        <w:ind w:left="360" w:firstLine="450"/>
        <w:jc w:val="both"/>
        <w:rPr>
          <w:sz w:val="28"/>
          <w:szCs w:val="28"/>
          <w:lang w:val="sr-Cyrl-CS"/>
        </w:rPr>
      </w:pPr>
    </w:p>
    <w:p w:rsidR="004A4391" w:rsidRDefault="004A4391" w:rsidP="004A4391">
      <w:pPr>
        <w:ind w:left="360" w:firstLine="450"/>
        <w:jc w:val="both"/>
        <w:rPr>
          <w:sz w:val="28"/>
          <w:szCs w:val="28"/>
          <w:lang w:val="sr-Cyrl-CS"/>
        </w:rPr>
      </w:pPr>
    </w:p>
    <w:p w:rsidR="004A4391" w:rsidRPr="004C582E" w:rsidRDefault="004A4391" w:rsidP="004A4391">
      <w:pPr>
        <w:ind w:left="360" w:firstLine="450"/>
        <w:jc w:val="both"/>
        <w:rPr>
          <w:sz w:val="28"/>
          <w:szCs w:val="28"/>
          <w:lang w:val="sr-Cyrl-CS"/>
        </w:rPr>
      </w:pPr>
    </w:p>
    <w:p w:rsidR="004A4391" w:rsidRPr="004C582E" w:rsidRDefault="004A4391" w:rsidP="004A4391">
      <w:pPr>
        <w:rPr>
          <w:sz w:val="28"/>
          <w:szCs w:val="28"/>
          <w:lang w:val="sr-Cyrl-CS"/>
        </w:rPr>
      </w:pPr>
    </w:p>
    <w:p w:rsidR="004A4391" w:rsidRPr="004C582E" w:rsidRDefault="004A4391" w:rsidP="004A4391">
      <w:pPr>
        <w:rPr>
          <w:sz w:val="28"/>
          <w:szCs w:val="28"/>
          <w:lang w:val="sr-Cyrl-CS"/>
        </w:rPr>
      </w:pPr>
    </w:p>
    <w:tbl>
      <w:tblPr>
        <w:tblW w:w="0" w:type="auto"/>
        <w:tblLook w:val="04A0"/>
      </w:tblPr>
      <w:tblGrid>
        <w:gridCol w:w="4739"/>
        <w:gridCol w:w="4747"/>
      </w:tblGrid>
      <w:tr w:rsidR="004A4391" w:rsidRPr="004C582E" w:rsidTr="002F6390">
        <w:tc>
          <w:tcPr>
            <w:tcW w:w="4739" w:type="dxa"/>
            <w:tcBorders>
              <w:bottom w:val="double" w:sz="4" w:space="0" w:color="auto"/>
            </w:tcBorders>
            <w:shd w:val="clear" w:color="auto" w:fill="EEECE1"/>
          </w:tcPr>
          <w:p w:rsidR="004A4391" w:rsidRPr="00CF1E73" w:rsidRDefault="004A4391" w:rsidP="002F6390">
            <w:pPr>
              <w:jc w:val="both"/>
              <w:rPr>
                <w:b/>
                <w:bCs/>
                <w:lang w:val="sr-Cyrl-CS"/>
              </w:rPr>
            </w:pPr>
          </w:p>
          <w:p w:rsidR="004A4391" w:rsidRPr="00CF1E73" w:rsidRDefault="004A4391" w:rsidP="002F6390">
            <w:pPr>
              <w:jc w:val="both"/>
              <w:rPr>
                <w:b/>
                <w:bCs/>
                <w:lang w:val="sr-Cyrl-CS"/>
              </w:rPr>
            </w:pPr>
          </w:p>
        </w:tc>
        <w:tc>
          <w:tcPr>
            <w:tcW w:w="4747" w:type="dxa"/>
          </w:tcPr>
          <w:p w:rsidR="004A4391" w:rsidRPr="00CF1E73" w:rsidRDefault="004A4391" w:rsidP="002F6390">
            <w:pPr>
              <w:jc w:val="center"/>
              <w:rPr>
                <w:b/>
                <w:bCs/>
                <w:lang w:val="sr-Cyrl-CS"/>
              </w:rPr>
            </w:pPr>
            <w:r w:rsidRPr="00CF1E73">
              <w:rPr>
                <w:b/>
                <w:bCs/>
                <w:lang w:val="sr-Cyrl-CS"/>
              </w:rPr>
              <w:t>ПОНУЂАЧ</w:t>
            </w:r>
          </w:p>
        </w:tc>
      </w:tr>
      <w:tr w:rsidR="004A4391" w:rsidRPr="004C582E" w:rsidTr="002F6390">
        <w:tc>
          <w:tcPr>
            <w:tcW w:w="4739" w:type="dxa"/>
            <w:tcBorders>
              <w:top w:val="double" w:sz="4" w:space="0" w:color="auto"/>
            </w:tcBorders>
          </w:tcPr>
          <w:p w:rsidR="004A4391" w:rsidRPr="00CF1E73" w:rsidRDefault="004A4391" w:rsidP="002F6390">
            <w:pPr>
              <w:jc w:val="center"/>
              <w:rPr>
                <w:bCs/>
                <w:sz w:val="20"/>
                <w:szCs w:val="20"/>
                <w:lang w:val="sr-Cyrl-CS"/>
              </w:rPr>
            </w:pPr>
            <w:r w:rsidRPr="00CF1E73">
              <w:rPr>
                <w:bCs/>
                <w:sz w:val="20"/>
                <w:szCs w:val="20"/>
                <w:lang w:val="sr-Cyrl-CS"/>
              </w:rPr>
              <w:t>(Место и датум)</w:t>
            </w:r>
          </w:p>
        </w:tc>
        <w:tc>
          <w:tcPr>
            <w:tcW w:w="4747" w:type="dxa"/>
          </w:tcPr>
          <w:p w:rsidR="004A4391" w:rsidRPr="00CF1E73" w:rsidRDefault="004A4391" w:rsidP="002F6390">
            <w:pPr>
              <w:jc w:val="both"/>
              <w:rPr>
                <w:b/>
                <w:bCs/>
                <w:lang w:val="sr-Cyrl-CS"/>
              </w:rPr>
            </w:pPr>
          </w:p>
        </w:tc>
      </w:tr>
      <w:tr w:rsidR="004A4391" w:rsidRPr="004C582E" w:rsidTr="002F6390">
        <w:tc>
          <w:tcPr>
            <w:tcW w:w="4739" w:type="dxa"/>
          </w:tcPr>
          <w:p w:rsidR="004A4391" w:rsidRPr="00CF1E73" w:rsidRDefault="004A4391" w:rsidP="002F6390">
            <w:pPr>
              <w:jc w:val="both"/>
              <w:rPr>
                <w:b/>
                <w:bCs/>
                <w:lang w:val="sr-Cyrl-CS"/>
              </w:rPr>
            </w:pPr>
          </w:p>
        </w:tc>
        <w:tc>
          <w:tcPr>
            <w:tcW w:w="4747" w:type="dxa"/>
            <w:tcBorders>
              <w:bottom w:val="double" w:sz="4" w:space="0" w:color="auto"/>
            </w:tcBorders>
            <w:shd w:val="clear" w:color="auto" w:fill="EEECE1"/>
          </w:tcPr>
          <w:p w:rsidR="004A4391" w:rsidRPr="00CF1E73" w:rsidRDefault="004A4391" w:rsidP="002F6390">
            <w:pPr>
              <w:jc w:val="both"/>
              <w:rPr>
                <w:b/>
                <w:bCs/>
                <w:lang w:val="sr-Cyrl-CS"/>
              </w:rPr>
            </w:pPr>
          </w:p>
          <w:p w:rsidR="004A4391" w:rsidRPr="00CF1E73" w:rsidRDefault="004A4391" w:rsidP="002F6390">
            <w:pPr>
              <w:jc w:val="both"/>
              <w:rPr>
                <w:b/>
                <w:bCs/>
                <w:lang w:val="sr-Cyrl-CS"/>
              </w:rPr>
            </w:pPr>
          </w:p>
        </w:tc>
      </w:tr>
    </w:tbl>
    <w:p w:rsidR="004A4391" w:rsidRPr="004C582E" w:rsidRDefault="004A4391" w:rsidP="004A4391">
      <w:pPr>
        <w:tabs>
          <w:tab w:val="left" w:pos="7350"/>
        </w:tabs>
        <w:rPr>
          <w:sz w:val="28"/>
          <w:szCs w:val="28"/>
          <w:lang w:val="sr-Cyrl-CS"/>
        </w:rPr>
      </w:pPr>
      <w:r w:rsidRPr="004C582E">
        <w:rPr>
          <w:sz w:val="28"/>
          <w:szCs w:val="28"/>
          <w:lang w:val="sr-Cyrl-CS"/>
        </w:rPr>
        <w:t xml:space="preserve">                                                                                         </w:t>
      </w:r>
      <w:r w:rsidRPr="004C582E">
        <w:rPr>
          <w:bCs/>
          <w:sz w:val="20"/>
          <w:szCs w:val="20"/>
          <w:lang w:val="sr-Cyrl-CS"/>
        </w:rPr>
        <w:t xml:space="preserve"> (Печат и потпис)</w:t>
      </w:r>
    </w:p>
    <w:p w:rsidR="004A4391" w:rsidRPr="004C582E" w:rsidRDefault="004A4391" w:rsidP="004A4391">
      <w:pPr>
        <w:jc w:val="both"/>
        <w:rPr>
          <w:b/>
          <w:lang w:val="hr-HR"/>
        </w:rPr>
      </w:pPr>
    </w:p>
    <w:p w:rsidR="004A4391" w:rsidRPr="004C582E" w:rsidRDefault="004A4391" w:rsidP="004A4391">
      <w:pPr>
        <w:jc w:val="both"/>
        <w:rPr>
          <w:b/>
          <w:lang w:val="sr-Cyrl-CS"/>
        </w:rPr>
      </w:pPr>
    </w:p>
    <w:p w:rsidR="004A4391" w:rsidRPr="004C582E" w:rsidRDefault="004A4391" w:rsidP="004A4391">
      <w:pPr>
        <w:jc w:val="both"/>
        <w:rPr>
          <w:b/>
          <w:lang w:val="sr-Cyrl-CS"/>
        </w:rPr>
      </w:pPr>
    </w:p>
    <w:p w:rsidR="004A4391" w:rsidRDefault="004A4391" w:rsidP="004A4391">
      <w:pPr>
        <w:jc w:val="both"/>
      </w:pPr>
    </w:p>
    <w:p w:rsidR="004A4391" w:rsidRDefault="004A4391" w:rsidP="004A4391">
      <w:pPr>
        <w:jc w:val="both"/>
      </w:pPr>
    </w:p>
    <w:p w:rsidR="008A651F" w:rsidRPr="003F6CA8" w:rsidRDefault="004A4391" w:rsidP="003F6CA8">
      <w:pPr>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 xml:space="preserve">понуђача из групе понуђача или </w:t>
      </w:r>
      <w:r w:rsidRPr="00216FC6">
        <w:rPr>
          <w:b/>
          <w:i/>
          <w:u w:val="single"/>
          <w:lang w:val="sr-Cyrl-CS"/>
        </w:rPr>
        <w:t>подизвођача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 xml:space="preserve">понуђача из групе понуђача или </w:t>
      </w:r>
      <w:r w:rsidRPr="00216FC6">
        <w:rPr>
          <w:b/>
          <w:i/>
          <w:u w:val="single"/>
          <w:lang w:val="sr-Cyrl-CS"/>
        </w:rPr>
        <w:t>подизвођача.</w:t>
      </w:r>
      <w:r w:rsidR="003F6CA8">
        <w:rPr>
          <w:b/>
          <w:i/>
          <w:u w:val="single"/>
          <w:lang w:val="sr-Cyrl-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50281D" w:rsidRPr="00216FC6" w:rsidTr="0050281D">
        <w:tc>
          <w:tcPr>
            <w:tcW w:w="9576" w:type="dxa"/>
            <w:tcBorders>
              <w:top w:val="nil"/>
              <w:left w:val="nil"/>
              <w:bottom w:val="nil"/>
              <w:right w:val="nil"/>
            </w:tcBorders>
            <w:shd w:val="clear" w:color="auto" w:fill="DDD9C3"/>
          </w:tcPr>
          <w:p w:rsidR="0050281D" w:rsidRPr="00A70D58" w:rsidRDefault="0050281D" w:rsidP="0050281D">
            <w:pPr>
              <w:jc w:val="center"/>
              <w:rPr>
                <w:b/>
                <w:sz w:val="28"/>
                <w:szCs w:val="28"/>
              </w:rPr>
            </w:pPr>
            <w:r>
              <w:rPr>
                <w:b/>
                <w:sz w:val="28"/>
                <w:szCs w:val="28"/>
                <w:lang w:val="hr-HR"/>
              </w:rPr>
              <w:lastRenderedPageBreak/>
              <w:t>ОДЕЉАК X</w:t>
            </w:r>
            <w:r>
              <w:rPr>
                <w:b/>
                <w:sz w:val="28"/>
                <w:szCs w:val="28"/>
              </w:rPr>
              <w:t>V</w:t>
            </w:r>
          </w:p>
        </w:tc>
      </w:tr>
    </w:tbl>
    <w:p w:rsidR="0050281D" w:rsidRPr="00D641FA" w:rsidRDefault="0050281D" w:rsidP="00D641FA">
      <w:pPr>
        <w:rPr>
          <w:b/>
          <w:sz w:val="28"/>
          <w:szCs w:val="28"/>
        </w:rPr>
      </w:pPr>
    </w:p>
    <w:p w:rsidR="0050281D" w:rsidRPr="00291817" w:rsidRDefault="0050281D" w:rsidP="0050281D">
      <w:pPr>
        <w:jc w:val="center"/>
        <w:rPr>
          <w:b/>
          <w:sz w:val="28"/>
          <w:szCs w:val="28"/>
        </w:rPr>
      </w:pPr>
      <w:r w:rsidRPr="00216FC6">
        <w:rPr>
          <w:b/>
          <w:sz w:val="28"/>
          <w:szCs w:val="28"/>
          <w:lang w:val="hr-HR"/>
        </w:rPr>
        <w:t>МОДЕЛ УГО</w:t>
      </w:r>
      <w:r w:rsidRPr="00216FC6">
        <w:rPr>
          <w:b/>
          <w:sz w:val="28"/>
          <w:szCs w:val="28"/>
          <w:lang w:val="sr-Cyrl-CS"/>
        </w:rPr>
        <w:t>В</w:t>
      </w:r>
      <w:r w:rsidRPr="00216FC6">
        <w:rPr>
          <w:b/>
          <w:sz w:val="28"/>
          <w:szCs w:val="28"/>
          <w:lang w:val="hr-HR"/>
        </w:rPr>
        <w:t>ОРА</w:t>
      </w:r>
      <w:r w:rsidR="00291817">
        <w:rPr>
          <w:b/>
          <w:sz w:val="28"/>
          <w:szCs w:val="28"/>
        </w:rPr>
        <w:t xml:space="preserve"> </w:t>
      </w:r>
    </w:p>
    <w:p w:rsidR="0050281D" w:rsidRPr="00216FC6" w:rsidRDefault="0050281D" w:rsidP="0050281D">
      <w:pPr>
        <w:pStyle w:val="BodyText"/>
        <w:rPr>
          <w:b/>
          <w:bCs/>
          <w:noProof/>
          <w:lang w:val="sr-Cyrl-CS"/>
        </w:rPr>
      </w:pPr>
    </w:p>
    <w:p w:rsidR="0050281D" w:rsidRPr="00C72155" w:rsidRDefault="0050281D" w:rsidP="0050281D">
      <w:pPr>
        <w:jc w:val="both"/>
        <w:rPr>
          <w:lang w:val="sr-Cyrl-CS"/>
        </w:rPr>
      </w:pPr>
      <w:r w:rsidRPr="00C72155">
        <w:rPr>
          <w:lang w:val="sr-Cyrl-CS"/>
        </w:rPr>
        <w:t>Закључен у Београду, дана _____________, између:</w:t>
      </w:r>
    </w:p>
    <w:p w:rsidR="0050281D" w:rsidRPr="00C72155" w:rsidRDefault="0050281D" w:rsidP="0050281D">
      <w:pPr>
        <w:jc w:val="both"/>
        <w:rPr>
          <w:lang w:val="sr-Cyrl-CS"/>
        </w:rPr>
      </w:pPr>
    </w:p>
    <w:tbl>
      <w:tblPr>
        <w:tblW w:w="9464" w:type="dxa"/>
        <w:tblLook w:val="0000"/>
      </w:tblPr>
      <w:tblGrid>
        <w:gridCol w:w="1242"/>
        <w:gridCol w:w="8222"/>
      </w:tblGrid>
      <w:tr w:rsidR="0050281D" w:rsidRPr="00264679" w:rsidTr="00291817">
        <w:tc>
          <w:tcPr>
            <w:tcW w:w="1242" w:type="dxa"/>
          </w:tcPr>
          <w:p w:rsidR="0050281D" w:rsidRPr="005C13C9" w:rsidRDefault="0050281D" w:rsidP="00291817">
            <w:pPr>
              <w:ind w:left="-108"/>
              <w:jc w:val="both"/>
            </w:pPr>
          </w:p>
        </w:tc>
        <w:tc>
          <w:tcPr>
            <w:tcW w:w="8222" w:type="dxa"/>
          </w:tcPr>
          <w:p w:rsidR="00291817" w:rsidRPr="005C13C9" w:rsidRDefault="0050281D" w:rsidP="003C6E2E">
            <w:pPr>
              <w:ind w:left="-108" w:right="-18"/>
              <w:jc w:val="both"/>
              <w:rPr>
                <w:bCs/>
                <w:sz w:val="22"/>
                <w:szCs w:val="22"/>
                <w:lang w:val="sr-Cyrl-CS"/>
              </w:rPr>
            </w:pPr>
            <w:r w:rsidRPr="0050281D">
              <w:rPr>
                <w:b/>
                <w:bCs/>
                <w:sz w:val="22"/>
                <w:szCs w:val="22"/>
                <w:lang w:val="sr-Cyrl-CS"/>
              </w:rPr>
              <w:t>РЕГУЛАТОРНЕ АГЕНЦИЈЕ ЗА ЕЛЕКТРОНСКЕ КОМУНИКАЦИЈЕ и ПОШТАНСКЕ УСЛУГЕ (РАТЕЛ)</w:t>
            </w:r>
            <w:r w:rsidRPr="0050281D">
              <w:rPr>
                <w:bCs/>
                <w:sz w:val="22"/>
                <w:szCs w:val="22"/>
                <w:lang w:val="sr-Cyrl-CS"/>
              </w:rPr>
              <w:t xml:space="preserve">, 11000 Београд, </w:t>
            </w:r>
            <w:r w:rsidR="00ED123A">
              <w:rPr>
                <w:bCs/>
                <w:sz w:val="22"/>
                <w:szCs w:val="22"/>
                <w:lang w:val="sr-Cyrl-CS"/>
              </w:rPr>
              <w:t>Палмотићева</w:t>
            </w:r>
            <w:r w:rsidRPr="0050281D">
              <w:rPr>
                <w:bCs/>
                <w:sz w:val="22"/>
                <w:szCs w:val="22"/>
                <w:lang w:val="sr-Cyrl-CS"/>
              </w:rPr>
              <w:t xml:space="preserve"> </w:t>
            </w:r>
            <w:r w:rsidR="00ED123A">
              <w:rPr>
                <w:bCs/>
                <w:sz w:val="22"/>
                <w:szCs w:val="22"/>
                <w:lang w:val="sr-Cyrl-CS"/>
              </w:rPr>
              <w:t>2</w:t>
            </w:r>
            <w:r w:rsidRPr="0050281D">
              <w:rPr>
                <w:bCs/>
                <w:sz w:val="22"/>
                <w:szCs w:val="22"/>
                <w:lang w:val="sr-Cyrl-CS"/>
              </w:rPr>
              <w:t xml:space="preserve"> (у даљем тексту: Наручилац), коју заступа директор </w:t>
            </w:r>
            <w:r w:rsidRPr="002E59F7">
              <w:rPr>
                <w:bCs/>
                <w:sz w:val="22"/>
                <w:szCs w:val="22"/>
                <w:lang w:val="sr-Cyrl-CS"/>
              </w:rPr>
              <w:t xml:space="preserve">Агенције </w:t>
            </w:r>
            <w:r w:rsidR="002A6D7A" w:rsidRPr="002E59F7">
              <w:rPr>
                <w:bCs/>
                <w:sz w:val="22"/>
                <w:szCs w:val="22"/>
                <w:lang w:val="sr-Cyrl-CS"/>
              </w:rPr>
              <w:t>др Владица Тинтор</w:t>
            </w:r>
            <w:r w:rsidRPr="002E59F7">
              <w:rPr>
                <w:b/>
                <w:bCs/>
                <w:sz w:val="22"/>
                <w:szCs w:val="22"/>
                <w:lang w:val="sr-Cyrl-CS"/>
              </w:rPr>
              <w:t>,</w:t>
            </w:r>
            <w:r w:rsidRPr="002E59F7">
              <w:rPr>
                <w:bCs/>
                <w:sz w:val="22"/>
                <w:szCs w:val="22"/>
                <w:lang w:val="sr-Cyrl-CS"/>
              </w:rPr>
              <w:t xml:space="preserve"> </w:t>
            </w:r>
            <w:r w:rsidRPr="002E59F7">
              <w:rPr>
                <w:sz w:val="22"/>
                <w:szCs w:val="22"/>
                <w:lang w:val="sr-Cyrl-CS"/>
              </w:rPr>
              <w:t>ПИБ</w:t>
            </w:r>
            <w:r w:rsidRPr="0050281D">
              <w:rPr>
                <w:sz w:val="22"/>
                <w:szCs w:val="22"/>
                <w:lang w:val="sr-Cyrl-CS"/>
              </w:rPr>
              <w:t>:103986571; матични број: 17606590;</w:t>
            </w:r>
            <w:r w:rsidRPr="0050281D">
              <w:rPr>
                <w:bCs/>
                <w:sz w:val="22"/>
                <w:szCs w:val="22"/>
                <w:lang w:val="sr-Cyrl-CS"/>
              </w:rPr>
              <w:t xml:space="preserve"> </w:t>
            </w:r>
            <w:r w:rsidR="003C6E2E">
              <w:rPr>
                <w:sz w:val="22"/>
                <w:szCs w:val="22"/>
                <w:lang w:val="sr-Cyrl-CS"/>
              </w:rPr>
              <w:t>број рачуна</w:t>
            </w:r>
            <w:r w:rsidRPr="0050281D">
              <w:rPr>
                <w:sz w:val="22"/>
                <w:szCs w:val="22"/>
                <w:lang w:val="sr-Cyrl-CS"/>
              </w:rPr>
              <w:t xml:space="preserve">  840-963627-41;</w:t>
            </w:r>
            <w:r w:rsidRPr="0050281D">
              <w:rPr>
                <w:bCs/>
                <w:sz w:val="22"/>
                <w:szCs w:val="22"/>
                <w:lang w:val="sr-Cyrl-CS"/>
              </w:rPr>
              <w:t xml:space="preserve"> </w:t>
            </w:r>
            <w:r w:rsidRPr="0050281D">
              <w:rPr>
                <w:sz w:val="22"/>
                <w:szCs w:val="22"/>
                <w:lang w:val="sr-Cyrl-CS"/>
              </w:rPr>
              <w:t xml:space="preserve">шифра делатности: 84.13; </w:t>
            </w:r>
          </w:p>
        </w:tc>
      </w:tr>
      <w:tr w:rsidR="0050281D" w:rsidTr="00291817">
        <w:tc>
          <w:tcPr>
            <w:tcW w:w="1242" w:type="dxa"/>
          </w:tcPr>
          <w:p w:rsidR="0050281D" w:rsidRPr="00291817" w:rsidRDefault="0050281D" w:rsidP="00291817">
            <w:pPr>
              <w:ind w:left="-108"/>
              <w:jc w:val="both"/>
            </w:pPr>
            <w:r w:rsidRPr="00965F90">
              <w:t>и</w:t>
            </w:r>
          </w:p>
        </w:tc>
        <w:tc>
          <w:tcPr>
            <w:tcW w:w="8222" w:type="dxa"/>
          </w:tcPr>
          <w:p w:rsidR="0050281D" w:rsidRPr="00965F90" w:rsidRDefault="0050281D" w:rsidP="00A74894">
            <w:pPr>
              <w:ind w:left="-108" w:right="-108"/>
              <w:jc w:val="both"/>
              <w:rPr>
                <w:bCs/>
                <w:lang w:val="sr-Cyrl-CS"/>
              </w:rPr>
            </w:pPr>
            <w:r w:rsidRPr="00965F90">
              <w:rPr>
                <w:bCs/>
                <w:lang w:val="sr-Cyrl-CS"/>
              </w:rPr>
              <w:t>_____________________________________</w:t>
            </w:r>
            <w:r w:rsidR="00291817">
              <w:rPr>
                <w:bCs/>
                <w:lang w:val="sr-Cyrl-CS"/>
              </w:rPr>
              <w:t>кога заступа  директор _________________</w:t>
            </w:r>
            <w:r w:rsidRPr="00965F90">
              <w:rPr>
                <w:bCs/>
                <w:lang w:val="sr-Cyrl-CS"/>
              </w:rPr>
              <w:t>__,</w:t>
            </w:r>
            <w:r w:rsidR="00291817">
              <w:rPr>
                <w:bCs/>
                <w:lang w:val="sr-Cyrl-CS"/>
              </w:rPr>
              <w:t xml:space="preserve"> </w:t>
            </w:r>
            <w:r w:rsidRPr="00965F90">
              <w:rPr>
                <w:bCs/>
                <w:lang w:val="sr-Cyrl-CS"/>
              </w:rPr>
              <w:t>(у даљем тексту: И</w:t>
            </w:r>
            <w:r w:rsidR="00A05F33">
              <w:rPr>
                <w:bCs/>
                <w:lang w:val="sr-Cyrl-CS"/>
              </w:rPr>
              <w:t>споручилац</w:t>
            </w:r>
            <w:r w:rsidRPr="00965F90">
              <w:rPr>
                <w:bCs/>
                <w:lang w:val="sr-Cyrl-CS"/>
              </w:rPr>
              <w:t>), ПИБ: ________________, мат</w:t>
            </w:r>
            <w:r>
              <w:rPr>
                <w:bCs/>
                <w:lang w:val="sr-Cyrl-CS"/>
              </w:rPr>
              <w:t>ични број: ___________________</w:t>
            </w:r>
            <w:r>
              <w:rPr>
                <w:bCs/>
              </w:rPr>
              <w:t xml:space="preserve">, </w:t>
            </w:r>
            <w:r>
              <w:rPr>
                <w:bCs/>
                <w:lang w:val="sr-Cyrl-CS"/>
              </w:rPr>
              <w:t>Рачун број</w:t>
            </w:r>
            <w:r w:rsidRPr="00965F90">
              <w:rPr>
                <w:bCs/>
                <w:lang w:val="sr-Cyrl-CS"/>
              </w:rPr>
              <w:t xml:space="preserve">_________________, шифра делатности: __________, </w:t>
            </w:r>
          </w:p>
        </w:tc>
      </w:tr>
    </w:tbl>
    <w:p w:rsidR="001717A6" w:rsidRPr="00D641FA" w:rsidRDefault="001717A6" w:rsidP="00D13971">
      <w:pPr>
        <w:rPr>
          <w:b/>
        </w:rPr>
      </w:pPr>
    </w:p>
    <w:p w:rsidR="001717A6" w:rsidRPr="00B87A1E" w:rsidRDefault="001717A6" w:rsidP="001717A6">
      <w:pPr>
        <w:jc w:val="center"/>
        <w:rPr>
          <w:b/>
          <w:lang w:val="sr-Cyrl-CS"/>
        </w:rPr>
      </w:pPr>
      <w:r w:rsidRPr="00B87A1E">
        <w:rPr>
          <w:b/>
          <w:lang w:val="sr-Cyrl-CS"/>
        </w:rPr>
        <w:t>ПРЕДМЕТ УГОВОРА</w:t>
      </w:r>
    </w:p>
    <w:p w:rsidR="001717A6" w:rsidRPr="00B87A1E" w:rsidRDefault="00D13971" w:rsidP="001717A6">
      <w:pPr>
        <w:jc w:val="center"/>
        <w:rPr>
          <w:b/>
          <w:lang w:val="sr-Cyrl-CS"/>
        </w:rPr>
      </w:pPr>
      <w:r>
        <w:rPr>
          <w:b/>
          <w:lang w:val="sr-Cyrl-CS"/>
        </w:rPr>
        <w:t xml:space="preserve"> Члан 1</w:t>
      </w:r>
      <w:r w:rsidR="001717A6" w:rsidRPr="00B87A1E">
        <w:rPr>
          <w:b/>
          <w:lang w:val="sr-Cyrl-CS"/>
        </w:rPr>
        <w:t>.</w:t>
      </w:r>
    </w:p>
    <w:p w:rsidR="00AD72C3" w:rsidRDefault="001717A6" w:rsidP="00D13971">
      <w:pPr>
        <w:ind w:firstLine="720"/>
        <w:jc w:val="both"/>
        <w:rPr>
          <w:lang w:val="sr-Cyrl-CS"/>
        </w:rPr>
      </w:pPr>
      <w:r w:rsidRPr="003751DD">
        <w:rPr>
          <w:lang w:val="sr-Cyrl-CS"/>
        </w:rPr>
        <w:t xml:space="preserve"> </w:t>
      </w:r>
      <w:r w:rsidR="00D13971">
        <w:rPr>
          <w:lang w:val="sr-Cyrl-CS"/>
        </w:rPr>
        <w:t xml:space="preserve">Уговорне стране су </w:t>
      </w:r>
      <w:r w:rsidR="00477F84">
        <w:rPr>
          <w:lang w:val="sr-Cyrl-CS"/>
        </w:rPr>
        <w:t xml:space="preserve">се </w:t>
      </w:r>
      <w:r w:rsidR="00D13971">
        <w:rPr>
          <w:lang w:val="sr-Cyrl-CS"/>
        </w:rPr>
        <w:t xml:space="preserve">сложиле да је предмет уговора испорука садржаја </w:t>
      </w:r>
      <w:r w:rsidR="00D13971" w:rsidRPr="00D13971">
        <w:rPr>
          <w:lang w:val="sr-Cyrl-CS"/>
        </w:rPr>
        <w:t>међународне регулаторне праксе, анализа и упоредних података</w:t>
      </w:r>
      <w:r w:rsidR="00D13971">
        <w:rPr>
          <w:lang w:val="sr-Cyrl-CS"/>
        </w:rPr>
        <w:t xml:space="preserve"> у области електронских комуникација, кроз приступ електронској бази података</w:t>
      </w:r>
      <w:r w:rsidR="0091632A">
        <w:rPr>
          <w:lang w:val="sr-Cyrl-CS"/>
        </w:rPr>
        <w:t xml:space="preserve">, а у </w:t>
      </w:r>
      <w:r w:rsidR="00AD72C3">
        <w:rPr>
          <w:lang w:val="sr-Cyrl-CS"/>
        </w:rPr>
        <w:t xml:space="preserve">свему према спецификацији и захтевима из Позива. </w:t>
      </w:r>
    </w:p>
    <w:p w:rsidR="00BC695C" w:rsidRDefault="00BC695C" w:rsidP="00D13971">
      <w:pPr>
        <w:ind w:firstLine="720"/>
        <w:jc w:val="both"/>
        <w:rPr>
          <w:lang w:val="sr-Cyrl-CS"/>
        </w:rPr>
      </w:pPr>
      <w:r>
        <w:rPr>
          <w:lang w:val="sr-Cyrl-CS"/>
        </w:rPr>
        <w:t>Приступ баз</w:t>
      </w:r>
      <w:r w:rsidR="00102EC7">
        <w:rPr>
          <w:lang w:val="sr-Cyrl-CS"/>
        </w:rPr>
        <w:t>и</w:t>
      </w:r>
      <w:r>
        <w:rPr>
          <w:lang w:val="sr-Cyrl-CS"/>
        </w:rPr>
        <w:t xml:space="preserve"> података се р</w:t>
      </w:r>
      <w:r w:rsidR="00102EC7">
        <w:rPr>
          <w:lang w:val="sr-Cyrl-CS"/>
        </w:rPr>
        <w:t>е</w:t>
      </w:r>
      <w:r>
        <w:rPr>
          <w:lang w:val="sr-Cyrl-CS"/>
        </w:rPr>
        <w:t xml:space="preserve">ализује у периоду од </w:t>
      </w:r>
      <w:r w:rsidRPr="00102EC7">
        <w:rPr>
          <w:b/>
          <w:lang w:val="sr-Cyrl-CS"/>
        </w:rPr>
        <w:t>1 године</w:t>
      </w:r>
      <w:r w:rsidR="00EC2759">
        <w:rPr>
          <w:lang w:val="sr-Cyrl-CS"/>
        </w:rPr>
        <w:t xml:space="preserve"> од дана закључења уговора</w:t>
      </w:r>
      <w:r w:rsidR="001139D0">
        <w:rPr>
          <w:lang w:val="sr-Cyrl-CS"/>
        </w:rPr>
        <w:t xml:space="preserve">, за најмање </w:t>
      </w:r>
      <w:r w:rsidR="001139D0" w:rsidRPr="001139D0">
        <w:rPr>
          <w:b/>
          <w:lang w:val="sr-Cyrl-CS"/>
        </w:rPr>
        <w:t>30 корисника</w:t>
      </w:r>
      <w:r w:rsidR="001139D0">
        <w:rPr>
          <w:lang w:val="sr-Cyrl-CS"/>
        </w:rPr>
        <w:t xml:space="preserve">. </w:t>
      </w:r>
    </w:p>
    <w:p w:rsidR="00EC2759" w:rsidRPr="00B87A1E" w:rsidRDefault="00EC2759" w:rsidP="00BC695C">
      <w:pPr>
        <w:ind w:firstLine="720"/>
        <w:jc w:val="both"/>
        <w:rPr>
          <w:lang w:val="sr-Cyrl-CS"/>
        </w:rPr>
      </w:pPr>
    </w:p>
    <w:p w:rsidR="001717A6" w:rsidRPr="00B87A1E" w:rsidRDefault="001717A6" w:rsidP="001717A6">
      <w:pPr>
        <w:jc w:val="center"/>
        <w:rPr>
          <w:b/>
          <w:lang w:val="sr-Cyrl-CS"/>
        </w:rPr>
      </w:pPr>
      <w:r w:rsidRPr="00B87A1E">
        <w:rPr>
          <w:b/>
          <w:lang w:val="sr-Cyrl-CS"/>
        </w:rPr>
        <w:t>ЦЕНА</w:t>
      </w:r>
    </w:p>
    <w:p w:rsidR="001717A6" w:rsidRPr="00B87A1E" w:rsidRDefault="00F51F5B" w:rsidP="001717A6">
      <w:pPr>
        <w:jc w:val="center"/>
        <w:rPr>
          <w:b/>
          <w:lang w:val="sr-Cyrl-CS"/>
        </w:rPr>
      </w:pPr>
      <w:r>
        <w:rPr>
          <w:b/>
          <w:lang w:val="sr-Cyrl-CS"/>
        </w:rPr>
        <w:t>Члан 2</w:t>
      </w:r>
      <w:r w:rsidR="001717A6" w:rsidRPr="00B87A1E">
        <w:rPr>
          <w:b/>
          <w:lang w:val="sr-Cyrl-CS"/>
        </w:rPr>
        <w:t>.</w:t>
      </w:r>
    </w:p>
    <w:p w:rsidR="001717A6" w:rsidRPr="00B87A1E" w:rsidRDefault="00BC695C" w:rsidP="001717A6">
      <w:pPr>
        <w:ind w:firstLine="720"/>
        <w:jc w:val="both"/>
        <w:rPr>
          <w:lang w:val="sr-Cyrl-CS"/>
        </w:rPr>
      </w:pPr>
      <w:r>
        <w:rPr>
          <w:lang w:val="sr-Cyrl-CS"/>
        </w:rPr>
        <w:t xml:space="preserve">Укупна уговорена </w:t>
      </w:r>
      <w:r w:rsidR="00102EC7">
        <w:rPr>
          <w:lang w:val="sr-Cyrl-CS"/>
        </w:rPr>
        <w:t>ц</w:t>
      </w:r>
      <w:r w:rsidR="001717A6">
        <w:rPr>
          <w:lang w:val="sr-Cyrl-CS"/>
        </w:rPr>
        <w:t xml:space="preserve">ена за </w:t>
      </w:r>
      <w:r w:rsidR="00102EC7">
        <w:rPr>
          <w:lang w:val="sr-Cyrl-CS"/>
        </w:rPr>
        <w:t>предмет</w:t>
      </w:r>
      <w:r w:rsidR="001717A6" w:rsidRPr="00B87A1E">
        <w:rPr>
          <w:lang w:val="sr-Cyrl-CS"/>
        </w:rPr>
        <w:t xml:space="preserve"> из члана 1. </w:t>
      </w:r>
      <w:r w:rsidR="001717A6">
        <w:rPr>
          <w:lang w:val="sr-Cyrl-CS"/>
        </w:rPr>
        <w:t>овог уговора, без ПДВ-а износи</w:t>
      </w:r>
      <w:r w:rsidR="001717A6">
        <w:t xml:space="preserve"> </w:t>
      </w:r>
      <w:r w:rsidR="00102EC7">
        <w:rPr>
          <w:b/>
        </w:rPr>
        <w:t>____________</w:t>
      </w:r>
      <w:r w:rsidR="001717A6">
        <w:t xml:space="preserve"> </w:t>
      </w:r>
      <w:r w:rsidR="001717A6" w:rsidRPr="00B87A1E">
        <w:rPr>
          <w:lang w:val="sr-Cyrl-CS"/>
        </w:rPr>
        <w:t xml:space="preserve"> (словима:</w:t>
      </w:r>
      <w:r w:rsidR="00102EC7">
        <w:t xml:space="preserve"> _______________________</w:t>
      </w:r>
      <w:r w:rsidR="00102EC7">
        <w:rPr>
          <w:lang w:val="sr-Cyrl-CS"/>
        </w:rPr>
        <w:t>).</w:t>
      </w:r>
    </w:p>
    <w:p w:rsidR="001717A6" w:rsidRPr="00C126A5" w:rsidRDefault="00102EC7" w:rsidP="001717A6">
      <w:pPr>
        <w:ind w:firstLine="720"/>
        <w:jc w:val="both"/>
      </w:pPr>
      <w:r>
        <w:rPr>
          <w:lang w:val="sr-Cyrl-CS"/>
        </w:rPr>
        <w:t>Укупна уговорена цена за предмет</w:t>
      </w:r>
      <w:r w:rsidRPr="00B87A1E">
        <w:rPr>
          <w:lang w:val="sr-Cyrl-CS"/>
        </w:rPr>
        <w:t xml:space="preserve"> </w:t>
      </w:r>
      <w:r w:rsidR="001717A6" w:rsidRPr="00B87A1E">
        <w:rPr>
          <w:lang w:val="sr-Cyrl-CS"/>
        </w:rPr>
        <w:t>из члана 1. овог уговора, са ПДВ-ом</w:t>
      </w:r>
      <w:r>
        <w:rPr>
          <w:lang w:val="sr-Cyrl-CS"/>
        </w:rPr>
        <w:t xml:space="preserve"> и осталим порезима ____________</w:t>
      </w:r>
      <w:r w:rsidR="001717A6" w:rsidRPr="00B87A1E">
        <w:rPr>
          <w:lang w:val="sr-Cyrl-CS"/>
        </w:rPr>
        <w:t xml:space="preserve">  (словима:</w:t>
      </w:r>
      <w:r w:rsidR="001717A6">
        <w:t xml:space="preserve"> </w:t>
      </w:r>
      <w:r>
        <w:t>_________________</w:t>
      </w:r>
      <w:r>
        <w:rPr>
          <w:lang w:val="sr-Cyrl-CS"/>
        </w:rPr>
        <w:t>)</w:t>
      </w:r>
      <w:r w:rsidR="001717A6" w:rsidRPr="00B87A1E">
        <w:rPr>
          <w:lang w:val="sr-Cyrl-CS"/>
        </w:rPr>
        <w:t xml:space="preserve">. </w:t>
      </w:r>
    </w:p>
    <w:p w:rsidR="001717A6" w:rsidRDefault="001717A6" w:rsidP="001717A6">
      <w:pPr>
        <w:ind w:firstLine="720"/>
        <w:jc w:val="both"/>
        <w:rPr>
          <w:b/>
          <w:lang w:val="sr-Cyrl-CS"/>
        </w:rPr>
      </w:pPr>
      <w:r w:rsidRPr="00B250FD">
        <w:rPr>
          <w:b/>
          <w:lang w:val="sr-Cyrl-CS"/>
        </w:rPr>
        <w:t>Уговорена цена је фиксна и не може се мењати</w:t>
      </w:r>
      <w:r w:rsidR="00A05F33">
        <w:rPr>
          <w:b/>
          <w:lang w:val="sr-Cyrl-CS"/>
        </w:rPr>
        <w:t xml:space="preserve"> у току трајања уговора</w:t>
      </w:r>
      <w:r w:rsidRPr="00B250FD">
        <w:rPr>
          <w:b/>
          <w:lang w:val="sr-Cyrl-CS"/>
        </w:rPr>
        <w:t>.</w:t>
      </w:r>
    </w:p>
    <w:p w:rsidR="001717A6" w:rsidRDefault="001717A6" w:rsidP="001717A6">
      <w:pPr>
        <w:ind w:firstLine="720"/>
        <w:jc w:val="both"/>
        <w:rPr>
          <w:lang w:val="sr-Cyrl-CS"/>
        </w:rPr>
      </w:pPr>
      <w:r w:rsidRPr="00814B5D">
        <w:rPr>
          <w:lang w:val="sr-Cyrl-CS"/>
        </w:rPr>
        <w:t xml:space="preserve">Уговорна цена мора </w:t>
      </w:r>
      <w:r w:rsidR="000963DF">
        <w:rPr>
          <w:lang w:val="sr-Cyrl-CS"/>
        </w:rPr>
        <w:t>би</w:t>
      </w:r>
      <w:r>
        <w:rPr>
          <w:lang w:val="sr-Cyrl-CS"/>
        </w:rPr>
        <w:t xml:space="preserve">ти коначна и мора </w:t>
      </w:r>
      <w:r w:rsidRPr="00814B5D">
        <w:rPr>
          <w:lang w:val="sr-Cyrl-CS"/>
        </w:rPr>
        <w:t>обухватити све зависне трошкове</w:t>
      </w:r>
      <w:r w:rsidR="00102EC7">
        <w:rPr>
          <w:lang w:val="sr-Cyrl-CS"/>
        </w:rPr>
        <w:t xml:space="preserve"> за реализацију предмета уговора</w:t>
      </w:r>
      <w:r w:rsidRPr="00814B5D">
        <w:rPr>
          <w:lang w:val="sr-Cyrl-CS"/>
        </w:rPr>
        <w:t>.</w:t>
      </w:r>
    </w:p>
    <w:p w:rsidR="00A60273" w:rsidRDefault="00A60273" w:rsidP="001717A6">
      <w:pPr>
        <w:ind w:firstLine="720"/>
        <w:jc w:val="both"/>
        <w:rPr>
          <w:lang w:val="sr-Cyrl-CS"/>
        </w:rPr>
      </w:pPr>
      <w:r>
        <w:rPr>
          <w:lang w:val="sr-Cyrl-CS"/>
        </w:rPr>
        <w:t>Месечни износ за пла</w:t>
      </w:r>
      <w:r w:rsidR="001139D0">
        <w:rPr>
          <w:lang w:val="sr-Cyrl-CS"/>
        </w:rPr>
        <w:t>ћ</w:t>
      </w:r>
      <w:r w:rsidR="00A3309F">
        <w:rPr>
          <w:lang w:val="sr-Cyrl-CS"/>
        </w:rPr>
        <w:t>ање је___________________.</w:t>
      </w:r>
    </w:p>
    <w:p w:rsidR="00BC695C" w:rsidRPr="00E425E9" w:rsidRDefault="00BC695C" w:rsidP="00102EC7">
      <w:pPr>
        <w:jc w:val="both"/>
        <w:rPr>
          <w:lang w:val="sr-Cyrl-CS"/>
        </w:rPr>
      </w:pPr>
    </w:p>
    <w:p w:rsidR="001717A6" w:rsidRPr="00B77003" w:rsidRDefault="001717A6" w:rsidP="001717A6">
      <w:pPr>
        <w:jc w:val="center"/>
        <w:rPr>
          <w:b/>
          <w:lang w:val="sr-Cyrl-CS"/>
        </w:rPr>
      </w:pPr>
      <w:r w:rsidRPr="00B77003">
        <w:rPr>
          <w:b/>
          <w:lang w:val="sr-Cyrl-CS"/>
        </w:rPr>
        <w:t>НАЧИН</w:t>
      </w:r>
      <w:r w:rsidR="00930FDC">
        <w:rPr>
          <w:b/>
          <w:lang w:val="sr-Cyrl-CS"/>
        </w:rPr>
        <w:t xml:space="preserve"> И</w:t>
      </w:r>
      <w:r w:rsidR="00EC2759">
        <w:rPr>
          <w:b/>
          <w:lang w:val="sr-Cyrl-CS"/>
        </w:rPr>
        <w:t xml:space="preserve"> РОК</w:t>
      </w:r>
      <w:r w:rsidRPr="00B77003">
        <w:rPr>
          <w:b/>
          <w:lang w:val="sr-Cyrl-CS"/>
        </w:rPr>
        <w:t xml:space="preserve"> ПЛАЋАЊА</w:t>
      </w:r>
    </w:p>
    <w:p w:rsidR="001717A6" w:rsidRPr="00B77003" w:rsidRDefault="00F51F5B" w:rsidP="001717A6">
      <w:pPr>
        <w:jc w:val="center"/>
        <w:rPr>
          <w:b/>
          <w:lang w:val="sr-Cyrl-CS"/>
        </w:rPr>
      </w:pPr>
      <w:r>
        <w:rPr>
          <w:b/>
          <w:lang w:val="sr-Cyrl-CS"/>
        </w:rPr>
        <w:t>Члан 3</w:t>
      </w:r>
      <w:r w:rsidR="001717A6" w:rsidRPr="00B77003">
        <w:rPr>
          <w:b/>
          <w:lang w:val="sr-Cyrl-CS"/>
        </w:rPr>
        <w:t>.</w:t>
      </w:r>
    </w:p>
    <w:p w:rsidR="001717A6" w:rsidRDefault="001717A6" w:rsidP="00EC2759">
      <w:pPr>
        <w:tabs>
          <w:tab w:val="left" w:pos="720"/>
        </w:tabs>
        <w:jc w:val="both"/>
        <w:rPr>
          <w:lang w:val="sr-Cyrl-CS"/>
        </w:rPr>
      </w:pPr>
      <w:r>
        <w:rPr>
          <w:lang w:val="sr-Cyrl-CS"/>
        </w:rPr>
        <w:tab/>
      </w:r>
      <w:r>
        <w:t xml:space="preserve">Плаћање се врши </w:t>
      </w:r>
      <w:r>
        <w:rPr>
          <w:lang w:val="sr-Cyrl-CS"/>
        </w:rPr>
        <w:t>по службеном достављању фактуре</w:t>
      </w:r>
      <w:r w:rsidR="002F3B52">
        <w:rPr>
          <w:lang w:val="sr-Cyrl-CS"/>
        </w:rPr>
        <w:t xml:space="preserve"> </w:t>
      </w:r>
      <w:r w:rsidR="00314B0F">
        <w:rPr>
          <w:lang w:val="sr-Cyrl-CS"/>
        </w:rPr>
        <w:t xml:space="preserve"> </w:t>
      </w:r>
      <w:r>
        <w:rPr>
          <w:lang w:val="sr-Cyrl-CS"/>
        </w:rPr>
        <w:t>/</w:t>
      </w:r>
      <w:r w:rsidR="00102EC7">
        <w:rPr>
          <w:lang w:val="sr-Cyrl-CS"/>
        </w:rPr>
        <w:t xml:space="preserve">рачуна,која/и </w:t>
      </w:r>
      <w:r>
        <w:rPr>
          <w:lang w:val="sr-Cyrl-CS"/>
        </w:rPr>
        <w:t>мор</w:t>
      </w:r>
      <w:r w:rsidR="00102EC7">
        <w:rPr>
          <w:lang w:val="sr-Cyrl-CS"/>
        </w:rPr>
        <w:t>а</w:t>
      </w:r>
      <w:r w:rsidR="00EC2759">
        <w:rPr>
          <w:lang w:val="sr-Cyrl-CS"/>
        </w:rPr>
        <w:t xml:space="preserve"> да </w:t>
      </w:r>
      <w:r>
        <w:rPr>
          <w:lang w:val="sr-Cyrl-CS"/>
        </w:rPr>
        <w:t>садржи</w:t>
      </w:r>
      <w:r w:rsidRPr="00A5439D">
        <w:rPr>
          <w:lang w:val="sr-Cyrl-CS"/>
        </w:rPr>
        <w:t xml:space="preserve"> све законом одређене елементе и број </w:t>
      </w:r>
      <w:r>
        <w:rPr>
          <w:lang w:val="sr-Cyrl-CS"/>
        </w:rPr>
        <w:t xml:space="preserve">овога </w:t>
      </w:r>
      <w:r w:rsidRPr="00A5439D">
        <w:rPr>
          <w:lang w:val="sr-Cyrl-CS"/>
        </w:rPr>
        <w:t>уговора под којим је исти заведен код Наручиоца</w:t>
      </w:r>
      <w:r w:rsidR="00F51F5B">
        <w:rPr>
          <w:lang w:val="sr-Cyrl-CS"/>
        </w:rPr>
        <w:t xml:space="preserve"> и Испоручиоца</w:t>
      </w:r>
      <w:r>
        <w:t>.</w:t>
      </w:r>
      <w:r w:rsidRPr="00A5439D">
        <w:rPr>
          <w:lang w:val="sr-Cyrl-CS"/>
        </w:rPr>
        <w:t xml:space="preserve"> </w:t>
      </w:r>
    </w:p>
    <w:p w:rsidR="00102EC7" w:rsidRPr="002E4D3A" w:rsidRDefault="00EC2759" w:rsidP="00102EC7">
      <w:pPr>
        <w:ind w:firstLine="720"/>
        <w:jc w:val="both"/>
        <w:rPr>
          <w:u w:val="single"/>
        </w:rPr>
      </w:pPr>
      <w:r>
        <w:t xml:space="preserve">Плаћање се врши </w:t>
      </w:r>
      <w:r w:rsidR="00ED64A4">
        <w:rPr>
          <w:b/>
        </w:rPr>
        <w:t xml:space="preserve">на месечном нивоу </w:t>
      </w:r>
      <w:r>
        <w:t xml:space="preserve">у </w:t>
      </w:r>
      <w:r w:rsidR="001717A6">
        <w:t>року од</w:t>
      </w:r>
      <w:r>
        <w:t xml:space="preserve"> најмање 15 дана од службеног пријема документа из претходног става</w:t>
      </w:r>
      <w:r w:rsidR="00ED64A4">
        <w:t>, који се доставља до сваког 15. у месецу за тај месец.</w:t>
      </w:r>
      <w:r w:rsidR="002E4D3A" w:rsidRPr="002E4D3A">
        <w:rPr>
          <w:b/>
          <w:i/>
          <w:lang w:val="sr-Cyrl-CS"/>
        </w:rPr>
        <w:t xml:space="preserve"> </w:t>
      </w:r>
    </w:p>
    <w:p w:rsidR="00EC2759" w:rsidRPr="00B87A1E" w:rsidRDefault="00EC2759" w:rsidP="00EC2759">
      <w:pPr>
        <w:ind w:firstLine="720"/>
        <w:jc w:val="both"/>
        <w:rPr>
          <w:lang w:val="sr-Cyrl-CS"/>
        </w:rPr>
      </w:pPr>
    </w:p>
    <w:p w:rsidR="001717A6" w:rsidRPr="00B87A1E" w:rsidRDefault="00BC695C" w:rsidP="001717A6">
      <w:pPr>
        <w:jc w:val="center"/>
        <w:rPr>
          <w:b/>
          <w:lang w:val="sr-Cyrl-CS"/>
        </w:rPr>
      </w:pPr>
      <w:r>
        <w:rPr>
          <w:b/>
          <w:lang w:val="sr-Cyrl-CS"/>
        </w:rPr>
        <w:t>НАЧИН И РОК ИСПОРУКЕ</w:t>
      </w:r>
    </w:p>
    <w:p w:rsidR="001717A6" w:rsidRPr="00B87A1E" w:rsidRDefault="00F51F5B" w:rsidP="001717A6">
      <w:pPr>
        <w:jc w:val="center"/>
        <w:rPr>
          <w:b/>
          <w:lang w:val="sr-Cyrl-CS"/>
        </w:rPr>
      </w:pPr>
      <w:r>
        <w:rPr>
          <w:b/>
          <w:lang w:val="sr-Cyrl-CS"/>
        </w:rPr>
        <w:t>Члан 4</w:t>
      </w:r>
      <w:r w:rsidR="001717A6" w:rsidRPr="00B87A1E">
        <w:rPr>
          <w:b/>
          <w:lang w:val="sr-Cyrl-CS"/>
        </w:rPr>
        <w:t>.</w:t>
      </w:r>
    </w:p>
    <w:p w:rsidR="002E4D3A" w:rsidRDefault="002E4D3A" w:rsidP="00201CE3">
      <w:pPr>
        <w:autoSpaceDE w:val="0"/>
        <w:autoSpaceDN w:val="0"/>
        <w:adjustRightInd w:val="0"/>
        <w:ind w:firstLine="720"/>
        <w:jc w:val="both"/>
        <w:rPr>
          <w:rFonts w:eastAsiaTheme="minorHAnsi"/>
        </w:rPr>
      </w:pPr>
      <w:r>
        <w:rPr>
          <w:rFonts w:eastAsiaTheme="minorHAnsi"/>
        </w:rPr>
        <w:lastRenderedPageBreak/>
        <w:t xml:space="preserve">Корисници Наручиоца </w:t>
      </w:r>
      <w:r w:rsidRPr="002E4D3A">
        <w:rPr>
          <w:rFonts w:eastAsiaTheme="minorHAnsi"/>
        </w:rPr>
        <w:t xml:space="preserve">имају приступ делу вебсајта </w:t>
      </w:r>
      <w:r>
        <w:rPr>
          <w:rFonts w:eastAsiaTheme="minorHAnsi"/>
        </w:rPr>
        <w:t>Испоручиоца</w:t>
      </w:r>
      <w:r w:rsidRPr="002E4D3A">
        <w:rPr>
          <w:rFonts w:eastAsiaTheme="minorHAnsi"/>
        </w:rPr>
        <w:t xml:space="preserve"> који je резервисан за кл</w:t>
      </w:r>
      <w:r>
        <w:rPr>
          <w:rFonts w:eastAsiaTheme="minorHAnsi"/>
        </w:rPr>
        <w:t>ијенте, a где су доступни текућ</w:t>
      </w:r>
      <w:r w:rsidRPr="002E4D3A">
        <w:rPr>
          <w:rFonts w:eastAsiaTheme="minorHAnsi"/>
        </w:rPr>
        <w:t>и и претходни елементи испоруке</w:t>
      </w:r>
      <w:r>
        <w:rPr>
          <w:rFonts w:eastAsiaTheme="minorHAnsi"/>
        </w:rPr>
        <w:t xml:space="preserve"> предмета уговора, а све у складу са Понудом Испоручиоца.</w:t>
      </w:r>
      <w:r w:rsidRPr="002E4D3A">
        <w:rPr>
          <w:rFonts w:eastAsiaTheme="minorHAnsi"/>
        </w:rPr>
        <w:t xml:space="preserve"> </w:t>
      </w:r>
    </w:p>
    <w:p w:rsidR="002E4D3A" w:rsidRPr="002E4D3A" w:rsidRDefault="00201CE3" w:rsidP="00201CE3">
      <w:pPr>
        <w:autoSpaceDE w:val="0"/>
        <w:autoSpaceDN w:val="0"/>
        <w:adjustRightInd w:val="0"/>
        <w:ind w:firstLine="720"/>
        <w:jc w:val="both"/>
        <w:rPr>
          <w:rFonts w:eastAsiaTheme="minorHAnsi"/>
        </w:rPr>
      </w:pPr>
      <w:r>
        <w:rPr>
          <w:rFonts w:eastAsiaTheme="minorHAnsi"/>
        </w:rPr>
        <w:t xml:space="preserve">Наручилац </w:t>
      </w:r>
      <w:r w:rsidR="002E4D3A" w:rsidRPr="002E4D3A">
        <w:rPr>
          <w:rFonts w:eastAsiaTheme="minorHAnsi"/>
        </w:rPr>
        <w:t>именује</w:t>
      </w:r>
      <w:r w:rsidR="00E4502F">
        <w:rPr>
          <w:rFonts w:eastAsiaTheme="minorHAnsi"/>
        </w:rPr>
        <w:t xml:space="preserve"> Александру Ристић</w:t>
      </w:r>
      <w:r>
        <w:rPr>
          <w:rFonts w:eastAsiaTheme="minorHAnsi"/>
        </w:rPr>
        <w:t xml:space="preserve">, ел. пошта </w:t>
      </w:r>
      <w:hyperlink r:id="rId14" w:history="1">
        <w:r w:rsidR="009760CC" w:rsidRPr="0083419B">
          <w:rPr>
            <w:rStyle w:val="Hyperlink"/>
            <w:rFonts w:eastAsiaTheme="minorHAnsi"/>
          </w:rPr>
          <w:t>aleksandra.ristic@ratel.rs</w:t>
        </w:r>
      </w:hyperlink>
      <w:r>
        <w:rPr>
          <w:rFonts w:eastAsiaTheme="minorHAnsi"/>
        </w:rPr>
        <w:t xml:space="preserve"> , </w:t>
      </w:r>
      <w:r w:rsidR="008B0067">
        <w:rPr>
          <w:rFonts w:eastAsiaTheme="minorHAnsi"/>
        </w:rPr>
        <w:t xml:space="preserve">бр. тел. </w:t>
      </w:r>
      <w:r w:rsidR="008B0067" w:rsidRPr="00E4502F">
        <w:rPr>
          <w:rFonts w:eastAsiaTheme="minorHAnsi"/>
          <w:b/>
          <w:color w:val="0070C0"/>
        </w:rPr>
        <w:t>+381 11 20</w:t>
      </w:r>
      <w:r w:rsidRPr="00E4502F">
        <w:rPr>
          <w:rFonts w:eastAsiaTheme="minorHAnsi"/>
          <w:b/>
          <w:color w:val="0070C0"/>
        </w:rPr>
        <w:t>26801</w:t>
      </w:r>
      <w:r>
        <w:rPr>
          <w:rFonts w:eastAsiaTheme="minorHAnsi"/>
        </w:rPr>
        <w:t xml:space="preserve">, као особу </w:t>
      </w:r>
      <w:r w:rsidR="002E4D3A" w:rsidRPr="002E4D3A">
        <w:rPr>
          <w:rFonts w:eastAsiaTheme="minorHAnsi"/>
        </w:rPr>
        <w:t>задужену за приступ вебсајту</w:t>
      </w:r>
      <w:r>
        <w:rPr>
          <w:rFonts w:eastAsiaTheme="minorHAnsi"/>
        </w:rPr>
        <w:t>. Oвa особа ћe бити овлашћ</w:t>
      </w:r>
      <w:r w:rsidR="002E4D3A" w:rsidRPr="002E4D3A">
        <w:rPr>
          <w:rFonts w:eastAsiaTheme="minorHAnsi"/>
        </w:rPr>
        <w:t>ена да располаже корисничким именима и ло</w:t>
      </w:r>
      <w:r>
        <w:rPr>
          <w:rFonts w:eastAsiaTheme="minorHAnsi"/>
        </w:rPr>
        <w:t>зинкама свих корисника уз помоћ</w:t>
      </w:r>
      <w:r w:rsidR="002E4D3A" w:rsidRPr="002E4D3A">
        <w:rPr>
          <w:rFonts w:eastAsiaTheme="minorHAnsi"/>
        </w:rPr>
        <w:t xml:space="preserve"> једноставне </w:t>
      </w:r>
      <w:r>
        <w:rPr>
          <w:rFonts w:eastAsiaTheme="minorHAnsi"/>
        </w:rPr>
        <w:t>„online“</w:t>
      </w:r>
      <w:r w:rsidR="002E4D3A" w:rsidRPr="002E4D3A">
        <w:rPr>
          <w:rFonts w:eastAsiaTheme="minorHAnsi"/>
        </w:rPr>
        <w:t xml:space="preserve"> процедуре. </w:t>
      </w:r>
    </w:p>
    <w:p w:rsidR="002E4D3A" w:rsidRDefault="00201CE3" w:rsidP="00201CE3">
      <w:pPr>
        <w:autoSpaceDE w:val="0"/>
        <w:autoSpaceDN w:val="0"/>
        <w:adjustRightInd w:val="0"/>
        <w:ind w:firstLine="720"/>
        <w:jc w:val="both"/>
        <w:rPr>
          <w:rFonts w:eastAsiaTheme="minorHAnsi"/>
        </w:rPr>
      </w:pPr>
      <w:r>
        <w:rPr>
          <w:rFonts w:eastAsiaTheme="minorHAnsi"/>
        </w:rPr>
        <w:t xml:space="preserve">Испоручилац захтева </w:t>
      </w:r>
      <w:r w:rsidR="002E4D3A" w:rsidRPr="002E4D3A">
        <w:rPr>
          <w:rFonts w:eastAsiaTheme="minorHAnsi"/>
        </w:rPr>
        <w:t>да сви корисници имају своје лично корисничко име и лозинку, као и да се води списак тренутних корисника ко</w:t>
      </w:r>
      <w:r>
        <w:rPr>
          <w:rFonts w:eastAsiaTheme="minorHAnsi"/>
        </w:rPr>
        <w:t>ји се ажурира сваки пут кад дођ</w:t>
      </w:r>
      <w:r w:rsidR="002E4D3A" w:rsidRPr="002E4D3A">
        <w:rPr>
          <w:rFonts w:eastAsiaTheme="minorHAnsi"/>
        </w:rPr>
        <w:t>е до измене.</w:t>
      </w:r>
      <w:r>
        <w:rPr>
          <w:rFonts w:eastAsiaTheme="minorHAnsi"/>
        </w:rPr>
        <w:t xml:space="preserve"> Чим неко од корисника напусти Наручиоца</w:t>
      </w:r>
      <w:r w:rsidR="002E4D3A" w:rsidRPr="002E4D3A">
        <w:rPr>
          <w:rFonts w:eastAsiaTheme="minorHAnsi"/>
        </w:rPr>
        <w:t xml:space="preserve">, </w:t>
      </w:r>
      <w:r>
        <w:rPr>
          <w:rFonts w:eastAsiaTheme="minorHAnsi"/>
        </w:rPr>
        <w:t xml:space="preserve">исти </w:t>
      </w:r>
      <w:r w:rsidR="002E4D3A" w:rsidRPr="002E4D3A">
        <w:rPr>
          <w:rFonts w:eastAsiaTheme="minorHAnsi"/>
        </w:rPr>
        <w:t xml:space="preserve">мора да избрише корисничко име те особе. </w:t>
      </w:r>
    </w:p>
    <w:p w:rsidR="001717A6" w:rsidRDefault="001139D0" w:rsidP="00A05F33">
      <w:pPr>
        <w:autoSpaceDE w:val="0"/>
        <w:autoSpaceDN w:val="0"/>
        <w:adjustRightInd w:val="0"/>
        <w:ind w:firstLine="720"/>
        <w:jc w:val="both"/>
        <w:rPr>
          <w:rFonts w:eastAsiaTheme="minorHAnsi"/>
        </w:rPr>
      </w:pPr>
      <w:r>
        <w:rPr>
          <w:rFonts w:eastAsiaTheme="minorHAnsi"/>
        </w:rPr>
        <w:t xml:space="preserve">У року од највише </w:t>
      </w:r>
      <w:r w:rsidR="006A68B9" w:rsidRPr="006A68B9">
        <w:rPr>
          <w:rFonts w:eastAsiaTheme="minorHAnsi"/>
          <w:b/>
          <w:i/>
        </w:rPr>
        <w:t>______</w:t>
      </w:r>
      <w:r w:rsidR="006A68B9">
        <w:rPr>
          <w:rFonts w:eastAsiaTheme="minorHAnsi"/>
          <w:b/>
          <w:i/>
        </w:rPr>
        <w:t>(максимал</w:t>
      </w:r>
      <w:r w:rsidR="006A68B9" w:rsidRPr="006A68B9">
        <w:rPr>
          <w:rFonts w:eastAsiaTheme="minorHAnsi"/>
          <w:b/>
          <w:i/>
        </w:rPr>
        <w:t xml:space="preserve">но </w:t>
      </w:r>
      <w:r w:rsidRPr="006A68B9">
        <w:rPr>
          <w:rFonts w:eastAsiaTheme="minorHAnsi"/>
          <w:b/>
          <w:i/>
        </w:rPr>
        <w:t>5</w:t>
      </w:r>
      <w:r w:rsidR="00A05F33" w:rsidRPr="006A68B9">
        <w:rPr>
          <w:rFonts w:eastAsiaTheme="minorHAnsi"/>
          <w:b/>
          <w:i/>
        </w:rPr>
        <w:t xml:space="preserve"> дана</w:t>
      </w:r>
      <w:r w:rsidR="006A68B9" w:rsidRPr="006A68B9">
        <w:rPr>
          <w:rFonts w:eastAsiaTheme="minorHAnsi"/>
          <w:b/>
          <w:i/>
        </w:rPr>
        <w:t>)</w:t>
      </w:r>
      <w:r>
        <w:rPr>
          <w:rFonts w:eastAsiaTheme="minorHAnsi"/>
          <w:b/>
        </w:rPr>
        <w:t xml:space="preserve"> </w:t>
      </w:r>
      <w:r w:rsidRPr="001139D0">
        <w:rPr>
          <w:rFonts w:eastAsiaTheme="minorHAnsi"/>
        </w:rPr>
        <w:t>од дана закључења уговора</w:t>
      </w:r>
      <w:r>
        <w:rPr>
          <w:rFonts w:eastAsiaTheme="minorHAnsi"/>
        </w:rPr>
        <w:t>,</w:t>
      </w:r>
      <w:r w:rsidR="00A05F33">
        <w:rPr>
          <w:rFonts w:eastAsiaTheme="minorHAnsi"/>
        </w:rPr>
        <w:t xml:space="preserve"> Испоручилац је у обавези да обавести имено</w:t>
      </w:r>
      <w:r>
        <w:rPr>
          <w:rFonts w:eastAsiaTheme="minorHAnsi"/>
        </w:rPr>
        <w:t xml:space="preserve">вано лице Наручиоца из става 2 </w:t>
      </w:r>
      <w:r w:rsidR="00A05F33">
        <w:rPr>
          <w:rFonts w:eastAsiaTheme="minorHAnsi"/>
        </w:rPr>
        <w:t>о свим неопходним подацима за приступ бази, као и да у истом року омогући да именовано лице дистрибуира податке за приступ свим корисницима базе.</w:t>
      </w:r>
    </w:p>
    <w:p w:rsidR="006A68B9" w:rsidRPr="006A68B9" w:rsidRDefault="006A68B9" w:rsidP="00A05F33">
      <w:pPr>
        <w:autoSpaceDE w:val="0"/>
        <w:autoSpaceDN w:val="0"/>
        <w:adjustRightInd w:val="0"/>
        <w:ind w:firstLine="720"/>
        <w:jc w:val="both"/>
        <w:rPr>
          <w:rFonts w:eastAsiaTheme="minorHAnsi"/>
        </w:rPr>
      </w:pPr>
    </w:p>
    <w:p w:rsidR="001717A6" w:rsidRPr="00B87A1E" w:rsidRDefault="001717A6" w:rsidP="001717A6">
      <w:pPr>
        <w:tabs>
          <w:tab w:val="left" w:pos="0"/>
        </w:tabs>
        <w:jc w:val="both"/>
        <w:rPr>
          <w:b/>
          <w:lang w:val="sr-Cyrl-CS"/>
        </w:rPr>
      </w:pPr>
      <w:r w:rsidRPr="00B87A1E">
        <w:rPr>
          <w:lang w:val="sr-Cyrl-CS"/>
        </w:rPr>
        <w:tab/>
      </w:r>
      <w:r w:rsidRPr="00B87A1E">
        <w:rPr>
          <w:lang w:val="sr-Cyrl-CS"/>
        </w:rPr>
        <w:tab/>
      </w:r>
      <w:r w:rsidRPr="00B87A1E">
        <w:rPr>
          <w:lang w:val="sr-Cyrl-CS"/>
        </w:rPr>
        <w:tab/>
      </w:r>
      <w:r w:rsidRPr="00B87A1E">
        <w:rPr>
          <w:lang w:val="sr-Cyrl-CS"/>
        </w:rPr>
        <w:tab/>
      </w:r>
      <w:r w:rsidRPr="00B87A1E">
        <w:rPr>
          <w:lang w:val="sr-Cyrl-CS"/>
        </w:rPr>
        <w:tab/>
      </w:r>
      <w:r w:rsidR="008B0067">
        <w:rPr>
          <w:b/>
          <w:lang w:val="sr-Cyrl-CS"/>
        </w:rPr>
        <w:t>ПОВЕРЉИВОСТ</w:t>
      </w:r>
    </w:p>
    <w:p w:rsidR="00F51F5B" w:rsidRPr="008B0067" w:rsidRDefault="00F51F5B" w:rsidP="008B0067">
      <w:pPr>
        <w:jc w:val="center"/>
        <w:rPr>
          <w:b/>
          <w:lang w:val="sr-Cyrl-CS"/>
        </w:rPr>
      </w:pPr>
      <w:r>
        <w:rPr>
          <w:b/>
          <w:lang w:val="sr-Cyrl-CS"/>
        </w:rPr>
        <w:t xml:space="preserve">Члан </w:t>
      </w:r>
      <w:r w:rsidR="008B0067">
        <w:rPr>
          <w:b/>
          <w:lang w:val="sr-Cyrl-CS"/>
        </w:rPr>
        <w:t>5</w:t>
      </w:r>
      <w:r w:rsidR="001717A6" w:rsidRPr="00B87A1E">
        <w:rPr>
          <w:b/>
          <w:lang w:val="sr-Cyrl-CS"/>
        </w:rPr>
        <w:t>.</w:t>
      </w:r>
    </w:p>
    <w:p w:rsidR="00F51F5B" w:rsidRDefault="00F51F5B" w:rsidP="008B0067">
      <w:pPr>
        <w:pStyle w:val="NormalIndent"/>
        <w:ind w:left="0" w:right="89" w:firstLine="720"/>
        <w:jc w:val="both"/>
        <w:rPr>
          <w:rFonts w:ascii="Times New Roman" w:hAnsi="Times New Roman"/>
          <w:noProof/>
          <w:sz w:val="24"/>
          <w:szCs w:val="24"/>
          <w:lang w:val="sr-Cyrl-CS"/>
        </w:rPr>
      </w:pPr>
      <w:r w:rsidRPr="00F51F5B">
        <w:rPr>
          <w:rFonts w:ascii="Times New Roman" w:hAnsi="Times New Roman"/>
          <w:noProof/>
          <w:sz w:val="24"/>
          <w:szCs w:val="24"/>
          <w:lang w:val="sr-Cyrl-CS"/>
        </w:rPr>
        <w:t>Сви извештаји, упоредне т</w:t>
      </w:r>
      <w:r w:rsidR="004B1737">
        <w:rPr>
          <w:rFonts w:ascii="Times New Roman" w:hAnsi="Times New Roman"/>
          <w:noProof/>
          <w:sz w:val="24"/>
          <w:szCs w:val="24"/>
          <w:lang w:val="sr-Cyrl-CS"/>
        </w:rPr>
        <w:t>абеле п</w:t>
      </w:r>
      <w:r w:rsidR="008B0067">
        <w:rPr>
          <w:rFonts w:ascii="Times New Roman" w:hAnsi="Times New Roman"/>
          <w:noProof/>
          <w:sz w:val="24"/>
          <w:szCs w:val="24"/>
          <w:lang w:val="sr-Cyrl-CS"/>
        </w:rPr>
        <w:t xml:space="preserve">o земљама, алати за пpaћeњe, </w:t>
      </w:r>
      <w:r w:rsidRPr="00F51F5B">
        <w:rPr>
          <w:rFonts w:ascii="Times New Roman" w:hAnsi="Times New Roman"/>
          <w:noProof/>
          <w:sz w:val="24"/>
          <w:szCs w:val="24"/>
          <w:lang w:val="sr-Cyrl-CS"/>
        </w:rPr>
        <w:t xml:space="preserve">које припрема </w:t>
      </w:r>
      <w:r w:rsidR="008B0067">
        <w:rPr>
          <w:rFonts w:ascii="Times New Roman" w:hAnsi="Times New Roman"/>
          <w:noProof/>
          <w:sz w:val="24"/>
          <w:szCs w:val="24"/>
          <w:lang w:val="sr-Cyrl-CS"/>
        </w:rPr>
        <w:t xml:space="preserve">Испоручилац </w:t>
      </w:r>
      <w:r w:rsidRPr="00F51F5B">
        <w:rPr>
          <w:rFonts w:ascii="Times New Roman" w:hAnsi="Times New Roman"/>
          <w:noProof/>
          <w:sz w:val="24"/>
          <w:szCs w:val="24"/>
          <w:lang w:val="sr-Cyrl-CS"/>
        </w:rPr>
        <w:t xml:space="preserve">подлежу уобичајеним условима заштите ауторских права, с тим изузетком што је </w:t>
      </w:r>
      <w:r w:rsidR="008B0067">
        <w:rPr>
          <w:rFonts w:ascii="Times New Roman" w:hAnsi="Times New Roman"/>
          <w:noProof/>
          <w:sz w:val="24"/>
          <w:szCs w:val="24"/>
          <w:lang w:val="sr-Cyrl-CS"/>
        </w:rPr>
        <w:t>Наручиоцу</w:t>
      </w:r>
      <w:r w:rsidRPr="00F51F5B">
        <w:rPr>
          <w:rFonts w:ascii="Times New Roman" w:hAnsi="Times New Roman"/>
          <w:noProof/>
          <w:sz w:val="24"/>
          <w:szCs w:val="24"/>
          <w:lang w:val="sr-Cyrl-CS"/>
        </w:rPr>
        <w:t xml:space="preserve"> дозвољено копирање и дистрибуирање истих искључиво за сопствене потребе, као и пружање електронског приступа истим на сопственој мрежи и сајтовима унутар државе, такође за сопствене потребе. Сваки званични примерак укључује обавештење о заштити ауторских права. </w:t>
      </w:r>
      <w:r w:rsidR="008B0067">
        <w:rPr>
          <w:rFonts w:ascii="Times New Roman" w:hAnsi="Times New Roman"/>
          <w:noProof/>
          <w:sz w:val="24"/>
          <w:szCs w:val="24"/>
          <w:lang w:val="sr-Cyrl-CS"/>
        </w:rPr>
        <w:t xml:space="preserve"> </w:t>
      </w:r>
      <w:r w:rsidRPr="00F51F5B">
        <w:rPr>
          <w:rFonts w:ascii="Times New Roman" w:hAnsi="Times New Roman"/>
          <w:noProof/>
          <w:sz w:val="24"/>
          <w:szCs w:val="24"/>
          <w:lang w:val="sr-Cyrl-CS"/>
        </w:rPr>
        <w:t>Свака друга употреба или умножавање подлеже претходној писаној сагласности</w:t>
      </w:r>
      <w:r w:rsidR="008B0067">
        <w:rPr>
          <w:rFonts w:ascii="Times New Roman" w:hAnsi="Times New Roman"/>
          <w:noProof/>
          <w:sz w:val="24"/>
          <w:szCs w:val="24"/>
          <w:lang w:val="sr-Cyrl-CS"/>
        </w:rPr>
        <w:t xml:space="preserve"> Испоручиоца</w:t>
      </w:r>
      <w:r w:rsidRPr="00F51F5B">
        <w:rPr>
          <w:rFonts w:ascii="Times New Roman" w:hAnsi="Times New Roman"/>
          <w:noProof/>
          <w:sz w:val="24"/>
          <w:szCs w:val="24"/>
          <w:lang w:val="sr-Cyrl-CS"/>
        </w:rPr>
        <w:t xml:space="preserve">. Информације садржане у овим извештајима, упоредним табелама пo </w:t>
      </w:r>
      <w:r w:rsidR="008B0067">
        <w:rPr>
          <w:rFonts w:ascii="Times New Roman" w:hAnsi="Times New Roman"/>
          <w:noProof/>
          <w:sz w:val="24"/>
          <w:szCs w:val="24"/>
          <w:lang w:val="sr-Cyrl-CS"/>
        </w:rPr>
        <w:t>земљама, ал</w:t>
      </w:r>
      <w:r w:rsidR="004B1737">
        <w:rPr>
          <w:rFonts w:ascii="Times New Roman" w:hAnsi="Times New Roman"/>
          <w:noProof/>
          <w:sz w:val="24"/>
          <w:szCs w:val="24"/>
          <w:lang w:val="sr-Cyrl-CS"/>
        </w:rPr>
        <w:t>атима за п</w:t>
      </w:r>
      <w:r w:rsidR="008B0067">
        <w:rPr>
          <w:rFonts w:ascii="Times New Roman" w:hAnsi="Times New Roman"/>
          <w:noProof/>
          <w:sz w:val="24"/>
          <w:szCs w:val="24"/>
          <w:lang w:val="sr-Cyrl-CS"/>
        </w:rPr>
        <w:t>paђeњe, и др,</w:t>
      </w:r>
      <w:r w:rsidRPr="00F51F5B">
        <w:rPr>
          <w:rFonts w:ascii="Times New Roman" w:hAnsi="Times New Roman"/>
          <w:noProof/>
          <w:sz w:val="24"/>
          <w:szCs w:val="24"/>
          <w:lang w:val="sr-Cyrl-CS"/>
        </w:rPr>
        <w:t xml:space="preserve"> намењени су сопственим потребама </w:t>
      </w:r>
      <w:r w:rsidR="008B0067">
        <w:rPr>
          <w:rFonts w:ascii="Times New Roman" w:hAnsi="Times New Roman"/>
          <w:noProof/>
          <w:sz w:val="24"/>
          <w:szCs w:val="24"/>
          <w:lang w:val="sr-Cyrl-CS"/>
        </w:rPr>
        <w:t>Наручиоца и не смеју се пружати трећ</w:t>
      </w:r>
      <w:r w:rsidRPr="00F51F5B">
        <w:rPr>
          <w:rFonts w:ascii="Times New Roman" w:hAnsi="Times New Roman"/>
          <w:noProof/>
          <w:sz w:val="24"/>
          <w:szCs w:val="24"/>
          <w:lang w:val="sr-Cyrl-CS"/>
        </w:rPr>
        <w:t xml:space="preserve">ој страни. Примењује се висок степен поверљивости, на исти начин на који </w:t>
      </w:r>
      <w:r w:rsidR="008B0067">
        <w:rPr>
          <w:rFonts w:ascii="Times New Roman" w:hAnsi="Times New Roman"/>
          <w:noProof/>
          <w:sz w:val="24"/>
          <w:szCs w:val="24"/>
          <w:lang w:val="sr-Cyrl-CS"/>
        </w:rPr>
        <w:t>Наручилац</w:t>
      </w:r>
      <w:r w:rsidRPr="00F51F5B">
        <w:rPr>
          <w:rFonts w:ascii="Times New Roman" w:hAnsi="Times New Roman"/>
          <w:noProof/>
          <w:sz w:val="24"/>
          <w:szCs w:val="24"/>
          <w:lang w:val="sr-Cyrl-CS"/>
        </w:rPr>
        <w:t xml:space="preserve"> штити сопствене поверљиве информације (одговарајуће ознаке, ограничен приступ, лозинке, итд.). </w:t>
      </w:r>
    </w:p>
    <w:p w:rsidR="00F51F5B" w:rsidRDefault="008B0067" w:rsidP="008B0067">
      <w:pPr>
        <w:pStyle w:val="NormalIndent"/>
        <w:ind w:left="0" w:right="89" w:firstLine="720"/>
        <w:jc w:val="both"/>
        <w:rPr>
          <w:rFonts w:ascii="Times New Roman" w:hAnsi="Times New Roman"/>
          <w:noProof/>
          <w:sz w:val="24"/>
          <w:szCs w:val="24"/>
          <w:lang w:val="sr-Cyrl-CS"/>
        </w:rPr>
      </w:pPr>
      <w:r>
        <w:rPr>
          <w:rFonts w:ascii="Times New Roman" w:hAnsi="Times New Roman"/>
          <w:noProof/>
          <w:sz w:val="24"/>
          <w:szCs w:val="24"/>
          <w:lang w:val="sr-Cyrl-CS"/>
        </w:rPr>
        <w:t xml:space="preserve">Испоручилац </w:t>
      </w:r>
      <w:r w:rsidR="00F51F5B" w:rsidRPr="00F51F5B">
        <w:rPr>
          <w:rFonts w:ascii="Times New Roman" w:hAnsi="Times New Roman"/>
          <w:noProof/>
          <w:sz w:val="24"/>
          <w:szCs w:val="24"/>
          <w:lang w:val="sr-Cyrl-CS"/>
        </w:rPr>
        <w:t xml:space="preserve">ћe, са своје стране, чувати као строго поверљиве сва документа односно било коју другу врсту информација које мy достави </w:t>
      </w:r>
      <w:r>
        <w:rPr>
          <w:rFonts w:ascii="Times New Roman" w:hAnsi="Times New Roman"/>
          <w:noProof/>
          <w:sz w:val="24"/>
          <w:szCs w:val="24"/>
          <w:lang w:val="sr-Cyrl-CS"/>
        </w:rPr>
        <w:t>Наручилац</w:t>
      </w:r>
      <w:r w:rsidR="00F51F5B" w:rsidRPr="00F51F5B">
        <w:rPr>
          <w:rFonts w:ascii="Times New Roman" w:hAnsi="Times New Roman"/>
          <w:noProof/>
          <w:sz w:val="24"/>
          <w:szCs w:val="24"/>
          <w:lang w:val="sr-Cyrl-CS"/>
        </w:rPr>
        <w:t xml:space="preserve">, a који се односе на </w:t>
      </w:r>
      <w:r>
        <w:rPr>
          <w:rFonts w:ascii="Times New Roman" w:hAnsi="Times New Roman"/>
          <w:noProof/>
          <w:sz w:val="24"/>
          <w:szCs w:val="24"/>
          <w:lang w:val="sr-Cyrl-CS"/>
        </w:rPr>
        <w:t>његово</w:t>
      </w:r>
      <w:r w:rsidR="00F51F5B" w:rsidRPr="00F51F5B">
        <w:rPr>
          <w:rFonts w:ascii="Times New Roman" w:hAnsi="Times New Roman"/>
          <w:noProof/>
          <w:sz w:val="24"/>
          <w:szCs w:val="24"/>
          <w:lang w:val="sr-Cyrl-CS"/>
        </w:rPr>
        <w:t xml:space="preserve"> пословање.</w:t>
      </w:r>
    </w:p>
    <w:p w:rsidR="008B0067" w:rsidRDefault="008B0067" w:rsidP="008B0067">
      <w:pPr>
        <w:ind w:firstLine="720"/>
        <w:jc w:val="both"/>
        <w:rPr>
          <w:noProof/>
          <w:lang w:val="sr-Cyrl-CS"/>
        </w:rPr>
      </w:pPr>
      <w:r>
        <w:rPr>
          <w:noProof/>
          <w:lang w:val="sr-Cyrl-CS"/>
        </w:rPr>
        <w:t>Испоручилац</w:t>
      </w:r>
      <w:r w:rsidRPr="00B87A1E">
        <w:rPr>
          <w:noProof/>
          <w:lang w:val="sr-Cyrl-CS"/>
        </w:rPr>
        <w:t xml:space="preserve"> је дужан да упозори све своје запослене на обавезу чувања пословне тајне и одговара за лица која су поверљиве информације сазнала на основу рада код њега, без обзира на то да ли су стално или привремено запослена, односно да ли су и даље ангажована код </w:t>
      </w:r>
      <w:r>
        <w:rPr>
          <w:noProof/>
          <w:lang w:val="sr-Cyrl-CS"/>
        </w:rPr>
        <w:t>Испоручиоца,</w:t>
      </w:r>
      <w:r w:rsidRPr="00B87A1E">
        <w:rPr>
          <w:noProof/>
          <w:lang w:val="sr-Cyrl-CS"/>
        </w:rPr>
        <w:t xml:space="preserve"> или је њихов рад код њега престао. </w:t>
      </w:r>
    </w:p>
    <w:p w:rsidR="00F51F5B" w:rsidRDefault="008B0067" w:rsidP="00A05F33">
      <w:pPr>
        <w:pStyle w:val="NormalIndent"/>
        <w:ind w:left="0" w:right="89" w:firstLine="720"/>
        <w:jc w:val="both"/>
        <w:rPr>
          <w:rFonts w:ascii="Times New Roman" w:hAnsi="Times New Roman"/>
          <w:noProof/>
          <w:sz w:val="24"/>
          <w:szCs w:val="24"/>
          <w:lang w:val="sr-Cyrl-CS"/>
        </w:rPr>
      </w:pPr>
      <w:r w:rsidRPr="00B87A1E">
        <w:rPr>
          <w:rFonts w:ascii="Times New Roman" w:hAnsi="Times New Roman"/>
          <w:noProof/>
          <w:sz w:val="24"/>
          <w:szCs w:val="24"/>
          <w:lang w:val="sr-Cyrl-CS"/>
        </w:rPr>
        <w:t>Обавеза чувања пословне тајне остаје на снази и по престанку важења овог уговора.</w:t>
      </w:r>
    </w:p>
    <w:p w:rsidR="00F51F5B" w:rsidRPr="00F51F5B" w:rsidRDefault="005A553F" w:rsidP="00F51F5B">
      <w:pPr>
        <w:pStyle w:val="NormalIndent"/>
        <w:ind w:left="0" w:right="89"/>
        <w:rPr>
          <w:rFonts w:ascii="Times New Roman" w:hAnsi="Times New Roman"/>
          <w:b/>
          <w:noProof/>
          <w:sz w:val="24"/>
          <w:szCs w:val="24"/>
          <w:lang w:val="sr-Cyrl-CS"/>
        </w:rPr>
      </w:pPr>
      <w:r>
        <w:rPr>
          <w:rFonts w:ascii="Times New Roman" w:hAnsi="Times New Roman"/>
          <w:b/>
          <w:noProof/>
          <w:sz w:val="24"/>
          <w:szCs w:val="24"/>
          <w:lang w:val="sr-Cyrl-CS"/>
        </w:rPr>
        <w:t xml:space="preserve">ТРАЈАЊЕ И </w:t>
      </w:r>
      <w:r w:rsidR="00F51F5B" w:rsidRPr="00F51F5B">
        <w:rPr>
          <w:rFonts w:ascii="Times New Roman" w:hAnsi="Times New Roman"/>
          <w:b/>
          <w:noProof/>
          <w:sz w:val="24"/>
          <w:szCs w:val="24"/>
          <w:lang w:val="sr-Cyrl-CS"/>
        </w:rPr>
        <w:t>РАСКИД УГОВОРА</w:t>
      </w:r>
    </w:p>
    <w:p w:rsidR="001717A6" w:rsidRDefault="00F51F5B" w:rsidP="001717A6">
      <w:pPr>
        <w:jc w:val="center"/>
        <w:rPr>
          <w:b/>
          <w:lang w:val="sr-Cyrl-CS"/>
        </w:rPr>
      </w:pPr>
      <w:r>
        <w:rPr>
          <w:b/>
          <w:lang w:val="sr-Cyrl-CS"/>
        </w:rPr>
        <w:t xml:space="preserve">Члан </w:t>
      </w:r>
      <w:r w:rsidR="008B0067">
        <w:rPr>
          <w:b/>
          <w:lang w:val="sr-Cyrl-CS"/>
        </w:rPr>
        <w:t>6</w:t>
      </w:r>
      <w:r w:rsidR="001717A6" w:rsidRPr="00B87A1E">
        <w:rPr>
          <w:b/>
          <w:lang w:val="sr-Cyrl-CS"/>
        </w:rPr>
        <w:t>.</w:t>
      </w:r>
    </w:p>
    <w:p w:rsidR="005A553F" w:rsidRPr="005A553F" w:rsidRDefault="005A553F" w:rsidP="005A553F">
      <w:pPr>
        <w:jc w:val="both"/>
        <w:rPr>
          <w:lang w:val="sr-Cyrl-CS"/>
        </w:rPr>
      </w:pPr>
      <w:r>
        <w:rPr>
          <w:b/>
          <w:lang w:val="sr-Cyrl-CS"/>
        </w:rPr>
        <w:tab/>
      </w:r>
      <w:r w:rsidRPr="005A553F">
        <w:rPr>
          <w:lang w:val="sr-Cyrl-CS"/>
        </w:rPr>
        <w:t>Уговор ступа на снагу даном</w:t>
      </w:r>
      <w:r w:rsidR="00223C65">
        <w:rPr>
          <w:lang w:val="sr-Cyrl-CS"/>
        </w:rPr>
        <w:t xml:space="preserve"> потписивања од стране Наручиоца и Испоручиоца</w:t>
      </w:r>
      <w:r w:rsidR="000C3DD9">
        <w:rPr>
          <w:lang w:val="sr-Cyrl-CS"/>
        </w:rPr>
        <w:t xml:space="preserve"> и важи до коначног извршења услуге, али не дуже од годину дана.</w:t>
      </w:r>
    </w:p>
    <w:p w:rsidR="00F51F5B" w:rsidRDefault="001717A6" w:rsidP="00F51F5B">
      <w:pPr>
        <w:pStyle w:val="Default"/>
        <w:jc w:val="both"/>
        <w:rPr>
          <w:rFonts w:ascii="Times New Roman" w:hAnsi="Times New Roman" w:cs="Times New Roman"/>
          <w:color w:val="auto"/>
        </w:rPr>
      </w:pPr>
      <w:r w:rsidRPr="00B87A1E">
        <w:rPr>
          <w:lang w:val="sr-Cyrl-CS"/>
        </w:rPr>
        <w:tab/>
      </w:r>
      <w:r w:rsidR="00F51F5B" w:rsidRPr="00CF666E">
        <w:rPr>
          <w:rFonts w:ascii="Times New Roman" w:hAnsi="Times New Roman" w:cs="Times New Roman"/>
          <w:color w:val="auto"/>
        </w:rPr>
        <w:t xml:space="preserve">Овај уговор може раскинути било која </w:t>
      </w:r>
      <w:r w:rsidR="00F51F5B">
        <w:rPr>
          <w:rFonts w:ascii="Times New Roman" w:hAnsi="Times New Roman" w:cs="Times New Roman"/>
          <w:color w:val="auto"/>
        </w:rPr>
        <w:t>уговорна страна, без навођ</w:t>
      </w:r>
      <w:r w:rsidR="00F51F5B" w:rsidRPr="00CF666E">
        <w:rPr>
          <w:rFonts w:ascii="Times New Roman" w:hAnsi="Times New Roman" w:cs="Times New Roman"/>
          <w:color w:val="auto"/>
        </w:rPr>
        <w:t>ења разлога</w:t>
      </w:r>
      <w:r w:rsidR="00F51F5B">
        <w:rPr>
          <w:rFonts w:ascii="Times New Roman" w:hAnsi="Times New Roman" w:cs="Times New Roman"/>
          <w:color w:val="auto"/>
        </w:rPr>
        <w:t>,</w:t>
      </w:r>
      <w:r w:rsidR="00F51F5B" w:rsidRPr="00CF666E">
        <w:rPr>
          <w:rFonts w:ascii="Times New Roman" w:hAnsi="Times New Roman" w:cs="Times New Roman"/>
          <w:color w:val="auto"/>
        </w:rPr>
        <w:t xml:space="preserve"> односно без </w:t>
      </w:r>
      <w:r w:rsidR="00F51F5B">
        <w:rPr>
          <w:rFonts w:ascii="Times New Roman" w:hAnsi="Times New Roman" w:cs="Times New Roman"/>
          <w:color w:val="auto"/>
        </w:rPr>
        <w:t>правне интервенције, тако што ћ</w:t>
      </w:r>
      <w:r w:rsidR="00F51F5B" w:rsidRPr="00CF666E">
        <w:rPr>
          <w:rFonts w:ascii="Times New Roman" w:hAnsi="Times New Roman" w:cs="Times New Roman"/>
          <w:color w:val="auto"/>
        </w:rPr>
        <w:t xml:space="preserve">e другој страни доставити писано обавештење </w:t>
      </w:r>
      <w:r w:rsidR="00F51F5B">
        <w:rPr>
          <w:rFonts w:ascii="Times New Roman" w:hAnsi="Times New Roman" w:cs="Times New Roman"/>
          <w:color w:val="auto"/>
        </w:rPr>
        <w:t>о</w:t>
      </w:r>
      <w:r w:rsidR="0064710F">
        <w:rPr>
          <w:rFonts w:ascii="Times New Roman" w:hAnsi="Times New Roman" w:cs="Times New Roman"/>
          <w:color w:val="auto"/>
        </w:rPr>
        <w:t xml:space="preserve"> овој намери најмање 6</w:t>
      </w:r>
      <w:r w:rsidR="00F51F5B" w:rsidRPr="00CF666E">
        <w:rPr>
          <w:rFonts w:ascii="Times New Roman" w:hAnsi="Times New Roman" w:cs="Times New Roman"/>
          <w:color w:val="auto"/>
        </w:rPr>
        <w:t>0 дана у</w:t>
      </w:r>
      <w:r w:rsidR="00F51F5B">
        <w:rPr>
          <w:rFonts w:ascii="Times New Roman" w:hAnsi="Times New Roman" w:cs="Times New Roman"/>
          <w:color w:val="auto"/>
        </w:rPr>
        <w:t>напред. Испоручилац ће, y том</w:t>
      </w:r>
      <w:r w:rsidR="00F51F5B" w:rsidRPr="00CF666E">
        <w:rPr>
          <w:rFonts w:ascii="Times New Roman" w:hAnsi="Times New Roman" w:cs="Times New Roman"/>
          <w:color w:val="auto"/>
        </w:rPr>
        <w:t xml:space="preserve"> случају, </w:t>
      </w:r>
      <w:r w:rsidR="00F51F5B">
        <w:rPr>
          <w:rFonts w:ascii="Times New Roman" w:hAnsi="Times New Roman" w:cs="Times New Roman"/>
          <w:color w:val="auto"/>
        </w:rPr>
        <w:t>Наручиоцу</w:t>
      </w:r>
      <w:r w:rsidR="00F51F5B" w:rsidRPr="00CF666E">
        <w:rPr>
          <w:rFonts w:ascii="Times New Roman" w:hAnsi="Times New Roman" w:cs="Times New Roman"/>
          <w:color w:val="auto"/>
        </w:rPr>
        <w:t xml:space="preserve"> рефундирати сразмерни износ </w:t>
      </w:r>
      <w:r w:rsidR="00F51F5B">
        <w:rPr>
          <w:rFonts w:ascii="Times New Roman" w:hAnsi="Times New Roman" w:cs="Times New Roman"/>
          <w:color w:val="auto"/>
        </w:rPr>
        <w:t xml:space="preserve">предмета уговора </w:t>
      </w:r>
      <w:r w:rsidR="00F51F5B" w:rsidRPr="00CF666E">
        <w:rPr>
          <w:rFonts w:ascii="Times New Roman" w:hAnsi="Times New Roman" w:cs="Times New Roman"/>
          <w:color w:val="auto"/>
        </w:rPr>
        <w:t>кој</w:t>
      </w:r>
      <w:r w:rsidR="00F51F5B">
        <w:rPr>
          <w:rFonts w:ascii="Times New Roman" w:hAnsi="Times New Roman" w:cs="Times New Roman"/>
          <w:color w:val="auto"/>
        </w:rPr>
        <w:t>и</w:t>
      </w:r>
      <w:r w:rsidR="00F51F5B" w:rsidRPr="00CF666E">
        <w:rPr>
          <w:rFonts w:ascii="Times New Roman" w:hAnsi="Times New Roman" w:cs="Times New Roman"/>
          <w:color w:val="auto"/>
        </w:rPr>
        <w:t xml:space="preserve"> je </w:t>
      </w:r>
      <w:r w:rsidR="00F51F5B">
        <w:rPr>
          <w:rFonts w:ascii="Times New Roman" w:hAnsi="Times New Roman" w:cs="Times New Roman"/>
          <w:color w:val="auto"/>
        </w:rPr>
        <w:t>плаћeн,</w:t>
      </w:r>
      <w:r w:rsidR="00F51F5B" w:rsidRPr="00CF666E">
        <w:rPr>
          <w:rFonts w:ascii="Times New Roman" w:hAnsi="Times New Roman" w:cs="Times New Roman"/>
          <w:color w:val="auto"/>
        </w:rPr>
        <w:t xml:space="preserve"> a није </w:t>
      </w:r>
      <w:r w:rsidR="00F51F5B">
        <w:rPr>
          <w:rFonts w:ascii="Times New Roman" w:hAnsi="Times New Roman" w:cs="Times New Roman"/>
          <w:color w:val="auto"/>
        </w:rPr>
        <w:t>реализован</w:t>
      </w:r>
      <w:r w:rsidR="00F51F5B" w:rsidRPr="00CF666E">
        <w:rPr>
          <w:rFonts w:ascii="Times New Roman" w:hAnsi="Times New Roman" w:cs="Times New Roman"/>
          <w:color w:val="auto"/>
        </w:rPr>
        <w:t>.</w:t>
      </w:r>
    </w:p>
    <w:p w:rsidR="001717A6" w:rsidRDefault="00F51F5B" w:rsidP="00E14F96">
      <w:pPr>
        <w:pStyle w:val="Default"/>
        <w:jc w:val="both"/>
        <w:rPr>
          <w:rFonts w:ascii="Times New Roman" w:hAnsi="Times New Roman" w:cs="Times New Roman"/>
          <w:color w:val="auto"/>
        </w:rPr>
      </w:pPr>
      <w:r w:rsidRPr="00CF666E">
        <w:rPr>
          <w:rFonts w:ascii="Times New Roman" w:hAnsi="Times New Roman" w:cs="Times New Roman"/>
          <w:color w:val="auto"/>
        </w:rPr>
        <w:lastRenderedPageBreak/>
        <w:t xml:space="preserve"> </w:t>
      </w:r>
      <w:r>
        <w:rPr>
          <w:rFonts w:ascii="Times New Roman" w:hAnsi="Times New Roman" w:cs="Times New Roman"/>
          <w:color w:val="auto"/>
        </w:rPr>
        <w:tab/>
        <w:t>У случају неплаћ</w:t>
      </w:r>
      <w:r w:rsidRPr="00CF666E">
        <w:rPr>
          <w:rFonts w:ascii="Times New Roman" w:hAnsi="Times New Roman" w:cs="Times New Roman"/>
          <w:color w:val="auto"/>
        </w:rPr>
        <w:t xml:space="preserve">ања фактуре, </w:t>
      </w:r>
      <w:r>
        <w:rPr>
          <w:rFonts w:ascii="Times New Roman" w:hAnsi="Times New Roman" w:cs="Times New Roman"/>
          <w:color w:val="auto"/>
        </w:rPr>
        <w:t xml:space="preserve">Испоручилац </w:t>
      </w:r>
      <w:r w:rsidRPr="00CF666E">
        <w:rPr>
          <w:rFonts w:ascii="Times New Roman" w:hAnsi="Times New Roman" w:cs="Times New Roman"/>
          <w:color w:val="auto"/>
        </w:rPr>
        <w:t xml:space="preserve"> има право да обустави пружање </w:t>
      </w:r>
      <w:r>
        <w:rPr>
          <w:rFonts w:ascii="Times New Roman" w:hAnsi="Times New Roman" w:cs="Times New Roman"/>
          <w:color w:val="auto"/>
        </w:rPr>
        <w:t>ycлyг</w:t>
      </w:r>
      <w:r w:rsidR="00C90CF5">
        <w:rPr>
          <w:rFonts w:ascii="Times New Roman" w:hAnsi="Times New Roman" w:cs="Times New Roman"/>
          <w:color w:val="auto"/>
        </w:rPr>
        <w:t>a и</w:t>
      </w:r>
      <w:r w:rsidRPr="00CF666E">
        <w:rPr>
          <w:rFonts w:ascii="Times New Roman" w:hAnsi="Times New Roman" w:cs="Times New Roman"/>
          <w:color w:val="auto"/>
        </w:rPr>
        <w:t xml:space="preserve"> то б</w:t>
      </w:r>
      <w:r w:rsidR="00E14F96">
        <w:rPr>
          <w:rFonts w:ascii="Times New Roman" w:hAnsi="Times New Roman" w:cs="Times New Roman"/>
          <w:color w:val="auto"/>
        </w:rPr>
        <w:t xml:space="preserve">ез обавештења, а </w:t>
      </w:r>
      <w:r w:rsidRPr="00CF666E">
        <w:rPr>
          <w:rFonts w:ascii="Times New Roman" w:hAnsi="Times New Roman" w:cs="Times New Roman"/>
          <w:color w:val="auto"/>
        </w:rPr>
        <w:t xml:space="preserve">може </w:t>
      </w:r>
      <w:r w:rsidR="002E4D3A">
        <w:rPr>
          <w:rFonts w:ascii="Times New Roman" w:hAnsi="Times New Roman" w:cs="Times New Roman"/>
          <w:color w:val="auto"/>
        </w:rPr>
        <w:t>п</w:t>
      </w:r>
      <w:r w:rsidRPr="00CF666E">
        <w:rPr>
          <w:rFonts w:ascii="Times New Roman" w:hAnsi="Times New Roman" w:cs="Times New Roman"/>
          <w:color w:val="auto"/>
        </w:rPr>
        <w:t>o том основу</w:t>
      </w:r>
      <w:r w:rsidR="00E14F96">
        <w:rPr>
          <w:rFonts w:ascii="Times New Roman" w:hAnsi="Times New Roman" w:cs="Times New Roman"/>
          <w:color w:val="auto"/>
        </w:rPr>
        <w:t xml:space="preserve"> и</w:t>
      </w:r>
      <w:r w:rsidRPr="00CF666E">
        <w:rPr>
          <w:rFonts w:ascii="Times New Roman" w:hAnsi="Times New Roman" w:cs="Times New Roman"/>
          <w:color w:val="auto"/>
        </w:rPr>
        <w:t xml:space="preserve"> да раскине овај </w:t>
      </w:r>
      <w:r>
        <w:rPr>
          <w:rFonts w:ascii="Times New Roman" w:hAnsi="Times New Roman" w:cs="Times New Roman"/>
          <w:color w:val="auto"/>
        </w:rPr>
        <w:t>уговор, тако што ћ</w:t>
      </w:r>
      <w:r w:rsidRPr="00CF666E">
        <w:rPr>
          <w:rFonts w:ascii="Times New Roman" w:hAnsi="Times New Roman" w:cs="Times New Roman"/>
          <w:color w:val="auto"/>
        </w:rPr>
        <w:t xml:space="preserve">e доставити </w:t>
      </w:r>
      <w:r w:rsidR="002E4D3A">
        <w:rPr>
          <w:rFonts w:ascii="Times New Roman" w:hAnsi="Times New Roman" w:cs="Times New Roman"/>
          <w:color w:val="auto"/>
        </w:rPr>
        <w:t>Наручиоцу</w:t>
      </w:r>
      <w:r w:rsidRPr="00CF666E">
        <w:rPr>
          <w:rFonts w:ascii="Times New Roman" w:hAnsi="Times New Roman" w:cs="Times New Roman"/>
          <w:color w:val="auto"/>
        </w:rPr>
        <w:t xml:space="preserve"> писано обавештење </w:t>
      </w:r>
      <w:r>
        <w:rPr>
          <w:rFonts w:ascii="Times New Roman" w:hAnsi="Times New Roman" w:cs="Times New Roman"/>
          <w:color w:val="auto"/>
        </w:rPr>
        <w:t>о</w:t>
      </w:r>
      <w:r w:rsidRPr="00CF666E">
        <w:rPr>
          <w:rFonts w:ascii="Times New Roman" w:hAnsi="Times New Roman" w:cs="Times New Roman"/>
          <w:color w:val="auto"/>
        </w:rPr>
        <w:t xml:space="preserve"> раскиду уговора који тренутно ступа на сна</w:t>
      </w:r>
      <w:r w:rsidR="002E4D3A">
        <w:rPr>
          <w:rFonts w:ascii="Times New Roman" w:hAnsi="Times New Roman" w:cs="Times New Roman"/>
          <w:color w:val="auto"/>
        </w:rPr>
        <w:t>г</w:t>
      </w:r>
      <w:r w:rsidRPr="00CF666E">
        <w:rPr>
          <w:rFonts w:ascii="Times New Roman" w:hAnsi="Times New Roman" w:cs="Times New Roman"/>
          <w:color w:val="auto"/>
        </w:rPr>
        <w:t xml:space="preserve">y. </w:t>
      </w:r>
    </w:p>
    <w:p w:rsidR="004B1291" w:rsidRPr="004B1291" w:rsidRDefault="004B1291" w:rsidP="004B1291">
      <w:pPr>
        <w:pStyle w:val="Default"/>
        <w:ind w:firstLine="720"/>
        <w:jc w:val="both"/>
        <w:rPr>
          <w:rFonts w:ascii="Times New Roman" w:hAnsi="Times New Roman" w:cs="Times New Roman"/>
          <w:color w:val="auto"/>
        </w:rPr>
      </w:pPr>
    </w:p>
    <w:p w:rsidR="001717A6" w:rsidRPr="00F65261" w:rsidRDefault="004B1291" w:rsidP="001717A6">
      <w:pPr>
        <w:jc w:val="center"/>
        <w:rPr>
          <w:b/>
          <w:lang w:val="sr-Cyrl-CS"/>
        </w:rPr>
      </w:pPr>
      <w:r>
        <w:rPr>
          <w:b/>
          <w:lang w:val="sr-Cyrl-CS"/>
        </w:rPr>
        <w:t>ГАРАНЦИЈЕ</w:t>
      </w:r>
    </w:p>
    <w:p w:rsidR="001717A6" w:rsidRPr="00B87A1E" w:rsidRDefault="00243177" w:rsidP="001717A6">
      <w:pPr>
        <w:jc w:val="center"/>
        <w:rPr>
          <w:b/>
          <w:lang w:val="sr-Cyrl-CS"/>
        </w:rPr>
      </w:pPr>
      <w:r>
        <w:rPr>
          <w:b/>
          <w:lang w:val="sr-Cyrl-CS"/>
        </w:rPr>
        <w:t>Члан 7</w:t>
      </w:r>
      <w:r w:rsidR="001717A6" w:rsidRPr="00B87A1E">
        <w:rPr>
          <w:b/>
          <w:lang w:val="sr-Cyrl-CS"/>
        </w:rPr>
        <w:t>.</w:t>
      </w:r>
    </w:p>
    <w:p w:rsidR="004B1291" w:rsidRDefault="001717A6" w:rsidP="001717A6">
      <w:pPr>
        <w:jc w:val="both"/>
      </w:pPr>
      <w:r w:rsidRPr="00B87A1E">
        <w:rPr>
          <w:lang w:val="sr-Cyrl-CS"/>
        </w:rPr>
        <w:tab/>
      </w:r>
      <w:r w:rsidR="004B1291">
        <w:rPr>
          <w:lang w:val="sr-Cyrl-CS"/>
        </w:rPr>
        <w:t xml:space="preserve">Поштујући одредбе овога уговора, </w:t>
      </w:r>
      <w:r w:rsidR="004B1291">
        <w:t>Испоручилац ће</w:t>
      </w:r>
      <w:r w:rsidR="004B1291" w:rsidRPr="00CF666E">
        <w:t xml:space="preserve"> водити рачуна да елементи испоруке које </w:t>
      </w:r>
      <w:r w:rsidR="004B1291">
        <w:t xml:space="preserve">Наручилац </w:t>
      </w:r>
      <w:r w:rsidR="004B1291" w:rsidRPr="00CF666E">
        <w:t xml:space="preserve">пружа на основу овог уговора буду тачни и благовремени. </w:t>
      </w:r>
    </w:p>
    <w:p w:rsidR="004B1291" w:rsidRPr="00145421" w:rsidRDefault="004B1291" w:rsidP="00145421">
      <w:pPr>
        <w:ind w:firstLine="720"/>
        <w:jc w:val="both"/>
      </w:pPr>
      <w:r w:rsidRPr="00CF666E">
        <w:t xml:space="preserve">Уговорне стране се слажу да </w:t>
      </w:r>
      <w:r>
        <w:t xml:space="preserve">Испоручилац </w:t>
      </w:r>
      <w:r w:rsidRPr="00CF666E">
        <w:t xml:space="preserve">није ни на који начин одговоран за било какву директну, индиректну или последичну штету која би била резултат активности или одлука </w:t>
      </w:r>
      <w:r>
        <w:t>Наручиоца</w:t>
      </w:r>
      <w:r w:rsidRPr="00CF666E">
        <w:t xml:space="preserve"> чије </w:t>
      </w:r>
      <w:r>
        <w:t>је (не)спровођ</w:t>
      </w:r>
      <w:r w:rsidRPr="00CF666E">
        <w:t xml:space="preserve">ење засновано на садржају поменутих испоручених елемената. </w:t>
      </w:r>
    </w:p>
    <w:p w:rsidR="00CE3FA1" w:rsidRDefault="00CE3FA1" w:rsidP="001717A6">
      <w:pPr>
        <w:jc w:val="center"/>
        <w:rPr>
          <w:b/>
        </w:rPr>
      </w:pPr>
      <w:r>
        <w:rPr>
          <w:b/>
        </w:rPr>
        <w:t>СПОРОВИ</w:t>
      </w:r>
    </w:p>
    <w:p w:rsidR="001717A6" w:rsidRPr="00B87A1E" w:rsidRDefault="00E1620B" w:rsidP="001717A6">
      <w:pPr>
        <w:jc w:val="center"/>
        <w:rPr>
          <w:b/>
          <w:lang w:val="sr-Cyrl-CS"/>
        </w:rPr>
      </w:pPr>
      <w:r>
        <w:rPr>
          <w:b/>
          <w:lang w:val="sr-Cyrl-CS"/>
        </w:rPr>
        <w:t>Члан 8</w:t>
      </w:r>
      <w:r w:rsidR="001717A6" w:rsidRPr="00B87A1E">
        <w:rPr>
          <w:b/>
          <w:lang w:val="sr-Cyrl-CS"/>
        </w:rPr>
        <w:t>.</w:t>
      </w:r>
    </w:p>
    <w:p w:rsidR="001717A6" w:rsidRPr="00B87A1E" w:rsidRDefault="001717A6" w:rsidP="001717A6">
      <w:pPr>
        <w:jc w:val="both"/>
        <w:rPr>
          <w:lang w:val="sr-Cyrl-CS"/>
        </w:rPr>
      </w:pPr>
      <w:r w:rsidRPr="00B87A1E">
        <w:rPr>
          <w:lang w:val="sr-Cyrl-CS"/>
        </w:rPr>
        <w:tab/>
        <w:t>Уговорне стране су сагласне да сва спорн</w:t>
      </w:r>
      <w:r>
        <w:rPr>
          <w:lang w:val="sr-Cyrl-CS"/>
        </w:rPr>
        <w:t xml:space="preserve">а питања у вези са реализацијом </w:t>
      </w:r>
      <w:r w:rsidRPr="00B87A1E">
        <w:rPr>
          <w:lang w:val="sr-Cyrl-CS"/>
        </w:rPr>
        <w:t>Уговора решавају споразумно, у супротном</w:t>
      </w:r>
      <w:r w:rsidR="00A05F33">
        <w:rPr>
          <w:lang w:val="sr-Cyrl-CS"/>
        </w:rPr>
        <w:t xml:space="preserve"> примењују се Закони државе Испоручиоца и</w:t>
      </w:r>
      <w:r w:rsidRPr="00B87A1E">
        <w:rPr>
          <w:lang w:val="sr-Cyrl-CS"/>
        </w:rPr>
        <w:t xml:space="preserve"> </w:t>
      </w:r>
      <w:r w:rsidR="00A05F33">
        <w:rPr>
          <w:lang w:val="sr-Cyrl-CS"/>
        </w:rPr>
        <w:t>надлежност суда у седишту Испоручиоца</w:t>
      </w:r>
      <w:r w:rsidRPr="00B87A1E">
        <w:rPr>
          <w:lang w:val="sr-Cyrl-CS"/>
        </w:rPr>
        <w:t>.</w:t>
      </w:r>
    </w:p>
    <w:p w:rsidR="001717A6" w:rsidRPr="00B87A1E" w:rsidRDefault="001717A6" w:rsidP="001717A6">
      <w:pPr>
        <w:jc w:val="center"/>
        <w:rPr>
          <w:b/>
          <w:lang w:val="sr-Cyrl-CS"/>
        </w:rPr>
      </w:pPr>
    </w:p>
    <w:p w:rsidR="001717A6" w:rsidRPr="00B87A1E" w:rsidRDefault="00E1620B" w:rsidP="001717A6">
      <w:pPr>
        <w:jc w:val="center"/>
        <w:rPr>
          <w:b/>
          <w:lang w:val="sr-Cyrl-CS"/>
        </w:rPr>
      </w:pPr>
      <w:r>
        <w:rPr>
          <w:b/>
          <w:lang w:val="sr-Cyrl-CS"/>
        </w:rPr>
        <w:t>Члан 9</w:t>
      </w:r>
      <w:r w:rsidR="001717A6" w:rsidRPr="00B87A1E">
        <w:rPr>
          <w:b/>
          <w:lang w:val="sr-Cyrl-CS"/>
        </w:rPr>
        <w:t>.</w:t>
      </w:r>
    </w:p>
    <w:p w:rsidR="001717A6" w:rsidRDefault="001717A6" w:rsidP="001717A6">
      <w:pPr>
        <w:jc w:val="both"/>
        <w:rPr>
          <w:lang w:val="sr-Cyrl-CS"/>
        </w:rPr>
      </w:pPr>
      <w:r w:rsidRPr="00B87A1E">
        <w:rPr>
          <w:lang w:val="sr-Cyrl-CS"/>
        </w:rPr>
        <w:tab/>
        <w:t>Овај уговор је сачињен у 6 (шест) истоветних примерака од којих свака уговорна страна задржава по 3 (три) примерка.</w:t>
      </w:r>
    </w:p>
    <w:p w:rsidR="001717A6" w:rsidRPr="007D4052" w:rsidRDefault="001717A6" w:rsidP="001717A6">
      <w:pPr>
        <w:jc w:val="both"/>
        <w:rPr>
          <w:lang w:val="sr-Cyrl-CS"/>
        </w:rPr>
      </w:pPr>
    </w:p>
    <w:tbl>
      <w:tblPr>
        <w:tblpPr w:leftFromText="180" w:rightFromText="180" w:vertAnchor="text" w:tblpY="1"/>
        <w:tblOverlap w:val="never"/>
        <w:tblW w:w="0" w:type="auto"/>
        <w:tblLook w:val="04A0"/>
      </w:tblPr>
      <w:tblGrid>
        <w:gridCol w:w="4248"/>
        <w:gridCol w:w="1080"/>
        <w:gridCol w:w="4248"/>
      </w:tblGrid>
      <w:tr w:rsidR="001717A6" w:rsidRPr="00515842" w:rsidTr="00686FC4">
        <w:tc>
          <w:tcPr>
            <w:tcW w:w="4248" w:type="dxa"/>
          </w:tcPr>
          <w:p w:rsidR="001717A6" w:rsidRPr="00515842" w:rsidRDefault="001717A6" w:rsidP="00686FC4">
            <w:pPr>
              <w:widowControl w:val="0"/>
              <w:autoSpaceDE w:val="0"/>
              <w:autoSpaceDN w:val="0"/>
              <w:adjustRightInd w:val="0"/>
              <w:spacing w:line="200" w:lineRule="exact"/>
              <w:jc w:val="center"/>
              <w:rPr>
                <w:lang w:val="sr-Cyrl-CS"/>
              </w:rPr>
            </w:pPr>
          </w:p>
          <w:p w:rsidR="001717A6" w:rsidRPr="00515842" w:rsidRDefault="001717A6" w:rsidP="00A05F33">
            <w:pPr>
              <w:widowControl w:val="0"/>
              <w:autoSpaceDE w:val="0"/>
              <w:autoSpaceDN w:val="0"/>
              <w:adjustRightInd w:val="0"/>
              <w:spacing w:line="200" w:lineRule="exact"/>
              <w:jc w:val="center"/>
              <w:rPr>
                <w:lang w:val="sr-Cyrl-CS"/>
              </w:rPr>
            </w:pPr>
            <w:r>
              <w:rPr>
                <w:lang w:val="sr-Cyrl-CS"/>
              </w:rPr>
              <w:t xml:space="preserve">    </w:t>
            </w:r>
            <w:r w:rsidRPr="00515842">
              <w:rPr>
                <w:lang w:val="sr-Cyrl-CS"/>
              </w:rPr>
              <w:t>ЗА И</w:t>
            </w:r>
            <w:r w:rsidR="00A05F33">
              <w:rPr>
                <w:lang w:val="sr-Cyrl-CS"/>
              </w:rPr>
              <w:t>СПОРУЧИОЦА</w:t>
            </w:r>
          </w:p>
        </w:tc>
        <w:tc>
          <w:tcPr>
            <w:tcW w:w="1080" w:type="dxa"/>
          </w:tcPr>
          <w:p w:rsidR="001717A6" w:rsidRPr="00515842" w:rsidRDefault="001717A6" w:rsidP="00686FC4">
            <w:pPr>
              <w:widowControl w:val="0"/>
              <w:autoSpaceDE w:val="0"/>
              <w:autoSpaceDN w:val="0"/>
              <w:adjustRightInd w:val="0"/>
              <w:spacing w:line="200" w:lineRule="exact"/>
              <w:rPr>
                <w:lang w:val="sr-Cyrl-CS"/>
              </w:rPr>
            </w:pPr>
          </w:p>
        </w:tc>
        <w:tc>
          <w:tcPr>
            <w:tcW w:w="4248" w:type="dxa"/>
          </w:tcPr>
          <w:p w:rsidR="001717A6" w:rsidRPr="00515842" w:rsidRDefault="001717A6" w:rsidP="00686FC4">
            <w:pPr>
              <w:widowControl w:val="0"/>
              <w:autoSpaceDE w:val="0"/>
              <w:autoSpaceDN w:val="0"/>
              <w:adjustRightInd w:val="0"/>
              <w:spacing w:line="200" w:lineRule="exact"/>
              <w:rPr>
                <w:lang w:val="sr-Cyrl-CS"/>
              </w:rPr>
            </w:pPr>
          </w:p>
          <w:p w:rsidR="001717A6" w:rsidRDefault="001717A6" w:rsidP="00686FC4">
            <w:pPr>
              <w:widowControl w:val="0"/>
              <w:autoSpaceDE w:val="0"/>
              <w:autoSpaceDN w:val="0"/>
              <w:adjustRightInd w:val="0"/>
              <w:spacing w:line="200" w:lineRule="exact"/>
              <w:jc w:val="center"/>
              <w:rPr>
                <w:lang w:val="sr-Cyrl-CS"/>
              </w:rPr>
            </w:pPr>
            <w:r>
              <w:rPr>
                <w:lang w:val="sr-Cyrl-CS"/>
              </w:rPr>
              <w:t xml:space="preserve">       </w:t>
            </w:r>
            <w:r w:rsidRPr="00515842">
              <w:rPr>
                <w:lang w:val="sr-Cyrl-CS"/>
              </w:rPr>
              <w:t>ЗА НАРУЧИОЦА</w:t>
            </w:r>
          </w:p>
          <w:p w:rsidR="001717A6" w:rsidRPr="00515842" w:rsidRDefault="001717A6" w:rsidP="00686FC4">
            <w:pPr>
              <w:widowControl w:val="0"/>
              <w:autoSpaceDE w:val="0"/>
              <w:autoSpaceDN w:val="0"/>
              <w:adjustRightInd w:val="0"/>
              <w:spacing w:line="200" w:lineRule="exact"/>
              <w:jc w:val="center"/>
              <w:rPr>
                <w:lang w:val="sr-Cyrl-CS"/>
              </w:rPr>
            </w:pPr>
          </w:p>
        </w:tc>
      </w:tr>
      <w:tr w:rsidR="001717A6" w:rsidRPr="00515842" w:rsidTr="00686FC4">
        <w:trPr>
          <w:gridBefore w:val="1"/>
          <w:gridAfter w:val="1"/>
          <w:wBefore w:w="4248" w:type="dxa"/>
          <w:wAfter w:w="4248" w:type="dxa"/>
          <w:trHeight w:val="70"/>
        </w:trPr>
        <w:tc>
          <w:tcPr>
            <w:tcW w:w="1080" w:type="dxa"/>
          </w:tcPr>
          <w:p w:rsidR="001717A6" w:rsidRPr="00515842" w:rsidRDefault="001717A6" w:rsidP="00686FC4">
            <w:pPr>
              <w:tabs>
                <w:tab w:val="left" w:pos="764"/>
              </w:tabs>
              <w:rPr>
                <w:lang w:val="sr-Cyrl-CS"/>
              </w:rPr>
            </w:pPr>
          </w:p>
        </w:tc>
      </w:tr>
    </w:tbl>
    <w:p w:rsidR="009200E1" w:rsidRDefault="001717A6" w:rsidP="001131A3">
      <w:pPr>
        <w:ind w:left="360" w:hanging="360"/>
        <w:jc w:val="center"/>
        <w:rPr>
          <w:lang w:val="sr-Cyrl-CS"/>
        </w:rPr>
      </w:pPr>
      <w:r w:rsidRPr="00515842">
        <w:rPr>
          <w:lang w:val="sr-Cyrl-CS"/>
        </w:rPr>
        <w:t xml:space="preserve">     </w:t>
      </w:r>
      <w:r w:rsidR="00A05F33">
        <w:rPr>
          <w:lang w:val="sr-Cyrl-CS"/>
        </w:rPr>
        <w:t xml:space="preserve"> </w:t>
      </w:r>
      <w:r w:rsidR="00A05F33">
        <w:rPr>
          <w:lang w:val="sr-Cyrl-CS"/>
        </w:rPr>
        <w:tab/>
      </w:r>
      <w:r w:rsidR="00A05F33">
        <w:rPr>
          <w:lang w:val="sr-Cyrl-CS"/>
        </w:rPr>
        <w:tab/>
      </w:r>
      <w:r w:rsidR="00A05F33">
        <w:rPr>
          <w:lang w:val="sr-Cyrl-CS"/>
        </w:rPr>
        <w:tab/>
      </w:r>
      <w:r w:rsidR="00A05F33">
        <w:rPr>
          <w:lang w:val="sr-Cyrl-CS"/>
        </w:rPr>
        <w:tab/>
      </w:r>
      <w:r w:rsidR="00A05F33">
        <w:rPr>
          <w:lang w:val="sr-Cyrl-CS"/>
        </w:rPr>
        <w:tab/>
      </w:r>
      <w:r w:rsidR="00A05F33">
        <w:rPr>
          <w:lang w:val="sr-Cyrl-CS"/>
        </w:rPr>
        <w:tab/>
      </w:r>
      <w:r w:rsidR="00A05F33">
        <w:rPr>
          <w:lang w:val="sr-Cyrl-CS"/>
        </w:rPr>
        <w:tab/>
      </w:r>
      <w:r w:rsidR="00A05F33">
        <w:rPr>
          <w:lang w:val="sr-Cyrl-CS"/>
        </w:rPr>
        <w:tab/>
        <w:t xml:space="preserve"> </w:t>
      </w:r>
      <w:r w:rsidRPr="00515842">
        <w:rPr>
          <w:lang w:val="sr-Cyrl-CS"/>
        </w:rPr>
        <w:t xml:space="preserve">др </w:t>
      </w:r>
      <w:r>
        <w:rPr>
          <w:lang w:val="sr-Cyrl-CS"/>
        </w:rPr>
        <w:t>Владица Тинтор</w:t>
      </w:r>
    </w:p>
    <w:p w:rsidR="00CF4EC2" w:rsidRDefault="00CF4EC2" w:rsidP="001131A3">
      <w:pPr>
        <w:ind w:left="360" w:hanging="360"/>
        <w:jc w:val="center"/>
        <w:rPr>
          <w:lang w:val="sr-Cyrl-CS"/>
        </w:rPr>
      </w:pPr>
    </w:p>
    <w:p w:rsidR="00CF4EC2" w:rsidRDefault="00CF4EC2" w:rsidP="001131A3">
      <w:pPr>
        <w:ind w:left="360" w:hanging="360"/>
        <w:jc w:val="center"/>
        <w:rPr>
          <w:lang w:val="sr-Cyrl-CS"/>
        </w:rPr>
      </w:pPr>
    </w:p>
    <w:p w:rsidR="00A60273" w:rsidRDefault="00A60273" w:rsidP="001131A3">
      <w:pPr>
        <w:ind w:left="360" w:hanging="360"/>
        <w:jc w:val="center"/>
        <w:rPr>
          <w:lang w:val="sr-Cyrl-CS"/>
        </w:rPr>
      </w:pPr>
    </w:p>
    <w:p w:rsidR="00A60273" w:rsidRDefault="00A60273" w:rsidP="001131A3">
      <w:pPr>
        <w:ind w:left="360" w:hanging="360"/>
        <w:jc w:val="center"/>
        <w:rPr>
          <w:lang w:val="sr-Cyrl-CS"/>
        </w:rPr>
      </w:pPr>
    </w:p>
    <w:p w:rsidR="00A60273" w:rsidRPr="006A68B9" w:rsidRDefault="00A60273" w:rsidP="001131A3">
      <w:pPr>
        <w:ind w:left="360" w:hanging="360"/>
        <w:jc w:val="center"/>
      </w:pPr>
    </w:p>
    <w:p w:rsidR="009200E1" w:rsidRPr="00B57F99" w:rsidRDefault="009760CC" w:rsidP="009760CC">
      <w:pPr>
        <w:jc w:val="right"/>
        <w:rPr>
          <w:b/>
        </w:rPr>
      </w:pPr>
      <w:r w:rsidRPr="00B57F99">
        <w:rPr>
          <w:b/>
        </w:rPr>
        <w:t>КОМИСИЈА ЗА ЈАВНУ НАБАВКУ</w:t>
      </w:r>
    </w:p>
    <w:p w:rsidR="009760CC" w:rsidRPr="00B57F99" w:rsidRDefault="009760CC" w:rsidP="009760CC">
      <w:pPr>
        <w:jc w:val="right"/>
        <w:rPr>
          <w:b/>
        </w:rPr>
      </w:pPr>
    </w:p>
    <w:p w:rsidR="009760CC" w:rsidRPr="00B57F99" w:rsidRDefault="006639AC" w:rsidP="006639AC">
      <w:pPr>
        <w:tabs>
          <w:tab w:val="left" w:pos="7513"/>
        </w:tabs>
        <w:jc w:val="right"/>
        <w:rPr>
          <w:b/>
        </w:rPr>
      </w:pPr>
      <w:r w:rsidRPr="00B57F99">
        <w:rPr>
          <w:b/>
        </w:rPr>
        <w:t>_______________</w:t>
      </w:r>
    </w:p>
    <w:p w:rsidR="009760CC" w:rsidRPr="00B57F99" w:rsidRDefault="009760CC" w:rsidP="009760CC">
      <w:pPr>
        <w:jc w:val="right"/>
        <w:rPr>
          <w:b/>
        </w:rPr>
      </w:pPr>
      <w:r w:rsidRPr="00B57F99">
        <w:rPr>
          <w:b/>
        </w:rPr>
        <w:t>Наташа Вучелић</w:t>
      </w:r>
    </w:p>
    <w:p w:rsidR="009760CC" w:rsidRPr="00B57F99" w:rsidRDefault="009760CC" w:rsidP="009760CC">
      <w:pPr>
        <w:jc w:val="right"/>
        <w:rPr>
          <w:b/>
        </w:rPr>
      </w:pPr>
    </w:p>
    <w:p w:rsidR="009760CC" w:rsidRPr="00B57F99" w:rsidRDefault="006639AC" w:rsidP="009760CC">
      <w:pPr>
        <w:jc w:val="right"/>
        <w:rPr>
          <w:b/>
        </w:rPr>
      </w:pPr>
      <w:r w:rsidRPr="00B57F99">
        <w:rPr>
          <w:b/>
        </w:rPr>
        <w:t>_______________</w:t>
      </w:r>
    </w:p>
    <w:p w:rsidR="009760CC" w:rsidRPr="00B57F99" w:rsidRDefault="009760CC" w:rsidP="009760CC">
      <w:pPr>
        <w:jc w:val="right"/>
        <w:rPr>
          <w:b/>
        </w:rPr>
      </w:pPr>
      <w:r w:rsidRPr="00B57F99">
        <w:rPr>
          <w:b/>
        </w:rPr>
        <w:t>Зорана Недић</w:t>
      </w:r>
    </w:p>
    <w:p w:rsidR="009760CC" w:rsidRPr="00B57F99" w:rsidRDefault="009760CC" w:rsidP="009760CC">
      <w:pPr>
        <w:jc w:val="right"/>
        <w:rPr>
          <w:b/>
        </w:rPr>
      </w:pPr>
    </w:p>
    <w:p w:rsidR="009760CC" w:rsidRPr="00B57F99" w:rsidRDefault="006639AC" w:rsidP="009760CC">
      <w:pPr>
        <w:jc w:val="right"/>
        <w:rPr>
          <w:b/>
        </w:rPr>
      </w:pPr>
      <w:r w:rsidRPr="00B57F99">
        <w:rPr>
          <w:b/>
        </w:rPr>
        <w:t>_______________</w:t>
      </w:r>
    </w:p>
    <w:p w:rsidR="00D30D95" w:rsidRPr="008950A6" w:rsidRDefault="009760CC" w:rsidP="00A96D59">
      <w:pPr>
        <w:jc w:val="right"/>
        <w:rPr>
          <w:b/>
        </w:rPr>
      </w:pPr>
      <w:r w:rsidRPr="00B57F99">
        <w:rPr>
          <w:b/>
        </w:rPr>
        <w:t>Милица Јосифовић</w:t>
      </w:r>
    </w:p>
    <w:sectPr w:rsidR="00D30D95" w:rsidRPr="008950A6" w:rsidSect="00DD5AF9">
      <w:headerReference w:type="default" r:id="rId15"/>
      <w:footerReference w:type="default" r:id="rId16"/>
      <w:headerReference w:type="first" r:id="rId17"/>
      <w:pgSz w:w="12240" w:h="15840"/>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02F" w:rsidRDefault="0033302F" w:rsidP="001B0891">
      <w:r>
        <w:separator/>
      </w:r>
    </w:p>
  </w:endnote>
  <w:endnote w:type="continuationSeparator" w:id="1">
    <w:p w:rsidR="0033302F" w:rsidRDefault="0033302F" w:rsidP="001B08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BAE" w:rsidRDefault="002A3BAE">
    <w:pPr>
      <w:pStyle w:val="Footer"/>
      <w:jc w:val="right"/>
    </w:pPr>
    <w:r>
      <w:rPr>
        <w:lang w:val="sr-Cyrl-CS"/>
      </w:rPr>
      <w:t>Страна</w:t>
    </w:r>
    <w:r>
      <w:t xml:space="preserve"> </w:t>
    </w:r>
    <w:r w:rsidR="009850C7">
      <w:rPr>
        <w:b/>
      </w:rPr>
      <w:fldChar w:fldCharType="begin"/>
    </w:r>
    <w:r>
      <w:rPr>
        <w:b/>
      </w:rPr>
      <w:instrText xml:space="preserve"> PAGE </w:instrText>
    </w:r>
    <w:r w:rsidR="009850C7">
      <w:rPr>
        <w:b/>
      </w:rPr>
      <w:fldChar w:fldCharType="separate"/>
    </w:r>
    <w:r w:rsidR="003F3F3D">
      <w:rPr>
        <w:b/>
        <w:noProof/>
      </w:rPr>
      <w:t>19</w:t>
    </w:r>
    <w:r w:rsidR="009850C7">
      <w:rPr>
        <w:b/>
      </w:rPr>
      <w:fldChar w:fldCharType="end"/>
    </w:r>
    <w:r>
      <w:t xml:space="preserve"> </w:t>
    </w:r>
    <w:r>
      <w:rPr>
        <w:lang w:val="sr-Cyrl-CS"/>
      </w:rPr>
      <w:t>од</w:t>
    </w:r>
    <w:r>
      <w:t xml:space="preserve"> </w:t>
    </w:r>
    <w:r w:rsidR="009850C7">
      <w:rPr>
        <w:b/>
      </w:rPr>
      <w:fldChar w:fldCharType="begin"/>
    </w:r>
    <w:r>
      <w:rPr>
        <w:b/>
      </w:rPr>
      <w:instrText xml:space="preserve"> NUMPAGES  </w:instrText>
    </w:r>
    <w:r w:rsidR="009850C7">
      <w:rPr>
        <w:b/>
      </w:rPr>
      <w:fldChar w:fldCharType="separate"/>
    </w:r>
    <w:r w:rsidR="003F3F3D">
      <w:rPr>
        <w:b/>
        <w:noProof/>
      </w:rPr>
      <w:t>27</w:t>
    </w:r>
    <w:r w:rsidR="009850C7">
      <w:rPr>
        <w:b/>
      </w:rPr>
      <w:fldChar w:fldCharType="end"/>
    </w:r>
  </w:p>
  <w:p w:rsidR="002A3BAE" w:rsidRDefault="002A3B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02F" w:rsidRDefault="0033302F" w:rsidP="001B0891">
      <w:r>
        <w:separator/>
      </w:r>
    </w:p>
  </w:footnote>
  <w:footnote w:type="continuationSeparator" w:id="1">
    <w:p w:rsidR="0033302F" w:rsidRDefault="0033302F"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BAE" w:rsidRPr="0029525E" w:rsidRDefault="002A3BAE" w:rsidP="00024A7B">
    <w:pPr>
      <w:ind w:left="3600" w:hanging="3600"/>
      <w:rPr>
        <w:color w:val="000000"/>
        <w:sz w:val="16"/>
        <w:szCs w:val="16"/>
      </w:rPr>
    </w:pPr>
    <w:r>
      <w:rPr>
        <w:noProof/>
      </w:rPr>
      <w:drawing>
        <wp:inline distT="0" distB="0" distL="0" distR="0">
          <wp:extent cx="854075" cy="422910"/>
          <wp:effectExtent l="19050" t="0" r="3175" b="0"/>
          <wp:docPr id="12" name="Picture 1" descr="RATEL_logo_c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_logo_cir1"/>
                  <pic:cNvPicPr>
                    <a:picLocks noChangeAspect="1" noChangeArrowheads="1"/>
                  </pic:cNvPicPr>
                </pic:nvPicPr>
                <pic:blipFill>
                  <a:blip r:embed="rId1"/>
                  <a:srcRect/>
                  <a:stretch>
                    <a:fillRect/>
                  </a:stretch>
                </pic:blipFill>
                <pic:spPr bwMode="auto">
                  <a:xfrm>
                    <a:off x="0" y="0"/>
                    <a:ext cx="854075" cy="422910"/>
                  </a:xfrm>
                  <a:prstGeom prst="rect">
                    <a:avLst/>
                  </a:prstGeom>
                  <a:noFill/>
                  <a:ln w="9525">
                    <a:noFill/>
                    <a:miter lim="800000"/>
                    <a:headEnd/>
                    <a:tailEnd/>
                  </a:ln>
                </pic:spPr>
              </pic:pic>
            </a:graphicData>
          </a:graphic>
        </wp:inline>
      </w:drawing>
    </w:r>
    <w:r w:rsidRPr="002E2972">
      <w:rPr>
        <w:sz w:val="16"/>
        <w:szCs w:val="16"/>
        <w:lang w:val="sr-Cyrl-CS"/>
      </w:rPr>
      <w:t>Конкурсна документација за јавну набавк</w:t>
    </w:r>
    <w:r w:rsidRPr="002E2972">
      <w:rPr>
        <w:sz w:val="16"/>
        <w:szCs w:val="16"/>
      </w:rPr>
      <w:t>у</w:t>
    </w:r>
    <w:r>
      <w:rPr>
        <w:sz w:val="16"/>
        <w:szCs w:val="16"/>
      </w:rPr>
      <w:t xml:space="preserve"> електронскe базe</w:t>
    </w:r>
    <w:r w:rsidRPr="002E2972">
      <w:rPr>
        <w:sz w:val="16"/>
        <w:szCs w:val="16"/>
      </w:rPr>
      <w:t xml:space="preserve"> међународне регулаторне праксе</w:t>
    </w:r>
    <w:r w:rsidRPr="002E2972">
      <w:rPr>
        <w:sz w:val="16"/>
        <w:szCs w:val="16"/>
        <w:lang w:val="sr-Cyrl-CS"/>
      </w:rPr>
      <w:t xml:space="preserve"> бр. </w:t>
    </w:r>
    <w:r>
      <w:rPr>
        <w:color w:val="000000"/>
        <w:sz w:val="16"/>
        <w:szCs w:val="16"/>
      </w:rPr>
      <w:t>1-02-4047-10/18</w:t>
    </w:r>
  </w:p>
  <w:p w:rsidR="002A3BAE" w:rsidRPr="00D71F91" w:rsidRDefault="009850C7" w:rsidP="005F172D">
    <w:pPr>
      <w:pStyle w:val="Header"/>
      <w:jc w:val="center"/>
      <w:rPr>
        <w:bCs/>
        <w:color w:val="17365D"/>
        <w:lang w:val="sr-Cyrl-CS"/>
      </w:rPr>
    </w:pPr>
    <w:r w:rsidRPr="009850C7">
      <w:rPr>
        <w:bCs/>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BAE" w:rsidRDefault="002A3BAE" w:rsidP="00A762E5">
    <w:pPr>
      <w:pStyle w:val="Header"/>
      <w:pBdr>
        <w:bottom w:val="thickThinSmallGap" w:sz="24" w:space="0" w:color="622423"/>
      </w:pBdr>
      <w:jc w:val="center"/>
      <w:rPr>
        <w:rFonts w:ascii="Cambria" w:hAnsi="Cambria"/>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2715"/>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64FAA"/>
    <w:multiLevelType w:val="hybridMultilevel"/>
    <w:tmpl w:val="DE66ABB0"/>
    <w:lvl w:ilvl="0" w:tplc="04090001">
      <w:start w:val="1"/>
      <w:numFmt w:val="bullet"/>
      <w:lvlText w:val=""/>
      <w:lvlJc w:val="left"/>
      <w:pPr>
        <w:ind w:left="6660" w:hanging="360"/>
      </w:pPr>
      <w:rPr>
        <w:rFonts w:ascii="Symbol" w:hAnsi="Symbol" w:hint="default"/>
      </w:rPr>
    </w:lvl>
    <w:lvl w:ilvl="1" w:tplc="04090003" w:tentative="1">
      <w:start w:val="1"/>
      <w:numFmt w:val="bullet"/>
      <w:lvlText w:val="o"/>
      <w:lvlJc w:val="left"/>
      <w:pPr>
        <w:ind w:left="7380" w:hanging="360"/>
      </w:pPr>
      <w:rPr>
        <w:rFonts w:ascii="Courier New" w:hAnsi="Courier New" w:cs="Courier New" w:hint="default"/>
      </w:rPr>
    </w:lvl>
    <w:lvl w:ilvl="2" w:tplc="04090005" w:tentative="1">
      <w:start w:val="1"/>
      <w:numFmt w:val="bullet"/>
      <w:lvlText w:val=""/>
      <w:lvlJc w:val="left"/>
      <w:pPr>
        <w:ind w:left="8100" w:hanging="360"/>
      </w:pPr>
      <w:rPr>
        <w:rFonts w:ascii="Wingdings" w:hAnsi="Wingdings" w:hint="default"/>
      </w:rPr>
    </w:lvl>
    <w:lvl w:ilvl="3" w:tplc="04090001" w:tentative="1">
      <w:start w:val="1"/>
      <w:numFmt w:val="bullet"/>
      <w:lvlText w:val=""/>
      <w:lvlJc w:val="left"/>
      <w:pPr>
        <w:ind w:left="8820" w:hanging="360"/>
      </w:pPr>
      <w:rPr>
        <w:rFonts w:ascii="Symbol" w:hAnsi="Symbol" w:hint="default"/>
      </w:rPr>
    </w:lvl>
    <w:lvl w:ilvl="4" w:tplc="04090003" w:tentative="1">
      <w:start w:val="1"/>
      <w:numFmt w:val="bullet"/>
      <w:lvlText w:val="o"/>
      <w:lvlJc w:val="left"/>
      <w:pPr>
        <w:ind w:left="9540" w:hanging="360"/>
      </w:pPr>
      <w:rPr>
        <w:rFonts w:ascii="Courier New" w:hAnsi="Courier New" w:cs="Courier New" w:hint="default"/>
      </w:rPr>
    </w:lvl>
    <w:lvl w:ilvl="5" w:tplc="04090005" w:tentative="1">
      <w:start w:val="1"/>
      <w:numFmt w:val="bullet"/>
      <w:lvlText w:val=""/>
      <w:lvlJc w:val="left"/>
      <w:pPr>
        <w:ind w:left="10260" w:hanging="360"/>
      </w:pPr>
      <w:rPr>
        <w:rFonts w:ascii="Wingdings" w:hAnsi="Wingdings" w:hint="default"/>
      </w:rPr>
    </w:lvl>
    <w:lvl w:ilvl="6" w:tplc="04090001" w:tentative="1">
      <w:start w:val="1"/>
      <w:numFmt w:val="bullet"/>
      <w:lvlText w:val=""/>
      <w:lvlJc w:val="left"/>
      <w:pPr>
        <w:ind w:left="10980" w:hanging="360"/>
      </w:pPr>
      <w:rPr>
        <w:rFonts w:ascii="Symbol" w:hAnsi="Symbol" w:hint="default"/>
      </w:rPr>
    </w:lvl>
    <w:lvl w:ilvl="7" w:tplc="04090003" w:tentative="1">
      <w:start w:val="1"/>
      <w:numFmt w:val="bullet"/>
      <w:lvlText w:val="o"/>
      <w:lvlJc w:val="left"/>
      <w:pPr>
        <w:ind w:left="11700" w:hanging="360"/>
      </w:pPr>
      <w:rPr>
        <w:rFonts w:ascii="Courier New" w:hAnsi="Courier New" w:cs="Courier New" w:hint="default"/>
      </w:rPr>
    </w:lvl>
    <w:lvl w:ilvl="8" w:tplc="04090005" w:tentative="1">
      <w:start w:val="1"/>
      <w:numFmt w:val="bullet"/>
      <w:lvlText w:val=""/>
      <w:lvlJc w:val="left"/>
      <w:pPr>
        <w:ind w:left="12420" w:hanging="360"/>
      </w:pPr>
      <w:rPr>
        <w:rFonts w:ascii="Wingdings" w:hAnsi="Wingdings" w:hint="default"/>
      </w:rPr>
    </w:lvl>
  </w:abstractNum>
  <w:abstractNum w:abstractNumId="2">
    <w:nsid w:val="09356886"/>
    <w:multiLevelType w:val="hybridMultilevel"/>
    <w:tmpl w:val="6BFC08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91B48D2"/>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6">
    <w:nsid w:val="2F0C2ABE"/>
    <w:multiLevelType w:val="hybridMultilevel"/>
    <w:tmpl w:val="CB866CE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45D0C73"/>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8317F8"/>
    <w:multiLevelType w:val="hybridMultilevel"/>
    <w:tmpl w:val="7E261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9D7D4C"/>
    <w:multiLevelType w:val="hybridMultilevel"/>
    <w:tmpl w:val="662AE02C"/>
    <w:lvl w:ilvl="0" w:tplc="AD42605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8825B81"/>
    <w:multiLevelType w:val="hybridMultilevel"/>
    <w:tmpl w:val="A86829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D752EF"/>
    <w:multiLevelType w:val="hybridMultilevel"/>
    <w:tmpl w:val="896C8A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356B32"/>
    <w:multiLevelType w:val="hybridMultilevel"/>
    <w:tmpl w:val="7DE64FD4"/>
    <w:lvl w:ilvl="0" w:tplc="11DC61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A602516"/>
    <w:multiLevelType w:val="hybridMultilevel"/>
    <w:tmpl w:val="EF423B38"/>
    <w:lvl w:ilvl="0" w:tplc="CD48F288">
      <w:start w:val="1"/>
      <w:numFmt w:val="decimal"/>
      <w:lvlText w:val="%1)"/>
      <w:lvlJc w:val="left"/>
      <w:pPr>
        <w:ind w:left="795" w:hanging="43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15">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E81CF3"/>
    <w:multiLevelType w:val="hybridMultilevel"/>
    <w:tmpl w:val="896C8A04"/>
    <w:lvl w:ilvl="0" w:tplc="04090011">
      <w:start w:val="1"/>
      <w:numFmt w:val="decimal"/>
      <w:lvlText w:val="%1)"/>
      <w:lvlJc w:val="left"/>
      <w:pPr>
        <w:ind w:left="10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4"/>
  </w:num>
  <w:num w:numId="3">
    <w:abstractNumId w:val="12"/>
  </w:num>
  <w:num w:numId="4">
    <w:abstractNumId w:val="5"/>
  </w:num>
  <w:num w:numId="5">
    <w:abstractNumId w:val="6"/>
  </w:num>
  <w:num w:numId="6">
    <w:abstractNumId w:val="15"/>
  </w:num>
  <w:num w:numId="7">
    <w:abstractNumId w:val="10"/>
  </w:num>
  <w:num w:numId="8">
    <w:abstractNumId w:val="4"/>
  </w:num>
  <w:num w:numId="9">
    <w:abstractNumId w:val="8"/>
  </w:num>
  <w:num w:numId="10">
    <w:abstractNumId w:val="7"/>
  </w:num>
  <w:num w:numId="11">
    <w:abstractNumId w:val="1"/>
  </w:num>
  <w:num w:numId="12">
    <w:abstractNumId w:val="13"/>
  </w:num>
  <w:num w:numId="13">
    <w:abstractNumId w:val="2"/>
  </w:num>
  <w:num w:numId="14">
    <w:abstractNumId w:val="9"/>
  </w:num>
  <w:num w:numId="15">
    <w:abstractNumId w:val="11"/>
  </w:num>
  <w:num w:numId="16">
    <w:abstractNumId w:val="0"/>
  </w:num>
  <w:num w:numId="17">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hyphenationZone w:val="425"/>
  <w:drawingGridHorizontalSpacing w:val="120"/>
  <w:displayHorizontalDrawingGridEvery w:val="2"/>
  <w:characterSpacingControl w:val="doNotCompress"/>
  <w:hdrShapeDefaults>
    <o:shapedefaults v:ext="edit" spidmax="82946"/>
  </w:hdrShapeDefaults>
  <w:footnotePr>
    <w:footnote w:id="0"/>
    <w:footnote w:id="1"/>
  </w:footnotePr>
  <w:endnotePr>
    <w:endnote w:id="0"/>
    <w:endnote w:id="1"/>
  </w:endnotePr>
  <w:compat/>
  <w:rsids>
    <w:rsidRoot w:val="00273519"/>
    <w:rsid w:val="00000845"/>
    <w:rsid w:val="00000866"/>
    <w:rsid w:val="000028E1"/>
    <w:rsid w:val="0000297A"/>
    <w:rsid w:val="000031E3"/>
    <w:rsid w:val="000039C1"/>
    <w:rsid w:val="00005A3D"/>
    <w:rsid w:val="00006CB7"/>
    <w:rsid w:val="000105A2"/>
    <w:rsid w:val="00010B70"/>
    <w:rsid w:val="00011E62"/>
    <w:rsid w:val="00017564"/>
    <w:rsid w:val="000176BB"/>
    <w:rsid w:val="00021A32"/>
    <w:rsid w:val="00021D58"/>
    <w:rsid w:val="00023C74"/>
    <w:rsid w:val="0002452B"/>
    <w:rsid w:val="00024A7B"/>
    <w:rsid w:val="00026171"/>
    <w:rsid w:val="00031821"/>
    <w:rsid w:val="00031F70"/>
    <w:rsid w:val="00033F92"/>
    <w:rsid w:val="00037042"/>
    <w:rsid w:val="00037476"/>
    <w:rsid w:val="00037A94"/>
    <w:rsid w:val="00040E90"/>
    <w:rsid w:val="00042795"/>
    <w:rsid w:val="00042FAB"/>
    <w:rsid w:val="00044113"/>
    <w:rsid w:val="000441D9"/>
    <w:rsid w:val="0004774F"/>
    <w:rsid w:val="00047A4A"/>
    <w:rsid w:val="0005282F"/>
    <w:rsid w:val="00053459"/>
    <w:rsid w:val="00056A3C"/>
    <w:rsid w:val="00056E77"/>
    <w:rsid w:val="00062318"/>
    <w:rsid w:val="000648E9"/>
    <w:rsid w:val="00065622"/>
    <w:rsid w:val="000659C0"/>
    <w:rsid w:val="00067C13"/>
    <w:rsid w:val="00071A59"/>
    <w:rsid w:val="00073256"/>
    <w:rsid w:val="00073ADD"/>
    <w:rsid w:val="00076806"/>
    <w:rsid w:val="00077681"/>
    <w:rsid w:val="0008071E"/>
    <w:rsid w:val="000813E7"/>
    <w:rsid w:val="00081875"/>
    <w:rsid w:val="00081BD2"/>
    <w:rsid w:val="000841CB"/>
    <w:rsid w:val="00084964"/>
    <w:rsid w:val="000932BF"/>
    <w:rsid w:val="00093879"/>
    <w:rsid w:val="00094A2B"/>
    <w:rsid w:val="000963DF"/>
    <w:rsid w:val="00097315"/>
    <w:rsid w:val="00097A96"/>
    <w:rsid w:val="000A0304"/>
    <w:rsid w:val="000A0995"/>
    <w:rsid w:val="000A0C56"/>
    <w:rsid w:val="000A1113"/>
    <w:rsid w:val="000A165D"/>
    <w:rsid w:val="000A1B90"/>
    <w:rsid w:val="000A37BA"/>
    <w:rsid w:val="000A6137"/>
    <w:rsid w:val="000A74E9"/>
    <w:rsid w:val="000B1577"/>
    <w:rsid w:val="000B2A06"/>
    <w:rsid w:val="000B2D81"/>
    <w:rsid w:val="000B3816"/>
    <w:rsid w:val="000B3CE5"/>
    <w:rsid w:val="000B49FF"/>
    <w:rsid w:val="000B6813"/>
    <w:rsid w:val="000C0DF8"/>
    <w:rsid w:val="000C261D"/>
    <w:rsid w:val="000C2898"/>
    <w:rsid w:val="000C3C73"/>
    <w:rsid w:val="000C3DD9"/>
    <w:rsid w:val="000C4F37"/>
    <w:rsid w:val="000D0791"/>
    <w:rsid w:val="000D0EE2"/>
    <w:rsid w:val="000D2EE5"/>
    <w:rsid w:val="000D4050"/>
    <w:rsid w:val="000D49AF"/>
    <w:rsid w:val="000D4C95"/>
    <w:rsid w:val="000D520B"/>
    <w:rsid w:val="000D6C8D"/>
    <w:rsid w:val="000E0D18"/>
    <w:rsid w:val="000E10D9"/>
    <w:rsid w:val="000E15BF"/>
    <w:rsid w:val="000E2C6E"/>
    <w:rsid w:val="000E4B34"/>
    <w:rsid w:val="000E54F9"/>
    <w:rsid w:val="000F0B83"/>
    <w:rsid w:val="000F0E2F"/>
    <w:rsid w:val="000F0F93"/>
    <w:rsid w:val="000F4914"/>
    <w:rsid w:val="000F5D71"/>
    <w:rsid w:val="000F6CD2"/>
    <w:rsid w:val="000F7554"/>
    <w:rsid w:val="000F764C"/>
    <w:rsid w:val="000F7A3E"/>
    <w:rsid w:val="000F7C8F"/>
    <w:rsid w:val="00100665"/>
    <w:rsid w:val="001009AD"/>
    <w:rsid w:val="00100B34"/>
    <w:rsid w:val="0010185F"/>
    <w:rsid w:val="00102769"/>
    <w:rsid w:val="00102EC7"/>
    <w:rsid w:val="00103201"/>
    <w:rsid w:val="001053B8"/>
    <w:rsid w:val="00106254"/>
    <w:rsid w:val="00107390"/>
    <w:rsid w:val="00111198"/>
    <w:rsid w:val="00111BE8"/>
    <w:rsid w:val="001131A3"/>
    <w:rsid w:val="001133D1"/>
    <w:rsid w:val="001139D0"/>
    <w:rsid w:val="00113A78"/>
    <w:rsid w:val="001157A5"/>
    <w:rsid w:val="00115A8D"/>
    <w:rsid w:val="0011730E"/>
    <w:rsid w:val="001177B1"/>
    <w:rsid w:val="00117E27"/>
    <w:rsid w:val="00120180"/>
    <w:rsid w:val="0012190B"/>
    <w:rsid w:val="00121FA2"/>
    <w:rsid w:val="00123ED2"/>
    <w:rsid w:val="001243EC"/>
    <w:rsid w:val="001251C1"/>
    <w:rsid w:val="0012543B"/>
    <w:rsid w:val="00125625"/>
    <w:rsid w:val="001276B6"/>
    <w:rsid w:val="0013209E"/>
    <w:rsid w:val="001330EB"/>
    <w:rsid w:val="0013376D"/>
    <w:rsid w:val="00136962"/>
    <w:rsid w:val="00136E45"/>
    <w:rsid w:val="00136FBA"/>
    <w:rsid w:val="00142638"/>
    <w:rsid w:val="00142A7C"/>
    <w:rsid w:val="001450A0"/>
    <w:rsid w:val="00145421"/>
    <w:rsid w:val="0014653E"/>
    <w:rsid w:val="001468B5"/>
    <w:rsid w:val="001471B6"/>
    <w:rsid w:val="00147FA7"/>
    <w:rsid w:val="0015265C"/>
    <w:rsid w:val="001535DA"/>
    <w:rsid w:val="00154118"/>
    <w:rsid w:val="001558F4"/>
    <w:rsid w:val="00155A03"/>
    <w:rsid w:val="0015668F"/>
    <w:rsid w:val="00157131"/>
    <w:rsid w:val="0016464D"/>
    <w:rsid w:val="001663E2"/>
    <w:rsid w:val="001666D6"/>
    <w:rsid w:val="00166D99"/>
    <w:rsid w:val="0017021F"/>
    <w:rsid w:val="001706DD"/>
    <w:rsid w:val="00171585"/>
    <w:rsid w:val="001717A6"/>
    <w:rsid w:val="00171ACA"/>
    <w:rsid w:val="00172BF4"/>
    <w:rsid w:val="00174438"/>
    <w:rsid w:val="0017568A"/>
    <w:rsid w:val="00175EB5"/>
    <w:rsid w:val="00176333"/>
    <w:rsid w:val="001765DA"/>
    <w:rsid w:val="00176769"/>
    <w:rsid w:val="00177962"/>
    <w:rsid w:val="00180454"/>
    <w:rsid w:val="0018135A"/>
    <w:rsid w:val="00185582"/>
    <w:rsid w:val="00187B9F"/>
    <w:rsid w:val="00191295"/>
    <w:rsid w:val="001940C0"/>
    <w:rsid w:val="00194129"/>
    <w:rsid w:val="001967C9"/>
    <w:rsid w:val="00196885"/>
    <w:rsid w:val="001A12F4"/>
    <w:rsid w:val="001A1CE9"/>
    <w:rsid w:val="001A2336"/>
    <w:rsid w:val="001A270E"/>
    <w:rsid w:val="001A30C6"/>
    <w:rsid w:val="001A4680"/>
    <w:rsid w:val="001A47D0"/>
    <w:rsid w:val="001B0891"/>
    <w:rsid w:val="001B4965"/>
    <w:rsid w:val="001B4D52"/>
    <w:rsid w:val="001B52FB"/>
    <w:rsid w:val="001B6323"/>
    <w:rsid w:val="001B7485"/>
    <w:rsid w:val="001C107C"/>
    <w:rsid w:val="001C6811"/>
    <w:rsid w:val="001D0A9E"/>
    <w:rsid w:val="001D3B8D"/>
    <w:rsid w:val="001D4877"/>
    <w:rsid w:val="001D57B0"/>
    <w:rsid w:val="001D6CAC"/>
    <w:rsid w:val="001D6EE3"/>
    <w:rsid w:val="001E0110"/>
    <w:rsid w:val="001E135E"/>
    <w:rsid w:val="001E15A5"/>
    <w:rsid w:val="001E43F7"/>
    <w:rsid w:val="001E5352"/>
    <w:rsid w:val="001E7085"/>
    <w:rsid w:val="001E70DE"/>
    <w:rsid w:val="001E746C"/>
    <w:rsid w:val="001E7A62"/>
    <w:rsid w:val="001F14D7"/>
    <w:rsid w:val="001F1F19"/>
    <w:rsid w:val="001F29D3"/>
    <w:rsid w:val="001F4534"/>
    <w:rsid w:val="001F5E4B"/>
    <w:rsid w:val="001F60EA"/>
    <w:rsid w:val="001F6E4F"/>
    <w:rsid w:val="00201CD5"/>
    <w:rsid w:val="00201CE3"/>
    <w:rsid w:val="002021F8"/>
    <w:rsid w:val="00203B60"/>
    <w:rsid w:val="00203E3A"/>
    <w:rsid w:val="00203F77"/>
    <w:rsid w:val="00205D2B"/>
    <w:rsid w:val="00206169"/>
    <w:rsid w:val="0020645A"/>
    <w:rsid w:val="00206FF8"/>
    <w:rsid w:val="002104B8"/>
    <w:rsid w:val="00210C8B"/>
    <w:rsid w:val="00216FC6"/>
    <w:rsid w:val="00220CCF"/>
    <w:rsid w:val="00222EC6"/>
    <w:rsid w:val="00223C65"/>
    <w:rsid w:val="00234F34"/>
    <w:rsid w:val="00235CC7"/>
    <w:rsid w:val="00240F14"/>
    <w:rsid w:val="00241154"/>
    <w:rsid w:val="002416C3"/>
    <w:rsid w:val="00243177"/>
    <w:rsid w:val="00243F1B"/>
    <w:rsid w:val="00244FC8"/>
    <w:rsid w:val="00245FF5"/>
    <w:rsid w:val="00246153"/>
    <w:rsid w:val="002479F6"/>
    <w:rsid w:val="002518C1"/>
    <w:rsid w:val="00252498"/>
    <w:rsid w:val="00254E35"/>
    <w:rsid w:val="002562EC"/>
    <w:rsid w:val="00257D07"/>
    <w:rsid w:val="00260AEF"/>
    <w:rsid w:val="00262F71"/>
    <w:rsid w:val="002644FC"/>
    <w:rsid w:val="00264C90"/>
    <w:rsid w:val="0026738C"/>
    <w:rsid w:val="00267C06"/>
    <w:rsid w:val="002701F8"/>
    <w:rsid w:val="00273519"/>
    <w:rsid w:val="00275BE6"/>
    <w:rsid w:val="00277A20"/>
    <w:rsid w:val="00277EBC"/>
    <w:rsid w:val="00281D00"/>
    <w:rsid w:val="00282999"/>
    <w:rsid w:val="00282AA6"/>
    <w:rsid w:val="00283B93"/>
    <w:rsid w:val="00283C6D"/>
    <w:rsid w:val="00286BDB"/>
    <w:rsid w:val="002909AA"/>
    <w:rsid w:val="00291285"/>
    <w:rsid w:val="00291817"/>
    <w:rsid w:val="00292B38"/>
    <w:rsid w:val="00293236"/>
    <w:rsid w:val="002933DA"/>
    <w:rsid w:val="00294868"/>
    <w:rsid w:val="00294A59"/>
    <w:rsid w:val="0029525E"/>
    <w:rsid w:val="00295F9D"/>
    <w:rsid w:val="00297DA3"/>
    <w:rsid w:val="002A00F4"/>
    <w:rsid w:val="002A0BE7"/>
    <w:rsid w:val="002A2D50"/>
    <w:rsid w:val="002A3BAE"/>
    <w:rsid w:val="002A6D03"/>
    <w:rsid w:val="002A6D7A"/>
    <w:rsid w:val="002B1B55"/>
    <w:rsid w:val="002B1BE9"/>
    <w:rsid w:val="002B3150"/>
    <w:rsid w:val="002B35BD"/>
    <w:rsid w:val="002B578F"/>
    <w:rsid w:val="002C0292"/>
    <w:rsid w:val="002C09BF"/>
    <w:rsid w:val="002C11BF"/>
    <w:rsid w:val="002C127F"/>
    <w:rsid w:val="002C1BD1"/>
    <w:rsid w:val="002C2CE8"/>
    <w:rsid w:val="002C2DD4"/>
    <w:rsid w:val="002C576D"/>
    <w:rsid w:val="002C669D"/>
    <w:rsid w:val="002D09AF"/>
    <w:rsid w:val="002D20FF"/>
    <w:rsid w:val="002D40FA"/>
    <w:rsid w:val="002D4643"/>
    <w:rsid w:val="002D5561"/>
    <w:rsid w:val="002D5A74"/>
    <w:rsid w:val="002D5CA9"/>
    <w:rsid w:val="002E15F4"/>
    <w:rsid w:val="002E185B"/>
    <w:rsid w:val="002E2972"/>
    <w:rsid w:val="002E39CF"/>
    <w:rsid w:val="002E43B9"/>
    <w:rsid w:val="002E4D3A"/>
    <w:rsid w:val="002E4E1C"/>
    <w:rsid w:val="002E59F7"/>
    <w:rsid w:val="002F0190"/>
    <w:rsid w:val="002F0843"/>
    <w:rsid w:val="002F11AE"/>
    <w:rsid w:val="002F3A83"/>
    <w:rsid w:val="002F3B52"/>
    <w:rsid w:val="002F45A3"/>
    <w:rsid w:val="002F5221"/>
    <w:rsid w:val="002F56BB"/>
    <w:rsid w:val="002F5A9B"/>
    <w:rsid w:val="002F6390"/>
    <w:rsid w:val="002F7B7A"/>
    <w:rsid w:val="002F7E06"/>
    <w:rsid w:val="00300702"/>
    <w:rsid w:val="00301B3E"/>
    <w:rsid w:val="00301E25"/>
    <w:rsid w:val="003050DF"/>
    <w:rsid w:val="003121D4"/>
    <w:rsid w:val="0031282C"/>
    <w:rsid w:val="00313D77"/>
    <w:rsid w:val="00314B0F"/>
    <w:rsid w:val="00316090"/>
    <w:rsid w:val="00320FBA"/>
    <w:rsid w:val="00323049"/>
    <w:rsid w:val="0032384A"/>
    <w:rsid w:val="00323DC0"/>
    <w:rsid w:val="00324D0B"/>
    <w:rsid w:val="003254D1"/>
    <w:rsid w:val="003275DF"/>
    <w:rsid w:val="00327E13"/>
    <w:rsid w:val="00330408"/>
    <w:rsid w:val="0033222B"/>
    <w:rsid w:val="0033302F"/>
    <w:rsid w:val="003347FD"/>
    <w:rsid w:val="003401C3"/>
    <w:rsid w:val="003419A1"/>
    <w:rsid w:val="00341AEB"/>
    <w:rsid w:val="0034372E"/>
    <w:rsid w:val="00344696"/>
    <w:rsid w:val="003453E6"/>
    <w:rsid w:val="00347BC7"/>
    <w:rsid w:val="00352B73"/>
    <w:rsid w:val="00352F9C"/>
    <w:rsid w:val="00353705"/>
    <w:rsid w:val="0035376B"/>
    <w:rsid w:val="003558B3"/>
    <w:rsid w:val="00355A54"/>
    <w:rsid w:val="0035628F"/>
    <w:rsid w:val="003563D5"/>
    <w:rsid w:val="00356C75"/>
    <w:rsid w:val="003572CB"/>
    <w:rsid w:val="0035766D"/>
    <w:rsid w:val="00360B32"/>
    <w:rsid w:val="00363F9D"/>
    <w:rsid w:val="00364E85"/>
    <w:rsid w:val="00365258"/>
    <w:rsid w:val="00366F39"/>
    <w:rsid w:val="00366F97"/>
    <w:rsid w:val="00370894"/>
    <w:rsid w:val="00372E1F"/>
    <w:rsid w:val="00373CE4"/>
    <w:rsid w:val="00373D59"/>
    <w:rsid w:val="00374C5C"/>
    <w:rsid w:val="00375D6E"/>
    <w:rsid w:val="003762EE"/>
    <w:rsid w:val="00376AA8"/>
    <w:rsid w:val="0037706B"/>
    <w:rsid w:val="0037743E"/>
    <w:rsid w:val="00377940"/>
    <w:rsid w:val="003801A3"/>
    <w:rsid w:val="00380C38"/>
    <w:rsid w:val="00381462"/>
    <w:rsid w:val="003821D9"/>
    <w:rsid w:val="00382C29"/>
    <w:rsid w:val="00382FE4"/>
    <w:rsid w:val="003836C2"/>
    <w:rsid w:val="00383EE7"/>
    <w:rsid w:val="00386606"/>
    <w:rsid w:val="0039152A"/>
    <w:rsid w:val="00392118"/>
    <w:rsid w:val="00394B37"/>
    <w:rsid w:val="00395812"/>
    <w:rsid w:val="0039687C"/>
    <w:rsid w:val="003A1585"/>
    <w:rsid w:val="003A220A"/>
    <w:rsid w:val="003A46DE"/>
    <w:rsid w:val="003B3DEE"/>
    <w:rsid w:val="003B455C"/>
    <w:rsid w:val="003B4B7E"/>
    <w:rsid w:val="003B6F37"/>
    <w:rsid w:val="003C3B17"/>
    <w:rsid w:val="003C5A37"/>
    <w:rsid w:val="003C6D3B"/>
    <w:rsid w:val="003C6E2E"/>
    <w:rsid w:val="003D1446"/>
    <w:rsid w:val="003D3AF0"/>
    <w:rsid w:val="003D4011"/>
    <w:rsid w:val="003D48AD"/>
    <w:rsid w:val="003E0109"/>
    <w:rsid w:val="003E0DFA"/>
    <w:rsid w:val="003E3F27"/>
    <w:rsid w:val="003E4948"/>
    <w:rsid w:val="003E689C"/>
    <w:rsid w:val="003F01F4"/>
    <w:rsid w:val="003F0248"/>
    <w:rsid w:val="003F0424"/>
    <w:rsid w:val="003F285C"/>
    <w:rsid w:val="003F3334"/>
    <w:rsid w:val="003F371E"/>
    <w:rsid w:val="003F3F3D"/>
    <w:rsid w:val="003F57CD"/>
    <w:rsid w:val="003F5FBA"/>
    <w:rsid w:val="003F6830"/>
    <w:rsid w:val="003F6CA8"/>
    <w:rsid w:val="003F7AB5"/>
    <w:rsid w:val="00400445"/>
    <w:rsid w:val="0040118D"/>
    <w:rsid w:val="0040182C"/>
    <w:rsid w:val="004026E5"/>
    <w:rsid w:val="00403594"/>
    <w:rsid w:val="00404B66"/>
    <w:rsid w:val="00404BB4"/>
    <w:rsid w:val="0041070F"/>
    <w:rsid w:val="00410CC2"/>
    <w:rsid w:val="00413382"/>
    <w:rsid w:val="00415D06"/>
    <w:rsid w:val="00416556"/>
    <w:rsid w:val="00417E68"/>
    <w:rsid w:val="00420156"/>
    <w:rsid w:val="004211F4"/>
    <w:rsid w:val="004212A8"/>
    <w:rsid w:val="00421335"/>
    <w:rsid w:val="0042433E"/>
    <w:rsid w:val="0042467F"/>
    <w:rsid w:val="00425440"/>
    <w:rsid w:val="00430659"/>
    <w:rsid w:val="00430FE8"/>
    <w:rsid w:val="00431166"/>
    <w:rsid w:val="0043154A"/>
    <w:rsid w:val="0043264C"/>
    <w:rsid w:val="00433232"/>
    <w:rsid w:val="004332D0"/>
    <w:rsid w:val="004333B0"/>
    <w:rsid w:val="004343B2"/>
    <w:rsid w:val="00435A3D"/>
    <w:rsid w:val="00435CBF"/>
    <w:rsid w:val="00436C71"/>
    <w:rsid w:val="004374A1"/>
    <w:rsid w:val="004437F1"/>
    <w:rsid w:val="004443AC"/>
    <w:rsid w:val="0044444C"/>
    <w:rsid w:val="00444F8C"/>
    <w:rsid w:val="004466B5"/>
    <w:rsid w:val="00447A65"/>
    <w:rsid w:val="004518E4"/>
    <w:rsid w:val="004527C7"/>
    <w:rsid w:val="004545D3"/>
    <w:rsid w:val="00454C31"/>
    <w:rsid w:val="004551B6"/>
    <w:rsid w:val="004569A8"/>
    <w:rsid w:val="004572B9"/>
    <w:rsid w:val="00457D43"/>
    <w:rsid w:val="00460216"/>
    <w:rsid w:val="00460381"/>
    <w:rsid w:val="004605BE"/>
    <w:rsid w:val="004625CF"/>
    <w:rsid w:val="00463750"/>
    <w:rsid w:val="00463A55"/>
    <w:rsid w:val="004644BA"/>
    <w:rsid w:val="00464F52"/>
    <w:rsid w:val="00470030"/>
    <w:rsid w:val="004700B0"/>
    <w:rsid w:val="00474790"/>
    <w:rsid w:val="00474F0B"/>
    <w:rsid w:val="00476D18"/>
    <w:rsid w:val="00477274"/>
    <w:rsid w:val="00477679"/>
    <w:rsid w:val="00477F84"/>
    <w:rsid w:val="00486366"/>
    <w:rsid w:val="00490FF1"/>
    <w:rsid w:val="004913D7"/>
    <w:rsid w:val="00492038"/>
    <w:rsid w:val="004932BB"/>
    <w:rsid w:val="0049497B"/>
    <w:rsid w:val="00495DE4"/>
    <w:rsid w:val="00496EB2"/>
    <w:rsid w:val="00497381"/>
    <w:rsid w:val="004976E5"/>
    <w:rsid w:val="004A0951"/>
    <w:rsid w:val="004A26D1"/>
    <w:rsid w:val="004A2A09"/>
    <w:rsid w:val="004A2F7C"/>
    <w:rsid w:val="004A387A"/>
    <w:rsid w:val="004A4391"/>
    <w:rsid w:val="004A468E"/>
    <w:rsid w:val="004A48A7"/>
    <w:rsid w:val="004A4D07"/>
    <w:rsid w:val="004A4F6A"/>
    <w:rsid w:val="004A75F8"/>
    <w:rsid w:val="004A764C"/>
    <w:rsid w:val="004B1170"/>
    <w:rsid w:val="004B1291"/>
    <w:rsid w:val="004B1737"/>
    <w:rsid w:val="004B1C37"/>
    <w:rsid w:val="004B2845"/>
    <w:rsid w:val="004B3C18"/>
    <w:rsid w:val="004B46CE"/>
    <w:rsid w:val="004C00D8"/>
    <w:rsid w:val="004C1DF4"/>
    <w:rsid w:val="004C3C5D"/>
    <w:rsid w:val="004C447F"/>
    <w:rsid w:val="004C6A04"/>
    <w:rsid w:val="004C79F8"/>
    <w:rsid w:val="004C7E44"/>
    <w:rsid w:val="004D1A1A"/>
    <w:rsid w:val="004D1F35"/>
    <w:rsid w:val="004D2532"/>
    <w:rsid w:val="004D3D9A"/>
    <w:rsid w:val="004D3E4F"/>
    <w:rsid w:val="004D635C"/>
    <w:rsid w:val="004E396F"/>
    <w:rsid w:val="004E7290"/>
    <w:rsid w:val="004F4214"/>
    <w:rsid w:val="004F5B47"/>
    <w:rsid w:val="004F7F5E"/>
    <w:rsid w:val="0050002B"/>
    <w:rsid w:val="0050038E"/>
    <w:rsid w:val="00501F12"/>
    <w:rsid w:val="0050281D"/>
    <w:rsid w:val="00502DC4"/>
    <w:rsid w:val="00503E48"/>
    <w:rsid w:val="00505416"/>
    <w:rsid w:val="005064D7"/>
    <w:rsid w:val="00510CAC"/>
    <w:rsid w:val="005110CA"/>
    <w:rsid w:val="00511280"/>
    <w:rsid w:val="00511618"/>
    <w:rsid w:val="00512073"/>
    <w:rsid w:val="005120C2"/>
    <w:rsid w:val="00516ACC"/>
    <w:rsid w:val="00520104"/>
    <w:rsid w:val="0052105A"/>
    <w:rsid w:val="00523193"/>
    <w:rsid w:val="00526CA6"/>
    <w:rsid w:val="00526E1A"/>
    <w:rsid w:val="0052712F"/>
    <w:rsid w:val="00527585"/>
    <w:rsid w:val="00531381"/>
    <w:rsid w:val="005336AD"/>
    <w:rsid w:val="00533ED8"/>
    <w:rsid w:val="005349F0"/>
    <w:rsid w:val="00536AB2"/>
    <w:rsid w:val="00536F57"/>
    <w:rsid w:val="00540103"/>
    <w:rsid w:val="00540308"/>
    <w:rsid w:val="00540B73"/>
    <w:rsid w:val="00542B70"/>
    <w:rsid w:val="00543FDF"/>
    <w:rsid w:val="00544375"/>
    <w:rsid w:val="00546F33"/>
    <w:rsid w:val="00547925"/>
    <w:rsid w:val="00547AAB"/>
    <w:rsid w:val="00547AD7"/>
    <w:rsid w:val="00550441"/>
    <w:rsid w:val="00551134"/>
    <w:rsid w:val="0055328E"/>
    <w:rsid w:val="00556FCE"/>
    <w:rsid w:val="00561FCB"/>
    <w:rsid w:val="00563B51"/>
    <w:rsid w:val="00564276"/>
    <w:rsid w:val="00565332"/>
    <w:rsid w:val="00571B7A"/>
    <w:rsid w:val="00573140"/>
    <w:rsid w:val="00574F49"/>
    <w:rsid w:val="0057600B"/>
    <w:rsid w:val="005764CF"/>
    <w:rsid w:val="0057772D"/>
    <w:rsid w:val="00584A24"/>
    <w:rsid w:val="00585914"/>
    <w:rsid w:val="0058657C"/>
    <w:rsid w:val="00593378"/>
    <w:rsid w:val="00594F82"/>
    <w:rsid w:val="00595E06"/>
    <w:rsid w:val="00595E97"/>
    <w:rsid w:val="00595F09"/>
    <w:rsid w:val="00596350"/>
    <w:rsid w:val="005A0412"/>
    <w:rsid w:val="005A553F"/>
    <w:rsid w:val="005A5C58"/>
    <w:rsid w:val="005B13F8"/>
    <w:rsid w:val="005B465B"/>
    <w:rsid w:val="005B4B28"/>
    <w:rsid w:val="005B4E88"/>
    <w:rsid w:val="005C030F"/>
    <w:rsid w:val="005C1132"/>
    <w:rsid w:val="005C13C9"/>
    <w:rsid w:val="005C34BD"/>
    <w:rsid w:val="005C5E54"/>
    <w:rsid w:val="005C6577"/>
    <w:rsid w:val="005C6CF6"/>
    <w:rsid w:val="005C7984"/>
    <w:rsid w:val="005D0203"/>
    <w:rsid w:val="005D2290"/>
    <w:rsid w:val="005D4151"/>
    <w:rsid w:val="005D546C"/>
    <w:rsid w:val="005D7036"/>
    <w:rsid w:val="005E56DF"/>
    <w:rsid w:val="005E67D9"/>
    <w:rsid w:val="005E6C2E"/>
    <w:rsid w:val="005E76FC"/>
    <w:rsid w:val="005F0163"/>
    <w:rsid w:val="005F0DB1"/>
    <w:rsid w:val="005F172D"/>
    <w:rsid w:val="005F2A73"/>
    <w:rsid w:val="005F30FB"/>
    <w:rsid w:val="005F63D0"/>
    <w:rsid w:val="0060025D"/>
    <w:rsid w:val="006007DA"/>
    <w:rsid w:val="00602397"/>
    <w:rsid w:val="006024C8"/>
    <w:rsid w:val="00604D1F"/>
    <w:rsid w:val="006058AD"/>
    <w:rsid w:val="00605F04"/>
    <w:rsid w:val="006106A6"/>
    <w:rsid w:val="00610CAF"/>
    <w:rsid w:val="0061170F"/>
    <w:rsid w:val="006127BE"/>
    <w:rsid w:val="0061306E"/>
    <w:rsid w:val="006151F8"/>
    <w:rsid w:val="006158BA"/>
    <w:rsid w:val="00620A02"/>
    <w:rsid w:val="00621081"/>
    <w:rsid w:val="00621F2A"/>
    <w:rsid w:val="006275F3"/>
    <w:rsid w:val="00627C4D"/>
    <w:rsid w:val="00631503"/>
    <w:rsid w:val="00631CB9"/>
    <w:rsid w:val="00635436"/>
    <w:rsid w:val="00636717"/>
    <w:rsid w:val="00637566"/>
    <w:rsid w:val="00637CCE"/>
    <w:rsid w:val="006408B7"/>
    <w:rsid w:val="00641AF0"/>
    <w:rsid w:val="00641D64"/>
    <w:rsid w:val="006431C2"/>
    <w:rsid w:val="00644366"/>
    <w:rsid w:val="00645906"/>
    <w:rsid w:val="00646B58"/>
    <w:rsid w:val="0064710F"/>
    <w:rsid w:val="006474CC"/>
    <w:rsid w:val="00651BE4"/>
    <w:rsid w:val="00652B44"/>
    <w:rsid w:val="006535F6"/>
    <w:rsid w:val="0065453C"/>
    <w:rsid w:val="006545E6"/>
    <w:rsid w:val="00654C88"/>
    <w:rsid w:val="006550CB"/>
    <w:rsid w:val="006612FC"/>
    <w:rsid w:val="00663156"/>
    <w:rsid w:val="006639AC"/>
    <w:rsid w:val="0066496B"/>
    <w:rsid w:val="00664E22"/>
    <w:rsid w:val="00665D43"/>
    <w:rsid w:val="00665DB1"/>
    <w:rsid w:val="00666069"/>
    <w:rsid w:val="006665EC"/>
    <w:rsid w:val="0066713B"/>
    <w:rsid w:val="00673469"/>
    <w:rsid w:val="00674E8F"/>
    <w:rsid w:val="006750A8"/>
    <w:rsid w:val="00676171"/>
    <w:rsid w:val="00676B8A"/>
    <w:rsid w:val="00676D55"/>
    <w:rsid w:val="006777AE"/>
    <w:rsid w:val="00677A6E"/>
    <w:rsid w:val="00677CA5"/>
    <w:rsid w:val="00680261"/>
    <w:rsid w:val="00682065"/>
    <w:rsid w:val="0068358D"/>
    <w:rsid w:val="0068486F"/>
    <w:rsid w:val="00684AAA"/>
    <w:rsid w:val="0068568A"/>
    <w:rsid w:val="00686FC4"/>
    <w:rsid w:val="00687DC0"/>
    <w:rsid w:val="00690BFB"/>
    <w:rsid w:val="00690E6D"/>
    <w:rsid w:val="00692CB7"/>
    <w:rsid w:val="00693579"/>
    <w:rsid w:val="006945DA"/>
    <w:rsid w:val="00694684"/>
    <w:rsid w:val="00695657"/>
    <w:rsid w:val="00696893"/>
    <w:rsid w:val="006A0662"/>
    <w:rsid w:val="006A1D0F"/>
    <w:rsid w:val="006A4214"/>
    <w:rsid w:val="006A50EE"/>
    <w:rsid w:val="006A68B9"/>
    <w:rsid w:val="006B1942"/>
    <w:rsid w:val="006B1F44"/>
    <w:rsid w:val="006B4F94"/>
    <w:rsid w:val="006B6A4B"/>
    <w:rsid w:val="006B6D5D"/>
    <w:rsid w:val="006C0BCC"/>
    <w:rsid w:val="006C14B0"/>
    <w:rsid w:val="006C1726"/>
    <w:rsid w:val="006C1C2D"/>
    <w:rsid w:val="006C305A"/>
    <w:rsid w:val="006C3747"/>
    <w:rsid w:val="006C5515"/>
    <w:rsid w:val="006C6882"/>
    <w:rsid w:val="006C7634"/>
    <w:rsid w:val="006D0E17"/>
    <w:rsid w:val="006D3262"/>
    <w:rsid w:val="006D38DF"/>
    <w:rsid w:val="006D5551"/>
    <w:rsid w:val="006D5DE1"/>
    <w:rsid w:val="006D6D40"/>
    <w:rsid w:val="006E0FBC"/>
    <w:rsid w:val="006E6015"/>
    <w:rsid w:val="006E6B57"/>
    <w:rsid w:val="006E6B5C"/>
    <w:rsid w:val="006F0953"/>
    <w:rsid w:val="006F0E3E"/>
    <w:rsid w:val="006F22E7"/>
    <w:rsid w:val="006F44C2"/>
    <w:rsid w:val="006F482B"/>
    <w:rsid w:val="006F4862"/>
    <w:rsid w:val="00702596"/>
    <w:rsid w:val="007034F6"/>
    <w:rsid w:val="00706E34"/>
    <w:rsid w:val="00707404"/>
    <w:rsid w:val="0070767D"/>
    <w:rsid w:val="007102CE"/>
    <w:rsid w:val="00711D71"/>
    <w:rsid w:val="007126AE"/>
    <w:rsid w:val="00713A10"/>
    <w:rsid w:val="00714FDD"/>
    <w:rsid w:val="007175D4"/>
    <w:rsid w:val="00717B54"/>
    <w:rsid w:val="00720132"/>
    <w:rsid w:val="00721A7F"/>
    <w:rsid w:val="00722C84"/>
    <w:rsid w:val="00722EE7"/>
    <w:rsid w:val="007260B6"/>
    <w:rsid w:val="00726E51"/>
    <w:rsid w:val="0073509F"/>
    <w:rsid w:val="00736586"/>
    <w:rsid w:val="0073658B"/>
    <w:rsid w:val="00737959"/>
    <w:rsid w:val="00740183"/>
    <w:rsid w:val="0074115B"/>
    <w:rsid w:val="00741C52"/>
    <w:rsid w:val="00745508"/>
    <w:rsid w:val="0074563E"/>
    <w:rsid w:val="00746547"/>
    <w:rsid w:val="00752F9D"/>
    <w:rsid w:val="00753C06"/>
    <w:rsid w:val="007545AD"/>
    <w:rsid w:val="00754EB4"/>
    <w:rsid w:val="00756481"/>
    <w:rsid w:val="007620CC"/>
    <w:rsid w:val="0076455F"/>
    <w:rsid w:val="0076527B"/>
    <w:rsid w:val="0076594B"/>
    <w:rsid w:val="00765DD9"/>
    <w:rsid w:val="00767335"/>
    <w:rsid w:val="00770F1E"/>
    <w:rsid w:val="007726FA"/>
    <w:rsid w:val="00773334"/>
    <w:rsid w:val="0077558B"/>
    <w:rsid w:val="00775FBA"/>
    <w:rsid w:val="00776262"/>
    <w:rsid w:val="00776E50"/>
    <w:rsid w:val="00780956"/>
    <w:rsid w:val="00780F2F"/>
    <w:rsid w:val="00781C9C"/>
    <w:rsid w:val="00782779"/>
    <w:rsid w:val="0078547D"/>
    <w:rsid w:val="007900AA"/>
    <w:rsid w:val="00791078"/>
    <w:rsid w:val="0079258D"/>
    <w:rsid w:val="00793925"/>
    <w:rsid w:val="0079414F"/>
    <w:rsid w:val="007964B0"/>
    <w:rsid w:val="007968E4"/>
    <w:rsid w:val="007A0885"/>
    <w:rsid w:val="007A3AD4"/>
    <w:rsid w:val="007A4494"/>
    <w:rsid w:val="007A44DE"/>
    <w:rsid w:val="007A71BF"/>
    <w:rsid w:val="007A753A"/>
    <w:rsid w:val="007A7917"/>
    <w:rsid w:val="007B0F84"/>
    <w:rsid w:val="007B2389"/>
    <w:rsid w:val="007B321C"/>
    <w:rsid w:val="007B4E34"/>
    <w:rsid w:val="007B7F14"/>
    <w:rsid w:val="007C040D"/>
    <w:rsid w:val="007C3364"/>
    <w:rsid w:val="007C442B"/>
    <w:rsid w:val="007C508B"/>
    <w:rsid w:val="007C74F0"/>
    <w:rsid w:val="007D2832"/>
    <w:rsid w:val="007D382F"/>
    <w:rsid w:val="007D6989"/>
    <w:rsid w:val="007E1165"/>
    <w:rsid w:val="007E17BC"/>
    <w:rsid w:val="007F2CB2"/>
    <w:rsid w:val="007F3487"/>
    <w:rsid w:val="007F3596"/>
    <w:rsid w:val="007F61D3"/>
    <w:rsid w:val="007F719E"/>
    <w:rsid w:val="007F72EC"/>
    <w:rsid w:val="007F7CFA"/>
    <w:rsid w:val="008046CC"/>
    <w:rsid w:val="0080613C"/>
    <w:rsid w:val="008061FF"/>
    <w:rsid w:val="008063FB"/>
    <w:rsid w:val="00807138"/>
    <w:rsid w:val="008102C2"/>
    <w:rsid w:val="00811CAA"/>
    <w:rsid w:val="00817E75"/>
    <w:rsid w:val="00817F6A"/>
    <w:rsid w:val="00820E57"/>
    <w:rsid w:val="0082144B"/>
    <w:rsid w:val="00823767"/>
    <w:rsid w:val="00823BAB"/>
    <w:rsid w:val="00824825"/>
    <w:rsid w:val="00827EEC"/>
    <w:rsid w:val="008301AF"/>
    <w:rsid w:val="00830267"/>
    <w:rsid w:val="00832438"/>
    <w:rsid w:val="00833F71"/>
    <w:rsid w:val="008341F9"/>
    <w:rsid w:val="00834BE9"/>
    <w:rsid w:val="00836DB9"/>
    <w:rsid w:val="00840727"/>
    <w:rsid w:val="00842475"/>
    <w:rsid w:val="0085090A"/>
    <w:rsid w:val="00852B51"/>
    <w:rsid w:val="008537ED"/>
    <w:rsid w:val="00854A94"/>
    <w:rsid w:val="00856FDE"/>
    <w:rsid w:val="008570A1"/>
    <w:rsid w:val="00860624"/>
    <w:rsid w:val="00861B49"/>
    <w:rsid w:val="00862F4B"/>
    <w:rsid w:val="008630B4"/>
    <w:rsid w:val="00863BFE"/>
    <w:rsid w:val="00864FAD"/>
    <w:rsid w:val="00866627"/>
    <w:rsid w:val="00866DC7"/>
    <w:rsid w:val="00872F76"/>
    <w:rsid w:val="008741B0"/>
    <w:rsid w:val="00875D78"/>
    <w:rsid w:val="00880D18"/>
    <w:rsid w:val="00880E29"/>
    <w:rsid w:val="00881556"/>
    <w:rsid w:val="00882DDB"/>
    <w:rsid w:val="00882EA0"/>
    <w:rsid w:val="00883352"/>
    <w:rsid w:val="00883956"/>
    <w:rsid w:val="008843BE"/>
    <w:rsid w:val="008902D5"/>
    <w:rsid w:val="008906EB"/>
    <w:rsid w:val="0089121C"/>
    <w:rsid w:val="00891833"/>
    <w:rsid w:val="0089355A"/>
    <w:rsid w:val="008950A6"/>
    <w:rsid w:val="008A1873"/>
    <w:rsid w:val="008A26FC"/>
    <w:rsid w:val="008A2F00"/>
    <w:rsid w:val="008A4262"/>
    <w:rsid w:val="008A449F"/>
    <w:rsid w:val="008A44CE"/>
    <w:rsid w:val="008A5F0F"/>
    <w:rsid w:val="008A651F"/>
    <w:rsid w:val="008A69E4"/>
    <w:rsid w:val="008B0067"/>
    <w:rsid w:val="008B2250"/>
    <w:rsid w:val="008B2CDE"/>
    <w:rsid w:val="008B312D"/>
    <w:rsid w:val="008B63BC"/>
    <w:rsid w:val="008B68B8"/>
    <w:rsid w:val="008C0369"/>
    <w:rsid w:val="008C1630"/>
    <w:rsid w:val="008D03C3"/>
    <w:rsid w:val="008D2571"/>
    <w:rsid w:val="008D41D2"/>
    <w:rsid w:val="008D6FEC"/>
    <w:rsid w:val="008D7D32"/>
    <w:rsid w:val="008E0650"/>
    <w:rsid w:val="008E126B"/>
    <w:rsid w:val="008E146C"/>
    <w:rsid w:val="008E15FD"/>
    <w:rsid w:val="008E28EF"/>
    <w:rsid w:val="008E3F54"/>
    <w:rsid w:val="008E79A1"/>
    <w:rsid w:val="008F17C9"/>
    <w:rsid w:val="008F2C8F"/>
    <w:rsid w:val="008F316C"/>
    <w:rsid w:val="008F3D7C"/>
    <w:rsid w:val="008F5EC9"/>
    <w:rsid w:val="008F6326"/>
    <w:rsid w:val="008F63E9"/>
    <w:rsid w:val="008F6485"/>
    <w:rsid w:val="008F66BA"/>
    <w:rsid w:val="00901169"/>
    <w:rsid w:val="009025F0"/>
    <w:rsid w:val="009104AA"/>
    <w:rsid w:val="009132CD"/>
    <w:rsid w:val="0091368B"/>
    <w:rsid w:val="00915678"/>
    <w:rsid w:val="0091632A"/>
    <w:rsid w:val="0091689D"/>
    <w:rsid w:val="009177C6"/>
    <w:rsid w:val="009200E1"/>
    <w:rsid w:val="00920475"/>
    <w:rsid w:val="009210F7"/>
    <w:rsid w:val="0092127F"/>
    <w:rsid w:val="00921A72"/>
    <w:rsid w:val="00927B05"/>
    <w:rsid w:val="00930FDC"/>
    <w:rsid w:val="00933866"/>
    <w:rsid w:val="00934135"/>
    <w:rsid w:val="0093425C"/>
    <w:rsid w:val="00934A59"/>
    <w:rsid w:val="009352E9"/>
    <w:rsid w:val="00936103"/>
    <w:rsid w:val="00936B35"/>
    <w:rsid w:val="009377C9"/>
    <w:rsid w:val="00940E1F"/>
    <w:rsid w:val="0094321D"/>
    <w:rsid w:val="0094326D"/>
    <w:rsid w:val="00943BF5"/>
    <w:rsid w:val="00944D24"/>
    <w:rsid w:val="0094751C"/>
    <w:rsid w:val="00952220"/>
    <w:rsid w:val="00952C84"/>
    <w:rsid w:val="00953D09"/>
    <w:rsid w:val="00954952"/>
    <w:rsid w:val="00955A97"/>
    <w:rsid w:val="009563BE"/>
    <w:rsid w:val="009572F0"/>
    <w:rsid w:val="00961573"/>
    <w:rsid w:val="00961D83"/>
    <w:rsid w:val="00966BE0"/>
    <w:rsid w:val="00967040"/>
    <w:rsid w:val="00967A13"/>
    <w:rsid w:val="00971D40"/>
    <w:rsid w:val="009725E3"/>
    <w:rsid w:val="00974921"/>
    <w:rsid w:val="009760CC"/>
    <w:rsid w:val="009825BA"/>
    <w:rsid w:val="0098392A"/>
    <w:rsid w:val="009846FF"/>
    <w:rsid w:val="009850C7"/>
    <w:rsid w:val="009860B2"/>
    <w:rsid w:val="009903F9"/>
    <w:rsid w:val="009911D8"/>
    <w:rsid w:val="00994A9A"/>
    <w:rsid w:val="00994C4A"/>
    <w:rsid w:val="0099524C"/>
    <w:rsid w:val="009956ED"/>
    <w:rsid w:val="009A04D1"/>
    <w:rsid w:val="009A0737"/>
    <w:rsid w:val="009A0B54"/>
    <w:rsid w:val="009A1BAD"/>
    <w:rsid w:val="009A3039"/>
    <w:rsid w:val="009A480B"/>
    <w:rsid w:val="009A4C8A"/>
    <w:rsid w:val="009A4E0C"/>
    <w:rsid w:val="009A50B4"/>
    <w:rsid w:val="009B0681"/>
    <w:rsid w:val="009B070E"/>
    <w:rsid w:val="009B0DE3"/>
    <w:rsid w:val="009B1327"/>
    <w:rsid w:val="009B2AFA"/>
    <w:rsid w:val="009B4ACA"/>
    <w:rsid w:val="009B5605"/>
    <w:rsid w:val="009B5C75"/>
    <w:rsid w:val="009B627B"/>
    <w:rsid w:val="009C00C6"/>
    <w:rsid w:val="009C0380"/>
    <w:rsid w:val="009C0439"/>
    <w:rsid w:val="009C0793"/>
    <w:rsid w:val="009C44A8"/>
    <w:rsid w:val="009C4D01"/>
    <w:rsid w:val="009C7528"/>
    <w:rsid w:val="009C79D2"/>
    <w:rsid w:val="009D1A9A"/>
    <w:rsid w:val="009D31B1"/>
    <w:rsid w:val="009D479F"/>
    <w:rsid w:val="009D4B90"/>
    <w:rsid w:val="009D7236"/>
    <w:rsid w:val="009E1D44"/>
    <w:rsid w:val="009E3BD0"/>
    <w:rsid w:val="009E4A51"/>
    <w:rsid w:val="009E6E00"/>
    <w:rsid w:val="009F1850"/>
    <w:rsid w:val="009F2C5E"/>
    <w:rsid w:val="009F356F"/>
    <w:rsid w:val="009F5A81"/>
    <w:rsid w:val="009F5C1E"/>
    <w:rsid w:val="009F7901"/>
    <w:rsid w:val="00A006A7"/>
    <w:rsid w:val="00A02AA1"/>
    <w:rsid w:val="00A04776"/>
    <w:rsid w:val="00A05F33"/>
    <w:rsid w:val="00A069BF"/>
    <w:rsid w:val="00A0745C"/>
    <w:rsid w:val="00A128DA"/>
    <w:rsid w:val="00A141E6"/>
    <w:rsid w:val="00A1661F"/>
    <w:rsid w:val="00A172A8"/>
    <w:rsid w:val="00A204F8"/>
    <w:rsid w:val="00A25456"/>
    <w:rsid w:val="00A26008"/>
    <w:rsid w:val="00A30D2A"/>
    <w:rsid w:val="00A30ED0"/>
    <w:rsid w:val="00A32B82"/>
    <w:rsid w:val="00A3309F"/>
    <w:rsid w:val="00A3353C"/>
    <w:rsid w:val="00A34C8F"/>
    <w:rsid w:val="00A35B80"/>
    <w:rsid w:val="00A37A24"/>
    <w:rsid w:val="00A40B59"/>
    <w:rsid w:val="00A40DE9"/>
    <w:rsid w:val="00A40EF1"/>
    <w:rsid w:val="00A43125"/>
    <w:rsid w:val="00A4516B"/>
    <w:rsid w:val="00A45D7F"/>
    <w:rsid w:val="00A50277"/>
    <w:rsid w:val="00A5126C"/>
    <w:rsid w:val="00A51901"/>
    <w:rsid w:val="00A522B9"/>
    <w:rsid w:val="00A52356"/>
    <w:rsid w:val="00A53B94"/>
    <w:rsid w:val="00A56461"/>
    <w:rsid w:val="00A60273"/>
    <w:rsid w:val="00A63C5D"/>
    <w:rsid w:val="00A67CFB"/>
    <w:rsid w:val="00A705F2"/>
    <w:rsid w:val="00A71F17"/>
    <w:rsid w:val="00A74894"/>
    <w:rsid w:val="00A758F1"/>
    <w:rsid w:val="00A762E5"/>
    <w:rsid w:val="00A76512"/>
    <w:rsid w:val="00A775BD"/>
    <w:rsid w:val="00A77E7F"/>
    <w:rsid w:val="00A80741"/>
    <w:rsid w:val="00A82E03"/>
    <w:rsid w:val="00A852E9"/>
    <w:rsid w:val="00A86055"/>
    <w:rsid w:val="00A86DD2"/>
    <w:rsid w:val="00A87196"/>
    <w:rsid w:val="00A87F40"/>
    <w:rsid w:val="00A90965"/>
    <w:rsid w:val="00A91DB3"/>
    <w:rsid w:val="00A92B27"/>
    <w:rsid w:val="00A95575"/>
    <w:rsid w:val="00A96D59"/>
    <w:rsid w:val="00AA1474"/>
    <w:rsid w:val="00AA59EA"/>
    <w:rsid w:val="00AA5C98"/>
    <w:rsid w:val="00AB05B1"/>
    <w:rsid w:val="00AB4BF4"/>
    <w:rsid w:val="00AB4D8C"/>
    <w:rsid w:val="00AB6BE3"/>
    <w:rsid w:val="00AC38F2"/>
    <w:rsid w:val="00AC3F91"/>
    <w:rsid w:val="00AC42A9"/>
    <w:rsid w:val="00AC50DC"/>
    <w:rsid w:val="00AC6251"/>
    <w:rsid w:val="00AD0C9D"/>
    <w:rsid w:val="00AD3409"/>
    <w:rsid w:val="00AD673E"/>
    <w:rsid w:val="00AD7129"/>
    <w:rsid w:val="00AD72C3"/>
    <w:rsid w:val="00AD7E61"/>
    <w:rsid w:val="00AE106C"/>
    <w:rsid w:val="00AE1BEC"/>
    <w:rsid w:val="00AE211B"/>
    <w:rsid w:val="00AE5642"/>
    <w:rsid w:val="00AE566D"/>
    <w:rsid w:val="00AE68B7"/>
    <w:rsid w:val="00AF1BFC"/>
    <w:rsid w:val="00AF1DF8"/>
    <w:rsid w:val="00AF2403"/>
    <w:rsid w:val="00AF270D"/>
    <w:rsid w:val="00AF35F2"/>
    <w:rsid w:val="00AF3940"/>
    <w:rsid w:val="00AF3E99"/>
    <w:rsid w:val="00AF4978"/>
    <w:rsid w:val="00AF78D5"/>
    <w:rsid w:val="00B01DE4"/>
    <w:rsid w:val="00B041C9"/>
    <w:rsid w:val="00B04318"/>
    <w:rsid w:val="00B05A18"/>
    <w:rsid w:val="00B109BA"/>
    <w:rsid w:val="00B10ABE"/>
    <w:rsid w:val="00B1231E"/>
    <w:rsid w:val="00B15542"/>
    <w:rsid w:val="00B21839"/>
    <w:rsid w:val="00B24359"/>
    <w:rsid w:val="00B26A44"/>
    <w:rsid w:val="00B2780A"/>
    <w:rsid w:val="00B279A5"/>
    <w:rsid w:val="00B31456"/>
    <w:rsid w:val="00B34ECD"/>
    <w:rsid w:val="00B35A36"/>
    <w:rsid w:val="00B3617E"/>
    <w:rsid w:val="00B42860"/>
    <w:rsid w:val="00B466C1"/>
    <w:rsid w:val="00B47304"/>
    <w:rsid w:val="00B51B2A"/>
    <w:rsid w:val="00B522C3"/>
    <w:rsid w:val="00B55905"/>
    <w:rsid w:val="00B56BF4"/>
    <w:rsid w:val="00B57F99"/>
    <w:rsid w:val="00B61513"/>
    <w:rsid w:val="00B618E7"/>
    <w:rsid w:val="00B674C3"/>
    <w:rsid w:val="00B67B5C"/>
    <w:rsid w:val="00B70749"/>
    <w:rsid w:val="00B720E0"/>
    <w:rsid w:val="00B769DD"/>
    <w:rsid w:val="00B76B36"/>
    <w:rsid w:val="00B778E2"/>
    <w:rsid w:val="00B77F75"/>
    <w:rsid w:val="00B77FE4"/>
    <w:rsid w:val="00B80A14"/>
    <w:rsid w:val="00B8388E"/>
    <w:rsid w:val="00B83B23"/>
    <w:rsid w:val="00B84E18"/>
    <w:rsid w:val="00B86E85"/>
    <w:rsid w:val="00B92308"/>
    <w:rsid w:val="00B92B68"/>
    <w:rsid w:val="00B932B1"/>
    <w:rsid w:val="00B945BB"/>
    <w:rsid w:val="00B9462E"/>
    <w:rsid w:val="00B94C3B"/>
    <w:rsid w:val="00B961B5"/>
    <w:rsid w:val="00BA0CC7"/>
    <w:rsid w:val="00BA3910"/>
    <w:rsid w:val="00BA5C0C"/>
    <w:rsid w:val="00BB17F6"/>
    <w:rsid w:val="00BB1A85"/>
    <w:rsid w:val="00BB2475"/>
    <w:rsid w:val="00BB2530"/>
    <w:rsid w:val="00BB2A10"/>
    <w:rsid w:val="00BB36E3"/>
    <w:rsid w:val="00BB623A"/>
    <w:rsid w:val="00BB7C8D"/>
    <w:rsid w:val="00BC04DA"/>
    <w:rsid w:val="00BC0A7B"/>
    <w:rsid w:val="00BC18AA"/>
    <w:rsid w:val="00BC1E43"/>
    <w:rsid w:val="00BC34B3"/>
    <w:rsid w:val="00BC39BB"/>
    <w:rsid w:val="00BC3FD2"/>
    <w:rsid w:val="00BC695C"/>
    <w:rsid w:val="00BD193F"/>
    <w:rsid w:val="00BD29EF"/>
    <w:rsid w:val="00BD3B75"/>
    <w:rsid w:val="00BD4159"/>
    <w:rsid w:val="00BD4730"/>
    <w:rsid w:val="00BD4936"/>
    <w:rsid w:val="00BE05A7"/>
    <w:rsid w:val="00BE1969"/>
    <w:rsid w:val="00BE2255"/>
    <w:rsid w:val="00BE234A"/>
    <w:rsid w:val="00BE2517"/>
    <w:rsid w:val="00BE2EDB"/>
    <w:rsid w:val="00BE4C1F"/>
    <w:rsid w:val="00BE5A77"/>
    <w:rsid w:val="00BE63C5"/>
    <w:rsid w:val="00BE6E85"/>
    <w:rsid w:val="00BF2616"/>
    <w:rsid w:val="00BF492F"/>
    <w:rsid w:val="00C02848"/>
    <w:rsid w:val="00C048E4"/>
    <w:rsid w:val="00C04F6B"/>
    <w:rsid w:val="00C07C18"/>
    <w:rsid w:val="00C10077"/>
    <w:rsid w:val="00C10DE9"/>
    <w:rsid w:val="00C10F2F"/>
    <w:rsid w:val="00C128DF"/>
    <w:rsid w:val="00C13315"/>
    <w:rsid w:val="00C14000"/>
    <w:rsid w:val="00C14719"/>
    <w:rsid w:val="00C15345"/>
    <w:rsid w:val="00C16411"/>
    <w:rsid w:val="00C20FF3"/>
    <w:rsid w:val="00C24BE5"/>
    <w:rsid w:val="00C24EC6"/>
    <w:rsid w:val="00C2538D"/>
    <w:rsid w:val="00C27463"/>
    <w:rsid w:val="00C27F12"/>
    <w:rsid w:val="00C27FD0"/>
    <w:rsid w:val="00C303F1"/>
    <w:rsid w:val="00C30572"/>
    <w:rsid w:val="00C30A49"/>
    <w:rsid w:val="00C31980"/>
    <w:rsid w:val="00C3309E"/>
    <w:rsid w:val="00C33C33"/>
    <w:rsid w:val="00C34636"/>
    <w:rsid w:val="00C4189F"/>
    <w:rsid w:val="00C50C2B"/>
    <w:rsid w:val="00C56DEC"/>
    <w:rsid w:val="00C5726E"/>
    <w:rsid w:val="00C600D2"/>
    <w:rsid w:val="00C6148F"/>
    <w:rsid w:val="00C6230F"/>
    <w:rsid w:val="00C638C6"/>
    <w:rsid w:val="00C6495E"/>
    <w:rsid w:val="00C67740"/>
    <w:rsid w:val="00C67CE4"/>
    <w:rsid w:val="00C7074A"/>
    <w:rsid w:val="00C70B50"/>
    <w:rsid w:val="00C72155"/>
    <w:rsid w:val="00C7228A"/>
    <w:rsid w:val="00C733A7"/>
    <w:rsid w:val="00C73B0A"/>
    <w:rsid w:val="00C73D51"/>
    <w:rsid w:val="00C74DDA"/>
    <w:rsid w:val="00C75368"/>
    <w:rsid w:val="00C75966"/>
    <w:rsid w:val="00C77A3E"/>
    <w:rsid w:val="00C77F82"/>
    <w:rsid w:val="00C801E5"/>
    <w:rsid w:val="00C80499"/>
    <w:rsid w:val="00C80D30"/>
    <w:rsid w:val="00C8165A"/>
    <w:rsid w:val="00C818C1"/>
    <w:rsid w:val="00C83D6A"/>
    <w:rsid w:val="00C84849"/>
    <w:rsid w:val="00C86216"/>
    <w:rsid w:val="00C868E3"/>
    <w:rsid w:val="00C90CF5"/>
    <w:rsid w:val="00C918A9"/>
    <w:rsid w:val="00C9201B"/>
    <w:rsid w:val="00C9251F"/>
    <w:rsid w:val="00C95E08"/>
    <w:rsid w:val="00C9790E"/>
    <w:rsid w:val="00CA0A01"/>
    <w:rsid w:val="00CA1262"/>
    <w:rsid w:val="00CA491D"/>
    <w:rsid w:val="00CA4C4C"/>
    <w:rsid w:val="00CA5583"/>
    <w:rsid w:val="00CA57E8"/>
    <w:rsid w:val="00CA630D"/>
    <w:rsid w:val="00CA777A"/>
    <w:rsid w:val="00CB0326"/>
    <w:rsid w:val="00CB0939"/>
    <w:rsid w:val="00CB10CE"/>
    <w:rsid w:val="00CB4FEC"/>
    <w:rsid w:val="00CB7700"/>
    <w:rsid w:val="00CC1F32"/>
    <w:rsid w:val="00CC3C34"/>
    <w:rsid w:val="00CC4D32"/>
    <w:rsid w:val="00CC5923"/>
    <w:rsid w:val="00CC6655"/>
    <w:rsid w:val="00CC7790"/>
    <w:rsid w:val="00CC7D19"/>
    <w:rsid w:val="00CC7F63"/>
    <w:rsid w:val="00CD1CAD"/>
    <w:rsid w:val="00CD319F"/>
    <w:rsid w:val="00CD3901"/>
    <w:rsid w:val="00CD43B3"/>
    <w:rsid w:val="00CD535E"/>
    <w:rsid w:val="00CD6820"/>
    <w:rsid w:val="00CD7AB4"/>
    <w:rsid w:val="00CE246E"/>
    <w:rsid w:val="00CE3CC0"/>
    <w:rsid w:val="00CE3FA1"/>
    <w:rsid w:val="00CE7B04"/>
    <w:rsid w:val="00CF1E73"/>
    <w:rsid w:val="00CF3D09"/>
    <w:rsid w:val="00CF4EC2"/>
    <w:rsid w:val="00CF5850"/>
    <w:rsid w:val="00D00C5D"/>
    <w:rsid w:val="00D019B9"/>
    <w:rsid w:val="00D01EA3"/>
    <w:rsid w:val="00D0241C"/>
    <w:rsid w:val="00D04AA6"/>
    <w:rsid w:val="00D06491"/>
    <w:rsid w:val="00D06A12"/>
    <w:rsid w:val="00D06BA8"/>
    <w:rsid w:val="00D10304"/>
    <w:rsid w:val="00D134EF"/>
    <w:rsid w:val="00D13971"/>
    <w:rsid w:val="00D14201"/>
    <w:rsid w:val="00D15032"/>
    <w:rsid w:val="00D15895"/>
    <w:rsid w:val="00D15932"/>
    <w:rsid w:val="00D16C30"/>
    <w:rsid w:val="00D16DF7"/>
    <w:rsid w:val="00D16EEF"/>
    <w:rsid w:val="00D17013"/>
    <w:rsid w:val="00D178EC"/>
    <w:rsid w:val="00D17F06"/>
    <w:rsid w:val="00D20168"/>
    <w:rsid w:val="00D20BEA"/>
    <w:rsid w:val="00D259FE"/>
    <w:rsid w:val="00D25E2E"/>
    <w:rsid w:val="00D261B0"/>
    <w:rsid w:val="00D3088F"/>
    <w:rsid w:val="00D30C13"/>
    <w:rsid w:val="00D30D95"/>
    <w:rsid w:val="00D31B85"/>
    <w:rsid w:val="00D31D5F"/>
    <w:rsid w:val="00D328B5"/>
    <w:rsid w:val="00D34516"/>
    <w:rsid w:val="00D35A6B"/>
    <w:rsid w:val="00D42B95"/>
    <w:rsid w:val="00D43266"/>
    <w:rsid w:val="00D4598C"/>
    <w:rsid w:val="00D459AB"/>
    <w:rsid w:val="00D46719"/>
    <w:rsid w:val="00D518E0"/>
    <w:rsid w:val="00D52256"/>
    <w:rsid w:val="00D52709"/>
    <w:rsid w:val="00D54B60"/>
    <w:rsid w:val="00D57DB2"/>
    <w:rsid w:val="00D6085A"/>
    <w:rsid w:val="00D60C6A"/>
    <w:rsid w:val="00D60E42"/>
    <w:rsid w:val="00D62F0C"/>
    <w:rsid w:val="00D63637"/>
    <w:rsid w:val="00D641FA"/>
    <w:rsid w:val="00D65A72"/>
    <w:rsid w:val="00D6776B"/>
    <w:rsid w:val="00D6782C"/>
    <w:rsid w:val="00D71C85"/>
    <w:rsid w:val="00D71F91"/>
    <w:rsid w:val="00D76E63"/>
    <w:rsid w:val="00D778AF"/>
    <w:rsid w:val="00D801F9"/>
    <w:rsid w:val="00D82B7A"/>
    <w:rsid w:val="00D8346D"/>
    <w:rsid w:val="00D83980"/>
    <w:rsid w:val="00D83EA4"/>
    <w:rsid w:val="00D841CC"/>
    <w:rsid w:val="00D84580"/>
    <w:rsid w:val="00D8624E"/>
    <w:rsid w:val="00D87488"/>
    <w:rsid w:val="00D9047B"/>
    <w:rsid w:val="00D935B0"/>
    <w:rsid w:val="00D94FC3"/>
    <w:rsid w:val="00DA134C"/>
    <w:rsid w:val="00DA2707"/>
    <w:rsid w:val="00DA313F"/>
    <w:rsid w:val="00DA4AAE"/>
    <w:rsid w:val="00DA7E61"/>
    <w:rsid w:val="00DB0F71"/>
    <w:rsid w:val="00DB2AB2"/>
    <w:rsid w:val="00DB6B53"/>
    <w:rsid w:val="00DB7BD3"/>
    <w:rsid w:val="00DC17F6"/>
    <w:rsid w:val="00DC2039"/>
    <w:rsid w:val="00DC3049"/>
    <w:rsid w:val="00DC33AA"/>
    <w:rsid w:val="00DC34C1"/>
    <w:rsid w:val="00DC4339"/>
    <w:rsid w:val="00DC79BF"/>
    <w:rsid w:val="00DD0463"/>
    <w:rsid w:val="00DD44C1"/>
    <w:rsid w:val="00DD545D"/>
    <w:rsid w:val="00DD5AF9"/>
    <w:rsid w:val="00DD7BC6"/>
    <w:rsid w:val="00DE0673"/>
    <w:rsid w:val="00DE0BF4"/>
    <w:rsid w:val="00DE0C89"/>
    <w:rsid w:val="00DE1AE0"/>
    <w:rsid w:val="00DE1C23"/>
    <w:rsid w:val="00DE2631"/>
    <w:rsid w:val="00DE459B"/>
    <w:rsid w:val="00DE58AA"/>
    <w:rsid w:val="00DE6000"/>
    <w:rsid w:val="00DE62D0"/>
    <w:rsid w:val="00DE7C91"/>
    <w:rsid w:val="00DF096C"/>
    <w:rsid w:val="00DF138E"/>
    <w:rsid w:val="00DF14A7"/>
    <w:rsid w:val="00DF203D"/>
    <w:rsid w:val="00DF3774"/>
    <w:rsid w:val="00E03235"/>
    <w:rsid w:val="00E03E0C"/>
    <w:rsid w:val="00E03F4E"/>
    <w:rsid w:val="00E06197"/>
    <w:rsid w:val="00E06ABB"/>
    <w:rsid w:val="00E06E19"/>
    <w:rsid w:val="00E109C2"/>
    <w:rsid w:val="00E10AF6"/>
    <w:rsid w:val="00E10BB1"/>
    <w:rsid w:val="00E10EA8"/>
    <w:rsid w:val="00E11E22"/>
    <w:rsid w:val="00E147BF"/>
    <w:rsid w:val="00E14F96"/>
    <w:rsid w:val="00E15C16"/>
    <w:rsid w:val="00E1620B"/>
    <w:rsid w:val="00E20572"/>
    <w:rsid w:val="00E20EFE"/>
    <w:rsid w:val="00E2494B"/>
    <w:rsid w:val="00E253EC"/>
    <w:rsid w:val="00E255F5"/>
    <w:rsid w:val="00E266B4"/>
    <w:rsid w:val="00E267ED"/>
    <w:rsid w:val="00E26BF7"/>
    <w:rsid w:val="00E32FE6"/>
    <w:rsid w:val="00E33FBB"/>
    <w:rsid w:val="00E35713"/>
    <w:rsid w:val="00E37401"/>
    <w:rsid w:val="00E4023B"/>
    <w:rsid w:val="00E41D46"/>
    <w:rsid w:val="00E41F2F"/>
    <w:rsid w:val="00E447A7"/>
    <w:rsid w:val="00E4502F"/>
    <w:rsid w:val="00E45907"/>
    <w:rsid w:val="00E46D63"/>
    <w:rsid w:val="00E474C2"/>
    <w:rsid w:val="00E50256"/>
    <w:rsid w:val="00E50B0A"/>
    <w:rsid w:val="00E52A54"/>
    <w:rsid w:val="00E53B18"/>
    <w:rsid w:val="00E56059"/>
    <w:rsid w:val="00E56505"/>
    <w:rsid w:val="00E574EE"/>
    <w:rsid w:val="00E609F1"/>
    <w:rsid w:val="00E611D7"/>
    <w:rsid w:val="00E62598"/>
    <w:rsid w:val="00E64E41"/>
    <w:rsid w:val="00E652D4"/>
    <w:rsid w:val="00E65EB1"/>
    <w:rsid w:val="00E72EE5"/>
    <w:rsid w:val="00E75B92"/>
    <w:rsid w:val="00E81A74"/>
    <w:rsid w:val="00E82DCC"/>
    <w:rsid w:val="00E831F8"/>
    <w:rsid w:val="00E83940"/>
    <w:rsid w:val="00E83A8D"/>
    <w:rsid w:val="00E856A4"/>
    <w:rsid w:val="00E86C53"/>
    <w:rsid w:val="00E87230"/>
    <w:rsid w:val="00E87668"/>
    <w:rsid w:val="00E906C3"/>
    <w:rsid w:val="00E91031"/>
    <w:rsid w:val="00E912C3"/>
    <w:rsid w:val="00E92795"/>
    <w:rsid w:val="00E96B45"/>
    <w:rsid w:val="00E97758"/>
    <w:rsid w:val="00EA2228"/>
    <w:rsid w:val="00EA28E9"/>
    <w:rsid w:val="00EA2ACD"/>
    <w:rsid w:val="00EA3D06"/>
    <w:rsid w:val="00EA5EE3"/>
    <w:rsid w:val="00EB109E"/>
    <w:rsid w:val="00EB27EA"/>
    <w:rsid w:val="00EB48FB"/>
    <w:rsid w:val="00EB4DBC"/>
    <w:rsid w:val="00EB529F"/>
    <w:rsid w:val="00EB6850"/>
    <w:rsid w:val="00EB68C2"/>
    <w:rsid w:val="00EB6D17"/>
    <w:rsid w:val="00EB6E73"/>
    <w:rsid w:val="00EB7C9E"/>
    <w:rsid w:val="00EC1B37"/>
    <w:rsid w:val="00EC2759"/>
    <w:rsid w:val="00EC4703"/>
    <w:rsid w:val="00EC6FC8"/>
    <w:rsid w:val="00EC7E45"/>
    <w:rsid w:val="00ED012D"/>
    <w:rsid w:val="00ED123A"/>
    <w:rsid w:val="00ED244E"/>
    <w:rsid w:val="00ED2CC6"/>
    <w:rsid w:val="00ED304C"/>
    <w:rsid w:val="00ED489F"/>
    <w:rsid w:val="00ED5A44"/>
    <w:rsid w:val="00ED64A4"/>
    <w:rsid w:val="00ED66FA"/>
    <w:rsid w:val="00ED6C66"/>
    <w:rsid w:val="00ED6F24"/>
    <w:rsid w:val="00EE1EBC"/>
    <w:rsid w:val="00EE66B6"/>
    <w:rsid w:val="00EE7424"/>
    <w:rsid w:val="00EE7AE6"/>
    <w:rsid w:val="00EF1F22"/>
    <w:rsid w:val="00EF4E77"/>
    <w:rsid w:val="00EF535E"/>
    <w:rsid w:val="00EF68F7"/>
    <w:rsid w:val="00F0196A"/>
    <w:rsid w:val="00F0315A"/>
    <w:rsid w:val="00F104E6"/>
    <w:rsid w:val="00F124B8"/>
    <w:rsid w:val="00F12A77"/>
    <w:rsid w:val="00F12E4D"/>
    <w:rsid w:val="00F1459E"/>
    <w:rsid w:val="00F14F3A"/>
    <w:rsid w:val="00F1743E"/>
    <w:rsid w:val="00F22B38"/>
    <w:rsid w:val="00F244EF"/>
    <w:rsid w:val="00F257B1"/>
    <w:rsid w:val="00F26853"/>
    <w:rsid w:val="00F271AA"/>
    <w:rsid w:val="00F3093F"/>
    <w:rsid w:val="00F30BC2"/>
    <w:rsid w:val="00F3107A"/>
    <w:rsid w:val="00F33D0F"/>
    <w:rsid w:val="00F33EF5"/>
    <w:rsid w:val="00F33FC0"/>
    <w:rsid w:val="00F36935"/>
    <w:rsid w:val="00F36C3B"/>
    <w:rsid w:val="00F376EC"/>
    <w:rsid w:val="00F415F0"/>
    <w:rsid w:val="00F42DB9"/>
    <w:rsid w:val="00F439F3"/>
    <w:rsid w:val="00F43ED9"/>
    <w:rsid w:val="00F4416D"/>
    <w:rsid w:val="00F45F2E"/>
    <w:rsid w:val="00F506D8"/>
    <w:rsid w:val="00F50CFC"/>
    <w:rsid w:val="00F50FB7"/>
    <w:rsid w:val="00F51160"/>
    <w:rsid w:val="00F51F5B"/>
    <w:rsid w:val="00F52EC8"/>
    <w:rsid w:val="00F5505E"/>
    <w:rsid w:val="00F553ED"/>
    <w:rsid w:val="00F56030"/>
    <w:rsid w:val="00F57C57"/>
    <w:rsid w:val="00F61686"/>
    <w:rsid w:val="00F6197A"/>
    <w:rsid w:val="00F63411"/>
    <w:rsid w:val="00F63742"/>
    <w:rsid w:val="00F63937"/>
    <w:rsid w:val="00F64DC6"/>
    <w:rsid w:val="00F65703"/>
    <w:rsid w:val="00F71160"/>
    <w:rsid w:val="00F73E41"/>
    <w:rsid w:val="00F74A1E"/>
    <w:rsid w:val="00F76C1B"/>
    <w:rsid w:val="00F76EB5"/>
    <w:rsid w:val="00F80F49"/>
    <w:rsid w:val="00F853AD"/>
    <w:rsid w:val="00F90F78"/>
    <w:rsid w:val="00F91489"/>
    <w:rsid w:val="00F93636"/>
    <w:rsid w:val="00F94ED5"/>
    <w:rsid w:val="00F95253"/>
    <w:rsid w:val="00F9646C"/>
    <w:rsid w:val="00FA03F0"/>
    <w:rsid w:val="00FA325D"/>
    <w:rsid w:val="00FA3FFB"/>
    <w:rsid w:val="00FA42D8"/>
    <w:rsid w:val="00FA47ED"/>
    <w:rsid w:val="00FA52FF"/>
    <w:rsid w:val="00FA573E"/>
    <w:rsid w:val="00FA5EEA"/>
    <w:rsid w:val="00FB1F55"/>
    <w:rsid w:val="00FB332D"/>
    <w:rsid w:val="00FB3512"/>
    <w:rsid w:val="00FB3BE8"/>
    <w:rsid w:val="00FB57FF"/>
    <w:rsid w:val="00FC1B17"/>
    <w:rsid w:val="00FC1E5A"/>
    <w:rsid w:val="00FC2CA0"/>
    <w:rsid w:val="00FC2D92"/>
    <w:rsid w:val="00FC6910"/>
    <w:rsid w:val="00FC6D58"/>
    <w:rsid w:val="00FD0274"/>
    <w:rsid w:val="00FD181C"/>
    <w:rsid w:val="00FD1934"/>
    <w:rsid w:val="00FD2C2D"/>
    <w:rsid w:val="00FD38A1"/>
    <w:rsid w:val="00FD4797"/>
    <w:rsid w:val="00FD5B47"/>
    <w:rsid w:val="00FD6587"/>
    <w:rsid w:val="00FD737F"/>
    <w:rsid w:val="00FD76BC"/>
    <w:rsid w:val="00FE098E"/>
    <w:rsid w:val="00FE41F3"/>
    <w:rsid w:val="00FE448F"/>
    <w:rsid w:val="00FE68A7"/>
    <w:rsid w:val="00FE69E5"/>
    <w:rsid w:val="00FE71AD"/>
    <w:rsid w:val="00FE71F5"/>
    <w:rsid w:val="00FE76DD"/>
    <w:rsid w:val="00FF124A"/>
    <w:rsid w:val="00FF6A8C"/>
    <w:rsid w:val="00FF7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73519"/>
    <w:pPr>
      <w:keepNext/>
      <w:spacing w:before="240" w:after="60"/>
      <w:outlineLvl w:val="3"/>
    </w:pPr>
    <w:rPr>
      <w:b/>
      <w:bCs/>
      <w:sz w:val="28"/>
      <w:szCs w:val="28"/>
    </w:rPr>
  </w:style>
  <w:style w:type="paragraph" w:styleId="Heading5">
    <w:name w:val="heading 5"/>
    <w:basedOn w:val="Heading4"/>
    <w:next w:val="Normal"/>
    <w:link w:val="Heading5Char"/>
    <w:uiPriority w:val="9"/>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rsid w:val="00273519"/>
    <w:rPr>
      <w:rFonts w:ascii="Arial" w:eastAsia="Times New Roman" w:hAnsi="Arial" w:cs="Arial"/>
      <w:b/>
      <w:bCs/>
      <w:sz w:val="26"/>
      <w:szCs w:val="26"/>
    </w:rPr>
  </w:style>
  <w:style w:type="character" w:customStyle="1" w:styleId="Heading4Char">
    <w:name w:val="Heading 4 Char"/>
    <w:basedOn w:val="DefaultParagraphFont"/>
    <w:link w:val="Heading4"/>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
    <w:basedOn w:val="Normal"/>
    <w:link w:val="BodyTextChar"/>
    <w:rsid w:val="00273519"/>
    <w:pPr>
      <w:jc w:val="both"/>
    </w:pPr>
    <w:rPr>
      <w:lang w:val="hr-HR"/>
    </w:rPr>
  </w:style>
  <w:style w:type="character" w:customStyle="1" w:styleId="BodyTextChar">
    <w:name w:val="Body Text Char"/>
    <w:aliases w:val=" 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rsid w:val="00273519"/>
    <w:rPr>
      <w:rFonts w:ascii="Courier New" w:hAnsi="Courier New"/>
      <w:sz w:val="20"/>
      <w:szCs w:val="20"/>
    </w:rPr>
  </w:style>
  <w:style w:type="character" w:customStyle="1" w:styleId="PlainTextChar">
    <w:name w:val="Plain Text Char"/>
    <w:basedOn w:val="DefaultParagraphFont"/>
    <w:link w:val="PlainText"/>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uiPriority w:val="99"/>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uiPriority w:val="99"/>
    <w:rsid w:val="00273519"/>
    <w:rPr>
      <w:rFonts w:ascii="Tahoma" w:eastAsia="Times New Roman" w:hAnsi="Tahoma" w:cs="Times New Roman"/>
      <w:sz w:val="20"/>
      <w:szCs w:val="20"/>
    </w:rPr>
  </w:style>
  <w:style w:type="character" w:styleId="CommentReference">
    <w:name w:val="annotation reference"/>
    <w:basedOn w:val="DefaultParagraphFont"/>
    <w:uiPriority w:val="99"/>
    <w:semiHidden/>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hAnsi="Times New Roman"/>
      <w:b/>
      <w:bCs/>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b/>
      <w:bCs/>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numPr>
        <w:numId w:val="4"/>
      </w:numPr>
      <w:tabs>
        <w:tab w:val="left" w:pos="714"/>
      </w:tabs>
      <w:spacing w:line="320" w:lineRule="atLeast"/>
      <w:jc w:val="both"/>
    </w:pPr>
    <w:rPr>
      <w:sz w:val="22"/>
      <w:szCs w:val="20"/>
      <w:lang w:val="en-GB"/>
    </w:rPr>
  </w:style>
  <w:style w:type="paragraph" w:customStyle="1" w:styleId="normal0">
    <w:name w:val="normal"/>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paragraph" w:customStyle="1" w:styleId="Default">
    <w:name w:val="Default"/>
    <w:rsid w:val="002D09AF"/>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024A7B"/>
    <w:pPr>
      <w:spacing w:beforeAutospacing="1" w:afterAutospacing="1"/>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s-rtethemefontface-1">
    <w:name w:val="ms-rtethemefontface-1"/>
    <w:basedOn w:val="DefaultParagraphFont"/>
    <w:rsid w:val="00505416"/>
  </w:style>
  <w:style w:type="character" w:styleId="Strong">
    <w:name w:val="Strong"/>
    <w:basedOn w:val="DefaultParagraphFont"/>
    <w:uiPriority w:val="22"/>
    <w:qFormat/>
    <w:rsid w:val="005120C2"/>
    <w:rPr>
      <w:b/>
      <w:bCs/>
    </w:rPr>
  </w:style>
  <w:style w:type="character" w:customStyle="1" w:styleId="apple-converted-space">
    <w:name w:val="apple-converted-space"/>
    <w:basedOn w:val="DefaultParagraphFont"/>
    <w:rsid w:val="005120C2"/>
  </w:style>
  <w:style w:type="character" w:customStyle="1" w:styleId="detailpagescontentleadin">
    <w:name w:val="detailpagescontentleadin"/>
    <w:basedOn w:val="DefaultParagraphFont"/>
    <w:rsid w:val="005120C2"/>
  </w:style>
  <w:style w:type="character" w:customStyle="1" w:styleId="detailpagescontenttext">
    <w:name w:val="detailpagescontenttext"/>
    <w:basedOn w:val="DefaultParagraphFont"/>
    <w:rsid w:val="005120C2"/>
  </w:style>
  <w:style w:type="character" w:customStyle="1" w:styleId="detailpagescontentheading1">
    <w:name w:val="detailpagescontentheading1"/>
    <w:basedOn w:val="DefaultParagraphFont"/>
    <w:rsid w:val="005120C2"/>
  </w:style>
  <w:style w:type="character" w:customStyle="1" w:styleId="title">
    <w:name w:val="title"/>
    <w:basedOn w:val="DefaultParagraphFont"/>
    <w:rsid w:val="005120C2"/>
  </w:style>
  <w:style w:type="character" w:customStyle="1" w:styleId="value">
    <w:name w:val="value"/>
    <w:basedOn w:val="DefaultParagraphFont"/>
    <w:rsid w:val="005120C2"/>
  </w:style>
  <w:style w:type="character" w:customStyle="1" w:styleId="xbe">
    <w:name w:val="_xbe"/>
    <w:basedOn w:val="DefaultParagraphFont"/>
    <w:rsid w:val="005120C2"/>
  </w:style>
  <w:style w:type="paragraph" w:styleId="NormalIndent">
    <w:name w:val="Normal Indent"/>
    <w:basedOn w:val="Normal"/>
    <w:rsid w:val="001717A6"/>
    <w:pPr>
      <w:ind w:left="1080"/>
      <w:jc w:val="center"/>
    </w:pPr>
    <w:rPr>
      <w:rFonts w:ascii="Helvetica" w:hAnsi="Helvetica"/>
      <w:sz w:val="22"/>
      <w:szCs w:val="20"/>
    </w:rPr>
  </w:style>
  <w:style w:type="paragraph" w:styleId="NoSpacing">
    <w:name w:val="No Spacing"/>
    <w:qFormat/>
    <w:rsid w:val="001717A6"/>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10507873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447897875">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jn.gov.rs/download/Taksa-popunjeni-nalozi-ci.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jn.gov.rs/ci/uputstvo-o-uplati-republicke-administrativne-takse.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ica.josifovic@ratel.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ilica.josifovic@ratel.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aleksandra.ristic@ratel.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F65D2-6AFF-4646-9E6A-FB215F6E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27</Pages>
  <Words>6541</Words>
  <Characters>37289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43743</CharactersWithSpaces>
  <SharedDoc>false</SharedDoc>
  <HLinks>
    <vt:vector size="48" baseType="variant">
      <vt:variant>
        <vt:i4>4063307</vt:i4>
      </vt:variant>
      <vt:variant>
        <vt:i4>21</vt:i4>
      </vt:variant>
      <vt:variant>
        <vt:i4>0</vt:i4>
      </vt:variant>
      <vt:variant>
        <vt:i4>5</vt:i4>
      </vt:variant>
      <vt:variant>
        <vt:lpwstr>mailto:marija.jankovic@ratel.rs</vt:lpwstr>
      </vt:variant>
      <vt:variant>
        <vt:lpwstr/>
      </vt:variant>
      <vt:variant>
        <vt:i4>4063307</vt:i4>
      </vt:variant>
      <vt:variant>
        <vt:i4>18</vt:i4>
      </vt:variant>
      <vt:variant>
        <vt:i4>0</vt:i4>
      </vt:variant>
      <vt:variant>
        <vt:i4>5</vt:i4>
      </vt:variant>
      <vt:variant>
        <vt:lpwstr>mailto:marija.jankovic@ratel.rs</vt:lpwstr>
      </vt:variant>
      <vt:variant>
        <vt:lpwstr/>
      </vt:variant>
      <vt:variant>
        <vt:i4>4063307</vt:i4>
      </vt:variant>
      <vt:variant>
        <vt:i4>15</vt:i4>
      </vt:variant>
      <vt:variant>
        <vt:i4>0</vt:i4>
      </vt:variant>
      <vt:variant>
        <vt:i4>5</vt:i4>
      </vt:variant>
      <vt:variant>
        <vt:lpwstr>mailto:marija.jankovic@ratel.rs</vt:lpwstr>
      </vt:variant>
      <vt:variant>
        <vt:lpwstr/>
      </vt:variant>
      <vt:variant>
        <vt:i4>4063307</vt:i4>
      </vt:variant>
      <vt:variant>
        <vt:i4>12</vt:i4>
      </vt:variant>
      <vt:variant>
        <vt:i4>0</vt:i4>
      </vt:variant>
      <vt:variant>
        <vt:i4>5</vt:i4>
      </vt:variant>
      <vt:variant>
        <vt:lpwstr>mailto:marija.jankovic@ratel.rs</vt:lpwstr>
      </vt:variant>
      <vt:variant>
        <vt:lpwstr/>
      </vt:variant>
      <vt:variant>
        <vt:i4>4063307</vt:i4>
      </vt:variant>
      <vt:variant>
        <vt:i4>9</vt:i4>
      </vt:variant>
      <vt:variant>
        <vt:i4>0</vt:i4>
      </vt:variant>
      <vt:variant>
        <vt:i4>5</vt:i4>
      </vt:variant>
      <vt:variant>
        <vt:lpwstr>mailto:marija.jankovic@ratel.rs</vt:lpwstr>
      </vt:variant>
      <vt:variant>
        <vt:lpwstr/>
      </vt:variant>
      <vt:variant>
        <vt:i4>917600</vt:i4>
      </vt:variant>
      <vt:variant>
        <vt:i4>6</vt:i4>
      </vt:variant>
      <vt:variant>
        <vt:i4>0</vt:i4>
      </vt:variant>
      <vt:variant>
        <vt:i4>5</vt:i4>
      </vt:variant>
      <vt:variant>
        <vt:lpwstr>mailto:djordje.vukic@ratel.rs</vt:lpwstr>
      </vt:variant>
      <vt:variant>
        <vt:lpwstr/>
      </vt:variant>
      <vt:variant>
        <vt:i4>917600</vt:i4>
      </vt:variant>
      <vt:variant>
        <vt:i4>3</vt:i4>
      </vt:variant>
      <vt:variant>
        <vt:i4>0</vt:i4>
      </vt:variant>
      <vt:variant>
        <vt:i4>5</vt:i4>
      </vt:variant>
      <vt:variant>
        <vt:lpwstr>mailto:djordje.vukic@ratel.rs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Milica Josifovic</cp:lastModifiedBy>
  <cp:revision>280</cp:revision>
  <cp:lastPrinted>2012-10-08T08:48:00Z</cp:lastPrinted>
  <dcterms:created xsi:type="dcterms:W3CDTF">2017-03-13T11:09:00Z</dcterms:created>
  <dcterms:modified xsi:type="dcterms:W3CDTF">2018-04-13T07:23:00Z</dcterms:modified>
</cp:coreProperties>
</file>