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A2148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="Cambria" w:hAnsi="Times New Roman" w:cs="Calibri Bold Italic"/>
          <w:b/>
          <w:bCs/>
          <w:iCs/>
          <w:sz w:val="28"/>
          <w:szCs w:val="28"/>
        </w:rPr>
      </w:pPr>
      <w:bookmarkStart w:id="0" w:name="_Hlk45798769"/>
      <w:r w:rsidRPr="004733EB">
        <w:rPr>
          <w:rFonts w:ascii="Calibri-Bold" w:eastAsia="Times New Roman" w:hAnsi="Calibri-Bold" w:cs="Calibri-Bold"/>
          <w:b/>
          <w:bCs/>
          <w:sz w:val="28"/>
          <w:szCs w:val="28"/>
        </w:rPr>
        <w:t>ОБАВЕШТЕЊЕ О ЗАКЉУЧЕНОМ УГОВОРУ</w:t>
      </w:r>
    </w:p>
    <w:p w14:paraId="031BB215" w14:textId="77777777" w:rsidR="004733EB" w:rsidRPr="004733EB" w:rsidRDefault="004733EB" w:rsidP="004733EB">
      <w:pPr>
        <w:widowControl w:val="0"/>
        <w:tabs>
          <w:tab w:val="left" w:pos="3405"/>
        </w:tabs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Cs/>
          <w:iCs/>
          <w:sz w:val="24"/>
          <w:szCs w:val="23"/>
          <w:lang w:val="sr-Cyrl-CS"/>
        </w:rPr>
      </w:pPr>
      <w:r w:rsidRPr="004733EB">
        <w:rPr>
          <w:rFonts w:ascii="Times New Roman" w:eastAsia="Cambria" w:hAnsi="Times New Roman" w:cs="Calibri Bold Italic"/>
          <w:bCs/>
          <w:iCs/>
          <w:sz w:val="24"/>
          <w:szCs w:val="23"/>
        </w:rPr>
        <w:tab/>
      </w:r>
    </w:p>
    <w:p w14:paraId="588B8AD2" w14:textId="77777777" w:rsidR="004733EB" w:rsidRPr="004733EB" w:rsidRDefault="004733EB" w:rsidP="004733EB">
      <w:pPr>
        <w:widowControl w:val="0"/>
        <w:tabs>
          <w:tab w:val="left" w:pos="3405"/>
        </w:tabs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Cs/>
          <w:iCs/>
          <w:sz w:val="24"/>
          <w:szCs w:val="23"/>
          <w:lang w:val="sr-Cyrl-CS"/>
        </w:rPr>
      </w:pPr>
    </w:p>
    <w:p w14:paraId="7C598729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Cs/>
          <w:iCs/>
          <w:sz w:val="24"/>
          <w:szCs w:val="23"/>
        </w:rPr>
      </w:pPr>
      <w:r w:rsidRPr="004733EB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Назив наручиоца:</w:t>
      </w:r>
      <w:r w:rsidRPr="004733EB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</w:t>
      </w:r>
      <w:r w:rsidRPr="004733EB">
        <w:rPr>
          <w:rFonts w:ascii="Times New Roman" w:eastAsia="Cambria" w:hAnsi="Times New Roman"/>
          <w:sz w:val="24"/>
          <w:szCs w:val="24"/>
        </w:rPr>
        <w:t>Регулаторн</w:t>
      </w:r>
      <w:r w:rsidRPr="004733EB">
        <w:rPr>
          <w:rFonts w:ascii="Times New Roman" w:eastAsia="Cambria" w:hAnsi="Times New Roman"/>
          <w:sz w:val="24"/>
          <w:szCs w:val="24"/>
          <w:lang w:val="sr-Cyrl-CS"/>
        </w:rPr>
        <w:t>а</w:t>
      </w:r>
      <w:r w:rsidRPr="004733EB">
        <w:rPr>
          <w:rFonts w:ascii="Times New Roman" w:eastAsia="Cambria" w:hAnsi="Times New Roman"/>
          <w:sz w:val="24"/>
          <w:szCs w:val="24"/>
        </w:rPr>
        <w:t xml:space="preserve"> агенциј</w:t>
      </w:r>
      <w:r w:rsidRPr="004733EB">
        <w:rPr>
          <w:rFonts w:ascii="Times New Roman" w:eastAsia="Cambria" w:hAnsi="Times New Roman"/>
          <w:sz w:val="24"/>
          <w:szCs w:val="24"/>
          <w:lang w:val="sr-Cyrl-CS"/>
        </w:rPr>
        <w:t>а</w:t>
      </w:r>
      <w:r w:rsidRPr="004733EB">
        <w:rPr>
          <w:rFonts w:ascii="Times New Roman" w:eastAsia="Cambria" w:hAnsi="Times New Roman"/>
          <w:sz w:val="24"/>
          <w:szCs w:val="24"/>
        </w:rPr>
        <w:t xml:space="preserve"> за електронске комуникације и поштанске услуге</w:t>
      </w:r>
    </w:p>
    <w:p w14:paraId="11A31DD1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3"/>
        </w:rPr>
      </w:pPr>
      <w:r w:rsidRPr="004733EB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Адреса наручиоца:</w:t>
      </w:r>
      <w:r w:rsidRPr="004733EB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</w:t>
      </w:r>
      <w:r w:rsidRPr="004733EB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>Палмотићева 2</w:t>
      </w:r>
      <w:r w:rsidRPr="004733EB">
        <w:rPr>
          <w:rFonts w:ascii="Times New Roman" w:eastAsia="Cambria" w:hAnsi="Times New Roman" w:cs="Calibri Bold Italic"/>
          <w:bCs/>
          <w:iCs/>
          <w:sz w:val="24"/>
          <w:szCs w:val="23"/>
        </w:rPr>
        <w:t>, 11</w:t>
      </w:r>
      <w:r w:rsidRPr="004733EB">
        <w:rPr>
          <w:rFonts w:ascii="Times New Roman" w:eastAsia="Cambria" w:hAnsi="Times New Roman" w:cs="Calibri Bold Italic"/>
          <w:bCs/>
          <w:iCs/>
          <w:sz w:val="24"/>
          <w:szCs w:val="23"/>
          <w:lang w:val="sr-Cyrl-CS"/>
        </w:rPr>
        <w:t>103</w:t>
      </w:r>
      <w:r w:rsidRPr="004733EB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Београд</w:t>
      </w:r>
      <w:r w:rsidRPr="004733EB">
        <w:rPr>
          <w:rFonts w:ascii="Times New Roman" w:eastAsia="Arial Unicode MS" w:hAnsi="Times New Roman"/>
          <w:color w:val="000000"/>
          <w:kern w:val="1"/>
          <w:sz w:val="32"/>
          <w:szCs w:val="32"/>
          <w:lang w:val="sr-Cyrl-CS" w:eastAsia="ar-SA"/>
        </w:rPr>
        <w:t xml:space="preserve">, </w:t>
      </w:r>
      <w:r w:rsidRPr="004733EB">
        <w:rPr>
          <w:rFonts w:ascii="Times New Roman" w:eastAsia="Cambria" w:hAnsi="Times New Roman" w:cs="Calibri Bold Italic"/>
          <w:bCs/>
          <w:iCs/>
          <w:sz w:val="24"/>
          <w:szCs w:val="23"/>
        </w:rPr>
        <w:t>ПАК 106306</w:t>
      </w:r>
    </w:p>
    <w:p w14:paraId="39BBA063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3"/>
        </w:rPr>
      </w:pPr>
      <w:r w:rsidRPr="004733EB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Интернет страница наручиоца:</w:t>
      </w:r>
      <w:r w:rsidRPr="004733EB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</w:t>
      </w:r>
      <w:r w:rsidRPr="004733EB">
        <w:rPr>
          <w:rFonts w:ascii="Times New Roman" w:eastAsia="Cambria" w:hAnsi="Times New Roman"/>
          <w:sz w:val="24"/>
          <w:szCs w:val="24"/>
          <w:lang w:val="sr-Latn-CS"/>
        </w:rPr>
        <w:t>www.ratel.rs</w:t>
      </w:r>
    </w:p>
    <w:p w14:paraId="6E04B80D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3"/>
          <w:lang w:val="sr-Cyrl-CS"/>
        </w:rPr>
      </w:pPr>
      <w:r w:rsidRPr="004733EB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Врста наручиоца:</w:t>
      </w:r>
      <w:r w:rsidRPr="004733EB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</w:t>
      </w:r>
      <w:r w:rsidRPr="004733EB">
        <w:rPr>
          <w:rFonts w:ascii="Times New Roman" w:eastAsia="Cambria" w:hAnsi="Times New Roman"/>
          <w:sz w:val="24"/>
          <w:szCs w:val="24"/>
          <w:lang w:val="sr-Cyrl-CS"/>
        </w:rPr>
        <w:t>Остало</w:t>
      </w:r>
    </w:p>
    <w:p w14:paraId="4615AC81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Cs/>
          <w:iCs/>
          <w:sz w:val="24"/>
          <w:szCs w:val="23"/>
        </w:rPr>
      </w:pPr>
      <w:r w:rsidRPr="004733EB">
        <w:rPr>
          <w:rFonts w:ascii="Times New Roman" w:eastAsia="Cambria" w:hAnsi="Times New Roman" w:cs="Calibri Bold Italic"/>
          <w:b/>
          <w:bCs/>
          <w:iCs/>
          <w:sz w:val="24"/>
          <w:szCs w:val="23"/>
        </w:rPr>
        <w:t>Врста предмета:</w:t>
      </w:r>
      <w:r w:rsidRPr="004733EB">
        <w:rPr>
          <w:rFonts w:ascii="Times New Roman" w:eastAsia="Cambria" w:hAnsi="Times New Roman" w:cs="Calibri Bold Italic"/>
          <w:bCs/>
          <w:iCs/>
          <w:sz w:val="24"/>
          <w:szCs w:val="23"/>
        </w:rPr>
        <w:t xml:space="preserve"> Добра</w:t>
      </w:r>
    </w:p>
    <w:p w14:paraId="4887AC5A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3"/>
          <w:lang w:val="sr-Cyrl-CS"/>
        </w:rPr>
      </w:pPr>
    </w:p>
    <w:p w14:paraId="17EBCA38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/>
          <w:bCs/>
          <w:iCs/>
          <w:sz w:val="24"/>
          <w:szCs w:val="23"/>
          <w:lang w:val="sr-Latn-RS"/>
        </w:rPr>
      </w:pPr>
      <w:r w:rsidRPr="004733EB">
        <w:rPr>
          <w:rFonts w:ascii="Times New Roman" w:eastAsia="Times New Roman" w:hAnsi="Times New Roman" w:cs="Calibri"/>
          <w:b/>
          <w:sz w:val="24"/>
          <w:szCs w:val="24"/>
        </w:rPr>
        <w:t>Oпис предмета набавке, назив и ознака из општег речника набавке</w:t>
      </w:r>
      <w:r w:rsidRPr="004733EB">
        <w:rPr>
          <w:rFonts w:ascii="Times New Roman" w:eastAsia="Cambria" w:hAnsi="Times New Roman" w:cs="Calibri Bold Italic"/>
          <w:b/>
          <w:bCs/>
          <w:iCs/>
          <w:sz w:val="24"/>
          <w:szCs w:val="24"/>
        </w:rPr>
        <w:t>:</w:t>
      </w:r>
    </w:p>
    <w:p w14:paraId="4BB991CC" w14:textId="77777777" w:rsidR="004733EB" w:rsidRPr="004733EB" w:rsidRDefault="004733EB" w:rsidP="004733EB">
      <w:pPr>
        <w:autoSpaceDE w:val="0"/>
        <w:autoSpaceDN w:val="0"/>
        <w:adjustRightInd w:val="0"/>
        <w:ind w:left="0"/>
        <w:rPr>
          <w:rFonts w:ascii="Times New Roman" w:hAnsi="Times New Roman" w:cs="Tahoma"/>
          <w:color w:val="000000"/>
          <w:sz w:val="24"/>
          <w:szCs w:val="24"/>
          <w:lang w:val="sr-Cyrl-CS"/>
        </w:rPr>
      </w:pPr>
      <w:r w:rsidRPr="004733EB">
        <w:rPr>
          <w:rFonts w:ascii="Times New Roman" w:hAnsi="Times New Roman"/>
          <w:iCs/>
          <w:sz w:val="24"/>
          <w:szCs w:val="24"/>
          <w:lang w:val="sr-Cyrl-RS"/>
        </w:rPr>
        <w:t>М</w:t>
      </w:r>
      <w:r w:rsidRPr="004733EB">
        <w:rPr>
          <w:rFonts w:ascii="Times New Roman" w:hAnsi="Times New Roman"/>
          <w:iCs/>
          <w:sz w:val="24"/>
          <w:szCs w:val="24"/>
        </w:rPr>
        <w:t>атеријал за кафе кухињу</w:t>
      </w:r>
    </w:p>
    <w:p w14:paraId="291B1594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 w:cs="Calibri Bold Italic"/>
          <w:b/>
          <w:bCs/>
          <w:iCs/>
          <w:sz w:val="24"/>
          <w:szCs w:val="23"/>
          <w:lang w:val="en-GB"/>
        </w:rPr>
      </w:pP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Сокови од воћа и поврћа 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- 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15320000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en-GB" w:eastAsia="ar-SA"/>
        </w:rPr>
        <w:t>,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 Млеко 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- 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15511000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en-GB" w:eastAsia="ar-SA"/>
        </w:rPr>
        <w:t xml:space="preserve">, 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 xml:space="preserve">Шећер 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- 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15831000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en-GB" w:eastAsia="ar-SA"/>
        </w:rPr>
        <w:t xml:space="preserve">, 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Кафа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>, ч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ај и сродни производи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en-GB" w:eastAsia="ar-SA"/>
        </w:rPr>
        <w:t xml:space="preserve"> 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- 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15860000,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Негазирана минерална вода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 - 15981100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en-GB" w:eastAsia="ar-SA"/>
        </w:rPr>
        <w:t xml:space="preserve">, 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Газирана минерална вода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val="sr-Cyrl-CS" w:eastAsia="ar-SA"/>
        </w:rPr>
        <w:t xml:space="preserve"> - </w:t>
      </w:r>
      <w:r w:rsidRPr="004733EB">
        <w:rPr>
          <w:rFonts w:ascii="Times New Roman" w:eastAsia="Arial Unicode MS" w:hAnsi="Times New Roman"/>
          <w:bCs/>
          <w:iCs/>
          <w:color w:val="000000"/>
          <w:kern w:val="1"/>
          <w:sz w:val="24"/>
          <w:szCs w:val="24"/>
          <w:lang w:eastAsia="ar-SA"/>
        </w:rPr>
        <w:t>15981200</w:t>
      </w:r>
    </w:p>
    <w:p w14:paraId="0F1799C6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4"/>
          <w:lang w:val="sr-Cyrl-CS"/>
        </w:rPr>
      </w:pPr>
    </w:p>
    <w:p w14:paraId="1772ED97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</w:rPr>
      </w:pPr>
      <w:r w:rsidRPr="004733EB">
        <w:rPr>
          <w:rFonts w:ascii="Times New Roman" w:eastAsia="Times New Roman" w:hAnsi="Times New Roman"/>
          <w:b/>
          <w:sz w:val="24"/>
          <w:szCs w:val="24"/>
        </w:rPr>
        <w:t>Уговорена вредност</w:t>
      </w:r>
      <w:r w:rsidRPr="004733EB">
        <w:rPr>
          <w:rFonts w:ascii="Times New Roman" w:eastAsia="Cambria" w:hAnsi="Times New Roman"/>
          <w:b/>
          <w:bCs/>
          <w:iCs/>
          <w:sz w:val="24"/>
          <w:szCs w:val="23"/>
        </w:rPr>
        <w:t>:</w:t>
      </w:r>
      <w:r w:rsidRPr="004733EB">
        <w:rPr>
          <w:rFonts w:ascii="Times New Roman" w:eastAsia="Cambria" w:hAnsi="Times New Roman"/>
          <w:bCs/>
          <w:iCs/>
          <w:sz w:val="24"/>
          <w:szCs w:val="23"/>
        </w:rPr>
        <w:t xml:space="preserve"> </w:t>
      </w:r>
      <w:r w:rsidRPr="004733EB"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 w:rsidRPr="004733EB">
        <w:rPr>
          <w:rFonts w:ascii="Times New Roman" w:eastAsia="Times New Roman" w:hAnsi="Times New Roman"/>
          <w:sz w:val="24"/>
          <w:szCs w:val="24"/>
        </w:rPr>
        <w:t>.000</w:t>
      </w:r>
      <w:r w:rsidRPr="004733EB">
        <w:rPr>
          <w:rFonts w:ascii="Times New Roman" w:eastAsia="Times New Roman" w:hAnsi="Times New Roman"/>
          <w:bCs/>
          <w:sz w:val="24"/>
          <w:szCs w:val="24"/>
          <w:lang w:val="sr-Latn-CS"/>
        </w:rPr>
        <w:t>.000,00</w:t>
      </w:r>
      <w:r w:rsidRPr="004733E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bookmarkStart w:id="1" w:name="_Hlk54770102"/>
      <w:r w:rsidRPr="004733EB">
        <w:rPr>
          <w:rFonts w:ascii="Times New Roman" w:eastAsia="Times New Roman" w:hAnsi="Times New Roman"/>
          <w:bCs/>
          <w:sz w:val="24"/>
          <w:szCs w:val="24"/>
          <w:lang w:val="sr-Cyrl-CS"/>
        </w:rPr>
        <w:t>динара</w:t>
      </w:r>
      <w:bookmarkEnd w:id="1"/>
    </w:p>
    <w:p w14:paraId="2F117739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4C17967B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sz w:val="24"/>
          <w:szCs w:val="23"/>
          <w:lang w:val="sr-Cyrl-CS"/>
        </w:rPr>
      </w:pPr>
      <w:r w:rsidRPr="004733EB">
        <w:rPr>
          <w:rFonts w:ascii="Times New Roman" w:eastAsia="Cambria" w:hAnsi="Times New Roman"/>
          <w:b/>
          <w:bCs/>
          <w:iCs/>
          <w:sz w:val="24"/>
          <w:szCs w:val="23"/>
        </w:rPr>
        <w:t>Критеријум за доделу уговора:</w:t>
      </w:r>
      <w:r w:rsidRPr="004733EB">
        <w:rPr>
          <w:rFonts w:ascii="Times New Roman" w:eastAsia="Cambria" w:hAnsi="Times New Roman"/>
          <w:bCs/>
          <w:iCs/>
          <w:sz w:val="24"/>
          <w:szCs w:val="23"/>
        </w:rPr>
        <w:t xml:space="preserve"> Најнижа понуђена цена</w:t>
      </w:r>
    </w:p>
    <w:p w14:paraId="3FF4BF2E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</w:rPr>
      </w:pPr>
    </w:p>
    <w:p w14:paraId="2B572107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Latn-RS"/>
        </w:rPr>
      </w:pPr>
      <w:r w:rsidRPr="004733EB">
        <w:rPr>
          <w:rFonts w:ascii="Times New Roman" w:eastAsia="Times New Roman" w:hAnsi="Times New Roman"/>
          <w:b/>
          <w:sz w:val="24"/>
          <w:szCs w:val="24"/>
        </w:rPr>
        <w:t>Број примљених понуда:</w:t>
      </w:r>
      <w:r w:rsidRPr="004733E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4733EB">
        <w:rPr>
          <w:rFonts w:ascii="Times New Roman" w:eastAsia="Times New Roman" w:hAnsi="Times New Roman"/>
          <w:sz w:val="24"/>
          <w:szCs w:val="24"/>
          <w:lang w:val="sr-Latn-RS"/>
        </w:rPr>
        <w:t>3</w:t>
      </w:r>
    </w:p>
    <w:p w14:paraId="489AD0CD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76491858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</w:rPr>
      </w:pPr>
      <w:r w:rsidRPr="004733EB">
        <w:rPr>
          <w:rFonts w:ascii="Times New Roman" w:eastAsia="Times New Roman" w:hAnsi="Times New Roman"/>
          <w:b/>
          <w:sz w:val="24"/>
          <w:szCs w:val="24"/>
        </w:rPr>
        <w:t>Понуђена цена:</w:t>
      </w:r>
      <w:r w:rsidRPr="004733EB">
        <w:rPr>
          <w:rFonts w:ascii="Times New Roman" w:eastAsia="Times New Roman" w:hAnsi="Times New Roman"/>
          <w:sz w:val="24"/>
          <w:szCs w:val="24"/>
          <w:lang w:val="sr-Cyrl-CS"/>
        </w:rPr>
        <w:t xml:space="preserve"> Н</w:t>
      </w:r>
      <w:r w:rsidRPr="004733EB">
        <w:rPr>
          <w:rFonts w:ascii="Times New Roman" w:eastAsia="Times New Roman" w:hAnsi="Times New Roman"/>
          <w:sz w:val="24"/>
          <w:szCs w:val="24"/>
        </w:rPr>
        <w:t xml:space="preserve">ајвиша </w:t>
      </w:r>
      <w:r w:rsidRPr="004733EB">
        <w:rPr>
          <w:rFonts w:ascii="Times New Roman" w:eastAsia="Times New Roman" w:hAnsi="Times New Roman"/>
          <w:bCs/>
          <w:sz w:val="24"/>
          <w:szCs w:val="24"/>
          <w:lang w:val="sr-Cyrl-RS"/>
        </w:rPr>
        <w:t>1.701.262,66</w:t>
      </w:r>
      <w:r w:rsidRPr="004733E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Pr="004733EB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  <w:r w:rsidRPr="004733EB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4733EB">
        <w:rPr>
          <w:rFonts w:ascii="Times New Roman" w:eastAsia="Times New Roman" w:hAnsi="Times New Roman"/>
          <w:sz w:val="24"/>
          <w:szCs w:val="24"/>
          <w:lang w:val="sr-Cyrl-CS"/>
        </w:rPr>
        <w:t>н</w:t>
      </w:r>
      <w:r w:rsidRPr="004733EB">
        <w:rPr>
          <w:rFonts w:ascii="Times New Roman" w:eastAsia="Times New Roman" w:hAnsi="Times New Roman"/>
          <w:sz w:val="24"/>
          <w:szCs w:val="24"/>
        </w:rPr>
        <w:t>ајнижа</w:t>
      </w:r>
      <w:r w:rsidRPr="004733E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4733EB">
        <w:rPr>
          <w:rFonts w:ascii="Times New Roman" w:eastAsia="Times New Roman" w:hAnsi="Times New Roman"/>
          <w:bCs/>
          <w:sz w:val="24"/>
          <w:szCs w:val="24"/>
          <w:lang w:val="sr-Cyrl-RS"/>
        </w:rPr>
        <w:t>1.541.270,64</w:t>
      </w:r>
      <w:r w:rsidRPr="004733E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Pr="004733EB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</w:p>
    <w:p w14:paraId="6D37D9EF" w14:textId="77777777" w:rsidR="004733EB" w:rsidRPr="004733EB" w:rsidRDefault="004733EB" w:rsidP="004733EB">
      <w:pPr>
        <w:widowControl w:val="0"/>
        <w:tabs>
          <w:tab w:val="left" w:pos="3510"/>
        </w:tabs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  <w:r w:rsidRPr="004733EB"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14:paraId="12B08A4E" w14:textId="77777777" w:rsidR="004733EB" w:rsidRPr="004733EB" w:rsidRDefault="004733EB" w:rsidP="004733EB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3"/>
        </w:rPr>
      </w:pPr>
      <w:r w:rsidRPr="004733EB">
        <w:rPr>
          <w:rFonts w:ascii="Times New Roman" w:eastAsia="Times New Roman" w:hAnsi="Times New Roman"/>
          <w:b/>
          <w:sz w:val="24"/>
          <w:szCs w:val="24"/>
        </w:rPr>
        <w:t>Понуђена цена код</w:t>
      </w: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4733EB">
        <w:rPr>
          <w:rFonts w:ascii="Times New Roman" w:eastAsia="Times New Roman" w:hAnsi="Times New Roman"/>
          <w:b/>
          <w:sz w:val="24"/>
          <w:szCs w:val="24"/>
        </w:rPr>
        <w:t>прихватљивих понуда:</w:t>
      </w:r>
      <w:r w:rsidRPr="004733EB">
        <w:rPr>
          <w:rFonts w:ascii="Times New Roman" w:eastAsia="Times New Roman" w:hAnsi="Times New Roman"/>
          <w:sz w:val="24"/>
          <w:szCs w:val="24"/>
          <w:lang w:val="sr-Cyrl-CS"/>
        </w:rPr>
        <w:t xml:space="preserve"> Н</w:t>
      </w:r>
      <w:r w:rsidRPr="004733EB">
        <w:rPr>
          <w:rFonts w:ascii="Times New Roman" w:eastAsia="Times New Roman" w:hAnsi="Times New Roman"/>
          <w:sz w:val="24"/>
          <w:szCs w:val="24"/>
        </w:rPr>
        <w:t xml:space="preserve">ајвиша </w:t>
      </w:r>
      <w:r w:rsidRPr="004733EB">
        <w:rPr>
          <w:rFonts w:ascii="Times New Roman" w:eastAsia="Times New Roman" w:hAnsi="Times New Roman"/>
          <w:bCs/>
          <w:sz w:val="24"/>
          <w:szCs w:val="24"/>
          <w:lang w:val="sr-Cyrl-RS"/>
        </w:rPr>
        <w:t>1.701.262,66</w:t>
      </w:r>
      <w:r w:rsidRPr="004733E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Pr="004733EB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  <w:r w:rsidRPr="004733EB">
        <w:rPr>
          <w:rFonts w:ascii="Times New Roman" w:eastAsia="Arial Unicode MS" w:hAnsi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 w:rsidRPr="004733EB">
        <w:rPr>
          <w:rFonts w:ascii="Times New Roman" w:eastAsia="Times New Roman" w:hAnsi="Times New Roman"/>
          <w:sz w:val="24"/>
          <w:szCs w:val="24"/>
          <w:lang w:val="sr-Cyrl-CS"/>
        </w:rPr>
        <w:t>н</w:t>
      </w:r>
      <w:r w:rsidRPr="004733EB">
        <w:rPr>
          <w:rFonts w:ascii="Times New Roman" w:eastAsia="Times New Roman" w:hAnsi="Times New Roman"/>
          <w:sz w:val="24"/>
          <w:szCs w:val="24"/>
        </w:rPr>
        <w:t>ајнижа</w:t>
      </w:r>
      <w:r w:rsidRPr="004733E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4733EB">
        <w:rPr>
          <w:rFonts w:ascii="Times New Roman" w:eastAsia="Times New Roman" w:hAnsi="Times New Roman"/>
          <w:bCs/>
          <w:sz w:val="24"/>
          <w:szCs w:val="24"/>
          <w:lang w:val="sr-Cyrl-RS"/>
        </w:rPr>
        <w:t>1.606.752,30</w:t>
      </w:r>
      <w:r w:rsidRPr="004733EB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Pr="004733EB">
        <w:rPr>
          <w:rFonts w:ascii="Times New Roman" w:eastAsia="Arial Unicode MS" w:hAnsi="Times New Roman"/>
          <w:color w:val="000000"/>
          <w:kern w:val="1"/>
          <w:sz w:val="24"/>
          <w:szCs w:val="24"/>
          <w:lang w:eastAsia="ar-SA"/>
        </w:rPr>
        <w:t>динара</w:t>
      </w:r>
    </w:p>
    <w:p w14:paraId="19B69C25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0D90E7B3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3"/>
        </w:rPr>
      </w:pPr>
      <w:r w:rsidRPr="004733EB">
        <w:rPr>
          <w:rFonts w:ascii="Times New Roman" w:eastAsia="Times New Roman" w:hAnsi="Times New Roman"/>
          <w:b/>
          <w:sz w:val="24"/>
          <w:szCs w:val="24"/>
        </w:rPr>
        <w:t>Датум доношења одлуке о додели уговора:</w:t>
      </w:r>
      <w:r w:rsidRPr="004733EB">
        <w:rPr>
          <w:rFonts w:ascii="Times New Roman" w:eastAsia="Cambria" w:hAnsi="Times New Roman"/>
          <w:sz w:val="24"/>
          <w:szCs w:val="24"/>
        </w:rPr>
        <w:t xml:space="preserve"> </w:t>
      </w:r>
      <w:bookmarkStart w:id="2" w:name="_Hlk45730465"/>
      <w:r w:rsidRPr="004733EB"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 w:rsidRPr="004733EB">
        <w:rPr>
          <w:rFonts w:ascii="Times New Roman" w:eastAsia="Times New Roman" w:hAnsi="Times New Roman"/>
          <w:sz w:val="24"/>
          <w:szCs w:val="24"/>
          <w:lang w:val="sr-Latn-RS"/>
        </w:rPr>
        <w:t>6</w:t>
      </w:r>
      <w:r w:rsidRPr="004733EB">
        <w:rPr>
          <w:rFonts w:ascii="Times New Roman" w:eastAsia="Times New Roman" w:hAnsi="Times New Roman"/>
          <w:sz w:val="24"/>
          <w:szCs w:val="24"/>
        </w:rPr>
        <w:t>.</w:t>
      </w:r>
      <w:r w:rsidRPr="004733EB">
        <w:rPr>
          <w:rFonts w:ascii="Times New Roman" w:eastAsia="Times New Roman" w:hAnsi="Times New Roman"/>
          <w:sz w:val="24"/>
          <w:szCs w:val="24"/>
          <w:lang w:val="sr-Cyrl-RS"/>
        </w:rPr>
        <w:t>10</w:t>
      </w:r>
      <w:r w:rsidRPr="004733EB">
        <w:rPr>
          <w:rFonts w:ascii="Times New Roman" w:eastAsia="Times New Roman" w:hAnsi="Times New Roman"/>
          <w:sz w:val="24"/>
          <w:szCs w:val="24"/>
        </w:rPr>
        <w:t>.20</w:t>
      </w:r>
      <w:r w:rsidRPr="004733EB">
        <w:rPr>
          <w:rFonts w:ascii="Times New Roman" w:eastAsia="Times New Roman" w:hAnsi="Times New Roman"/>
          <w:sz w:val="24"/>
          <w:szCs w:val="24"/>
          <w:lang w:val="sr-Cyrl-RS"/>
        </w:rPr>
        <w:t>20</w:t>
      </w:r>
      <w:r w:rsidRPr="004733EB">
        <w:rPr>
          <w:rFonts w:ascii="Times New Roman" w:eastAsia="Times New Roman" w:hAnsi="Times New Roman"/>
          <w:sz w:val="24"/>
          <w:szCs w:val="24"/>
        </w:rPr>
        <w:t xml:space="preserve">. </w:t>
      </w:r>
      <w:bookmarkEnd w:id="2"/>
      <w:r w:rsidRPr="004733EB">
        <w:rPr>
          <w:rFonts w:ascii="Times New Roman" w:eastAsia="Times New Roman" w:hAnsi="Times New Roman"/>
          <w:sz w:val="24"/>
          <w:szCs w:val="24"/>
        </w:rPr>
        <w:t>године</w:t>
      </w:r>
    </w:p>
    <w:p w14:paraId="0B15709C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508DB516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3"/>
        </w:rPr>
      </w:pPr>
      <w:r w:rsidRPr="004733EB">
        <w:rPr>
          <w:rFonts w:ascii="Times New Roman" w:eastAsia="Times New Roman" w:hAnsi="Times New Roman"/>
          <w:b/>
          <w:sz w:val="24"/>
          <w:szCs w:val="24"/>
        </w:rPr>
        <w:t>Датум закључења уговора:</w:t>
      </w:r>
      <w:r w:rsidRPr="004733EB">
        <w:rPr>
          <w:rFonts w:ascii="Times New Roman" w:eastAsia="Cambria" w:hAnsi="Times New Roman"/>
          <w:sz w:val="24"/>
          <w:szCs w:val="24"/>
        </w:rPr>
        <w:t xml:space="preserve"> </w:t>
      </w:r>
      <w:r w:rsidRPr="004733EB">
        <w:rPr>
          <w:rFonts w:ascii="Times New Roman" w:eastAsia="Times New Roman" w:hAnsi="Times New Roman"/>
          <w:sz w:val="24"/>
          <w:szCs w:val="24"/>
          <w:lang w:val="sr-Cyrl-RS"/>
        </w:rPr>
        <w:t>0</w:t>
      </w:r>
      <w:r w:rsidRPr="004733EB">
        <w:rPr>
          <w:rFonts w:ascii="Times New Roman" w:eastAsia="Times New Roman" w:hAnsi="Times New Roman"/>
          <w:sz w:val="24"/>
          <w:szCs w:val="24"/>
          <w:lang w:val="sr-Latn-RS"/>
        </w:rPr>
        <w:t>5</w:t>
      </w:r>
      <w:r w:rsidRPr="004733EB">
        <w:rPr>
          <w:rFonts w:ascii="Times New Roman" w:eastAsia="Times New Roman" w:hAnsi="Times New Roman"/>
          <w:sz w:val="24"/>
          <w:szCs w:val="24"/>
        </w:rPr>
        <w:t>.</w:t>
      </w:r>
      <w:r w:rsidRPr="004733EB">
        <w:rPr>
          <w:rFonts w:ascii="Times New Roman" w:eastAsia="Times New Roman" w:hAnsi="Times New Roman"/>
          <w:sz w:val="24"/>
          <w:szCs w:val="24"/>
          <w:lang w:val="sr-Cyrl-RS"/>
        </w:rPr>
        <w:t>11</w:t>
      </w:r>
      <w:r w:rsidRPr="004733EB">
        <w:rPr>
          <w:rFonts w:ascii="Times New Roman" w:eastAsia="Times New Roman" w:hAnsi="Times New Roman"/>
          <w:sz w:val="24"/>
          <w:szCs w:val="24"/>
        </w:rPr>
        <w:t>.20</w:t>
      </w:r>
      <w:r w:rsidRPr="004733EB">
        <w:rPr>
          <w:rFonts w:ascii="Times New Roman" w:eastAsia="Times New Roman" w:hAnsi="Times New Roman"/>
          <w:sz w:val="24"/>
          <w:szCs w:val="24"/>
          <w:lang w:val="sr-Cyrl-RS"/>
        </w:rPr>
        <w:t>20</w:t>
      </w:r>
      <w:r w:rsidRPr="004733EB">
        <w:rPr>
          <w:rFonts w:ascii="Times New Roman" w:eastAsia="Times New Roman" w:hAnsi="Times New Roman"/>
          <w:sz w:val="24"/>
          <w:szCs w:val="24"/>
        </w:rPr>
        <w:t>. године</w:t>
      </w:r>
    </w:p>
    <w:p w14:paraId="6768F178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400478B0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3"/>
        </w:rPr>
      </w:pPr>
      <w:r w:rsidRPr="004733EB">
        <w:rPr>
          <w:rFonts w:ascii="Times New Roman" w:eastAsia="Times New Roman" w:hAnsi="Times New Roman"/>
          <w:b/>
          <w:sz w:val="24"/>
          <w:szCs w:val="24"/>
        </w:rPr>
        <w:t>Основни подаци о добављачу:</w:t>
      </w:r>
      <w:r w:rsidRPr="004733EB">
        <w:rPr>
          <w:rFonts w:ascii="Times New Roman" w:eastAsia="Cambria" w:hAnsi="Times New Roman"/>
          <w:sz w:val="24"/>
          <w:szCs w:val="24"/>
        </w:rPr>
        <w:t xml:space="preserve"> </w:t>
      </w:r>
      <w:r w:rsidRPr="004733EB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>OLIMP-EX L.T.D. D.O.O</w:t>
      </w:r>
      <w:r w:rsidRPr="004733EB">
        <w:rPr>
          <w:rFonts w:ascii="Times New Roman" w:eastAsia="Times New Roman" w:hAnsi="Times New Roman"/>
          <w:b/>
          <w:bCs/>
          <w:iCs/>
          <w:sz w:val="24"/>
          <w:szCs w:val="24"/>
          <w:lang w:val="sr-Latn-RS"/>
        </w:rPr>
        <w:t>.</w:t>
      </w:r>
      <w:r w:rsidRPr="004733EB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>, 11040 Београд, Љутице Богдана 1А</w:t>
      </w:r>
    </w:p>
    <w:p w14:paraId="0696C797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Cambria" w:hAnsi="Times New Roman"/>
          <w:bCs/>
          <w:iCs/>
          <w:sz w:val="24"/>
          <w:szCs w:val="23"/>
          <w:lang w:val="sr-Cyrl-CS"/>
        </w:rPr>
      </w:pPr>
    </w:p>
    <w:p w14:paraId="6173A28D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  <w:r w:rsidRPr="004733EB">
        <w:rPr>
          <w:rFonts w:ascii="Times New Roman" w:eastAsia="Times New Roman" w:hAnsi="Times New Roman"/>
          <w:b/>
          <w:sz w:val="24"/>
          <w:szCs w:val="24"/>
        </w:rPr>
        <w:t>Период важења уговора:</w:t>
      </w:r>
      <w:r w:rsidRPr="004733EB">
        <w:rPr>
          <w:rFonts w:ascii="Times New Roman" w:eastAsia="Cambria" w:hAnsi="Times New Roman"/>
          <w:sz w:val="24"/>
          <w:szCs w:val="24"/>
        </w:rPr>
        <w:t xml:space="preserve"> </w:t>
      </w:r>
      <w:r w:rsidRPr="004733E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1 </w:t>
      </w:r>
      <w:r w:rsidRPr="004733EB">
        <w:rPr>
          <w:rFonts w:ascii="Times New Roman" w:eastAsia="Arial Unicode MS" w:hAnsi="Times New Roman"/>
          <w:iCs/>
          <w:kern w:val="1"/>
          <w:sz w:val="24"/>
          <w:szCs w:val="24"/>
          <w:lang w:val="sr-Cyrl-CS" w:eastAsia="ar-SA"/>
        </w:rPr>
        <w:t>година од дана закључења</w:t>
      </w:r>
      <w:r w:rsidRPr="004733E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, односно до утрошка </w:t>
      </w:r>
      <w:r w:rsidRPr="004733E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предвиђених</w:t>
      </w:r>
      <w:r w:rsidRPr="004733EB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средстава, у зависности од тога шта пре наступи</w:t>
      </w:r>
      <w:r w:rsidRPr="004733E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</w:t>
      </w:r>
    </w:p>
    <w:p w14:paraId="2C2FEBFE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57D30E9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6ECA38FA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733EB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>СЛУЖБЕНИК ЗА ЈАВНЕ НАБАВКЕ</w:t>
      </w:r>
    </w:p>
    <w:p w14:paraId="5EF8C2F5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14:paraId="085C1FD4" w14:textId="77777777" w:rsidR="004733EB" w:rsidRPr="004733EB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ab/>
        <w:t>__________________________________</w:t>
      </w:r>
    </w:p>
    <w:p w14:paraId="07DEA317" w14:textId="2689C297" w:rsidR="00995E6C" w:rsidRPr="00F76F58" w:rsidRDefault="004733EB" w:rsidP="004733EB">
      <w:pPr>
        <w:widowControl w:val="0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  <w:r w:rsidRPr="004733EB">
        <w:rPr>
          <w:rFonts w:ascii="Times New Roman" w:eastAsia="Times New Roman" w:hAnsi="Times New Roman"/>
          <w:b/>
          <w:sz w:val="24"/>
          <w:szCs w:val="24"/>
          <w:lang w:val="sr-Cyrl-CS"/>
        </w:rPr>
        <w:tab/>
        <w:t xml:space="preserve">    Розалина Кошанин</w:t>
      </w:r>
      <w:bookmarkEnd w:id="0"/>
    </w:p>
    <w:sectPr w:rsidR="00995E6C" w:rsidRPr="00F76F58" w:rsidSect="006E2A75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3DD46" w14:textId="77777777" w:rsidR="005C33D9" w:rsidRDefault="005C33D9" w:rsidP="00973B9E">
      <w:r>
        <w:separator/>
      </w:r>
    </w:p>
  </w:endnote>
  <w:endnote w:type="continuationSeparator" w:id="0">
    <w:p w14:paraId="6EB7D59D" w14:textId="77777777" w:rsidR="005C33D9" w:rsidRDefault="005C33D9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Bold Italic">
    <w:altName w:val="Arial Rounded MT Bold"/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BE3E6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4BB29DAF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1E582615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36B9C680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A237C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06B02331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2E42CBCB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5390FF0A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C121A" w14:textId="77777777" w:rsidR="005C33D9" w:rsidRDefault="005C33D9" w:rsidP="00973B9E">
      <w:r>
        <w:separator/>
      </w:r>
    </w:p>
  </w:footnote>
  <w:footnote w:type="continuationSeparator" w:id="0">
    <w:p w14:paraId="7AF2FE99" w14:textId="77777777" w:rsidR="005C33D9" w:rsidRDefault="005C33D9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B572A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52421859" w14:textId="77777777" w:rsidTr="00F528FD">
      <w:trPr>
        <w:trHeight w:val="2147"/>
      </w:trPr>
      <w:tc>
        <w:tcPr>
          <w:tcW w:w="5979" w:type="dxa"/>
        </w:tcPr>
        <w:p w14:paraId="0F5C0044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1F2A539A" wp14:editId="35D605CD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5782DC16" w14:textId="58229DAA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AE205B">
            <w:rPr>
              <w:noProof/>
            </w:rPr>
            <w:drawing>
              <wp:inline distT="0" distB="0" distL="0" distR="0" wp14:anchorId="430763B7" wp14:editId="6541819D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ACFECD" w14:textId="1D1655DB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AE205B">
      <w:rPr>
        <w:rFonts w:ascii="Times New Roman" w:hAnsi="Times New Roman"/>
        <w:sz w:val="24"/>
        <w:szCs w:val="24"/>
      </w:rPr>
      <w:t>1-02-4047-12/20-22</w:t>
    </w:r>
  </w:p>
  <w:p w14:paraId="23B7CA9A" w14:textId="1A1C4CF2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AE205B">
      <w:rPr>
        <w:rFonts w:ascii="Times New Roman" w:hAnsi="Times New Roman"/>
        <w:sz w:val="24"/>
        <w:szCs w:val="24"/>
      </w:rPr>
      <w:t>09.11.2020.</w:t>
    </w:r>
  </w:p>
  <w:p w14:paraId="5CE43E66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3B3AC1B2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733EB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33D9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E205B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37898E"/>
  <w15:docId w15:val="{44A21D91-8CB2-4E52-BF8B-C72467D0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Kosanin</cp:lastModifiedBy>
  <cp:revision>7</cp:revision>
  <cp:lastPrinted>2010-02-04T12:06:00Z</cp:lastPrinted>
  <dcterms:created xsi:type="dcterms:W3CDTF">2019-11-21T09:27:00Z</dcterms:created>
  <dcterms:modified xsi:type="dcterms:W3CDTF">2020-11-06T14:40:00Z</dcterms:modified>
</cp:coreProperties>
</file>