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216FC6" w:rsidRDefault="00A92B27" w:rsidP="00A92B27">
      <w:pPr>
        <w:pStyle w:val="Heading1"/>
        <w:jc w:val="center"/>
        <w:rPr>
          <w:sz w:val="36"/>
          <w:lang w:val="sr-Cyrl-CS"/>
        </w:rPr>
      </w:pPr>
    </w:p>
    <w:p w:rsidR="00A92B27" w:rsidRPr="00FE448F" w:rsidRDefault="00A92B27" w:rsidP="00A92B27">
      <w:pPr>
        <w:pStyle w:val="Heading1"/>
        <w:jc w:val="center"/>
        <w:rPr>
          <w:sz w:val="36"/>
          <w:lang w:val="en-US"/>
        </w:rPr>
      </w:pPr>
    </w:p>
    <w:p w:rsidR="00A92B27" w:rsidRPr="00216FC6" w:rsidRDefault="00C918A9" w:rsidP="00C918A9">
      <w:pPr>
        <w:pStyle w:val="Heading1"/>
        <w:tabs>
          <w:tab w:val="left" w:pos="285"/>
        </w:tabs>
        <w:rPr>
          <w:sz w:val="36"/>
          <w:lang w:val="sr-Cyrl-CS"/>
        </w:rPr>
      </w:pPr>
      <w:r w:rsidRPr="00216FC6">
        <w:rPr>
          <w:sz w:val="36"/>
        </w:rPr>
        <w:tab/>
      </w:r>
      <w:r w:rsidR="002E4DE3">
        <w:rPr>
          <w:noProof/>
          <w:sz w:val="36"/>
          <w:lang w:val="en-US"/>
        </w:rPr>
        <w:drawing>
          <wp:inline distT="0" distB="0" distL="0" distR="0">
            <wp:extent cx="1598295" cy="795020"/>
            <wp:effectExtent l="19050" t="0" r="1905" b="0"/>
            <wp:docPr id="2" name="Picture 1" descr="RATEL_logo_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_logo_cir1"/>
                    <pic:cNvPicPr>
                      <a:picLocks noChangeAspect="1" noChangeArrowheads="1"/>
                    </pic:cNvPicPr>
                  </pic:nvPicPr>
                  <pic:blipFill>
                    <a:blip r:embed="rId8" cstate="print"/>
                    <a:srcRect/>
                    <a:stretch>
                      <a:fillRect/>
                    </a:stretch>
                  </pic:blipFill>
                  <pic:spPr bwMode="auto">
                    <a:xfrm>
                      <a:off x="0" y="0"/>
                      <a:ext cx="1598295" cy="795020"/>
                    </a:xfrm>
                    <a:prstGeom prst="rect">
                      <a:avLst/>
                    </a:prstGeom>
                    <a:noFill/>
                    <a:ln w="9525">
                      <a:noFill/>
                      <a:miter lim="800000"/>
                      <a:headEnd/>
                      <a:tailEnd/>
                    </a:ln>
                  </pic:spPr>
                </pic:pic>
              </a:graphicData>
            </a:graphic>
          </wp:inline>
        </w:drawing>
      </w:r>
    </w:p>
    <w:p w:rsidR="00A92B27" w:rsidRPr="00216FC6" w:rsidRDefault="00A92B27" w:rsidP="00216FC6">
      <w:pPr>
        <w:pStyle w:val="Heading1"/>
        <w:rPr>
          <w:sz w:val="36"/>
          <w:lang w:val="sr-Cyrl-CS"/>
        </w:rPr>
      </w:pPr>
    </w:p>
    <w:p w:rsidR="002B1B55" w:rsidRDefault="009025F0" w:rsidP="002B1B55">
      <w:pPr>
        <w:ind w:left="270" w:hanging="270"/>
        <w:rPr>
          <w:lang w:val="sr-Cyrl-CS"/>
        </w:rPr>
      </w:pPr>
      <w:r>
        <w:rPr>
          <w:lang w:val="sr-Cyrl-CS"/>
        </w:rPr>
        <w:t xml:space="preserve"> </w:t>
      </w:r>
    </w:p>
    <w:p w:rsidR="009025F0" w:rsidRPr="00216FC6" w:rsidRDefault="009025F0" w:rsidP="002B1B55">
      <w:pPr>
        <w:ind w:left="270" w:hanging="270"/>
        <w:rPr>
          <w:lang w:val="sr-Cyrl-CS"/>
        </w:rPr>
      </w:pPr>
    </w:p>
    <w:p w:rsidR="00A92B27" w:rsidRPr="00216FC6" w:rsidRDefault="00A92B27" w:rsidP="002B1B55">
      <w:pPr>
        <w:pStyle w:val="Heading1"/>
        <w:tabs>
          <w:tab w:val="left" w:pos="691"/>
        </w:tabs>
        <w:rPr>
          <w:sz w:val="36"/>
          <w:lang w:val="en-US"/>
        </w:rPr>
      </w:pPr>
    </w:p>
    <w:p w:rsidR="00A92B27" w:rsidRPr="00216FC6" w:rsidRDefault="00A92B27" w:rsidP="00A92B27">
      <w:pPr>
        <w:pStyle w:val="Heading1"/>
        <w:jc w:val="center"/>
        <w:rPr>
          <w:sz w:val="36"/>
          <w:lang w:val="en-US"/>
        </w:rPr>
      </w:pPr>
    </w:p>
    <w:p w:rsidR="00A92B27" w:rsidRDefault="00A92B27" w:rsidP="00A92B27">
      <w:pPr>
        <w:pStyle w:val="Heading1"/>
        <w:jc w:val="center"/>
        <w:rPr>
          <w:sz w:val="36"/>
          <w:lang w:val="sr-Cyrl-CS"/>
        </w:rPr>
      </w:pPr>
    </w:p>
    <w:p w:rsidR="009025F0" w:rsidRPr="009025F0" w:rsidRDefault="009025F0" w:rsidP="009025F0">
      <w:pPr>
        <w:rPr>
          <w:lang w:val="sr-Cyrl-CS"/>
        </w:rPr>
      </w:pPr>
    </w:p>
    <w:p w:rsidR="00A92B27" w:rsidRPr="00216FC6" w:rsidRDefault="00A92B27" w:rsidP="00A92B27">
      <w:pPr>
        <w:pStyle w:val="Heading1"/>
        <w:rPr>
          <w:sz w:val="36"/>
          <w:lang w:val="sr-Cyrl-CS"/>
        </w:rPr>
      </w:pPr>
    </w:p>
    <w:p w:rsidR="00A92B27" w:rsidRPr="00216FC6" w:rsidRDefault="00A92B27" w:rsidP="00A92B27">
      <w:pPr>
        <w:pStyle w:val="Heading1"/>
        <w:jc w:val="center"/>
        <w:rPr>
          <w:sz w:val="36"/>
        </w:rPr>
      </w:pPr>
    </w:p>
    <w:p w:rsidR="00A92B27" w:rsidRPr="00216FC6" w:rsidRDefault="00A92B27" w:rsidP="00A92B27">
      <w:pPr>
        <w:pStyle w:val="Heading1"/>
        <w:jc w:val="center"/>
        <w:rPr>
          <w:sz w:val="36"/>
        </w:rPr>
      </w:pPr>
      <w:r w:rsidRPr="00216FC6">
        <w:rPr>
          <w:sz w:val="36"/>
        </w:rPr>
        <w:t>КОНКУРСНА ДОКУМЕНТАЦИЈА</w:t>
      </w:r>
    </w:p>
    <w:p w:rsidR="00A92B27" w:rsidRPr="00216FC6" w:rsidRDefault="00A92B27" w:rsidP="00A92B27">
      <w:pPr>
        <w:jc w:val="center"/>
        <w:rPr>
          <w:b/>
          <w:lang w:val="hr-HR"/>
        </w:rPr>
      </w:pPr>
    </w:p>
    <w:p w:rsidR="00C951A0" w:rsidRDefault="00A92B27" w:rsidP="00C951A0">
      <w:pPr>
        <w:jc w:val="center"/>
        <w:rPr>
          <w:sz w:val="32"/>
        </w:rPr>
      </w:pPr>
      <w:r w:rsidRPr="00216FC6">
        <w:rPr>
          <w:sz w:val="32"/>
          <w:lang w:val="hr-HR"/>
        </w:rPr>
        <w:t xml:space="preserve">за јавну набавку </w:t>
      </w:r>
      <w:r w:rsidR="00ED6DFD">
        <w:rPr>
          <w:sz w:val="32"/>
        </w:rPr>
        <w:t>услуге</w:t>
      </w:r>
      <w:r w:rsidR="00C951A0">
        <w:rPr>
          <w:sz w:val="32"/>
        </w:rPr>
        <w:t xml:space="preserve"> oдржавањa</w:t>
      </w:r>
      <w:r w:rsidR="00C951A0" w:rsidRPr="00C951A0">
        <w:rPr>
          <w:sz w:val="32"/>
        </w:rPr>
        <w:t xml:space="preserve"> </w:t>
      </w:r>
    </w:p>
    <w:p w:rsidR="00A92B27" w:rsidRPr="00C951A0" w:rsidRDefault="00C951A0" w:rsidP="00C951A0">
      <w:pPr>
        <w:jc w:val="center"/>
        <w:rPr>
          <w:sz w:val="32"/>
        </w:rPr>
      </w:pPr>
      <w:r>
        <w:rPr>
          <w:sz w:val="32"/>
        </w:rPr>
        <w:t>р</w:t>
      </w:r>
      <w:r w:rsidRPr="00C951A0">
        <w:rPr>
          <w:sz w:val="32"/>
        </w:rPr>
        <w:t>ачунов</w:t>
      </w:r>
      <w:r>
        <w:rPr>
          <w:sz w:val="32"/>
        </w:rPr>
        <w:t>одствено-финансијског софтвера за три године</w:t>
      </w:r>
    </w:p>
    <w:p w:rsidR="00A92B27" w:rsidRPr="00216FC6" w:rsidRDefault="00A92B27" w:rsidP="00A92B27">
      <w:pPr>
        <w:jc w:val="center"/>
        <w:rPr>
          <w:i/>
          <w:sz w:val="36"/>
          <w:lang w:val="sr-Cyrl-CS"/>
        </w:rPr>
      </w:pPr>
    </w:p>
    <w:p w:rsidR="00040E90" w:rsidRDefault="00A92B27" w:rsidP="00A92B27">
      <w:pPr>
        <w:jc w:val="center"/>
        <w:rPr>
          <w:i/>
          <w:sz w:val="28"/>
          <w:szCs w:val="28"/>
          <w:lang w:val="sr-Cyrl-CS"/>
        </w:rPr>
      </w:pPr>
      <w:r w:rsidRPr="00216FC6">
        <w:rPr>
          <w:i/>
          <w:sz w:val="28"/>
          <w:szCs w:val="28"/>
          <w:lang w:val="sr-Latn-CS"/>
        </w:rPr>
        <w:t xml:space="preserve"> </w:t>
      </w:r>
      <w:r w:rsidR="00040E90">
        <w:rPr>
          <w:i/>
          <w:sz w:val="28"/>
          <w:szCs w:val="28"/>
          <w:lang w:val="sr-Cyrl-CS"/>
        </w:rPr>
        <w:t xml:space="preserve">преговарачки поступак </w:t>
      </w:r>
    </w:p>
    <w:p w:rsidR="00A92B27" w:rsidRPr="00216FC6" w:rsidRDefault="00040E90" w:rsidP="00A92B27">
      <w:pPr>
        <w:jc w:val="center"/>
        <w:rPr>
          <w:i/>
          <w:sz w:val="28"/>
          <w:szCs w:val="28"/>
          <w:lang w:val="sr-Latn-CS"/>
        </w:rPr>
      </w:pPr>
      <w:r>
        <w:rPr>
          <w:i/>
          <w:sz w:val="28"/>
          <w:szCs w:val="28"/>
          <w:lang w:val="sr-Cyrl-CS"/>
        </w:rPr>
        <w:t>без објављивања позива за подношење понуда</w:t>
      </w:r>
    </w:p>
    <w:p w:rsidR="00A92B27" w:rsidRPr="00216FC6" w:rsidRDefault="00121FA2" w:rsidP="00A92B27">
      <w:pPr>
        <w:jc w:val="center"/>
        <w:rPr>
          <w:i/>
          <w:sz w:val="28"/>
          <w:szCs w:val="28"/>
          <w:lang w:val="sr-Cyrl-CS"/>
        </w:rPr>
      </w:pPr>
      <w:r>
        <w:rPr>
          <w:i/>
          <w:sz w:val="28"/>
          <w:szCs w:val="28"/>
          <w:lang w:val="sr-Cyrl-CS"/>
        </w:rPr>
        <w:t xml:space="preserve"> </w:t>
      </w:r>
    </w:p>
    <w:p w:rsidR="00A92B27" w:rsidRPr="00216FC6" w:rsidRDefault="00A92B27" w:rsidP="00A92B27">
      <w:pPr>
        <w:jc w:val="center"/>
        <w:rPr>
          <w:b/>
          <w:sz w:val="36"/>
          <w:lang w:val="sr-Latn-CS"/>
        </w:rPr>
      </w:pPr>
    </w:p>
    <w:p w:rsidR="00A92B27" w:rsidRPr="00216FC6" w:rsidRDefault="00A92B27" w:rsidP="00A92B27">
      <w:pPr>
        <w:jc w:val="center"/>
        <w:rPr>
          <w:b/>
          <w:sz w:val="36"/>
          <w:lang w:val="sr-Latn-CS"/>
        </w:rPr>
      </w:pPr>
    </w:p>
    <w:p w:rsidR="00A92B27" w:rsidRPr="00216FC6" w:rsidRDefault="00A92B27" w:rsidP="00A92B27">
      <w:pPr>
        <w:jc w:val="center"/>
        <w:rPr>
          <w:b/>
          <w:sz w:val="36"/>
          <w:lang w:val="sr-Cyrl-CS"/>
        </w:rPr>
      </w:pPr>
    </w:p>
    <w:p w:rsidR="00A92B27" w:rsidRPr="00216FC6" w:rsidRDefault="00A92B27" w:rsidP="00A92B27">
      <w:pPr>
        <w:jc w:val="center"/>
        <w:rPr>
          <w:b/>
          <w:sz w:val="36"/>
          <w:lang w:val="sr-Cyrl-CS"/>
        </w:rPr>
      </w:pPr>
    </w:p>
    <w:p w:rsidR="00A92B27" w:rsidRPr="00216FC6" w:rsidRDefault="00A92B27" w:rsidP="00A92B27">
      <w:pPr>
        <w:jc w:val="center"/>
        <w:rPr>
          <w:b/>
          <w:sz w:val="36"/>
          <w:lang w:val="sr-Latn-CS"/>
        </w:rPr>
      </w:pPr>
    </w:p>
    <w:p w:rsidR="00174438" w:rsidRDefault="00A92B27" w:rsidP="00A92B27">
      <w:pPr>
        <w:jc w:val="center"/>
        <w:rPr>
          <w:sz w:val="28"/>
          <w:szCs w:val="28"/>
          <w:lang w:val="sr-Cyrl-CS"/>
        </w:rPr>
      </w:pPr>
      <w:r w:rsidRPr="00216FC6">
        <w:rPr>
          <w:sz w:val="28"/>
          <w:szCs w:val="28"/>
          <w:lang w:val="sr-Cyrl-CS"/>
        </w:rPr>
        <w:t>јн.бр</w:t>
      </w:r>
      <w:r w:rsidR="00C74DDA" w:rsidRPr="00216FC6">
        <w:rPr>
          <w:sz w:val="28"/>
          <w:szCs w:val="28"/>
          <w:lang w:val="sr-Cyrl-CS"/>
        </w:rPr>
        <w:t>. 1-02</w:t>
      </w:r>
      <w:r w:rsidRPr="00216FC6">
        <w:rPr>
          <w:sz w:val="28"/>
          <w:szCs w:val="28"/>
          <w:lang w:val="sr-Cyrl-CS"/>
        </w:rPr>
        <w:t>-404</w:t>
      </w:r>
      <w:r w:rsidR="002D09AF">
        <w:rPr>
          <w:sz w:val="28"/>
          <w:szCs w:val="28"/>
          <w:lang w:val="sr-Cyrl-CS"/>
        </w:rPr>
        <w:t>4</w:t>
      </w:r>
      <w:r w:rsidRPr="00216FC6">
        <w:rPr>
          <w:sz w:val="28"/>
          <w:szCs w:val="28"/>
          <w:lang w:val="sr-Cyrl-CS"/>
        </w:rPr>
        <w:t>-</w:t>
      </w:r>
      <w:r w:rsidR="00C951A0">
        <w:rPr>
          <w:sz w:val="28"/>
          <w:szCs w:val="28"/>
        </w:rPr>
        <w:t>8</w:t>
      </w:r>
      <w:r w:rsidRPr="00216FC6">
        <w:rPr>
          <w:sz w:val="28"/>
          <w:szCs w:val="28"/>
          <w:lang w:val="sr-Cyrl-CS"/>
        </w:rPr>
        <w:t>/</w:t>
      </w:r>
      <w:r w:rsidR="00F43ED9">
        <w:rPr>
          <w:sz w:val="28"/>
          <w:szCs w:val="28"/>
          <w:lang w:val="sr-Cyrl-CS"/>
        </w:rPr>
        <w:t>1</w:t>
      </w:r>
      <w:r w:rsidR="00174438">
        <w:rPr>
          <w:sz w:val="28"/>
          <w:szCs w:val="28"/>
          <w:lang w:val="sr-Cyrl-CS"/>
        </w:rPr>
        <w:t>4</w:t>
      </w:r>
    </w:p>
    <w:p w:rsidR="00A92B27" w:rsidRPr="00216FC6" w:rsidRDefault="00A92B27" w:rsidP="00A92B27">
      <w:pPr>
        <w:jc w:val="center"/>
        <w:rPr>
          <w:sz w:val="36"/>
          <w:lang w:val="sr-Cyrl-CS"/>
        </w:rPr>
      </w:pPr>
      <w:r w:rsidRPr="00216FC6">
        <w:rPr>
          <w:lang w:val="sr-Latn-CS"/>
        </w:rPr>
        <w:t xml:space="preserve"> </w:t>
      </w:r>
      <w:r w:rsidRPr="00216FC6">
        <w:rPr>
          <w:lang w:val="sr-Cyrl-CS"/>
        </w:rPr>
        <w:t xml:space="preserve"> </w:t>
      </w:r>
    </w:p>
    <w:p w:rsidR="00A92B27" w:rsidRPr="00216FC6" w:rsidRDefault="00A92B27" w:rsidP="00A92B27">
      <w:pPr>
        <w:pStyle w:val="Heading7"/>
        <w:jc w:val="center"/>
        <w:rPr>
          <w:b/>
          <w:sz w:val="28"/>
          <w:szCs w:val="28"/>
          <w:lang w:val="sr-Latn-CS"/>
        </w:rPr>
      </w:pPr>
    </w:p>
    <w:p w:rsidR="00A92B27" w:rsidRDefault="00A92B27" w:rsidP="00A92B27">
      <w:pPr>
        <w:pStyle w:val="Heading7"/>
        <w:jc w:val="center"/>
        <w:rPr>
          <w:b/>
          <w:sz w:val="28"/>
          <w:szCs w:val="28"/>
          <w:lang w:val="sr-Latn-CS"/>
        </w:rPr>
      </w:pPr>
    </w:p>
    <w:p w:rsidR="00C951A0" w:rsidRPr="00C951A0" w:rsidRDefault="00C951A0" w:rsidP="00C951A0">
      <w:pPr>
        <w:rPr>
          <w:lang w:val="sr-Latn-CS"/>
        </w:rPr>
      </w:pPr>
    </w:p>
    <w:p w:rsidR="00A92B27" w:rsidRPr="00216FC6" w:rsidRDefault="00A92B27" w:rsidP="00A92B27">
      <w:pPr>
        <w:rPr>
          <w:lang w:val="sr-Latn-CS"/>
        </w:rPr>
      </w:pPr>
    </w:p>
    <w:p w:rsidR="00A92B27" w:rsidRDefault="00A92B27" w:rsidP="00A92B27">
      <w:pPr>
        <w:rPr>
          <w:lang w:val="sr-Latn-CS"/>
        </w:rPr>
      </w:pPr>
    </w:p>
    <w:p w:rsidR="00121FA2" w:rsidRPr="00216FC6" w:rsidRDefault="00121FA2" w:rsidP="00A92B27">
      <w:pPr>
        <w:rPr>
          <w:lang w:val="sr-Latn-CS"/>
        </w:rPr>
      </w:pPr>
    </w:p>
    <w:p w:rsidR="00C951A0" w:rsidRDefault="00C951A0" w:rsidP="00A92B27">
      <w:pPr>
        <w:pStyle w:val="Heading7"/>
        <w:jc w:val="center"/>
        <w:rPr>
          <w:b/>
          <w:sz w:val="28"/>
          <w:szCs w:val="28"/>
          <w:lang w:val="ru-RU"/>
        </w:rPr>
      </w:pPr>
    </w:p>
    <w:p w:rsidR="00A92B27" w:rsidRPr="00216FC6" w:rsidRDefault="00A92B27" w:rsidP="00A92B27">
      <w:pPr>
        <w:pStyle w:val="Heading7"/>
        <w:jc w:val="center"/>
        <w:rPr>
          <w:b/>
          <w:sz w:val="28"/>
          <w:szCs w:val="28"/>
          <w:lang w:val="ru-RU"/>
        </w:rPr>
      </w:pPr>
      <w:r w:rsidRPr="00216FC6">
        <w:rPr>
          <w:b/>
          <w:sz w:val="28"/>
          <w:szCs w:val="28"/>
          <w:lang w:val="ru-RU"/>
        </w:rPr>
        <w:t>С А Д Р Ж А Ј</w:t>
      </w:r>
    </w:p>
    <w:p w:rsidR="00A92B27" w:rsidRPr="00216FC6" w:rsidRDefault="00A92B27" w:rsidP="00A92B27">
      <w:pPr>
        <w:rPr>
          <w:b/>
          <w:lang w:val="hr-HR"/>
        </w:rPr>
      </w:pPr>
    </w:p>
    <w:p w:rsidR="00A92B27" w:rsidRPr="00216FC6" w:rsidRDefault="00A92B27" w:rsidP="00A92B27">
      <w:pPr>
        <w:rPr>
          <w:b/>
          <w:lang w:val="sr-Cyrl-CS"/>
        </w:rPr>
      </w:pPr>
    </w:p>
    <w:p w:rsidR="00A92B27" w:rsidRPr="00216FC6" w:rsidRDefault="00A92B27" w:rsidP="00A92B27">
      <w:pPr>
        <w:rPr>
          <w:b/>
          <w:lang w:val="hr-HR"/>
        </w:rPr>
      </w:pPr>
    </w:p>
    <w:p w:rsidR="00A92B27" w:rsidRPr="00216FC6" w:rsidRDefault="00A92B27" w:rsidP="00A92B27">
      <w:pPr>
        <w:rPr>
          <w:b/>
          <w:lang w:val="sr-Cyrl-CS"/>
        </w:rPr>
      </w:pPr>
    </w:p>
    <w:p w:rsidR="00A92B27" w:rsidRPr="00216FC6" w:rsidRDefault="00A92B27" w:rsidP="00A92B27">
      <w:pPr>
        <w:rPr>
          <w:b/>
          <w:lang w:val="sr-Cyrl-CS"/>
        </w:rPr>
      </w:pPr>
    </w:p>
    <w:p w:rsidR="00A92B27" w:rsidRPr="00216FC6" w:rsidRDefault="00A92B27" w:rsidP="00A92B27">
      <w:pPr>
        <w:rPr>
          <w:b/>
          <w:lang w:val="hr-HR"/>
        </w:rPr>
      </w:pPr>
    </w:p>
    <w:p w:rsidR="00A92B27" w:rsidRPr="00216FC6" w:rsidRDefault="00A92B27" w:rsidP="00A92B27">
      <w:pPr>
        <w:rPr>
          <w:b/>
          <w:lang w:val="hr-HR"/>
        </w:rPr>
      </w:pPr>
    </w:p>
    <w:p w:rsidR="00A92B27" w:rsidRPr="00216FC6" w:rsidRDefault="00A92B27" w:rsidP="00A92B27">
      <w:pPr>
        <w:pBdr>
          <w:bottom w:val="single" w:sz="12" w:space="1" w:color="auto"/>
        </w:pBdr>
        <w:rPr>
          <w:b/>
          <w:sz w:val="28"/>
          <w:szCs w:val="28"/>
          <w:lang w:val="hr-HR"/>
        </w:rPr>
      </w:pPr>
      <w:r w:rsidRPr="00216FC6">
        <w:rPr>
          <w:b/>
          <w:sz w:val="28"/>
          <w:szCs w:val="28"/>
          <w:lang w:val="hr-HR"/>
        </w:rPr>
        <w:t xml:space="preserve">     ОДЕЉАК                                    ПРЕДМЕТ</w:t>
      </w:r>
    </w:p>
    <w:p w:rsidR="00A92B27" w:rsidRPr="00216FC6" w:rsidRDefault="00A92B27" w:rsidP="00A92B27">
      <w:pPr>
        <w:pBdr>
          <w:bottom w:val="single" w:sz="12" w:space="1" w:color="auto"/>
        </w:pBdr>
        <w:rPr>
          <w:b/>
          <w:lang w:val="hr-HR"/>
        </w:rPr>
      </w:pPr>
    </w:p>
    <w:p w:rsidR="00A92B27" w:rsidRPr="00216FC6" w:rsidRDefault="00A92B27" w:rsidP="00A92B27">
      <w:pPr>
        <w:rPr>
          <w:b/>
          <w:lang w:val="hr-HR"/>
        </w:rPr>
      </w:pPr>
      <w:r w:rsidRPr="00216FC6">
        <w:rPr>
          <w:b/>
          <w:lang w:val="hr-HR"/>
        </w:rPr>
        <w:t xml:space="preserve">           </w:t>
      </w:r>
    </w:p>
    <w:p w:rsidR="00A92B27" w:rsidRPr="00216FC6" w:rsidRDefault="00A92B27" w:rsidP="00A92B27">
      <w:pPr>
        <w:rPr>
          <w:b/>
          <w:lang w:val="sr-Cyrl-CS"/>
        </w:rPr>
      </w:pPr>
    </w:p>
    <w:p w:rsidR="00CD3901" w:rsidRPr="00216FC6" w:rsidRDefault="0079258D" w:rsidP="001A270E">
      <w:pPr>
        <w:pStyle w:val="ListParagraph"/>
        <w:numPr>
          <w:ilvl w:val="0"/>
          <w:numId w:val="6"/>
        </w:numPr>
        <w:ind w:left="720"/>
        <w:rPr>
          <w:rFonts w:ascii="Times New Roman" w:hAnsi="Times New Roman"/>
          <w:b/>
          <w:sz w:val="28"/>
          <w:szCs w:val="28"/>
          <w:lang w:val="sr-Cyrl-CS"/>
        </w:rPr>
      </w:pPr>
      <w:r>
        <w:rPr>
          <w:rFonts w:ascii="Times New Roman" w:hAnsi="Times New Roman"/>
          <w:b/>
          <w:sz w:val="28"/>
          <w:szCs w:val="28"/>
          <w:lang w:val="sr-Cyrl-CS"/>
        </w:rPr>
        <w:t>ОПШТИ ПОДАЦИ О ЈАВНОЈ НАБАВЦИ</w:t>
      </w:r>
    </w:p>
    <w:p w:rsidR="00717B54" w:rsidRDefault="00B67B5C" w:rsidP="001A270E">
      <w:pPr>
        <w:pStyle w:val="ListParagraph"/>
        <w:numPr>
          <w:ilvl w:val="0"/>
          <w:numId w:val="6"/>
        </w:numPr>
        <w:ind w:left="720"/>
        <w:rPr>
          <w:rFonts w:ascii="Times New Roman" w:hAnsi="Times New Roman"/>
          <w:b/>
          <w:sz w:val="28"/>
          <w:szCs w:val="28"/>
          <w:lang w:val="sr-Cyrl-CS"/>
        </w:rPr>
      </w:pPr>
      <w:r>
        <w:rPr>
          <w:rFonts w:ascii="Times New Roman" w:hAnsi="Times New Roman"/>
          <w:b/>
          <w:sz w:val="28"/>
          <w:szCs w:val="28"/>
          <w:lang w:val="sr-Cyrl-CS"/>
        </w:rPr>
        <w:t>ПОДАЦИ О ПРЕДМЕТУ ЈАВНЕ НАБАВКЕ</w:t>
      </w:r>
    </w:p>
    <w:p w:rsidR="00B67B5C" w:rsidRPr="00717B54" w:rsidRDefault="00B67B5C" w:rsidP="001A270E">
      <w:pPr>
        <w:pStyle w:val="ListParagraph"/>
        <w:numPr>
          <w:ilvl w:val="0"/>
          <w:numId w:val="6"/>
        </w:numPr>
        <w:ind w:left="720"/>
        <w:rPr>
          <w:rFonts w:ascii="Times New Roman" w:hAnsi="Times New Roman"/>
          <w:b/>
          <w:sz w:val="28"/>
          <w:szCs w:val="28"/>
          <w:lang w:val="sr-Cyrl-CS"/>
        </w:rPr>
      </w:pPr>
      <w:r w:rsidRPr="00717B54">
        <w:rPr>
          <w:rFonts w:ascii="Times New Roman" w:hAnsi="Times New Roman"/>
          <w:b/>
          <w:sz w:val="28"/>
          <w:szCs w:val="28"/>
          <w:lang w:val="sr-Cyrl-CS"/>
        </w:rPr>
        <w:t>СПЕЦИФИКАЦИЈА ПРЕДМЕТА НАБАВКЕ</w:t>
      </w:r>
    </w:p>
    <w:p w:rsidR="00293236" w:rsidRPr="00293236" w:rsidRDefault="00B67B5C" w:rsidP="001A270E">
      <w:pPr>
        <w:pStyle w:val="ListParagraph"/>
        <w:numPr>
          <w:ilvl w:val="0"/>
          <w:numId w:val="6"/>
        </w:numPr>
        <w:ind w:left="720"/>
        <w:rPr>
          <w:rFonts w:ascii="Times New Roman" w:hAnsi="Times New Roman"/>
          <w:b/>
          <w:sz w:val="28"/>
          <w:szCs w:val="28"/>
          <w:lang w:val="sr-Cyrl-CS"/>
        </w:rPr>
      </w:pPr>
      <w:r>
        <w:rPr>
          <w:rFonts w:ascii="Times New Roman" w:hAnsi="Times New Roman"/>
          <w:b/>
          <w:sz w:val="28"/>
          <w:szCs w:val="28"/>
          <w:lang w:val="sr-Cyrl-CS"/>
        </w:rPr>
        <w:t>УСЛОВИ ЗА УЧЕШЋЕ У ПОСТУПКУ ЈАВНЕ НАБАВКЕ</w:t>
      </w:r>
      <w:r w:rsidRPr="00B67B5C">
        <w:rPr>
          <w:rFonts w:ascii="Times New Roman" w:hAnsi="Times New Roman"/>
          <w:b/>
          <w:sz w:val="28"/>
          <w:szCs w:val="28"/>
          <w:lang w:val="sr-Cyrl-CS"/>
        </w:rPr>
        <w:t xml:space="preserve"> </w:t>
      </w:r>
      <w:r w:rsidRPr="00216FC6">
        <w:rPr>
          <w:rFonts w:ascii="Times New Roman" w:hAnsi="Times New Roman"/>
          <w:b/>
          <w:sz w:val="28"/>
          <w:szCs w:val="28"/>
          <w:lang w:val="sr-Cyrl-CS"/>
        </w:rPr>
        <w:t>И УПУТСТВО КАКО СЕ ДОКАЗУЈЕ ИСПУЊЕНОСТ УСЛОВА</w:t>
      </w:r>
    </w:p>
    <w:p w:rsidR="00293236" w:rsidRPr="00293236" w:rsidRDefault="00293236" w:rsidP="001A270E">
      <w:pPr>
        <w:pStyle w:val="ListParagraph"/>
        <w:numPr>
          <w:ilvl w:val="0"/>
          <w:numId w:val="6"/>
        </w:numPr>
        <w:ind w:left="720"/>
        <w:rPr>
          <w:rFonts w:ascii="Times New Roman" w:hAnsi="Times New Roman"/>
          <w:b/>
          <w:sz w:val="28"/>
          <w:szCs w:val="28"/>
          <w:lang w:val="sr-Cyrl-CS"/>
        </w:rPr>
      </w:pPr>
      <w:r w:rsidRPr="00293236">
        <w:rPr>
          <w:rFonts w:ascii="Times New Roman" w:hAnsi="Times New Roman"/>
          <w:b/>
          <w:sz w:val="28"/>
          <w:szCs w:val="28"/>
        </w:rPr>
        <w:t>ЕЛЕМЕНТИ И НАЧИН ПРЕГОВАРАЊА</w:t>
      </w:r>
    </w:p>
    <w:p w:rsidR="00717B54" w:rsidRDefault="00B67B5C" w:rsidP="001A270E">
      <w:pPr>
        <w:pStyle w:val="ListParagraph"/>
        <w:numPr>
          <w:ilvl w:val="0"/>
          <w:numId w:val="6"/>
        </w:numPr>
        <w:ind w:left="720"/>
        <w:rPr>
          <w:rFonts w:ascii="Times New Roman" w:hAnsi="Times New Roman"/>
          <w:b/>
          <w:sz w:val="28"/>
          <w:szCs w:val="28"/>
          <w:lang w:val="sr-Cyrl-CS"/>
        </w:rPr>
      </w:pPr>
      <w:r w:rsidRPr="00717B54">
        <w:rPr>
          <w:rFonts w:ascii="Times New Roman" w:hAnsi="Times New Roman"/>
          <w:b/>
          <w:sz w:val="28"/>
          <w:szCs w:val="28"/>
          <w:lang w:val="sr-Cyrl-CS"/>
        </w:rPr>
        <w:t>УПУТСТВО ПОНУЂАЧИМА КАКО ДА САЧИНЕ ПОНУДУ</w:t>
      </w:r>
    </w:p>
    <w:p w:rsidR="00717B54" w:rsidRDefault="00CD3901" w:rsidP="001A270E">
      <w:pPr>
        <w:pStyle w:val="ListParagraph"/>
        <w:numPr>
          <w:ilvl w:val="0"/>
          <w:numId w:val="6"/>
        </w:numPr>
        <w:ind w:left="720"/>
        <w:rPr>
          <w:rFonts w:ascii="Times New Roman" w:hAnsi="Times New Roman"/>
          <w:b/>
          <w:sz w:val="28"/>
          <w:szCs w:val="28"/>
          <w:lang w:val="sr-Cyrl-CS"/>
        </w:rPr>
      </w:pPr>
      <w:r w:rsidRPr="00717B54">
        <w:rPr>
          <w:rFonts w:ascii="Times New Roman" w:hAnsi="Times New Roman"/>
          <w:b/>
          <w:sz w:val="28"/>
          <w:szCs w:val="28"/>
          <w:lang w:val="sr-Cyrl-CS"/>
        </w:rPr>
        <w:t>ОБРАЗАЦ ПОНУДЕ</w:t>
      </w:r>
    </w:p>
    <w:p w:rsidR="00717B54" w:rsidRDefault="00CD3901" w:rsidP="001A270E">
      <w:pPr>
        <w:pStyle w:val="ListParagraph"/>
        <w:numPr>
          <w:ilvl w:val="0"/>
          <w:numId w:val="6"/>
        </w:numPr>
        <w:ind w:left="720"/>
        <w:rPr>
          <w:rFonts w:ascii="Times New Roman" w:hAnsi="Times New Roman"/>
          <w:b/>
          <w:sz w:val="28"/>
          <w:szCs w:val="28"/>
          <w:lang w:val="sr-Cyrl-CS"/>
        </w:rPr>
      </w:pPr>
      <w:r w:rsidRPr="00717B54">
        <w:rPr>
          <w:rFonts w:ascii="Times New Roman" w:hAnsi="Times New Roman"/>
          <w:b/>
          <w:sz w:val="28"/>
          <w:szCs w:val="28"/>
          <w:lang w:val="sr-Cyrl-CS"/>
        </w:rPr>
        <w:t>ОБРАЗАЦ СТРУКТУРЕ ЦЕНА</w:t>
      </w:r>
    </w:p>
    <w:p w:rsidR="00717B54" w:rsidRDefault="00B67B5C" w:rsidP="001A270E">
      <w:pPr>
        <w:pStyle w:val="ListParagraph"/>
        <w:numPr>
          <w:ilvl w:val="0"/>
          <w:numId w:val="6"/>
        </w:numPr>
        <w:ind w:left="720"/>
        <w:rPr>
          <w:rFonts w:ascii="Times New Roman" w:hAnsi="Times New Roman"/>
          <w:b/>
          <w:sz w:val="28"/>
          <w:szCs w:val="28"/>
          <w:lang w:val="sr-Cyrl-CS"/>
        </w:rPr>
      </w:pPr>
      <w:r w:rsidRPr="00717B54">
        <w:rPr>
          <w:rFonts w:ascii="Times New Roman" w:hAnsi="Times New Roman"/>
          <w:b/>
          <w:sz w:val="28"/>
          <w:szCs w:val="28"/>
          <w:lang w:val="sr-Cyrl-CS"/>
        </w:rPr>
        <w:t>ОБРАЗАЦ ТРОШКОВА ПРИПРЕМЕ ПОНУДЕ</w:t>
      </w:r>
    </w:p>
    <w:p w:rsidR="00B67B5C" w:rsidRPr="00717B54" w:rsidRDefault="00B67B5C" w:rsidP="001A270E">
      <w:pPr>
        <w:pStyle w:val="ListParagraph"/>
        <w:numPr>
          <w:ilvl w:val="0"/>
          <w:numId w:val="6"/>
        </w:numPr>
        <w:ind w:left="720"/>
        <w:rPr>
          <w:rFonts w:ascii="Times New Roman" w:hAnsi="Times New Roman"/>
          <w:b/>
          <w:sz w:val="28"/>
          <w:szCs w:val="28"/>
          <w:lang w:val="sr-Cyrl-CS"/>
        </w:rPr>
      </w:pPr>
      <w:r w:rsidRPr="00717B54">
        <w:rPr>
          <w:rFonts w:ascii="Times New Roman" w:hAnsi="Times New Roman"/>
          <w:b/>
          <w:sz w:val="28"/>
          <w:szCs w:val="28"/>
          <w:lang w:val="sr-Cyrl-CS"/>
        </w:rPr>
        <w:t xml:space="preserve">ОБРАЗАЦ ИЗЈАВЕ О НЕЗАВИСНОЈ ПОНУДИ </w:t>
      </w:r>
    </w:p>
    <w:p w:rsidR="0039152A" w:rsidRDefault="00D261B0" w:rsidP="001A270E">
      <w:pPr>
        <w:pStyle w:val="ListParagraph"/>
        <w:numPr>
          <w:ilvl w:val="0"/>
          <w:numId w:val="6"/>
        </w:numPr>
        <w:ind w:left="720"/>
        <w:rPr>
          <w:rFonts w:ascii="Times New Roman" w:hAnsi="Times New Roman"/>
          <w:b/>
          <w:sz w:val="28"/>
          <w:szCs w:val="28"/>
          <w:lang w:val="sr-Cyrl-CS"/>
        </w:rPr>
      </w:pPr>
      <w:r>
        <w:rPr>
          <w:rFonts w:ascii="Times New Roman" w:hAnsi="Times New Roman"/>
          <w:b/>
          <w:sz w:val="28"/>
          <w:szCs w:val="28"/>
          <w:lang w:val="sr-Cyrl-CS"/>
        </w:rPr>
        <w:t xml:space="preserve">ОБРАЗАЦ О ПОШТОВАЊУ </w:t>
      </w:r>
      <w:r w:rsidR="0039152A">
        <w:rPr>
          <w:rFonts w:ascii="Times New Roman" w:hAnsi="Times New Roman"/>
          <w:b/>
          <w:sz w:val="28"/>
          <w:szCs w:val="28"/>
          <w:lang w:val="sr-Cyrl-CS"/>
        </w:rPr>
        <w:t xml:space="preserve">ОБАВЕЗА ПОНУЂАЧА </w:t>
      </w:r>
    </w:p>
    <w:p w:rsidR="00D261B0" w:rsidRDefault="0039152A" w:rsidP="0039152A">
      <w:pPr>
        <w:pStyle w:val="ListParagraph"/>
        <w:rPr>
          <w:rFonts w:ascii="Times New Roman" w:hAnsi="Times New Roman"/>
          <w:b/>
          <w:sz w:val="28"/>
          <w:szCs w:val="28"/>
        </w:rPr>
      </w:pPr>
      <w:r>
        <w:rPr>
          <w:rFonts w:ascii="Times New Roman" w:hAnsi="Times New Roman"/>
          <w:b/>
          <w:sz w:val="28"/>
          <w:szCs w:val="28"/>
          <w:lang w:val="sr-Cyrl-CS"/>
        </w:rPr>
        <w:t xml:space="preserve">ИЗ </w:t>
      </w:r>
      <w:r w:rsidR="00D261B0" w:rsidRPr="0039152A">
        <w:rPr>
          <w:rFonts w:ascii="Times New Roman" w:hAnsi="Times New Roman"/>
          <w:b/>
          <w:sz w:val="28"/>
          <w:szCs w:val="28"/>
          <w:lang w:val="sr-Cyrl-CS"/>
        </w:rPr>
        <w:t>ДРУГИХ ПРОПИСА</w:t>
      </w:r>
    </w:p>
    <w:p w:rsidR="004A4391" w:rsidRPr="004A4391" w:rsidRDefault="004A4391" w:rsidP="004A4391">
      <w:pPr>
        <w:pStyle w:val="ListParagraph"/>
        <w:numPr>
          <w:ilvl w:val="0"/>
          <w:numId w:val="6"/>
        </w:numPr>
        <w:ind w:left="720"/>
        <w:jc w:val="both"/>
        <w:rPr>
          <w:rFonts w:ascii="Times New Roman" w:hAnsi="Times New Roman"/>
          <w:b/>
          <w:sz w:val="28"/>
          <w:szCs w:val="28"/>
        </w:rPr>
      </w:pPr>
      <w:r>
        <w:rPr>
          <w:rFonts w:ascii="Times New Roman" w:hAnsi="Times New Roman"/>
          <w:b/>
          <w:sz w:val="28"/>
          <w:szCs w:val="28"/>
          <w:lang w:val="sr-Cyrl-CS"/>
        </w:rPr>
        <w:t xml:space="preserve">ОБРАЗАЦ ИЗЈАВЕ ПОНУЂАЧА ДА </w:t>
      </w:r>
      <w:r>
        <w:rPr>
          <w:rFonts w:ascii="Times New Roman" w:hAnsi="Times New Roman"/>
          <w:b/>
          <w:sz w:val="28"/>
          <w:szCs w:val="28"/>
        </w:rPr>
        <w:t>JE УПИСАН У РЕГИСТАР</w:t>
      </w:r>
    </w:p>
    <w:p w:rsidR="004A4391" w:rsidRPr="00CF7546" w:rsidRDefault="004A4391" w:rsidP="004A4391">
      <w:pPr>
        <w:pStyle w:val="ListParagraph"/>
        <w:numPr>
          <w:ilvl w:val="0"/>
          <w:numId w:val="6"/>
        </w:numPr>
        <w:ind w:left="720"/>
        <w:jc w:val="both"/>
        <w:rPr>
          <w:rFonts w:ascii="Times New Roman" w:hAnsi="Times New Roman"/>
          <w:b/>
          <w:sz w:val="28"/>
          <w:szCs w:val="28"/>
        </w:rPr>
      </w:pPr>
      <w:r>
        <w:rPr>
          <w:rFonts w:ascii="Times New Roman" w:hAnsi="Times New Roman"/>
          <w:b/>
          <w:sz w:val="28"/>
          <w:szCs w:val="28"/>
          <w:lang w:val="sr-Cyrl-CS"/>
        </w:rPr>
        <w:t>ОБРАЗАЦ ИЗЈАВЕ ПОНУЂАЧА ДА НИЈЕ КРИВИЧНО ОСУЂЕН</w:t>
      </w:r>
    </w:p>
    <w:p w:rsidR="004A4391" w:rsidRPr="00CF7546" w:rsidRDefault="004A4391" w:rsidP="004A4391">
      <w:pPr>
        <w:pStyle w:val="ListParagraph"/>
        <w:numPr>
          <w:ilvl w:val="0"/>
          <w:numId w:val="6"/>
        </w:numPr>
        <w:ind w:left="720"/>
        <w:jc w:val="both"/>
        <w:rPr>
          <w:rFonts w:ascii="Times New Roman" w:hAnsi="Times New Roman"/>
          <w:b/>
          <w:sz w:val="28"/>
          <w:szCs w:val="28"/>
        </w:rPr>
      </w:pPr>
      <w:r>
        <w:rPr>
          <w:rFonts w:ascii="Times New Roman" w:hAnsi="Times New Roman"/>
          <w:b/>
          <w:sz w:val="28"/>
          <w:szCs w:val="28"/>
          <w:lang w:val="sr-Cyrl-CS"/>
        </w:rPr>
        <w:t>ОБРАЗАЦ ИЗЈАВЕ ПОНУЂАЧА ДА МУ НИЈЕ ИРЕЧЕНА МЕРА ЗАБРАНЕ ОБАВЉАЊА ДЕЛАТНОСТИ</w:t>
      </w:r>
    </w:p>
    <w:p w:rsidR="004A4391" w:rsidRPr="00A70D58" w:rsidRDefault="004A4391" w:rsidP="004A4391">
      <w:pPr>
        <w:pStyle w:val="ListParagraph"/>
        <w:numPr>
          <w:ilvl w:val="0"/>
          <w:numId w:val="6"/>
        </w:numPr>
        <w:ind w:left="720"/>
        <w:jc w:val="both"/>
        <w:rPr>
          <w:rFonts w:ascii="Times New Roman" w:hAnsi="Times New Roman"/>
          <w:b/>
          <w:sz w:val="28"/>
          <w:szCs w:val="28"/>
        </w:rPr>
      </w:pPr>
      <w:r>
        <w:rPr>
          <w:rFonts w:ascii="Times New Roman" w:hAnsi="Times New Roman"/>
          <w:b/>
          <w:sz w:val="28"/>
          <w:szCs w:val="28"/>
          <w:lang w:val="sr-Cyrl-CS"/>
        </w:rPr>
        <w:t>ОБРАЗАЦ ИЗЈАВЕ ДА ЈЕ ИЗМИРИО ПОРЕЗЕ И ДРУГЕ ЈАВНЕ ДАЖБИНЕ</w:t>
      </w:r>
    </w:p>
    <w:p w:rsidR="0050281D" w:rsidRPr="0050281D" w:rsidRDefault="004A4391" w:rsidP="0050281D">
      <w:pPr>
        <w:pStyle w:val="ListParagraph"/>
        <w:numPr>
          <w:ilvl w:val="0"/>
          <w:numId w:val="6"/>
        </w:numPr>
        <w:ind w:left="720"/>
        <w:jc w:val="both"/>
        <w:rPr>
          <w:rFonts w:ascii="Times New Roman" w:hAnsi="Times New Roman"/>
          <w:b/>
          <w:sz w:val="28"/>
          <w:szCs w:val="28"/>
        </w:rPr>
      </w:pPr>
      <w:r w:rsidRPr="00A70D58">
        <w:rPr>
          <w:rFonts w:ascii="Times New Roman" w:hAnsi="Times New Roman"/>
          <w:b/>
          <w:sz w:val="28"/>
          <w:szCs w:val="28"/>
          <w:lang w:val="sr-Cyrl-CS"/>
        </w:rPr>
        <w:t xml:space="preserve">ОБРАЗАЦ ИЗЈАВЕ ДА ЈЕ ИСПУЊЕН </w:t>
      </w:r>
      <w:r w:rsidR="00B466C1">
        <w:rPr>
          <w:rFonts w:ascii="Times New Roman" w:hAnsi="Times New Roman"/>
          <w:b/>
          <w:sz w:val="28"/>
          <w:szCs w:val="28"/>
          <w:lang w:val="sr-Cyrl-CS"/>
        </w:rPr>
        <w:t>ТЕХНИЧКИ</w:t>
      </w:r>
      <w:r w:rsidRPr="00A70D58">
        <w:rPr>
          <w:rFonts w:ascii="Times New Roman" w:hAnsi="Times New Roman"/>
          <w:b/>
          <w:sz w:val="28"/>
          <w:szCs w:val="28"/>
          <w:lang w:val="sr-Cyrl-CS"/>
        </w:rPr>
        <w:t xml:space="preserve"> КАПАЦИТЕТ</w:t>
      </w:r>
    </w:p>
    <w:p w:rsidR="0050281D" w:rsidRPr="0050281D" w:rsidRDefault="0050281D" w:rsidP="0050281D">
      <w:pPr>
        <w:pStyle w:val="ListParagraph"/>
        <w:numPr>
          <w:ilvl w:val="0"/>
          <w:numId w:val="6"/>
        </w:numPr>
        <w:ind w:left="720"/>
        <w:jc w:val="both"/>
        <w:rPr>
          <w:rFonts w:ascii="Times New Roman" w:hAnsi="Times New Roman"/>
          <w:b/>
          <w:sz w:val="28"/>
          <w:szCs w:val="28"/>
        </w:rPr>
      </w:pPr>
      <w:r w:rsidRPr="0050281D">
        <w:rPr>
          <w:rFonts w:ascii="Times New Roman" w:hAnsi="Times New Roman"/>
          <w:b/>
          <w:sz w:val="28"/>
          <w:szCs w:val="28"/>
          <w:lang w:val="hr-HR"/>
        </w:rPr>
        <w:t>МОДЕЛ УГО</w:t>
      </w:r>
      <w:r w:rsidRPr="0050281D">
        <w:rPr>
          <w:rFonts w:ascii="Times New Roman" w:hAnsi="Times New Roman"/>
          <w:b/>
          <w:sz w:val="28"/>
          <w:szCs w:val="28"/>
          <w:lang w:val="sr-Cyrl-CS"/>
        </w:rPr>
        <w:t>В</w:t>
      </w:r>
      <w:r w:rsidRPr="0050281D">
        <w:rPr>
          <w:rFonts w:ascii="Times New Roman" w:hAnsi="Times New Roman"/>
          <w:b/>
          <w:sz w:val="28"/>
          <w:szCs w:val="28"/>
          <w:lang w:val="hr-HR"/>
        </w:rPr>
        <w:t>ОРА</w:t>
      </w:r>
    </w:p>
    <w:p w:rsidR="0050281D" w:rsidRPr="00A70D58" w:rsidRDefault="0050281D" w:rsidP="0050281D">
      <w:pPr>
        <w:pStyle w:val="ListParagraph"/>
        <w:jc w:val="both"/>
        <w:rPr>
          <w:rFonts w:ascii="Times New Roman" w:hAnsi="Times New Roman"/>
          <w:b/>
          <w:sz w:val="28"/>
          <w:szCs w:val="28"/>
        </w:rPr>
      </w:pPr>
    </w:p>
    <w:p w:rsidR="00C951A0" w:rsidRPr="00C951A0" w:rsidRDefault="00C951A0" w:rsidP="002D09AF">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92B27" w:rsidRPr="00216FC6" w:rsidTr="00FA573E">
        <w:tc>
          <w:tcPr>
            <w:tcW w:w="9576" w:type="dxa"/>
            <w:tcBorders>
              <w:top w:val="nil"/>
              <w:left w:val="nil"/>
              <w:bottom w:val="nil"/>
              <w:right w:val="nil"/>
            </w:tcBorders>
            <w:shd w:val="clear" w:color="auto" w:fill="DDD9C3"/>
          </w:tcPr>
          <w:p w:rsidR="00A92B27" w:rsidRPr="00216FC6" w:rsidRDefault="00A92B27" w:rsidP="00FA573E">
            <w:pPr>
              <w:jc w:val="center"/>
              <w:rPr>
                <w:b/>
                <w:bCs/>
                <w:sz w:val="28"/>
                <w:szCs w:val="28"/>
                <w:lang w:val="sr-Cyrl-CS"/>
              </w:rPr>
            </w:pPr>
            <w:r w:rsidRPr="00216FC6">
              <w:rPr>
                <w:b/>
                <w:bCs/>
                <w:sz w:val="28"/>
                <w:szCs w:val="28"/>
                <w:lang w:val="sr-Cyrl-CS"/>
              </w:rPr>
              <w:lastRenderedPageBreak/>
              <w:t>ОДЕЉАК I</w:t>
            </w:r>
          </w:p>
        </w:tc>
      </w:tr>
    </w:tbl>
    <w:p w:rsidR="00AC3F91" w:rsidRDefault="00AC3F91" w:rsidP="00540103">
      <w:pPr>
        <w:ind w:firstLine="720"/>
        <w:jc w:val="both"/>
        <w:rPr>
          <w:bCs/>
          <w:lang w:val="sr-Cyrl-CS"/>
        </w:rPr>
      </w:pPr>
    </w:p>
    <w:p w:rsidR="00AC3F91" w:rsidRDefault="00AC3F91" w:rsidP="00540103">
      <w:pPr>
        <w:ind w:firstLine="720"/>
        <w:jc w:val="both"/>
        <w:rPr>
          <w:bCs/>
          <w:lang w:val="sr-Cyrl-CS"/>
        </w:rPr>
      </w:pPr>
    </w:p>
    <w:p w:rsidR="00AC3F91" w:rsidRDefault="00AC3F91" w:rsidP="00540103">
      <w:pPr>
        <w:ind w:firstLine="720"/>
        <w:jc w:val="both"/>
        <w:rPr>
          <w:bCs/>
          <w:lang w:val="sr-Cyrl-CS"/>
        </w:rPr>
      </w:pPr>
    </w:p>
    <w:p w:rsidR="00AC3F91" w:rsidRPr="00216FC6" w:rsidRDefault="00AC3F91" w:rsidP="00AC3F91">
      <w:pPr>
        <w:pStyle w:val="ListParagraph"/>
        <w:spacing w:after="0"/>
        <w:ind w:left="1800"/>
        <w:rPr>
          <w:rFonts w:ascii="Times New Roman" w:hAnsi="Times New Roman"/>
          <w:b/>
          <w:sz w:val="28"/>
          <w:szCs w:val="28"/>
          <w:lang w:val="sr-Cyrl-CS"/>
        </w:rPr>
      </w:pPr>
      <w:r>
        <w:rPr>
          <w:rFonts w:ascii="Times New Roman" w:hAnsi="Times New Roman"/>
          <w:b/>
          <w:sz w:val="28"/>
          <w:szCs w:val="28"/>
          <w:lang w:val="sr-Cyrl-CS"/>
        </w:rPr>
        <w:t>ОПШТИ ПОДАЦИ О ЈАВНОЈ НАБАВЦИ</w:t>
      </w:r>
    </w:p>
    <w:p w:rsidR="00AC3F91" w:rsidRDefault="00AC3F91" w:rsidP="00540103">
      <w:pPr>
        <w:ind w:firstLine="720"/>
        <w:jc w:val="both"/>
        <w:rPr>
          <w:bCs/>
          <w:lang w:val="sr-Cyrl-CS"/>
        </w:rPr>
      </w:pPr>
    </w:p>
    <w:p w:rsidR="00AC3F91" w:rsidRDefault="00AC3F91" w:rsidP="00540103">
      <w:pPr>
        <w:ind w:firstLine="720"/>
        <w:jc w:val="both"/>
        <w:rPr>
          <w:bCs/>
          <w:lang w:val="sr-Cyrl-CS"/>
        </w:rPr>
      </w:pPr>
    </w:p>
    <w:p w:rsidR="00540103" w:rsidRPr="00174438" w:rsidRDefault="00B67B5C" w:rsidP="00C951A0">
      <w:pPr>
        <w:ind w:firstLine="720"/>
        <w:jc w:val="both"/>
        <w:rPr>
          <w:iCs/>
          <w:lang w:val="sr-Cyrl-CS"/>
        </w:rPr>
      </w:pPr>
      <w:r>
        <w:rPr>
          <w:bCs/>
          <w:lang w:val="sr-Cyrl-CS"/>
        </w:rPr>
        <w:t>На основу члана 61</w:t>
      </w:r>
      <w:r w:rsidR="00861B49" w:rsidRPr="00857CF3">
        <w:rPr>
          <w:bCs/>
          <w:lang w:val="sr-Cyrl-CS"/>
        </w:rPr>
        <w:t xml:space="preserve"> Закона о јавним набавкама </w:t>
      </w:r>
      <w:r>
        <w:rPr>
          <w:lang w:val="sr-Cyrl-CS"/>
        </w:rPr>
        <w:t>(„Службени гласник РС“, број 124/2012</w:t>
      </w:r>
      <w:r w:rsidR="00861B49" w:rsidRPr="00857CF3">
        <w:rPr>
          <w:lang w:val="sr-Cyrl-CS"/>
        </w:rPr>
        <w:t xml:space="preserve">), </w:t>
      </w:r>
      <w:r w:rsidR="00861B49" w:rsidRPr="00857CF3">
        <w:rPr>
          <w:bCs/>
          <w:lang w:val="sr-Cyrl-CS"/>
        </w:rPr>
        <w:t>члана</w:t>
      </w:r>
      <w:r w:rsidR="004644BA">
        <w:rPr>
          <w:lang w:val="sr-Cyrl-CS"/>
        </w:rPr>
        <w:t xml:space="preserve"> 5</w:t>
      </w:r>
      <w:r w:rsidR="00861B49" w:rsidRPr="00857CF3">
        <w:rPr>
          <w:lang w:val="sr-Cyrl-CS"/>
        </w:rPr>
        <w:t xml:space="preserve">. Правилника о обавезним елементима конкурсне документације </w:t>
      </w:r>
      <w:r w:rsidR="00540103">
        <w:rPr>
          <w:lang w:val="sr-Cyrl-CS"/>
        </w:rPr>
        <w:t xml:space="preserve">у поступцима јавних набавки и начину испуњености услова </w:t>
      </w:r>
      <w:r w:rsidR="00F81D09">
        <w:rPr>
          <w:lang w:val="sr-Cyrl-CS"/>
        </w:rPr>
        <w:t>(„Службени гласник РС“, број 29/2013, 104/13)</w:t>
      </w:r>
      <w:r w:rsidR="00861B49" w:rsidRPr="00857CF3">
        <w:rPr>
          <w:lang w:val="sr-Cyrl-CS"/>
        </w:rPr>
        <w:t>, Одлуке о покретању поступ</w:t>
      </w:r>
      <w:r w:rsidR="00861B49">
        <w:rPr>
          <w:lang w:val="sr-Cyrl-CS"/>
        </w:rPr>
        <w:t>ка</w:t>
      </w:r>
      <w:r w:rsidR="00540103">
        <w:rPr>
          <w:lang w:val="sr-Cyrl-CS"/>
        </w:rPr>
        <w:t xml:space="preserve"> јавне на</w:t>
      </w:r>
      <w:r w:rsidR="00040E90">
        <w:rPr>
          <w:lang w:val="sr-Cyrl-CS"/>
        </w:rPr>
        <w:t xml:space="preserve">бавке број </w:t>
      </w:r>
      <w:r w:rsidR="00456470">
        <w:rPr>
          <w:lang w:val="sr-Cyrl-CS"/>
        </w:rPr>
        <w:t>1-02-4044-</w:t>
      </w:r>
      <w:r w:rsidR="00C951A0">
        <w:rPr>
          <w:lang w:val="sr-Cyrl-CS"/>
        </w:rPr>
        <w:t>8</w:t>
      </w:r>
      <w:r w:rsidR="00174438">
        <w:rPr>
          <w:lang w:val="sr-Cyrl-CS"/>
        </w:rPr>
        <w:t>/14</w:t>
      </w:r>
      <w:r w:rsidR="00C951A0">
        <w:rPr>
          <w:lang w:val="sr-Cyrl-CS"/>
        </w:rPr>
        <w:t>-2 од 05</w:t>
      </w:r>
      <w:r w:rsidR="00456470">
        <w:rPr>
          <w:lang w:val="sr-Cyrl-CS"/>
        </w:rPr>
        <w:t>.08</w:t>
      </w:r>
      <w:r w:rsidR="00174438">
        <w:rPr>
          <w:lang w:val="sr-Cyrl-CS"/>
        </w:rPr>
        <w:t>.2014</w:t>
      </w:r>
      <w:r w:rsidR="00861B49" w:rsidRPr="00857CF3">
        <w:rPr>
          <w:lang w:val="sr-Cyrl-CS"/>
        </w:rPr>
        <w:t>. године</w:t>
      </w:r>
      <w:r w:rsidR="00861B49">
        <w:rPr>
          <w:lang w:val="sr-Cyrl-CS"/>
        </w:rPr>
        <w:t xml:space="preserve"> </w:t>
      </w:r>
      <w:r w:rsidR="00861B49" w:rsidRPr="00857CF3">
        <w:rPr>
          <w:lang w:val="sr-Cyrl-CS"/>
        </w:rPr>
        <w:t>и Решења о образовању коми</w:t>
      </w:r>
      <w:r w:rsidR="00861B49">
        <w:rPr>
          <w:lang w:val="sr-Cyrl-CS"/>
        </w:rPr>
        <w:t>си</w:t>
      </w:r>
      <w:r w:rsidR="00040E90">
        <w:rPr>
          <w:lang w:val="sr-Cyrl-CS"/>
        </w:rPr>
        <w:t xml:space="preserve">је за јавну набавку </w:t>
      </w:r>
      <w:r w:rsidR="00AD0C9D">
        <w:rPr>
          <w:lang w:val="sr-Cyrl-CS"/>
        </w:rPr>
        <w:t xml:space="preserve">број </w:t>
      </w:r>
      <w:r w:rsidR="00C951A0">
        <w:rPr>
          <w:lang w:val="sr-Cyrl-CS"/>
        </w:rPr>
        <w:t>1-02-4044-9/14-3 од 05</w:t>
      </w:r>
      <w:r w:rsidR="00456470">
        <w:rPr>
          <w:lang w:val="sr-Cyrl-CS"/>
        </w:rPr>
        <w:t>.08.2014</w:t>
      </w:r>
      <w:r w:rsidR="00861B49" w:rsidRPr="00857CF3">
        <w:rPr>
          <w:lang w:val="sr-Cyrl-CS"/>
        </w:rPr>
        <w:t>. године,</w:t>
      </w:r>
      <w:r w:rsidR="00540103" w:rsidRPr="00540103">
        <w:rPr>
          <w:lang w:val="sr-Cyrl-CS"/>
        </w:rPr>
        <w:t xml:space="preserve"> </w:t>
      </w:r>
      <w:r w:rsidR="00540103">
        <w:rPr>
          <w:lang w:val="sr-Cyrl-CS"/>
        </w:rPr>
        <w:t xml:space="preserve">Наручилац – </w:t>
      </w:r>
      <w:r w:rsidR="00174438">
        <w:rPr>
          <w:lang w:val="sr-Cyrl-CS"/>
        </w:rPr>
        <w:t>Регулаторна агенција за електронске комуникације и поштанске услуге</w:t>
      </w:r>
      <w:r w:rsidR="00540103">
        <w:rPr>
          <w:lang w:val="sr-Cyrl-CS"/>
        </w:rPr>
        <w:t xml:space="preserve">, ул. Вишњићева број 8, 11000 Београд, </w:t>
      </w:r>
      <w:hyperlink r:id="rId9" w:history="1">
        <w:r w:rsidR="00F95253" w:rsidRPr="00D30220">
          <w:rPr>
            <w:rStyle w:val="Hyperlink"/>
            <w:lang w:val="sr-Latn-CS"/>
          </w:rPr>
          <w:t>www.ratel</w:t>
        </w:r>
        <w:r w:rsidR="00F95253" w:rsidRPr="00D30220">
          <w:rPr>
            <w:rStyle w:val="Hyperlink"/>
          </w:rPr>
          <w:t>@ratel.rs</w:t>
        </w:r>
      </w:hyperlink>
      <w:r w:rsidR="00F95253">
        <w:t xml:space="preserve">, </w:t>
      </w:r>
      <w:r w:rsidR="00540103">
        <w:rPr>
          <w:lang w:val="sr-Cyrl-CS"/>
        </w:rPr>
        <w:t xml:space="preserve">покреће јавну набавку </w:t>
      </w:r>
      <w:r w:rsidR="00C951A0" w:rsidRPr="00C951A0">
        <w:rPr>
          <w:iCs/>
          <w:lang w:val="sr-Cyrl-CS"/>
        </w:rPr>
        <w:t>услуга oдржавањa рачуноводствено-финансијског софтвера за три године</w:t>
      </w:r>
      <w:r w:rsidR="00AC3F91">
        <w:rPr>
          <w:lang w:val="sr-Cyrl-CS"/>
        </w:rPr>
        <w:t>, ради закључења уговора о јавној набавци</w:t>
      </w:r>
      <w:r w:rsidR="00540103">
        <w:rPr>
          <w:lang w:val="sr-Cyrl-CS"/>
        </w:rPr>
        <w:t>.</w:t>
      </w:r>
    </w:p>
    <w:p w:rsidR="00FB1F55" w:rsidRDefault="00FB1F55" w:rsidP="00040E90">
      <w:pPr>
        <w:ind w:firstLine="720"/>
        <w:jc w:val="both"/>
        <w:rPr>
          <w:lang w:val="sr-Cyrl-CS"/>
        </w:rPr>
      </w:pPr>
    </w:p>
    <w:p w:rsidR="00FB1F55" w:rsidRPr="003B6035" w:rsidRDefault="00FB1F55" w:rsidP="00C951A0">
      <w:pPr>
        <w:ind w:firstLine="720"/>
        <w:jc w:val="both"/>
        <w:rPr>
          <w:bCs/>
        </w:rPr>
      </w:pPr>
      <w:r w:rsidRPr="00273519">
        <w:rPr>
          <w:lang w:val="sr-Latn-CS"/>
        </w:rPr>
        <w:t>Предмет</w:t>
      </w:r>
      <w:r w:rsidRPr="00273519">
        <w:rPr>
          <w:lang w:val="sr-Cyrl-CS"/>
        </w:rPr>
        <w:t xml:space="preserve"> јавне набавке је</w:t>
      </w:r>
      <w:r w:rsidRPr="00273519">
        <w:rPr>
          <w:b/>
          <w:lang w:val="sr-Latn-CS"/>
        </w:rPr>
        <w:t xml:space="preserve"> </w:t>
      </w:r>
      <w:r w:rsidRPr="00273519">
        <w:rPr>
          <w:lang w:val="sr-Latn-CS"/>
        </w:rPr>
        <w:t>набавк</w:t>
      </w:r>
      <w:r w:rsidRPr="00273519">
        <w:rPr>
          <w:lang w:val="sr-Cyrl-CS"/>
        </w:rPr>
        <w:t>а</w:t>
      </w:r>
      <w:r w:rsidRPr="00273519">
        <w:rPr>
          <w:lang w:val="sr-Latn-CS"/>
        </w:rPr>
        <w:t xml:space="preserve"> </w:t>
      </w:r>
      <w:r w:rsidR="00C951A0" w:rsidRPr="00C951A0">
        <w:rPr>
          <w:bCs/>
          <w:lang w:val="sr-Cyrl-CS"/>
        </w:rPr>
        <w:t>услуг</w:t>
      </w:r>
      <w:r w:rsidR="00C951A0">
        <w:rPr>
          <w:bCs/>
          <w:lang w:val="sr-Cyrl-CS"/>
        </w:rPr>
        <w:t>е</w:t>
      </w:r>
      <w:r w:rsidR="00C951A0" w:rsidRPr="00C951A0">
        <w:rPr>
          <w:bCs/>
          <w:lang w:val="sr-Cyrl-CS"/>
        </w:rPr>
        <w:t xml:space="preserve"> oдржавањa рачуноводствено-финансијског софтвера за три године</w:t>
      </w:r>
      <w:r w:rsidR="00456470" w:rsidRPr="00456470">
        <w:rPr>
          <w:bCs/>
          <w:lang w:val="sr-Cyrl-CS"/>
        </w:rPr>
        <w:t xml:space="preserve"> </w:t>
      </w:r>
      <w:r w:rsidR="00FB3512">
        <w:rPr>
          <w:bCs/>
          <w:lang w:val="sr-Cyrl-CS"/>
        </w:rPr>
        <w:t xml:space="preserve">од </w:t>
      </w:r>
      <w:r w:rsidR="00C951A0">
        <w:rPr>
          <w:lang w:val="sr-Cyrl-CS"/>
        </w:rPr>
        <w:t>„Завод за унапређење пословања“, Београд, Устаничка 64/14</w:t>
      </w:r>
      <w:r w:rsidR="00456470">
        <w:rPr>
          <w:bCs/>
          <w:lang w:val="sr-Cyrl-CS"/>
        </w:rPr>
        <w:t>,</w:t>
      </w:r>
      <w:r w:rsidR="00FB3512">
        <w:rPr>
          <w:color w:val="000000"/>
          <w:lang w:val="sr-Cyrl-CS"/>
        </w:rPr>
        <w:t xml:space="preserve"> који је означен као једини</w:t>
      </w:r>
      <w:r w:rsidR="00456470">
        <w:rPr>
          <w:color w:val="000000"/>
          <w:lang w:val="sr-Cyrl-CS"/>
        </w:rPr>
        <w:t xml:space="preserve"> могући </w:t>
      </w:r>
      <w:r w:rsidR="00C951A0">
        <w:rPr>
          <w:color w:val="000000"/>
          <w:lang w:val="sr-Cyrl-CS"/>
        </w:rPr>
        <w:t>понуђач</w:t>
      </w:r>
      <w:r w:rsidR="00456470">
        <w:rPr>
          <w:color w:val="000000"/>
          <w:lang w:val="sr-Cyrl-CS"/>
        </w:rPr>
        <w:t xml:space="preserve">, с обзиром да је у питању продужења </w:t>
      </w:r>
      <w:r w:rsidR="00C951A0">
        <w:rPr>
          <w:color w:val="000000"/>
          <w:lang w:val="sr-Cyrl-CS"/>
        </w:rPr>
        <w:t xml:space="preserve">подршке </w:t>
      </w:r>
      <w:r w:rsidR="00456470">
        <w:rPr>
          <w:color w:val="000000"/>
          <w:lang w:val="sr-Cyrl-CS"/>
        </w:rPr>
        <w:t xml:space="preserve">за софтвер, који је овај потенцијални </w:t>
      </w:r>
      <w:r w:rsidR="00C951A0">
        <w:rPr>
          <w:color w:val="000000"/>
          <w:lang w:val="sr-Cyrl-CS"/>
        </w:rPr>
        <w:t xml:space="preserve">понуђач </w:t>
      </w:r>
      <w:r w:rsidR="00456470">
        <w:rPr>
          <w:color w:val="000000"/>
          <w:lang w:val="sr-Cyrl-CS"/>
        </w:rPr>
        <w:t>произвео и испоручио по Уговору бр.</w:t>
      </w:r>
      <w:r w:rsidR="00456470" w:rsidRPr="00456470">
        <w:t xml:space="preserve"> </w:t>
      </w:r>
      <w:r w:rsidR="00C951A0">
        <w:rPr>
          <w:color w:val="000000"/>
          <w:lang w:val="sr-Cyrl-CS"/>
        </w:rPr>
        <w:t>1-07-122-237/06 од 07.11.2006. године</w:t>
      </w:r>
      <w:r w:rsidR="003B6035">
        <w:t>, који је истекао.</w:t>
      </w:r>
    </w:p>
    <w:p w:rsidR="00FB1F55" w:rsidRPr="00FB1F55" w:rsidRDefault="00FB1F55" w:rsidP="00FB1F55">
      <w:pPr>
        <w:ind w:firstLine="720"/>
        <w:jc w:val="both"/>
        <w:rPr>
          <w:bCs/>
          <w:lang w:val="sr-Cyrl-CS"/>
        </w:rPr>
      </w:pPr>
    </w:p>
    <w:p w:rsidR="00F95253" w:rsidRDefault="00FB1F55" w:rsidP="004B63AD">
      <w:pPr>
        <w:ind w:firstLine="720"/>
        <w:jc w:val="both"/>
        <w:rPr>
          <w:lang w:val="sr-Cyrl-CS"/>
        </w:rPr>
      </w:pPr>
      <w:r>
        <w:t xml:space="preserve">За </w:t>
      </w:r>
      <w:r>
        <w:rPr>
          <w:lang w:val="sr-Cyrl-CS"/>
        </w:rPr>
        <w:t xml:space="preserve">јавну набавку </w:t>
      </w:r>
      <w:r w:rsidR="009F6D4F" w:rsidRPr="00C951A0">
        <w:rPr>
          <w:bCs/>
          <w:lang w:val="sr-Cyrl-CS"/>
        </w:rPr>
        <w:t>услуг</w:t>
      </w:r>
      <w:r w:rsidR="009F6D4F">
        <w:rPr>
          <w:bCs/>
          <w:lang w:val="sr-Cyrl-CS"/>
        </w:rPr>
        <w:t>е</w:t>
      </w:r>
      <w:r w:rsidR="009F6D4F" w:rsidRPr="00C951A0">
        <w:rPr>
          <w:bCs/>
          <w:lang w:val="sr-Cyrl-CS"/>
        </w:rPr>
        <w:t xml:space="preserve"> oдржавањa рачуноводствено-финансијског софтвера за три године</w:t>
      </w:r>
      <w:r w:rsidR="009F6D4F">
        <w:rPr>
          <w:lang w:val="sr-Cyrl-CS"/>
        </w:rPr>
        <w:t xml:space="preserve">, </w:t>
      </w:r>
      <w:r>
        <w:rPr>
          <w:lang w:val="sr-Cyrl-CS"/>
        </w:rPr>
        <w:t xml:space="preserve">број </w:t>
      </w:r>
      <w:r w:rsidR="00456470">
        <w:rPr>
          <w:lang w:val="sr-Cyrl-CS"/>
        </w:rPr>
        <w:t>1-02-4044-</w:t>
      </w:r>
      <w:r w:rsidR="00C951A0">
        <w:rPr>
          <w:lang w:val="sr-Cyrl-CS"/>
        </w:rPr>
        <w:t>8</w:t>
      </w:r>
      <w:r w:rsidR="00174438">
        <w:rPr>
          <w:lang w:val="sr-Cyrl-CS"/>
        </w:rPr>
        <w:t>/14</w:t>
      </w:r>
      <w:r>
        <w:rPr>
          <w:lang w:val="sr-Cyrl-CS"/>
        </w:rPr>
        <w:t>,</w:t>
      </w:r>
      <w:r w:rsidRPr="00FB1F55">
        <w:rPr>
          <w:lang w:val="sr-Cyrl-CS"/>
        </w:rPr>
        <w:t xml:space="preserve"> </w:t>
      </w:r>
      <w:r>
        <w:rPr>
          <w:lang w:val="sr-Cyrl-CS"/>
        </w:rPr>
        <w:t xml:space="preserve">сходно чл. 36. </w:t>
      </w:r>
      <w:r w:rsidRPr="00FB1F55">
        <w:rPr>
          <w:lang w:val="sr-Cyrl-CS"/>
        </w:rPr>
        <w:t>став 1. тачка 2)</w:t>
      </w:r>
      <w:r>
        <w:rPr>
          <w:lang w:val="sr-Cyrl-CS"/>
        </w:rPr>
        <w:t xml:space="preserve"> </w:t>
      </w:r>
      <w:r w:rsidRPr="00857CF3">
        <w:rPr>
          <w:bCs/>
          <w:lang w:val="sr-Cyrl-CS"/>
        </w:rPr>
        <w:t xml:space="preserve">Закона о јавним набавкама </w:t>
      </w:r>
      <w:r>
        <w:rPr>
          <w:lang w:val="sr-Cyrl-CS"/>
        </w:rPr>
        <w:t>(„Службени гласник РС“, број 124/2012</w:t>
      </w:r>
      <w:r w:rsidRPr="00857CF3">
        <w:rPr>
          <w:lang w:val="sr-Cyrl-CS"/>
        </w:rPr>
        <w:t>)</w:t>
      </w:r>
      <w:r>
        <w:rPr>
          <w:lang w:val="sr-Cyrl-CS"/>
        </w:rPr>
        <w:t xml:space="preserve">, спроводи се </w:t>
      </w:r>
      <w:r w:rsidRPr="00FB1F55">
        <w:rPr>
          <w:lang w:val="sr-Cyrl-CS"/>
        </w:rPr>
        <w:t>преговарачки поступак без објављивања позива за подношење понуда</w:t>
      </w:r>
      <w:r>
        <w:rPr>
          <w:lang w:val="sr-Cyrl-CS"/>
        </w:rPr>
        <w:t>. Јавна набавка се спроводи по Мишљењу Управе за јавне набавке бр.</w:t>
      </w:r>
      <w:r w:rsidRPr="00FB1F55">
        <w:t xml:space="preserve"> </w:t>
      </w:r>
      <w:r w:rsidR="00C951A0">
        <w:rPr>
          <w:lang w:val="sr-Cyrl-CS"/>
        </w:rPr>
        <w:t>404-02-2749/</w:t>
      </w:r>
      <w:r w:rsidR="00C951A0" w:rsidRPr="00C951A0">
        <w:rPr>
          <w:lang w:val="sr-Cyrl-CS"/>
        </w:rPr>
        <w:t>14</w:t>
      </w:r>
      <w:r w:rsidR="00C951A0">
        <w:rPr>
          <w:lang w:val="sr-Cyrl-CS"/>
        </w:rPr>
        <w:t xml:space="preserve"> од 30.07</w:t>
      </w:r>
      <w:r w:rsidR="00174438">
        <w:rPr>
          <w:lang w:val="sr-Cyrl-CS"/>
        </w:rPr>
        <w:t>.2014</w:t>
      </w:r>
      <w:r>
        <w:rPr>
          <w:lang w:val="sr-Cyrl-CS"/>
        </w:rPr>
        <w:t>. године</w:t>
      </w:r>
      <w:r w:rsidR="00AD0C9D">
        <w:rPr>
          <w:lang w:val="sr-Cyrl-CS"/>
        </w:rPr>
        <w:t xml:space="preserve"> (дел. бр. Наручиоца број </w:t>
      </w:r>
      <w:r w:rsidR="00C951A0">
        <w:rPr>
          <w:lang w:val="sr-Cyrl-CS"/>
        </w:rPr>
        <w:t>1-02-4044-8</w:t>
      </w:r>
      <w:r w:rsidR="00456470">
        <w:rPr>
          <w:lang w:val="sr-Cyrl-CS"/>
        </w:rPr>
        <w:t>/14-1</w:t>
      </w:r>
      <w:r w:rsidR="00AD0C9D">
        <w:rPr>
          <w:lang w:val="sr-Cyrl-CS"/>
        </w:rPr>
        <w:t>).</w:t>
      </w:r>
    </w:p>
    <w:p w:rsidR="00861B49" w:rsidRPr="00FB1F55" w:rsidRDefault="00861B49" w:rsidP="00AC3F91">
      <w:pPr>
        <w:tabs>
          <w:tab w:val="center" w:pos="1170"/>
          <w:tab w:val="left" w:pos="6212"/>
        </w:tabs>
        <w:spacing w:line="276" w:lineRule="auto"/>
        <w:ind w:left="1170"/>
        <w:contextualSpacing/>
        <w:jc w:val="both"/>
        <w:rPr>
          <w:bCs/>
        </w:rPr>
      </w:pPr>
    </w:p>
    <w:p w:rsidR="00FB1F55" w:rsidRPr="004644BA" w:rsidRDefault="00861B49" w:rsidP="00FB1F55">
      <w:pPr>
        <w:autoSpaceDE w:val="0"/>
        <w:autoSpaceDN w:val="0"/>
        <w:adjustRightInd w:val="0"/>
        <w:ind w:firstLine="720"/>
        <w:jc w:val="both"/>
      </w:pPr>
      <w:r w:rsidRPr="004644BA">
        <w:rPr>
          <w:lang w:val="sr-Cyrl-CS"/>
        </w:rPr>
        <w:t xml:space="preserve">Додатне информације у вези са овим позивом </w:t>
      </w:r>
      <w:r w:rsidR="00D801F9" w:rsidRPr="004644BA">
        <w:rPr>
          <w:lang w:val="sr-Cyrl-CS"/>
        </w:rPr>
        <w:t xml:space="preserve">за подношење понуда </w:t>
      </w:r>
      <w:r w:rsidRPr="004644BA">
        <w:rPr>
          <w:lang w:val="sr-Cyrl-CS"/>
        </w:rPr>
        <w:t>могу се добити сваког радног дан</w:t>
      </w:r>
      <w:r w:rsidR="00FB1F55" w:rsidRPr="004644BA">
        <w:rPr>
          <w:lang w:val="sr-Cyrl-CS"/>
        </w:rPr>
        <w:t>а од 10.00 до 14.00 часова, од</w:t>
      </w:r>
      <w:r w:rsidRPr="004644BA">
        <w:rPr>
          <w:lang w:val="sr-Cyrl-CS"/>
        </w:rPr>
        <w:t>:</w:t>
      </w:r>
    </w:p>
    <w:p w:rsidR="00FB1F55" w:rsidRPr="004644BA" w:rsidRDefault="00FB1F55" w:rsidP="00FB1F55">
      <w:pPr>
        <w:autoSpaceDE w:val="0"/>
        <w:autoSpaceDN w:val="0"/>
        <w:adjustRightInd w:val="0"/>
        <w:ind w:firstLine="720"/>
        <w:jc w:val="both"/>
      </w:pPr>
    </w:p>
    <w:p w:rsidR="00861B49" w:rsidRPr="004644BA" w:rsidRDefault="00861B49" w:rsidP="001A270E">
      <w:pPr>
        <w:pStyle w:val="ListParagraph"/>
        <w:numPr>
          <w:ilvl w:val="0"/>
          <w:numId w:val="19"/>
        </w:numPr>
        <w:autoSpaceDE w:val="0"/>
        <w:autoSpaceDN w:val="0"/>
        <w:adjustRightInd w:val="0"/>
        <w:jc w:val="both"/>
        <w:rPr>
          <w:rFonts w:ascii="Times New Roman" w:hAnsi="Times New Roman"/>
          <w:sz w:val="24"/>
          <w:szCs w:val="24"/>
          <w:lang w:val="sr-Cyrl-CS"/>
        </w:rPr>
      </w:pPr>
      <w:r w:rsidRPr="004644BA">
        <w:rPr>
          <w:rFonts w:ascii="Times New Roman" w:hAnsi="Times New Roman"/>
          <w:sz w:val="24"/>
          <w:szCs w:val="24"/>
          <w:lang w:val="sr-Cyrl-CS"/>
        </w:rPr>
        <w:t xml:space="preserve">контакт особе </w:t>
      </w:r>
      <w:r w:rsidR="00040E90" w:rsidRPr="004644BA">
        <w:rPr>
          <w:rFonts w:ascii="Times New Roman" w:hAnsi="Times New Roman"/>
          <w:sz w:val="24"/>
          <w:szCs w:val="24"/>
          <w:lang w:val="sr-Cyrl-CS"/>
        </w:rPr>
        <w:t>Ђорђе Вукић</w:t>
      </w:r>
      <w:r w:rsidRPr="004644BA">
        <w:rPr>
          <w:rFonts w:ascii="Times New Roman" w:hAnsi="Times New Roman"/>
          <w:sz w:val="24"/>
          <w:szCs w:val="24"/>
          <w:lang w:val="sr-Cyrl-CS"/>
        </w:rPr>
        <w:t>, п</w:t>
      </w:r>
      <w:r w:rsidR="00040E90" w:rsidRPr="004644BA">
        <w:rPr>
          <w:rFonts w:ascii="Times New Roman" w:hAnsi="Times New Roman"/>
          <w:sz w:val="24"/>
          <w:szCs w:val="24"/>
          <w:lang w:val="sr-Cyrl-CS"/>
        </w:rPr>
        <w:t>утем броја телефона 011/20-26-824</w:t>
      </w:r>
      <w:r w:rsidR="003F3334" w:rsidRPr="004644BA">
        <w:rPr>
          <w:rFonts w:ascii="Times New Roman" w:hAnsi="Times New Roman"/>
          <w:sz w:val="24"/>
          <w:szCs w:val="24"/>
          <w:lang w:val="sr-Cyrl-CS"/>
        </w:rPr>
        <w:t xml:space="preserve"> или преко </w:t>
      </w:r>
      <w:r w:rsidR="00040E90" w:rsidRPr="004644BA">
        <w:rPr>
          <w:rFonts w:ascii="Times New Roman" w:hAnsi="Times New Roman"/>
          <w:sz w:val="24"/>
          <w:szCs w:val="24"/>
          <w:lang w:val="sr-Cyrl-CS"/>
        </w:rPr>
        <w:t>е</w:t>
      </w:r>
      <w:r w:rsidR="00FB1F55" w:rsidRPr="004644BA">
        <w:rPr>
          <w:rFonts w:ascii="Times New Roman" w:hAnsi="Times New Roman"/>
          <w:sz w:val="24"/>
          <w:szCs w:val="24"/>
          <w:lang w:val="sr-Cyrl-CS"/>
        </w:rPr>
        <w:t>лектронске</w:t>
      </w:r>
      <w:r w:rsidR="00FB1F55" w:rsidRPr="004644BA">
        <w:rPr>
          <w:rFonts w:ascii="Times New Roman" w:hAnsi="Times New Roman"/>
          <w:sz w:val="24"/>
          <w:szCs w:val="24"/>
        </w:rPr>
        <w:t xml:space="preserve"> </w:t>
      </w:r>
      <w:r w:rsidR="00040E90" w:rsidRPr="004644BA">
        <w:rPr>
          <w:rFonts w:ascii="Times New Roman" w:hAnsi="Times New Roman"/>
          <w:sz w:val="24"/>
          <w:szCs w:val="24"/>
          <w:lang w:val="sr-Cyrl-CS"/>
        </w:rPr>
        <w:t xml:space="preserve">поште </w:t>
      </w:r>
      <w:hyperlink r:id="rId10" w:history="1">
        <w:r w:rsidR="00040E90" w:rsidRPr="004644BA">
          <w:rPr>
            <w:rStyle w:val="Hyperlink"/>
            <w:rFonts w:ascii="Times New Roman" w:hAnsi="Times New Roman"/>
            <w:sz w:val="24"/>
            <w:szCs w:val="24"/>
          </w:rPr>
          <w:t>djordje.vukic@ratel.rs</w:t>
        </w:r>
      </w:hyperlink>
      <w:r w:rsidR="00040E90" w:rsidRPr="004644BA">
        <w:rPr>
          <w:rFonts w:ascii="Times New Roman" w:hAnsi="Times New Roman"/>
          <w:sz w:val="24"/>
          <w:szCs w:val="24"/>
        </w:rPr>
        <w:t xml:space="preserve"> </w:t>
      </w:r>
      <w:r w:rsidRPr="004644BA">
        <w:rPr>
          <w:rFonts w:ascii="Times New Roman" w:hAnsi="Times New Roman"/>
          <w:sz w:val="24"/>
          <w:szCs w:val="24"/>
          <w:lang w:val="sr-Cyrl-CS"/>
        </w:rPr>
        <w:t>.</w:t>
      </w:r>
    </w:p>
    <w:p w:rsidR="00AC3F91" w:rsidRDefault="00AC3F91" w:rsidP="00861B49">
      <w:pPr>
        <w:autoSpaceDE w:val="0"/>
        <w:autoSpaceDN w:val="0"/>
        <w:adjustRightInd w:val="0"/>
        <w:ind w:firstLine="720"/>
        <w:jc w:val="both"/>
        <w:rPr>
          <w:lang w:val="sr-Cyrl-CS"/>
        </w:rPr>
      </w:pPr>
    </w:p>
    <w:p w:rsidR="00AC3F91" w:rsidRDefault="00AC3F91" w:rsidP="00861B49">
      <w:pPr>
        <w:autoSpaceDE w:val="0"/>
        <w:autoSpaceDN w:val="0"/>
        <w:adjustRightInd w:val="0"/>
        <w:ind w:firstLine="720"/>
        <w:jc w:val="both"/>
        <w:rPr>
          <w:lang w:val="sr-Cyrl-CS"/>
        </w:rPr>
      </w:pPr>
    </w:p>
    <w:p w:rsidR="00AC3F91" w:rsidRDefault="00AC3F91" w:rsidP="00861B49">
      <w:pPr>
        <w:autoSpaceDE w:val="0"/>
        <w:autoSpaceDN w:val="0"/>
        <w:adjustRightInd w:val="0"/>
        <w:ind w:firstLine="720"/>
        <w:jc w:val="both"/>
        <w:rPr>
          <w:lang w:val="sr-Cyrl-CS"/>
        </w:rPr>
      </w:pPr>
    </w:p>
    <w:p w:rsidR="003F3334" w:rsidRDefault="003F3334" w:rsidP="00861B49">
      <w:pPr>
        <w:autoSpaceDE w:val="0"/>
        <w:autoSpaceDN w:val="0"/>
        <w:adjustRightInd w:val="0"/>
        <w:ind w:firstLine="720"/>
        <w:jc w:val="both"/>
        <w:rPr>
          <w:lang w:val="sr-Cyrl-CS"/>
        </w:rPr>
      </w:pPr>
    </w:p>
    <w:p w:rsidR="003F3334" w:rsidRDefault="003F3334" w:rsidP="00861B49">
      <w:pPr>
        <w:autoSpaceDE w:val="0"/>
        <w:autoSpaceDN w:val="0"/>
        <w:adjustRightInd w:val="0"/>
        <w:ind w:firstLine="720"/>
        <w:jc w:val="both"/>
        <w:rPr>
          <w:lang w:val="sr-Cyrl-CS"/>
        </w:rPr>
      </w:pPr>
    </w:p>
    <w:p w:rsidR="003F3334" w:rsidRDefault="003F3334" w:rsidP="00861B49">
      <w:pPr>
        <w:autoSpaceDE w:val="0"/>
        <w:autoSpaceDN w:val="0"/>
        <w:adjustRightInd w:val="0"/>
        <w:ind w:firstLine="720"/>
        <w:jc w:val="both"/>
        <w:rPr>
          <w:lang w:val="sr-Cyrl-CS"/>
        </w:rPr>
      </w:pPr>
    </w:p>
    <w:p w:rsidR="00621E05" w:rsidRDefault="00621E05" w:rsidP="00861B49">
      <w:pPr>
        <w:autoSpaceDE w:val="0"/>
        <w:autoSpaceDN w:val="0"/>
        <w:adjustRightInd w:val="0"/>
        <w:ind w:firstLine="720"/>
        <w:jc w:val="both"/>
        <w:rPr>
          <w:lang w:val="sr-Cyrl-CS"/>
        </w:rPr>
      </w:pPr>
    </w:p>
    <w:p w:rsidR="003F3334" w:rsidRDefault="003F3334" w:rsidP="00861B49">
      <w:pPr>
        <w:autoSpaceDE w:val="0"/>
        <w:autoSpaceDN w:val="0"/>
        <w:adjustRightInd w:val="0"/>
        <w:ind w:firstLine="720"/>
        <w:jc w:val="both"/>
        <w:rPr>
          <w:lang w:val="sr-Cyrl-CS"/>
        </w:rPr>
      </w:pPr>
    </w:p>
    <w:p w:rsidR="00AC3F91" w:rsidRDefault="00AC3F91" w:rsidP="00861B49">
      <w:pPr>
        <w:autoSpaceDE w:val="0"/>
        <w:autoSpaceDN w:val="0"/>
        <w:adjustRightInd w:val="0"/>
        <w:ind w:firstLine="720"/>
        <w:jc w:val="both"/>
        <w:rPr>
          <w:lang w:val="sr-Cyrl-CS"/>
        </w:rPr>
      </w:pPr>
    </w:p>
    <w:p w:rsidR="00AC3F91" w:rsidRPr="00621E05" w:rsidRDefault="00AC3F91" w:rsidP="00FB1F55">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92B27" w:rsidRPr="00216FC6" w:rsidTr="00FA573E">
        <w:tc>
          <w:tcPr>
            <w:tcW w:w="9576" w:type="dxa"/>
            <w:tcBorders>
              <w:top w:val="nil"/>
              <w:left w:val="nil"/>
              <w:bottom w:val="nil"/>
              <w:right w:val="nil"/>
            </w:tcBorders>
            <w:shd w:val="clear" w:color="auto" w:fill="DDD9C3"/>
          </w:tcPr>
          <w:p w:rsidR="00A92B27" w:rsidRPr="00216FC6" w:rsidRDefault="00A92B27" w:rsidP="00FA573E">
            <w:pPr>
              <w:jc w:val="center"/>
              <w:rPr>
                <w:b/>
                <w:sz w:val="28"/>
                <w:szCs w:val="28"/>
                <w:lang w:val="sr-Cyrl-CS"/>
              </w:rPr>
            </w:pPr>
            <w:r w:rsidRPr="00216FC6">
              <w:rPr>
                <w:b/>
                <w:sz w:val="28"/>
                <w:szCs w:val="28"/>
                <w:lang w:val="hr-HR"/>
              </w:rPr>
              <w:lastRenderedPageBreak/>
              <w:t>ОДЕЉАК II</w:t>
            </w:r>
          </w:p>
        </w:tc>
      </w:tr>
    </w:tbl>
    <w:p w:rsidR="00CD3901" w:rsidRPr="00216FC6" w:rsidRDefault="003F3334" w:rsidP="00CD3901">
      <w:pPr>
        <w:ind w:firstLine="720"/>
        <w:jc w:val="both"/>
        <w:rPr>
          <w:b/>
          <w:sz w:val="28"/>
          <w:szCs w:val="28"/>
          <w:lang w:val="sr-Cyrl-CS"/>
        </w:rPr>
      </w:pPr>
      <w:r>
        <w:rPr>
          <w:bCs/>
          <w:lang w:val="sr-Cyrl-CS"/>
        </w:rPr>
        <w:t>На основу члана 61</w:t>
      </w:r>
      <w:r w:rsidR="00FE41F3">
        <w:rPr>
          <w:bCs/>
          <w:lang w:val="sr-Cyrl-CS"/>
        </w:rPr>
        <w:t>.</w:t>
      </w:r>
      <w:r w:rsidRPr="00857CF3">
        <w:rPr>
          <w:bCs/>
          <w:lang w:val="sr-Cyrl-CS"/>
        </w:rPr>
        <w:t xml:space="preserve"> Закона о јавним набавкама </w:t>
      </w:r>
      <w:r>
        <w:rPr>
          <w:lang w:val="sr-Cyrl-CS"/>
        </w:rPr>
        <w:t>(„Службени гласник РС“, број 124/2012</w:t>
      </w:r>
      <w:r w:rsidRPr="00857CF3">
        <w:rPr>
          <w:lang w:val="sr-Cyrl-CS"/>
        </w:rPr>
        <w:t xml:space="preserve">), </w:t>
      </w:r>
      <w:r w:rsidRPr="00857CF3">
        <w:rPr>
          <w:bCs/>
          <w:lang w:val="sr-Cyrl-CS"/>
        </w:rPr>
        <w:t>члана</w:t>
      </w:r>
      <w:r w:rsidR="004644BA">
        <w:rPr>
          <w:lang w:val="sr-Cyrl-CS"/>
        </w:rPr>
        <w:t xml:space="preserve"> 5</w:t>
      </w:r>
      <w:r w:rsidRPr="00857CF3">
        <w:rPr>
          <w:lang w:val="sr-Cyrl-CS"/>
        </w:rPr>
        <w:t xml:space="preserve">. Правилника о обавезним елементима конкурсне документације </w:t>
      </w:r>
      <w:r>
        <w:rPr>
          <w:lang w:val="sr-Cyrl-CS"/>
        </w:rPr>
        <w:t xml:space="preserve">у поступцима јавних набавки и начину испуњености услова </w:t>
      </w:r>
      <w:r w:rsidR="00F81D09">
        <w:rPr>
          <w:lang w:val="sr-Cyrl-CS"/>
        </w:rPr>
        <w:t>(„Службени гласник РС“, број 29/2013, 104/13)</w:t>
      </w:r>
      <w:r w:rsidRPr="00857CF3">
        <w:rPr>
          <w:lang w:val="sr-Cyrl-CS"/>
        </w:rPr>
        <w:t>,</w:t>
      </w:r>
      <w:r w:rsidR="00CD3901" w:rsidRPr="00216FC6">
        <w:rPr>
          <w:lang w:val="sr-Cyrl-CS"/>
        </w:rPr>
        <w:t xml:space="preserve"> наручилац је припремио</w:t>
      </w:r>
      <w:r w:rsidR="000C3C73">
        <w:rPr>
          <w:lang w:val="sr-Cyrl-CS"/>
        </w:rPr>
        <w:t xml:space="preserve"> образац</w:t>
      </w:r>
      <w:r w:rsidR="00CD3901" w:rsidRPr="00216FC6">
        <w:rPr>
          <w:lang w:val="sr-Cyrl-CS"/>
        </w:rPr>
        <w:t>:</w:t>
      </w:r>
    </w:p>
    <w:p w:rsidR="00CD3901" w:rsidRPr="00216FC6" w:rsidRDefault="00CD3901" w:rsidP="00CD3901">
      <w:pPr>
        <w:rPr>
          <w:b/>
          <w:sz w:val="28"/>
          <w:szCs w:val="28"/>
          <w:lang w:val="sr-Cyrl-CS"/>
        </w:rPr>
      </w:pPr>
    </w:p>
    <w:p w:rsidR="00CD3901" w:rsidRPr="00216FC6" w:rsidRDefault="00CD3901" w:rsidP="00CD3901">
      <w:pPr>
        <w:rPr>
          <w:b/>
          <w:sz w:val="28"/>
          <w:szCs w:val="28"/>
          <w:lang w:val="sr-Cyrl-CS"/>
        </w:rPr>
      </w:pPr>
    </w:p>
    <w:p w:rsidR="00BE5A77" w:rsidRDefault="00BE5A77" w:rsidP="00BE5A77">
      <w:pPr>
        <w:pStyle w:val="ListParagraph"/>
        <w:ind w:left="1800"/>
        <w:rPr>
          <w:rFonts w:ascii="Times New Roman" w:hAnsi="Times New Roman"/>
          <w:b/>
          <w:sz w:val="28"/>
          <w:szCs w:val="28"/>
          <w:lang w:val="sr-Cyrl-CS"/>
        </w:rPr>
      </w:pPr>
      <w:r>
        <w:rPr>
          <w:rFonts w:ascii="Times New Roman" w:hAnsi="Times New Roman"/>
          <w:b/>
          <w:sz w:val="28"/>
          <w:szCs w:val="28"/>
          <w:lang w:val="sr-Cyrl-CS"/>
        </w:rPr>
        <w:t>ПОДА</w:t>
      </w:r>
      <w:r w:rsidR="000C3C73">
        <w:rPr>
          <w:rFonts w:ascii="Times New Roman" w:hAnsi="Times New Roman"/>
          <w:b/>
          <w:sz w:val="28"/>
          <w:szCs w:val="28"/>
          <w:lang w:val="sr-Cyrl-CS"/>
        </w:rPr>
        <w:t>ЦИ</w:t>
      </w:r>
      <w:r>
        <w:rPr>
          <w:rFonts w:ascii="Times New Roman" w:hAnsi="Times New Roman"/>
          <w:b/>
          <w:sz w:val="28"/>
          <w:szCs w:val="28"/>
          <w:lang w:val="sr-Cyrl-CS"/>
        </w:rPr>
        <w:t xml:space="preserve"> О ПРЕДМЕТУ ЈАВНЕ НАБАВКЕ</w:t>
      </w:r>
    </w:p>
    <w:p w:rsidR="00CD3901" w:rsidRDefault="00CD3901" w:rsidP="00CD3901">
      <w:pPr>
        <w:jc w:val="both"/>
        <w:rPr>
          <w:lang w:val="sr-Cyrl-CS"/>
        </w:rPr>
      </w:pPr>
    </w:p>
    <w:p w:rsidR="000C3C73" w:rsidRPr="00216FC6" w:rsidRDefault="000C3C73" w:rsidP="00CD3901">
      <w:pPr>
        <w:jc w:val="both"/>
        <w:rPr>
          <w:lang w:val="sr-Cyrl-CS"/>
        </w:rPr>
      </w:pPr>
    </w:p>
    <w:p w:rsidR="000C3C73" w:rsidRPr="00C951A0" w:rsidRDefault="000C3C73" w:rsidP="00C951A0">
      <w:pPr>
        <w:spacing w:line="276" w:lineRule="auto"/>
        <w:ind w:firstLine="720"/>
        <w:jc w:val="both"/>
        <w:rPr>
          <w:bCs/>
          <w:lang w:val="sr-Cyrl-CS"/>
        </w:rPr>
      </w:pPr>
      <w:r w:rsidRPr="00C812A8">
        <w:rPr>
          <w:b/>
          <w:color w:val="000000"/>
          <w:lang w:val="sr-Cyrl-CS"/>
        </w:rPr>
        <w:t>Предмет јавне набавке</w:t>
      </w:r>
      <w:r w:rsidR="004644BA">
        <w:rPr>
          <w:color w:val="000000"/>
          <w:lang w:val="sr-Cyrl-CS"/>
        </w:rPr>
        <w:t xml:space="preserve">, број </w:t>
      </w:r>
      <w:r w:rsidR="00456470">
        <w:rPr>
          <w:color w:val="000000"/>
          <w:lang w:val="sr-Cyrl-CS"/>
        </w:rPr>
        <w:t>1-02-4044-</w:t>
      </w:r>
      <w:r w:rsidR="00C951A0">
        <w:rPr>
          <w:color w:val="000000"/>
          <w:lang w:val="sr-Cyrl-CS"/>
        </w:rPr>
        <w:t>8</w:t>
      </w:r>
      <w:r w:rsidR="00174438">
        <w:rPr>
          <w:color w:val="000000"/>
          <w:lang w:val="sr-Cyrl-CS"/>
        </w:rPr>
        <w:t>/14</w:t>
      </w:r>
      <w:r w:rsidR="00C951A0">
        <w:rPr>
          <w:color w:val="000000"/>
          <w:lang w:val="sr-Cyrl-CS"/>
        </w:rPr>
        <w:t>-2</w:t>
      </w:r>
      <w:r>
        <w:rPr>
          <w:color w:val="000000"/>
          <w:lang w:val="sr-Cyrl-CS"/>
        </w:rPr>
        <w:t>,</w:t>
      </w:r>
      <w:r w:rsidRPr="00CA728F">
        <w:rPr>
          <w:color w:val="000000"/>
          <w:lang w:val="sr-Cyrl-CS"/>
        </w:rPr>
        <w:t xml:space="preserve"> је набавка </w:t>
      </w:r>
      <w:r w:rsidR="00C951A0" w:rsidRPr="00C951A0">
        <w:rPr>
          <w:bCs/>
          <w:lang w:val="sr-Cyrl-CS"/>
        </w:rPr>
        <w:t>услуга oдржавањa рачуноводствено-финансијског софтвера за три године</w:t>
      </w:r>
      <w:r w:rsidR="004644BA">
        <w:rPr>
          <w:iCs/>
          <w:lang w:val="sr-Cyrl-CS"/>
        </w:rPr>
        <w:t xml:space="preserve">, </w:t>
      </w:r>
      <w:r w:rsidR="004644BA" w:rsidRPr="004644BA">
        <w:rPr>
          <w:iCs/>
          <w:lang w:val="sr-Cyrl-CS"/>
        </w:rPr>
        <w:t>назив и ознака из оп</w:t>
      </w:r>
      <w:r w:rsidR="004644BA">
        <w:rPr>
          <w:iCs/>
          <w:lang w:val="sr-Cyrl-CS"/>
        </w:rPr>
        <w:t>штег речника набавке</w:t>
      </w:r>
      <w:r w:rsidR="00123ED2">
        <w:rPr>
          <w:iCs/>
          <w:lang w:val="sr-Cyrl-CS"/>
        </w:rPr>
        <w:t xml:space="preserve"> </w:t>
      </w:r>
      <w:r w:rsidR="004644BA">
        <w:rPr>
          <w:iCs/>
          <w:lang w:val="sr-Cyrl-CS"/>
        </w:rPr>
        <w:t xml:space="preserve">је </w:t>
      </w:r>
      <w:r w:rsidR="00C951A0" w:rsidRPr="00C951A0">
        <w:rPr>
          <w:lang w:val="sr-Cyrl-CS" w:eastAsia="sr-Cyrl-CS"/>
        </w:rPr>
        <w:t>48440000 - Програмски пакет за финансијску анализу и рачуноводство;</w:t>
      </w:r>
      <w:r w:rsidR="004644BA">
        <w:rPr>
          <w:iCs/>
          <w:lang w:val="sr-Cyrl-CS"/>
        </w:rPr>
        <w:t>.</w:t>
      </w:r>
    </w:p>
    <w:p w:rsidR="009C7528" w:rsidRDefault="009C7528" w:rsidP="000C3C73">
      <w:pPr>
        <w:spacing w:line="276" w:lineRule="auto"/>
        <w:ind w:firstLine="720"/>
        <w:jc w:val="both"/>
        <w:rPr>
          <w:color w:val="000000"/>
          <w:lang w:val="sr-Cyrl-CS"/>
        </w:rPr>
      </w:pPr>
    </w:p>
    <w:p w:rsidR="004644BA" w:rsidRDefault="004644BA" w:rsidP="000C3C73">
      <w:pPr>
        <w:spacing w:line="276" w:lineRule="auto"/>
        <w:ind w:firstLine="720"/>
        <w:jc w:val="both"/>
        <w:rPr>
          <w:color w:val="000000"/>
          <w:lang w:val="sr-Cyrl-CS"/>
        </w:rPr>
      </w:pPr>
    </w:p>
    <w:p w:rsidR="00CD3901" w:rsidRDefault="00CD3901" w:rsidP="000C3C73">
      <w:pPr>
        <w:jc w:val="both"/>
        <w:rPr>
          <w:lang w:val="sr-Cyrl-CS"/>
        </w:rPr>
      </w:pPr>
    </w:p>
    <w:p w:rsidR="000C3C73" w:rsidRDefault="000C3C73" w:rsidP="00CD3901">
      <w:pPr>
        <w:jc w:val="both"/>
        <w:rPr>
          <w:lang w:val="sr-Cyrl-CS"/>
        </w:rPr>
      </w:pPr>
    </w:p>
    <w:p w:rsidR="000C3C73" w:rsidRDefault="000C3C73" w:rsidP="00CD3901">
      <w:pPr>
        <w:jc w:val="both"/>
        <w:rPr>
          <w:lang w:val="sr-Cyrl-CS"/>
        </w:rPr>
      </w:pPr>
    </w:p>
    <w:p w:rsidR="000C3C73" w:rsidRDefault="000C3C73" w:rsidP="00CD3901">
      <w:pPr>
        <w:jc w:val="both"/>
        <w:rPr>
          <w:lang w:val="sr-Cyrl-CS"/>
        </w:rPr>
      </w:pPr>
    </w:p>
    <w:p w:rsidR="000C3C73" w:rsidRDefault="000C3C73" w:rsidP="00CD3901">
      <w:pPr>
        <w:jc w:val="both"/>
        <w:rPr>
          <w:lang w:val="sr-Cyrl-CS"/>
        </w:rPr>
      </w:pPr>
    </w:p>
    <w:p w:rsidR="000C3C73" w:rsidRDefault="000C3C73" w:rsidP="00CD3901">
      <w:pPr>
        <w:jc w:val="both"/>
        <w:rPr>
          <w:lang w:val="sr-Cyrl-CS"/>
        </w:rPr>
      </w:pPr>
    </w:p>
    <w:p w:rsidR="000C3C73" w:rsidRDefault="000C3C73" w:rsidP="00CD3901">
      <w:pPr>
        <w:jc w:val="both"/>
        <w:rPr>
          <w:lang w:val="sr-Cyrl-CS"/>
        </w:rPr>
      </w:pPr>
    </w:p>
    <w:p w:rsidR="000C3C73" w:rsidRDefault="000C3C73" w:rsidP="00CD3901">
      <w:pPr>
        <w:jc w:val="both"/>
        <w:rPr>
          <w:lang w:val="sr-Cyrl-CS"/>
        </w:rPr>
      </w:pPr>
    </w:p>
    <w:p w:rsidR="000C3C73" w:rsidRDefault="000C3C73" w:rsidP="00CD3901">
      <w:pPr>
        <w:jc w:val="both"/>
        <w:rPr>
          <w:lang w:val="sr-Cyrl-CS"/>
        </w:rPr>
      </w:pPr>
    </w:p>
    <w:p w:rsidR="000C3C73" w:rsidRDefault="000C3C73" w:rsidP="00CD3901">
      <w:pPr>
        <w:jc w:val="both"/>
        <w:rPr>
          <w:lang w:val="sr-Cyrl-CS"/>
        </w:rPr>
      </w:pPr>
    </w:p>
    <w:p w:rsidR="000C3C73" w:rsidRDefault="000C3C73" w:rsidP="00CD3901">
      <w:pPr>
        <w:jc w:val="both"/>
        <w:rPr>
          <w:lang w:val="sr-Cyrl-CS"/>
        </w:rPr>
      </w:pPr>
    </w:p>
    <w:p w:rsidR="000C3C73" w:rsidRDefault="000C3C73" w:rsidP="00CD3901">
      <w:pPr>
        <w:jc w:val="both"/>
        <w:rPr>
          <w:lang w:val="sr-Cyrl-CS"/>
        </w:rPr>
      </w:pPr>
    </w:p>
    <w:p w:rsidR="000C3C73" w:rsidRDefault="000C3C73" w:rsidP="00CD3901">
      <w:pPr>
        <w:jc w:val="both"/>
        <w:rPr>
          <w:lang w:val="sr-Cyrl-CS"/>
        </w:rPr>
      </w:pPr>
    </w:p>
    <w:p w:rsidR="000C3C73" w:rsidRDefault="000C3C73" w:rsidP="00CD3901">
      <w:pPr>
        <w:jc w:val="both"/>
        <w:rPr>
          <w:lang w:val="sr-Cyrl-CS"/>
        </w:rPr>
      </w:pPr>
    </w:p>
    <w:p w:rsidR="000C3C73" w:rsidRDefault="000C3C73" w:rsidP="00CD3901">
      <w:pPr>
        <w:jc w:val="both"/>
        <w:rPr>
          <w:lang w:val="sr-Cyrl-CS"/>
        </w:rPr>
      </w:pPr>
    </w:p>
    <w:p w:rsidR="000C3C73" w:rsidRDefault="000C3C73" w:rsidP="00CD3901">
      <w:pPr>
        <w:jc w:val="both"/>
        <w:rPr>
          <w:lang w:val="sr-Cyrl-CS"/>
        </w:rPr>
      </w:pPr>
    </w:p>
    <w:p w:rsidR="000C3C73" w:rsidRDefault="000C3C73" w:rsidP="00CD3901">
      <w:pPr>
        <w:jc w:val="both"/>
        <w:rPr>
          <w:lang w:val="sr-Cyrl-CS"/>
        </w:rPr>
      </w:pPr>
    </w:p>
    <w:p w:rsidR="00621E05" w:rsidRDefault="00621E05" w:rsidP="00CD3901">
      <w:pPr>
        <w:jc w:val="both"/>
        <w:rPr>
          <w:lang w:val="sr-Cyrl-CS"/>
        </w:rPr>
      </w:pPr>
    </w:p>
    <w:p w:rsidR="00A91DB3" w:rsidRDefault="00A91DB3" w:rsidP="00CD3901">
      <w:pPr>
        <w:jc w:val="both"/>
        <w:rPr>
          <w:lang w:val="sr-Cyrl-CS"/>
        </w:rPr>
      </w:pPr>
    </w:p>
    <w:p w:rsidR="004644BA" w:rsidRDefault="004644BA" w:rsidP="00CD3901">
      <w:pPr>
        <w:jc w:val="both"/>
        <w:rPr>
          <w:lang w:val="sr-Cyrl-CS"/>
        </w:rPr>
      </w:pPr>
    </w:p>
    <w:p w:rsidR="004644BA" w:rsidRDefault="004644BA" w:rsidP="00CD3901">
      <w:pPr>
        <w:jc w:val="both"/>
        <w:rPr>
          <w:lang w:val="sr-Cyrl-CS"/>
        </w:rPr>
      </w:pPr>
    </w:p>
    <w:p w:rsidR="004644BA" w:rsidRDefault="004644BA" w:rsidP="00CD3901">
      <w:pPr>
        <w:jc w:val="both"/>
        <w:rPr>
          <w:lang w:val="sr-Cyrl-CS"/>
        </w:rPr>
      </w:pPr>
    </w:p>
    <w:p w:rsidR="00A91DB3" w:rsidRDefault="00A91DB3" w:rsidP="00CD3901">
      <w:pPr>
        <w:jc w:val="both"/>
        <w:rPr>
          <w:lang w:val="sr-Cyrl-CS"/>
        </w:rPr>
      </w:pPr>
    </w:p>
    <w:p w:rsidR="004644BA" w:rsidRDefault="004644BA" w:rsidP="00CD3901">
      <w:pPr>
        <w:jc w:val="both"/>
        <w:rPr>
          <w:lang w:val="sr-Cyrl-CS"/>
        </w:rPr>
      </w:pPr>
    </w:p>
    <w:p w:rsidR="004644BA" w:rsidRDefault="004644BA" w:rsidP="00CD3901">
      <w:pPr>
        <w:jc w:val="both"/>
        <w:rPr>
          <w:lang w:val="sr-Cyrl-CS"/>
        </w:rPr>
      </w:pPr>
    </w:p>
    <w:p w:rsidR="00174438" w:rsidRDefault="00174438" w:rsidP="00CD3901">
      <w:pPr>
        <w:jc w:val="both"/>
        <w:rPr>
          <w:lang w:val="sr-Cyrl-CS"/>
        </w:rPr>
      </w:pPr>
    </w:p>
    <w:p w:rsidR="000C3C73" w:rsidRDefault="000C3C73" w:rsidP="00CD3901">
      <w:pPr>
        <w:jc w:val="both"/>
        <w:rPr>
          <w:lang w:val="sr-Cyrl-CS"/>
        </w:rPr>
      </w:pPr>
    </w:p>
    <w:p w:rsidR="000C3C73" w:rsidRDefault="000C3C73" w:rsidP="00CD3901">
      <w:pPr>
        <w:jc w:val="both"/>
        <w:rPr>
          <w:lang w:val="sr-Cyrl-CS"/>
        </w:rPr>
      </w:pPr>
    </w:p>
    <w:p w:rsidR="000C3C73" w:rsidRDefault="000C3C73" w:rsidP="00CD3901">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C3C73" w:rsidRPr="00216FC6" w:rsidTr="00044113">
        <w:tc>
          <w:tcPr>
            <w:tcW w:w="9576" w:type="dxa"/>
            <w:tcBorders>
              <w:top w:val="nil"/>
              <w:left w:val="nil"/>
              <w:bottom w:val="nil"/>
              <w:right w:val="nil"/>
            </w:tcBorders>
            <w:shd w:val="clear" w:color="auto" w:fill="DDD9C3"/>
          </w:tcPr>
          <w:p w:rsidR="000C3C73" w:rsidRPr="000C3C73" w:rsidRDefault="000C3C73" w:rsidP="00044113">
            <w:pPr>
              <w:jc w:val="center"/>
              <w:rPr>
                <w:b/>
                <w:sz w:val="28"/>
                <w:szCs w:val="28"/>
                <w:lang w:val="sr-Cyrl-CS"/>
              </w:rPr>
            </w:pPr>
            <w:r w:rsidRPr="00216FC6">
              <w:rPr>
                <w:b/>
                <w:sz w:val="28"/>
                <w:szCs w:val="28"/>
                <w:lang w:val="hr-HR"/>
              </w:rPr>
              <w:lastRenderedPageBreak/>
              <w:t>ОДЕЉАК I</w:t>
            </w:r>
            <w:r>
              <w:rPr>
                <w:b/>
                <w:sz w:val="28"/>
                <w:szCs w:val="28"/>
                <w:lang w:val="sr-Latn-CS"/>
              </w:rPr>
              <w:t>I</w:t>
            </w:r>
            <w:r w:rsidRPr="00216FC6">
              <w:rPr>
                <w:b/>
                <w:sz w:val="28"/>
                <w:szCs w:val="28"/>
                <w:lang w:val="hr-HR"/>
              </w:rPr>
              <w:t>I</w:t>
            </w:r>
          </w:p>
        </w:tc>
      </w:tr>
    </w:tbl>
    <w:p w:rsidR="000C3C73" w:rsidRPr="00216FC6" w:rsidRDefault="000C3C73" w:rsidP="000C3C73">
      <w:pPr>
        <w:ind w:firstLine="720"/>
        <w:jc w:val="both"/>
        <w:rPr>
          <w:b/>
          <w:sz w:val="28"/>
          <w:szCs w:val="28"/>
          <w:lang w:val="sr-Cyrl-CS"/>
        </w:rPr>
      </w:pPr>
      <w:r>
        <w:rPr>
          <w:bCs/>
          <w:lang w:val="sr-Cyrl-CS"/>
        </w:rPr>
        <w:t>На основу члана 61</w:t>
      </w:r>
      <w:r w:rsidR="00EB4DBC">
        <w:rPr>
          <w:bCs/>
          <w:lang w:val="sr-Cyrl-CS"/>
        </w:rPr>
        <w:t>.</w:t>
      </w:r>
      <w:r w:rsidRPr="00857CF3">
        <w:rPr>
          <w:bCs/>
          <w:lang w:val="sr-Cyrl-CS"/>
        </w:rPr>
        <w:t xml:space="preserve"> Закона о јавним набавкама </w:t>
      </w:r>
      <w:r>
        <w:rPr>
          <w:lang w:val="sr-Cyrl-CS"/>
        </w:rPr>
        <w:t>(„Службени гласник РС“, број 124/2012</w:t>
      </w:r>
      <w:r w:rsidRPr="00857CF3">
        <w:rPr>
          <w:lang w:val="sr-Cyrl-CS"/>
        </w:rPr>
        <w:t xml:space="preserve">), </w:t>
      </w:r>
      <w:r w:rsidRPr="00857CF3">
        <w:rPr>
          <w:bCs/>
          <w:lang w:val="sr-Cyrl-CS"/>
        </w:rPr>
        <w:t>члана</w:t>
      </w:r>
      <w:r w:rsidR="004644BA">
        <w:rPr>
          <w:lang w:val="sr-Cyrl-CS"/>
        </w:rPr>
        <w:t xml:space="preserve"> 5</w:t>
      </w:r>
      <w:r w:rsidRPr="00857CF3">
        <w:rPr>
          <w:lang w:val="sr-Cyrl-CS"/>
        </w:rPr>
        <w:t xml:space="preserve">. Правилника о обавезним елементима конкурсне документације </w:t>
      </w:r>
      <w:r>
        <w:rPr>
          <w:lang w:val="sr-Cyrl-CS"/>
        </w:rPr>
        <w:t xml:space="preserve">у поступцима јавних набавки и начину испуњености услова </w:t>
      </w:r>
      <w:r w:rsidR="00F81D09">
        <w:rPr>
          <w:lang w:val="sr-Cyrl-CS"/>
        </w:rPr>
        <w:t>(„Службени гласник РС“, број 29/2013, 104/13)</w:t>
      </w:r>
      <w:r w:rsidRPr="00857CF3">
        <w:rPr>
          <w:lang w:val="sr-Cyrl-CS"/>
        </w:rPr>
        <w:t>,</w:t>
      </w:r>
      <w:r w:rsidRPr="00216FC6">
        <w:rPr>
          <w:lang w:val="sr-Cyrl-CS"/>
        </w:rPr>
        <w:t xml:space="preserve"> наручилац је припремио</w:t>
      </w:r>
      <w:r>
        <w:rPr>
          <w:lang w:val="sr-Cyrl-CS"/>
        </w:rPr>
        <w:t xml:space="preserve"> образац</w:t>
      </w:r>
      <w:r w:rsidRPr="00216FC6">
        <w:rPr>
          <w:lang w:val="sr-Cyrl-CS"/>
        </w:rPr>
        <w:t>:</w:t>
      </w:r>
    </w:p>
    <w:p w:rsidR="000C3C73" w:rsidRDefault="000C3C73" w:rsidP="00CD3901">
      <w:pPr>
        <w:jc w:val="both"/>
        <w:rPr>
          <w:lang w:val="sr-Cyrl-CS"/>
        </w:rPr>
      </w:pPr>
    </w:p>
    <w:p w:rsidR="009F6D4F" w:rsidRPr="003B6035" w:rsidRDefault="003D4011" w:rsidP="003B6035">
      <w:pPr>
        <w:pStyle w:val="ListParagraph"/>
        <w:ind w:left="1800"/>
        <w:rPr>
          <w:rFonts w:ascii="Times New Roman" w:hAnsi="Times New Roman"/>
          <w:b/>
          <w:sz w:val="28"/>
          <w:szCs w:val="28"/>
          <w:lang w:val="sr-Cyrl-CS"/>
        </w:rPr>
      </w:pPr>
      <w:r w:rsidRPr="00811CAA">
        <w:rPr>
          <w:rFonts w:ascii="Times New Roman" w:hAnsi="Times New Roman"/>
          <w:b/>
          <w:sz w:val="28"/>
          <w:szCs w:val="28"/>
          <w:lang w:val="sr-Cyrl-CS"/>
        </w:rPr>
        <w:t>СПЕЦИФИКАЦИЈА ПРЕДМЕТА НАБАВКЕ</w:t>
      </w:r>
    </w:p>
    <w:p w:rsidR="009F6D4F" w:rsidRPr="003B6035" w:rsidRDefault="009F6D4F" w:rsidP="003B6035">
      <w:pPr>
        <w:pStyle w:val="ListParagraph"/>
        <w:ind w:left="0" w:firstLine="720"/>
        <w:jc w:val="both"/>
        <w:rPr>
          <w:rFonts w:ascii="Times New Roman" w:hAnsi="Times New Roman"/>
          <w:sz w:val="24"/>
          <w:szCs w:val="24"/>
          <w:lang w:val="sr-Cyrl-CS"/>
        </w:rPr>
      </w:pPr>
      <w:r w:rsidRPr="009F6D4F">
        <w:rPr>
          <w:rFonts w:ascii="Times New Roman" w:hAnsi="Times New Roman"/>
          <w:sz w:val="24"/>
          <w:szCs w:val="24"/>
          <w:lang w:val="sr-Cyrl-CS"/>
        </w:rPr>
        <w:t xml:space="preserve">Наручилац располаже рачуноводствено-финансијским софтвером </w:t>
      </w:r>
      <w:r w:rsidR="009063AF">
        <w:rPr>
          <w:rFonts w:ascii="Times New Roman" w:hAnsi="Times New Roman"/>
          <w:sz w:val="24"/>
          <w:szCs w:val="24"/>
          <w:lang w:val="sr-Cyrl-CS"/>
        </w:rPr>
        <w:t xml:space="preserve">под називом </w:t>
      </w:r>
      <w:r w:rsidR="009063AF">
        <w:rPr>
          <w:rFonts w:ascii="Times New Roman" w:hAnsi="Times New Roman"/>
          <w:sz w:val="24"/>
          <w:szCs w:val="24"/>
        </w:rPr>
        <w:t xml:space="preserve">„САВЕТНИК“, </w:t>
      </w:r>
      <w:r w:rsidRPr="009F6D4F">
        <w:rPr>
          <w:rFonts w:ascii="Times New Roman" w:hAnsi="Times New Roman"/>
          <w:sz w:val="24"/>
          <w:szCs w:val="24"/>
          <w:lang w:val="sr-Cyrl-CS"/>
        </w:rPr>
        <w:t>са следећим модулима: буџетско књиговодство, обрачун зарада и накнада, ликвидатура, основна средства, благајна, фактурисање са обрачуном пореза, који је набављен по Уг</w:t>
      </w:r>
      <w:r>
        <w:rPr>
          <w:rFonts w:ascii="Times New Roman" w:hAnsi="Times New Roman"/>
          <w:sz w:val="24"/>
          <w:szCs w:val="24"/>
          <w:lang w:val="sr-Cyrl-CS"/>
        </w:rPr>
        <w:t>ово</w:t>
      </w:r>
      <w:r w:rsidRPr="009F6D4F">
        <w:rPr>
          <w:rFonts w:ascii="Times New Roman" w:hAnsi="Times New Roman"/>
          <w:sz w:val="24"/>
          <w:szCs w:val="24"/>
          <w:lang w:val="sr-Cyrl-CS"/>
        </w:rPr>
        <w:t>ру бр</w:t>
      </w:r>
      <w:r>
        <w:rPr>
          <w:rFonts w:ascii="Times New Roman" w:hAnsi="Times New Roman"/>
          <w:sz w:val="24"/>
          <w:szCs w:val="24"/>
          <w:lang w:val="sr-Cyrl-CS"/>
        </w:rPr>
        <w:t>.</w:t>
      </w:r>
      <w:r w:rsidRPr="009F6D4F">
        <w:rPr>
          <w:rFonts w:ascii="Times New Roman" w:hAnsi="Times New Roman"/>
          <w:sz w:val="24"/>
          <w:szCs w:val="24"/>
          <w:lang w:val="sr-Cyrl-CS"/>
        </w:rPr>
        <w:t xml:space="preserve"> 1-07-122-237/06 од 07.11.2006. године</w:t>
      </w:r>
      <w:r>
        <w:rPr>
          <w:rFonts w:ascii="Times New Roman" w:hAnsi="Times New Roman"/>
          <w:sz w:val="24"/>
          <w:szCs w:val="24"/>
          <w:lang w:val="sr-Cyrl-CS"/>
        </w:rPr>
        <w:t>,</w:t>
      </w:r>
      <w:r w:rsidRPr="009F6D4F">
        <w:rPr>
          <w:rFonts w:ascii="Times New Roman" w:hAnsi="Times New Roman"/>
          <w:sz w:val="24"/>
          <w:szCs w:val="24"/>
          <w:lang w:val="sr-Cyrl-CS"/>
        </w:rPr>
        <w:t xml:space="preserve"> од Испоручиоца</w:t>
      </w:r>
      <w:r w:rsidRPr="009F6D4F">
        <w:rPr>
          <w:rFonts w:ascii="Times New Roman" w:hAnsi="Times New Roman"/>
          <w:sz w:val="24"/>
          <w:szCs w:val="24"/>
        </w:rPr>
        <w:t xml:space="preserve"> „</w:t>
      </w:r>
      <w:r w:rsidRPr="009F6D4F">
        <w:rPr>
          <w:rFonts w:ascii="Times New Roman" w:hAnsi="Times New Roman"/>
          <w:sz w:val="24"/>
          <w:szCs w:val="24"/>
          <w:lang w:val="sr-Cyrl-CS"/>
        </w:rPr>
        <w:t>Завод за унапређење пословања“, Београд, Устаничка 64/14</w:t>
      </w:r>
      <w:r>
        <w:rPr>
          <w:rFonts w:ascii="Times New Roman" w:hAnsi="Times New Roman"/>
          <w:sz w:val="24"/>
          <w:szCs w:val="24"/>
          <w:lang w:val="sr-Cyrl-CS"/>
        </w:rPr>
        <w:t>.</w:t>
      </w:r>
    </w:p>
    <w:p w:rsidR="009F6D4F" w:rsidRPr="009F6D4F" w:rsidRDefault="009F6D4F" w:rsidP="009F6D4F">
      <w:pPr>
        <w:pStyle w:val="ListParagraph"/>
        <w:ind w:left="0" w:firstLine="360"/>
        <w:rPr>
          <w:rFonts w:ascii="Times New Roman" w:hAnsi="Times New Roman"/>
          <w:sz w:val="24"/>
          <w:szCs w:val="24"/>
          <w:u w:val="single"/>
        </w:rPr>
      </w:pPr>
      <w:r w:rsidRPr="009F6D4F">
        <w:rPr>
          <w:rFonts w:ascii="Times New Roman" w:hAnsi="Times New Roman"/>
          <w:sz w:val="24"/>
          <w:szCs w:val="24"/>
          <w:u w:val="single"/>
          <w:lang w:val="sr-Cyrl-CS"/>
        </w:rPr>
        <w:t>Предемет јавне набавке обухвата следеће захтеве за понуђача:</w:t>
      </w:r>
    </w:p>
    <w:p w:rsidR="00C951A0" w:rsidRPr="00C951A0" w:rsidRDefault="003B6035" w:rsidP="00C951A0">
      <w:pPr>
        <w:numPr>
          <w:ilvl w:val="0"/>
          <w:numId w:val="24"/>
        </w:numPr>
        <w:contextualSpacing/>
        <w:jc w:val="both"/>
        <w:rPr>
          <w:rFonts w:eastAsiaTheme="minorHAnsi"/>
          <w:lang w:val="sr-Cyrl-CS"/>
        </w:rPr>
      </w:pPr>
      <w:r>
        <w:rPr>
          <w:rFonts w:eastAsiaTheme="minorHAnsi"/>
        </w:rPr>
        <w:t xml:space="preserve">услугу </w:t>
      </w:r>
      <w:r>
        <w:rPr>
          <w:rFonts w:eastAsiaTheme="minorHAnsi"/>
          <w:lang w:val="sr-Cyrl-CS"/>
        </w:rPr>
        <w:t>одржавања</w:t>
      </w:r>
      <w:r w:rsidR="00C951A0" w:rsidRPr="00C951A0">
        <w:rPr>
          <w:rFonts w:eastAsiaTheme="minorHAnsi"/>
          <w:lang w:val="sr-Cyrl-CS"/>
        </w:rPr>
        <w:t xml:space="preserve"> рачуноводствено-финансијског софтвера у исправном, функцион</w:t>
      </w:r>
      <w:r w:rsidR="004B63AD">
        <w:rPr>
          <w:rFonts w:eastAsiaTheme="minorHAnsi"/>
          <w:lang w:val="sr-Cyrl-CS"/>
        </w:rPr>
        <w:t>алном стању</w:t>
      </w:r>
      <w:r w:rsidR="009F6D4F">
        <w:rPr>
          <w:rFonts w:eastAsiaTheme="minorHAnsi"/>
          <w:lang w:val="sr-Cyrl-CS"/>
        </w:rPr>
        <w:t xml:space="preserve"> за потребе </w:t>
      </w:r>
      <w:r w:rsidR="004B63AD">
        <w:rPr>
          <w:rFonts w:eastAsiaTheme="minorHAnsi"/>
          <w:lang w:val="sr-Cyrl-CS"/>
        </w:rPr>
        <w:t>Наручиоца</w:t>
      </w:r>
      <w:r w:rsidR="009F6D4F">
        <w:rPr>
          <w:rFonts w:eastAsiaTheme="minorHAnsi"/>
          <w:lang w:val="sr-Cyrl-CS"/>
        </w:rPr>
        <w:t>;</w:t>
      </w:r>
    </w:p>
    <w:p w:rsidR="00C951A0" w:rsidRPr="00C951A0" w:rsidRDefault="00C951A0" w:rsidP="00C951A0">
      <w:pPr>
        <w:numPr>
          <w:ilvl w:val="0"/>
          <w:numId w:val="24"/>
        </w:numPr>
        <w:contextualSpacing/>
        <w:jc w:val="both"/>
        <w:rPr>
          <w:rFonts w:eastAsiaTheme="minorHAnsi"/>
          <w:lang w:val="sr-Cyrl-CS"/>
        </w:rPr>
      </w:pPr>
      <w:r w:rsidRPr="00C951A0">
        <w:rPr>
          <w:rFonts w:eastAsiaTheme="minorHAnsi"/>
          <w:lang w:val="sr-Cyrl-CS"/>
        </w:rPr>
        <w:t xml:space="preserve">Све интервенције – подршка на преласку из године у годину (препис база, </w:t>
      </w:r>
      <w:r w:rsidRPr="00C951A0">
        <w:rPr>
          <w:rFonts w:eastAsiaTheme="minorHAnsi"/>
          <w:lang w:val="en-GB"/>
        </w:rPr>
        <w:t xml:space="preserve">аутоматско </w:t>
      </w:r>
      <w:r w:rsidRPr="00C951A0">
        <w:rPr>
          <w:rFonts w:eastAsiaTheme="minorHAnsi"/>
          <w:lang w:val="sr-Cyrl-CS"/>
        </w:rPr>
        <w:t xml:space="preserve">отварање почетних стања према специфичностима књижења </w:t>
      </w:r>
      <w:r w:rsidR="0030735F">
        <w:rPr>
          <w:rFonts w:eastAsiaTheme="minorHAnsi"/>
          <w:lang w:val="sr-Cyrl-CS"/>
        </w:rPr>
        <w:t>Наручиоца</w:t>
      </w:r>
      <w:r w:rsidRPr="00C951A0">
        <w:rPr>
          <w:rFonts w:eastAsiaTheme="minorHAnsi"/>
          <w:lang w:val="sr-Cyrl-CS"/>
        </w:rPr>
        <w:t>, отварање нових копија програма за рад у следећој години)</w:t>
      </w:r>
      <w:r w:rsidR="009F6D4F">
        <w:rPr>
          <w:rFonts w:eastAsiaTheme="minorHAnsi"/>
          <w:lang w:val="sr-Cyrl-CS"/>
        </w:rPr>
        <w:t>;</w:t>
      </w:r>
    </w:p>
    <w:p w:rsidR="00C951A0" w:rsidRPr="00C951A0" w:rsidRDefault="00C951A0" w:rsidP="00C951A0">
      <w:pPr>
        <w:numPr>
          <w:ilvl w:val="0"/>
          <w:numId w:val="24"/>
        </w:numPr>
        <w:contextualSpacing/>
        <w:jc w:val="both"/>
        <w:rPr>
          <w:rFonts w:eastAsiaTheme="minorHAnsi"/>
          <w:lang w:val="sr-Cyrl-CS"/>
        </w:rPr>
      </w:pPr>
      <w:r w:rsidRPr="00C951A0">
        <w:rPr>
          <w:rFonts w:eastAsiaTheme="minorHAnsi"/>
          <w:lang w:val="sr-Cyrl-CS"/>
        </w:rPr>
        <w:t>Регистрација и евиденција корисника на новим локацијама за рад на рачуно</w:t>
      </w:r>
      <w:r w:rsidR="009F6D4F">
        <w:rPr>
          <w:rFonts w:eastAsiaTheme="minorHAnsi"/>
          <w:lang w:val="sr-Cyrl-CS"/>
        </w:rPr>
        <w:t>водствено-финансијском софтверу;</w:t>
      </w:r>
    </w:p>
    <w:p w:rsidR="00615FDF" w:rsidRDefault="00C951A0" w:rsidP="00C951A0">
      <w:pPr>
        <w:numPr>
          <w:ilvl w:val="0"/>
          <w:numId w:val="24"/>
        </w:numPr>
        <w:contextualSpacing/>
        <w:jc w:val="both"/>
        <w:rPr>
          <w:rFonts w:eastAsiaTheme="minorHAnsi"/>
          <w:lang w:val="sr-Cyrl-CS"/>
        </w:rPr>
      </w:pPr>
      <w:r w:rsidRPr="00C951A0">
        <w:rPr>
          <w:rFonts w:eastAsiaTheme="minorHAnsi"/>
          <w:lang w:val="sr-Cyrl-CS"/>
        </w:rPr>
        <w:t xml:space="preserve">Испорука најновије верзије програма (WIH-платформа – </w:t>
      </w:r>
      <w:r w:rsidR="00615FDF" w:rsidRPr="00615FDF">
        <w:rPr>
          <w:rFonts w:eastAsiaTheme="minorHAnsi"/>
          <w:lang w:val="sr-Latn-CS"/>
        </w:rPr>
        <w:t>trade</w:t>
      </w:r>
      <w:r w:rsidRPr="00615FDF">
        <w:rPr>
          <w:rFonts w:eastAsiaTheme="minorHAnsi"/>
          <w:lang w:val="sr-Latn-CS"/>
        </w:rPr>
        <w:t xml:space="preserve"> </w:t>
      </w:r>
      <w:r w:rsidR="00615FDF" w:rsidRPr="00615FDF">
        <w:rPr>
          <w:rFonts w:eastAsiaTheme="minorHAnsi"/>
          <w:lang w:val="sr-Latn-CS"/>
        </w:rPr>
        <w:t>in</w:t>
      </w:r>
      <w:r w:rsidR="00615FDF">
        <w:rPr>
          <w:rFonts w:eastAsiaTheme="minorHAnsi"/>
          <w:lang w:val="sr-Cyrl-CS"/>
        </w:rPr>
        <w:t xml:space="preserve">) према </w:t>
      </w:r>
      <w:r w:rsidR="0030735F">
        <w:rPr>
          <w:rFonts w:eastAsiaTheme="minorHAnsi"/>
          <w:lang w:val="sr-Cyrl-CS"/>
        </w:rPr>
        <w:t>Наручиоцу</w:t>
      </w:r>
      <w:r w:rsidR="00615FDF">
        <w:rPr>
          <w:rFonts w:eastAsiaTheme="minorHAnsi"/>
          <w:lang w:val="sr-Cyrl-CS"/>
        </w:rPr>
        <w:t>.</w:t>
      </w:r>
    </w:p>
    <w:p w:rsidR="00C951A0" w:rsidRPr="00C951A0" w:rsidRDefault="00615FDF" w:rsidP="00C951A0">
      <w:pPr>
        <w:numPr>
          <w:ilvl w:val="0"/>
          <w:numId w:val="24"/>
        </w:numPr>
        <w:contextualSpacing/>
        <w:jc w:val="both"/>
        <w:rPr>
          <w:rFonts w:eastAsiaTheme="minorHAnsi"/>
          <w:lang w:val="sr-Cyrl-CS"/>
        </w:rPr>
      </w:pPr>
      <w:r>
        <w:rPr>
          <w:rFonts w:eastAsiaTheme="minorHAnsi"/>
          <w:lang w:val="sr-Cyrl-CS"/>
        </w:rPr>
        <w:t>Стручна обука корисника</w:t>
      </w:r>
      <w:r w:rsidR="004B63AD">
        <w:rPr>
          <w:rFonts w:eastAsiaTheme="minorHAnsi"/>
          <w:lang w:val="sr-Cyrl-CS"/>
        </w:rPr>
        <w:t xml:space="preserve"> Наручиоца</w:t>
      </w:r>
      <w:r w:rsidR="009F6D4F">
        <w:rPr>
          <w:rFonts w:eastAsiaTheme="minorHAnsi"/>
          <w:lang w:val="sr-Cyrl-CS"/>
        </w:rPr>
        <w:t>;</w:t>
      </w:r>
    </w:p>
    <w:p w:rsidR="00C951A0" w:rsidRPr="00C951A0" w:rsidRDefault="00C951A0" w:rsidP="00C951A0">
      <w:pPr>
        <w:numPr>
          <w:ilvl w:val="0"/>
          <w:numId w:val="24"/>
        </w:numPr>
        <w:contextualSpacing/>
        <w:jc w:val="both"/>
        <w:rPr>
          <w:rFonts w:eastAsiaTheme="minorHAnsi"/>
          <w:lang w:val="sr-Cyrl-CS"/>
        </w:rPr>
      </w:pPr>
      <w:r w:rsidRPr="00C951A0">
        <w:rPr>
          <w:rFonts w:eastAsiaTheme="minorHAnsi"/>
          <w:lang w:val="sr-Cyrl-CS"/>
        </w:rPr>
        <w:t>Провера података на захтев наручиоца (back up, интегритет, конзистентност, редудантност ба</w:t>
      </w:r>
      <w:r w:rsidR="009F6D4F">
        <w:rPr>
          <w:rFonts w:eastAsiaTheme="minorHAnsi"/>
          <w:lang w:val="sr-Cyrl-CS"/>
        </w:rPr>
        <w:t>за података и верзије програма);</w:t>
      </w:r>
    </w:p>
    <w:p w:rsidR="00C951A0" w:rsidRPr="00C951A0" w:rsidRDefault="00C951A0" w:rsidP="00C951A0">
      <w:pPr>
        <w:numPr>
          <w:ilvl w:val="0"/>
          <w:numId w:val="24"/>
        </w:numPr>
        <w:contextualSpacing/>
        <w:jc w:val="both"/>
        <w:rPr>
          <w:rFonts w:eastAsiaTheme="minorHAnsi"/>
          <w:lang w:val="sr-Cyrl-CS"/>
        </w:rPr>
      </w:pPr>
      <w:r w:rsidRPr="00C951A0">
        <w:rPr>
          <w:rFonts w:eastAsiaTheme="minorHAnsi"/>
          <w:lang w:val="sr-Cyrl-CS"/>
        </w:rPr>
        <w:t>Израда нових извештаја (и допуна старих) по захтеву корисника, у оквиру постојећих модула рачуноводствено-финансијског софтвера, уз обавезно усклађивање захтева са струч</w:t>
      </w:r>
      <w:r w:rsidR="009F6D4F">
        <w:rPr>
          <w:rFonts w:eastAsiaTheme="minorHAnsi"/>
          <w:lang w:val="sr-Cyrl-CS"/>
        </w:rPr>
        <w:t>ним службама РАТЕЛ-а:</w:t>
      </w:r>
    </w:p>
    <w:p w:rsidR="00C951A0" w:rsidRPr="00C951A0" w:rsidRDefault="00C951A0" w:rsidP="00C951A0">
      <w:pPr>
        <w:numPr>
          <w:ilvl w:val="0"/>
          <w:numId w:val="24"/>
        </w:numPr>
        <w:contextualSpacing/>
        <w:jc w:val="both"/>
        <w:rPr>
          <w:rFonts w:eastAsiaTheme="minorHAnsi"/>
          <w:lang w:val="sr-Cyrl-CS"/>
        </w:rPr>
      </w:pPr>
      <w:r w:rsidRPr="00C951A0">
        <w:rPr>
          <w:rFonts w:eastAsiaTheme="minorHAnsi"/>
          <w:lang w:val="sr-Cyrl-CS"/>
        </w:rPr>
        <w:t>Директна помоћ (support) код завршних и периодичних обрачуна корисника по питању технологије примене појединих апликација рачуноводствено-финансијског софтвера, односно провере података и резултата код израде завршног обрачуна РАТЕЛ-а</w:t>
      </w:r>
      <w:r w:rsidR="009F6D4F">
        <w:rPr>
          <w:rFonts w:eastAsiaTheme="minorHAnsi"/>
          <w:lang w:val="sr-Cyrl-CS"/>
        </w:rPr>
        <w:t>, за текућу годину;</w:t>
      </w:r>
    </w:p>
    <w:p w:rsidR="003B6035" w:rsidRDefault="00C951A0" w:rsidP="003B6035">
      <w:pPr>
        <w:numPr>
          <w:ilvl w:val="0"/>
          <w:numId w:val="24"/>
        </w:numPr>
        <w:contextualSpacing/>
        <w:jc w:val="both"/>
        <w:rPr>
          <w:rFonts w:eastAsiaTheme="minorHAnsi"/>
          <w:lang w:val="sr-Cyrl-CS"/>
        </w:rPr>
      </w:pPr>
      <w:r w:rsidRPr="00C951A0">
        <w:rPr>
          <w:rFonts w:eastAsiaTheme="minorHAnsi"/>
          <w:lang w:val="sr-Cyrl-CS"/>
        </w:rPr>
        <w:t xml:space="preserve">Одржавање програмских решења, апликација рачуноводствено финансијског софтвера врши се одмах, односно најкасније </w:t>
      </w:r>
      <w:r w:rsidRPr="00615FDF">
        <w:rPr>
          <w:rFonts w:eastAsiaTheme="minorHAnsi"/>
          <w:b/>
          <w:lang w:val="sr-Cyrl-CS"/>
        </w:rPr>
        <w:t>у року од 24 с</w:t>
      </w:r>
      <w:r w:rsidR="00615FDF" w:rsidRPr="00615FDF">
        <w:rPr>
          <w:rFonts w:eastAsiaTheme="minorHAnsi"/>
          <w:b/>
          <w:lang w:val="sr-Cyrl-CS"/>
        </w:rPr>
        <w:t>а</w:t>
      </w:r>
      <w:r w:rsidRPr="00615FDF">
        <w:rPr>
          <w:rFonts w:eastAsiaTheme="minorHAnsi"/>
          <w:b/>
          <w:lang w:val="sr-Cyrl-CS"/>
        </w:rPr>
        <w:t>та</w:t>
      </w:r>
      <w:r w:rsidRPr="00C951A0">
        <w:rPr>
          <w:rFonts w:eastAsiaTheme="minorHAnsi"/>
          <w:lang w:val="sr-Cyrl-CS"/>
        </w:rPr>
        <w:t xml:space="preserve"> од пријаве или позива Наручиоца</w:t>
      </w:r>
      <w:r w:rsidR="003B6035">
        <w:rPr>
          <w:rFonts w:eastAsiaTheme="minorHAnsi"/>
          <w:lang w:val="sr-Cyrl-CS"/>
        </w:rPr>
        <w:t>;</w:t>
      </w:r>
    </w:p>
    <w:p w:rsidR="003B6035" w:rsidRPr="003B6035" w:rsidRDefault="003B6035" w:rsidP="003B6035">
      <w:pPr>
        <w:numPr>
          <w:ilvl w:val="0"/>
          <w:numId w:val="24"/>
        </w:numPr>
        <w:contextualSpacing/>
        <w:jc w:val="both"/>
        <w:rPr>
          <w:rFonts w:eastAsiaTheme="minorHAnsi"/>
          <w:lang w:val="sr-Cyrl-CS"/>
        </w:rPr>
      </w:pPr>
      <w:r w:rsidRPr="003B6035">
        <w:rPr>
          <w:bCs/>
          <w:lang w:val="sr-Cyrl-CS"/>
        </w:rPr>
        <w:t>Понуђач је дужан да пружа услуге у складу са важећим прописима, стандардима и правилима струке за ову врсту посла, сходно датој понуди и Техничким спецификацијама</w:t>
      </w:r>
      <w:r>
        <w:rPr>
          <w:bCs/>
          <w:lang w:val="sr-Cyrl-CS"/>
        </w:rPr>
        <w:t>;</w:t>
      </w:r>
    </w:p>
    <w:p w:rsidR="003B6035" w:rsidRDefault="003B6035" w:rsidP="003B6035">
      <w:pPr>
        <w:numPr>
          <w:ilvl w:val="0"/>
          <w:numId w:val="24"/>
        </w:numPr>
        <w:contextualSpacing/>
        <w:jc w:val="both"/>
        <w:rPr>
          <w:rFonts w:eastAsiaTheme="minorHAnsi"/>
          <w:lang w:val="sr-Cyrl-CS"/>
        </w:rPr>
      </w:pPr>
      <w:r w:rsidRPr="003B6035">
        <w:rPr>
          <w:rFonts w:eastAsiaTheme="minorHAnsi"/>
          <w:b/>
          <w:lang w:val="sr-Cyrl-CS"/>
        </w:rPr>
        <w:t>Проверу квалитета извршене услуге</w:t>
      </w:r>
      <w:r>
        <w:rPr>
          <w:rFonts w:eastAsiaTheme="minorHAnsi"/>
          <w:lang w:val="sr-Cyrl-CS"/>
        </w:rPr>
        <w:t xml:space="preserve"> врше</w:t>
      </w:r>
      <w:r w:rsidRPr="003B6035">
        <w:rPr>
          <w:rFonts w:eastAsiaTheme="minorHAnsi"/>
          <w:lang w:val="sr-Cyrl-CS"/>
        </w:rPr>
        <w:t xml:space="preserve"> овлашћена лица Наруч</w:t>
      </w:r>
      <w:r>
        <w:rPr>
          <w:rFonts w:eastAsiaTheme="minorHAnsi"/>
          <w:lang w:val="sr-Cyrl-CS"/>
        </w:rPr>
        <w:t>иоца, из Службе за рачуноводства, који</w:t>
      </w:r>
      <w:r w:rsidRPr="003B6035">
        <w:rPr>
          <w:rFonts w:eastAsiaTheme="minorHAnsi"/>
          <w:lang w:val="sr-Cyrl-CS"/>
        </w:rPr>
        <w:t xml:space="preserve"> ће оверити потписом радни налог, извештај или фактуру, да је услуга обављена у складу са Уговром и условима из јавне набавке</w:t>
      </w:r>
      <w:r>
        <w:rPr>
          <w:rFonts w:eastAsiaTheme="minorHAnsi"/>
          <w:lang w:val="sr-Cyrl-CS"/>
        </w:rPr>
        <w:t>;</w:t>
      </w:r>
    </w:p>
    <w:p w:rsidR="00621E05" w:rsidRPr="003B6035" w:rsidRDefault="00621E05" w:rsidP="003B6035">
      <w:pPr>
        <w:numPr>
          <w:ilvl w:val="0"/>
          <w:numId w:val="24"/>
        </w:numPr>
        <w:contextualSpacing/>
        <w:jc w:val="both"/>
        <w:rPr>
          <w:rFonts w:eastAsiaTheme="minorHAnsi"/>
          <w:lang w:val="sr-Cyrl-CS"/>
        </w:rPr>
      </w:pPr>
      <w:r>
        <w:rPr>
          <w:lang w:val="sr-Cyrl-CS"/>
        </w:rPr>
        <w:t xml:space="preserve">У случају да постоје недостаци извршења услуге, Наручилац ће дати накандни рок од 8 дана за исправку исте. </w:t>
      </w:r>
    </w:p>
    <w:p w:rsidR="003B6035" w:rsidRPr="003B6035" w:rsidRDefault="003B6035" w:rsidP="003B6035">
      <w:pPr>
        <w:pStyle w:val="ListParagraph"/>
        <w:numPr>
          <w:ilvl w:val="0"/>
          <w:numId w:val="24"/>
        </w:numPr>
        <w:jc w:val="both"/>
        <w:rPr>
          <w:rFonts w:ascii="Times New Roman" w:hAnsi="Times New Roman"/>
          <w:bCs/>
          <w:sz w:val="24"/>
          <w:szCs w:val="24"/>
          <w:lang w:val="sr-Cyrl-CS"/>
        </w:rPr>
      </w:pPr>
      <w:r w:rsidRPr="003B6035">
        <w:rPr>
          <w:rFonts w:ascii="Times New Roman" w:hAnsi="Times New Roman"/>
          <w:sz w:val="24"/>
          <w:szCs w:val="24"/>
          <w:lang w:val="sr-Cyrl-CS"/>
        </w:rPr>
        <w:lastRenderedPageBreak/>
        <w:t xml:space="preserve">Понуђач је у обавези да у року од </w:t>
      </w:r>
      <w:r w:rsidRPr="003B6035">
        <w:rPr>
          <w:rFonts w:ascii="Times New Roman" w:hAnsi="Times New Roman"/>
          <w:b/>
          <w:sz w:val="24"/>
          <w:szCs w:val="24"/>
          <w:lang w:val="sr-Cyrl-CS"/>
        </w:rPr>
        <w:t>максимално 10 дана</w:t>
      </w:r>
      <w:r w:rsidRPr="003B6035">
        <w:rPr>
          <w:rFonts w:ascii="Times New Roman" w:hAnsi="Times New Roman"/>
          <w:sz w:val="24"/>
          <w:szCs w:val="24"/>
          <w:lang w:val="sr-Cyrl-CS"/>
        </w:rPr>
        <w:t xml:space="preserve"> изврши инсталацију унапређење софтвера или нове верзије (од дана изласка исте), као и да у истом року изврши обуку додатних корисника (од дана пријаве нових корисника Наручииоца).</w:t>
      </w:r>
    </w:p>
    <w:p w:rsidR="009F6D4F" w:rsidRDefault="003B6035" w:rsidP="00677A6E">
      <w:pPr>
        <w:pStyle w:val="ListParagraph"/>
        <w:numPr>
          <w:ilvl w:val="0"/>
          <w:numId w:val="24"/>
        </w:numPr>
        <w:jc w:val="both"/>
        <w:rPr>
          <w:rFonts w:ascii="Times New Roman" w:hAnsi="Times New Roman"/>
          <w:bCs/>
          <w:sz w:val="24"/>
          <w:szCs w:val="24"/>
          <w:lang w:val="sr-Cyrl-CS"/>
        </w:rPr>
      </w:pPr>
      <w:r>
        <w:rPr>
          <w:rFonts w:ascii="Times New Roman" w:hAnsi="Times New Roman"/>
          <w:bCs/>
          <w:sz w:val="24"/>
          <w:szCs w:val="24"/>
          <w:lang w:val="sr-Cyrl-CS"/>
        </w:rPr>
        <w:t>У</w:t>
      </w:r>
      <w:r w:rsidRPr="003B6035">
        <w:rPr>
          <w:rFonts w:ascii="Times New Roman" w:hAnsi="Times New Roman"/>
          <w:bCs/>
          <w:sz w:val="24"/>
          <w:szCs w:val="24"/>
          <w:lang w:val="sr-Cyrl-CS"/>
        </w:rPr>
        <w:t xml:space="preserve">говор се закључује за </w:t>
      </w:r>
      <w:r w:rsidRPr="003B6035">
        <w:rPr>
          <w:rFonts w:ascii="Times New Roman" w:hAnsi="Times New Roman"/>
          <w:b/>
          <w:bCs/>
          <w:sz w:val="24"/>
          <w:szCs w:val="24"/>
          <w:lang w:val="sr-Cyrl-CS"/>
        </w:rPr>
        <w:t>период од 3 године</w:t>
      </w:r>
      <w:r w:rsidRPr="003B6035">
        <w:rPr>
          <w:rFonts w:ascii="Times New Roman" w:hAnsi="Times New Roman"/>
          <w:bCs/>
          <w:sz w:val="24"/>
          <w:szCs w:val="24"/>
          <w:lang w:val="sr-Cyrl-CS"/>
        </w:rPr>
        <w:t xml:space="preserve">, односно 36 месеци. </w:t>
      </w:r>
    </w:p>
    <w:p w:rsidR="00621E05" w:rsidRDefault="00621E05" w:rsidP="00621E05">
      <w:pPr>
        <w:jc w:val="both"/>
        <w:rPr>
          <w:bCs/>
          <w:lang w:val="sr-Cyrl-CS"/>
        </w:rPr>
      </w:pPr>
    </w:p>
    <w:p w:rsidR="00621E05" w:rsidRDefault="00621E05" w:rsidP="00621E05">
      <w:pPr>
        <w:jc w:val="both"/>
        <w:rPr>
          <w:bCs/>
          <w:lang w:val="sr-Cyrl-CS"/>
        </w:rPr>
      </w:pPr>
    </w:p>
    <w:p w:rsidR="00621E05" w:rsidRDefault="00621E05" w:rsidP="00621E05">
      <w:pPr>
        <w:jc w:val="both"/>
        <w:rPr>
          <w:bCs/>
          <w:lang w:val="sr-Cyrl-CS"/>
        </w:rPr>
      </w:pPr>
    </w:p>
    <w:p w:rsidR="00621E05" w:rsidRDefault="00621E05" w:rsidP="00621E05">
      <w:pPr>
        <w:jc w:val="both"/>
        <w:rPr>
          <w:bCs/>
          <w:lang w:val="sr-Cyrl-CS"/>
        </w:rPr>
      </w:pPr>
    </w:p>
    <w:p w:rsidR="00621E05" w:rsidRDefault="00621E05" w:rsidP="00621E05">
      <w:pPr>
        <w:jc w:val="both"/>
        <w:rPr>
          <w:bCs/>
          <w:lang w:val="sr-Cyrl-CS"/>
        </w:rPr>
      </w:pPr>
    </w:p>
    <w:p w:rsidR="00621E05" w:rsidRDefault="00621E05" w:rsidP="00621E05">
      <w:pPr>
        <w:jc w:val="both"/>
        <w:rPr>
          <w:bCs/>
          <w:lang w:val="sr-Cyrl-CS"/>
        </w:rPr>
      </w:pPr>
    </w:p>
    <w:p w:rsidR="00621E05" w:rsidRDefault="00621E05" w:rsidP="00621E05">
      <w:pPr>
        <w:jc w:val="both"/>
        <w:rPr>
          <w:bCs/>
          <w:lang w:val="sr-Cyrl-CS"/>
        </w:rPr>
      </w:pPr>
    </w:p>
    <w:p w:rsidR="00621E05" w:rsidRDefault="00621E05" w:rsidP="00621E05">
      <w:pPr>
        <w:jc w:val="both"/>
        <w:rPr>
          <w:bCs/>
          <w:lang w:val="sr-Cyrl-CS"/>
        </w:rPr>
      </w:pPr>
    </w:p>
    <w:p w:rsidR="00621E05" w:rsidRDefault="00621E05" w:rsidP="00621E05">
      <w:pPr>
        <w:jc w:val="both"/>
        <w:rPr>
          <w:bCs/>
          <w:lang w:val="sr-Cyrl-CS"/>
        </w:rPr>
      </w:pPr>
    </w:p>
    <w:p w:rsidR="00621E05" w:rsidRDefault="00621E05" w:rsidP="00621E05">
      <w:pPr>
        <w:jc w:val="both"/>
        <w:rPr>
          <w:bCs/>
          <w:lang w:val="sr-Cyrl-CS"/>
        </w:rPr>
      </w:pPr>
    </w:p>
    <w:p w:rsidR="00621E05" w:rsidRDefault="00621E05" w:rsidP="00621E05">
      <w:pPr>
        <w:jc w:val="both"/>
        <w:rPr>
          <w:bCs/>
          <w:lang w:val="sr-Cyrl-CS"/>
        </w:rPr>
      </w:pPr>
    </w:p>
    <w:p w:rsidR="00621E05" w:rsidRDefault="00621E05" w:rsidP="00621E05">
      <w:pPr>
        <w:jc w:val="both"/>
        <w:rPr>
          <w:bCs/>
          <w:lang w:val="sr-Cyrl-CS"/>
        </w:rPr>
      </w:pPr>
    </w:p>
    <w:p w:rsidR="00621E05" w:rsidRDefault="00621E05" w:rsidP="00621E05">
      <w:pPr>
        <w:jc w:val="both"/>
        <w:rPr>
          <w:bCs/>
          <w:lang w:val="sr-Cyrl-CS"/>
        </w:rPr>
      </w:pPr>
    </w:p>
    <w:p w:rsidR="00621E05" w:rsidRDefault="00621E05" w:rsidP="00621E05">
      <w:pPr>
        <w:jc w:val="both"/>
        <w:rPr>
          <w:bCs/>
          <w:lang w:val="sr-Cyrl-CS"/>
        </w:rPr>
      </w:pPr>
    </w:p>
    <w:p w:rsidR="00621E05" w:rsidRDefault="00621E05" w:rsidP="00621E05">
      <w:pPr>
        <w:jc w:val="both"/>
        <w:rPr>
          <w:bCs/>
          <w:lang w:val="sr-Cyrl-CS"/>
        </w:rPr>
      </w:pPr>
    </w:p>
    <w:p w:rsidR="00621E05" w:rsidRDefault="00621E05" w:rsidP="00621E05">
      <w:pPr>
        <w:jc w:val="both"/>
        <w:rPr>
          <w:bCs/>
          <w:lang w:val="sr-Cyrl-CS"/>
        </w:rPr>
      </w:pPr>
    </w:p>
    <w:p w:rsidR="00621E05" w:rsidRDefault="00621E05" w:rsidP="00621E05">
      <w:pPr>
        <w:jc w:val="both"/>
        <w:rPr>
          <w:bCs/>
          <w:lang w:val="sr-Cyrl-CS"/>
        </w:rPr>
      </w:pPr>
    </w:p>
    <w:p w:rsidR="00621E05" w:rsidRDefault="00621E05" w:rsidP="00621E05">
      <w:pPr>
        <w:jc w:val="both"/>
        <w:rPr>
          <w:bCs/>
          <w:lang w:val="sr-Cyrl-CS"/>
        </w:rPr>
      </w:pPr>
    </w:p>
    <w:p w:rsidR="00621E05" w:rsidRDefault="00621E05" w:rsidP="00621E05">
      <w:pPr>
        <w:jc w:val="both"/>
        <w:rPr>
          <w:bCs/>
          <w:lang w:val="sr-Cyrl-CS"/>
        </w:rPr>
      </w:pPr>
    </w:p>
    <w:p w:rsidR="00621E05" w:rsidRDefault="00621E05" w:rsidP="00621E05">
      <w:pPr>
        <w:jc w:val="both"/>
        <w:rPr>
          <w:bCs/>
          <w:lang w:val="sr-Cyrl-CS"/>
        </w:rPr>
      </w:pPr>
    </w:p>
    <w:p w:rsidR="00621E05" w:rsidRDefault="00621E05" w:rsidP="00621E05">
      <w:pPr>
        <w:jc w:val="both"/>
        <w:rPr>
          <w:bCs/>
          <w:lang w:val="sr-Cyrl-CS"/>
        </w:rPr>
      </w:pPr>
    </w:p>
    <w:p w:rsidR="00621E05" w:rsidRDefault="00621E05" w:rsidP="00621E05">
      <w:pPr>
        <w:jc w:val="both"/>
        <w:rPr>
          <w:bCs/>
          <w:lang w:val="sr-Cyrl-CS"/>
        </w:rPr>
      </w:pPr>
    </w:p>
    <w:p w:rsidR="00621E05" w:rsidRDefault="00621E05" w:rsidP="00621E05">
      <w:pPr>
        <w:jc w:val="both"/>
        <w:rPr>
          <w:bCs/>
          <w:lang w:val="sr-Cyrl-CS"/>
        </w:rPr>
      </w:pPr>
    </w:p>
    <w:p w:rsidR="00621E05" w:rsidRDefault="00621E05" w:rsidP="00621E05">
      <w:pPr>
        <w:jc w:val="both"/>
        <w:rPr>
          <w:bCs/>
          <w:lang w:val="sr-Cyrl-CS"/>
        </w:rPr>
      </w:pPr>
    </w:p>
    <w:p w:rsidR="00621E05" w:rsidRDefault="00621E05" w:rsidP="00621E05">
      <w:pPr>
        <w:jc w:val="both"/>
        <w:rPr>
          <w:bCs/>
          <w:lang w:val="sr-Cyrl-CS"/>
        </w:rPr>
      </w:pPr>
    </w:p>
    <w:p w:rsidR="00621E05" w:rsidRDefault="00621E05" w:rsidP="00621E05">
      <w:pPr>
        <w:jc w:val="both"/>
        <w:rPr>
          <w:bCs/>
          <w:lang w:val="sr-Cyrl-CS"/>
        </w:rPr>
      </w:pPr>
    </w:p>
    <w:p w:rsidR="00621E05" w:rsidRDefault="00621E05" w:rsidP="00621E05">
      <w:pPr>
        <w:jc w:val="both"/>
        <w:rPr>
          <w:bCs/>
          <w:lang w:val="sr-Cyrl-CS"/>
        </w:rPr>
      </w:pPr>
    </w:p>
    <w:p w:rsidR="00621E05" w:rsidRDefault="00621E05" w:rsidP="00621E05">
      <w:pPr>
        <w:jc w:val="both"/>
        <w:rPr>
          <w:bCs/>
          <w:lang w:val="sr-Cyrl-CS"/>
        </w:rPr>
      </w:pPr>
    </w:p>
    <w:p w:rsidR="00621E05" w:rsidRDefault="00621E05" w:rsidP="00621E05">
      <w:pPr>
        <w:jc w:val="both"/>
        <w:rPr>
          <w:bCs/>
          <w:lang w:val="sr-Cyrl-CS"/>
        </w:rPr>
      </w:pPr>
    </w:p>
    <w:p w:rsidR="00621E05" w:rsidRDefault="00621E05" w:rsidP="00621E05">
      <w:pPr>
        <w:jc w:val="both"/>
        <w:rPr>
          <w:bCs/>
          <w:lang w:val="sr-Cyrl-CS"/>
        </w:rPr>
      </w:pPr>
    </w:p>
    <w:p w:rsidR="00621E05" w:rsidRDefault="00621E05" w:rsidP="00621E05">
      <w:pPr>
        <w:jc w:val="both"/>
        <w:rPr>
          <w:bCs/>
          <w:lang w:val="sr-Cyrl-CS"/>
        </w:rPr>
      </w:pPr>
    </w:p>
    <w:p w:rsidR="00621E05" w:rsidRDefault="00621E05" w:rsidP="00621E05">
      <w:pPr>
        <w:jc w:val="both"/>
        <w:rPr>
          <w:bCs/>
          <w:lang w:val="sr-Cyrl-CS"/>
        </w:rPr>
      </w:pPr>
    </w:p>
    <w:p w:rsidR="00621E05" w:rsidRDefault="00621E05" w:rsidP="00621E05">
      <w:pPr>
        <w:jc w:val="both"/>
        <w:rPr>
          <w:bCs/>
          <w:lang w:val="sr-Cyrl-CS"/>
        </w:rPr>
      </w:pPr>
    </w:p>
    <w:p w:rsidR="00621E05" w:rsidRDefault="00621E05" w:rsidP="00621E05">
      <w:pPr>
        <w:jc w:val="both"/>
        <w:rPr>
          <w:bCs/>
          <w:lang w:val="sr-Cyrl-CS"/>
        </w:rPr>
      </w:pPr>
    </w:p>
    <w:p w:rsidR="00621E05" w:rsidRDefault="00621E05" w:rsidP="00621E05">
      <w:pPr>
        <w:jc w:val="both"/>
        <w:rPr>
          <w:bCs/>
          <w:lang w:val="sr-Cyrl-CS"/>
        </w:rPr>
      </w:pPr>
    </w:p>
    <w:p w:rsidR="00621E05" w:rsidRDefault="00621E05" w:rsidP="00621E05">
      <w:pPr>
        <w:jc w:val="both"/>
        <w:rPr>
          <w:bCs/>
          <w:lang w:val="sr-Cyrl-CS"/>
        </w:rPr>
      </w:pPr>
    </w:p>
    <w:p w:rsidR="00621E05" w:rsidRDefault="00621E05" w:rsidP="00621E05">
      <w:pPr>
        <w:jc w:val="both"/>
        <w:rPr>
          <w:bCs/>
          <w:lang w:val="sr-Cyrl-CS"/>
        </w:rPr>
      </w:pPr>
    </w:p>
    <w:p w:rsidR="00621E05" w:rsidRDefault="00621E05" w:rsidP="00621E05">
      <w:pPr>
        <w:jc w:val="both"/>
        <w:rPr>
          <w:bCs/>
          <w:lang w:val="sr-Cyrl-CS"/>
        </w:rPr>
      </w:pPr>
    </w:p>
    <w:p w:rsidR="00621E05" w:rsidRDefault="00621E05" w:rsidP="00621E05">
      <w:pPr>
        <w:jc w:val="both"/>
        <w:rPr>
          <w:bCs/>
          <w:lang w:val="sr-Cyrl-CS"/>
        </w:rPr>
      </w:pPr>
    </w:p>
    <w:p w:rsidR="00621E05" w:rsidRDefault="00621E05" w:rsidP="00621E05">
      <w:pPr>
        <w:jc w:val="both"/>
        <w:rPr>
          <w:bCs/>
          <w:lang w:val="sr-Cyrl-CS"/>
        </w:rPr>
      </w:pPr>
    </w:p>
    <w:p w:rsidR="00621E05" w:rsidRPr="00621E05" w:rsidRDefault="00621E05" w:rsidP="00621E05">
      <w:pPr>
        <w:jc w:val="both"/>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F4978" w:rsidRPr="000C3C73" w:rsidTr="00044113">
        <w:tc>
          <w:tcPr>
            <w:tcW w:w="9576" w:type="dxa"/>
            <w:tcBorders>
              <w:top w:val="nil"/>
              <w:left w:val="nil"/>
              <w:bottom w:val="nil"/>
              <w:right w:val="nil"/>
            </w:tcBorders>
            <w:shd w:val="clear" w:color="auto" w:fill="DDD9C3"/>
          </w:tcPr>
          <w:p w:rsidR="00AF4978" w:rsidRPr="00AF4978" w:rsidRDefault="00AF4978" w:rsidP="00044113">
            <w:pPr>
              <w:jc w:val="center"/>
              <w:rPr>
                <w:b/>
                <w:sz w:val="28"/>
                <w:szCs w:val="28"/>
                <w:lang w:val="sr-Cyrl-CS"/>
              </w:rPr>
            </w:pPr>
            <w:r w:rsidRPr="00216FC6">
              <w:rPr>
                <w:b/>
                <w:sz w:val="28"/>
                <w:szCs w:val="28"/>
                <w:lang w:val="hr-HR"/>
              </w:rPr>
              <w:lastRenderedPageBreak/>
              <w:t>ОДЕЉАК I</w:t>
            </w:r>
            <w:r>
              <w:rPr>
                <w:b/>
                <w:sz w:val="28"/>
                <w:szCs w:val="28"/>
                <w:lang w:val="sr-Latn-CS"/>
              </w:rPr>
              <w:t>V</w:t>
            </w:r>
          </w:p>
        </w:tc>
      </w:tr>
    </w:tbl>
    <w:p w:rsidR="00AF4978" w:rsidRPr="00216FC6" w:rsidRDefault="00AF4978" w:rsidP="00C77A3E">
      <w:pPr>
        <w:ind w:firstLine="720"/>
        <w:jc w:val="both"/>
        <w:rPr>
          <w:b/>
          <w:sz w:val="28"/>
          <w:szCs w:val="28"/>
          <w:lang w:val="sr-Cyrl-CS"/>
        </w:rPr>
      </w:pPr>
      <w:r>
        <w:rPr>
          <w:bCs/>
          <w:lang w:val="sr-Cyrl-CS"/>
        </w:rPr>
        <w:t>На основу члана 61</w:t>
      </w:r>
      <w:r w:rsidR="00FE41F3">
        <w:rPr>
          <w:bCs/>
          <w:lang w:val="sr-Cyrl-CS"/>
        </w:rPr>
        <w:t>.</w:t>
      </w:r>
      <w:r w:rsidRPr="00857CF3">
        <w:rPr>
          <w:bCs/>
          <w:lang w:val="sr-Cyrl-CS"/>
        </w:rPr>
        <w:t xml:space="preserve"> Закона о јавним набавкама </w:t>
      </w:r>
      <w:r>
        <w:rPr>
          <w:lang w:val="sr-Cyrl-CS"/>
        </w:rPr>
        <w:t>(„Службени гласник РС“, број 124/2012</w:t>
      </w:r>
      <w:r w:rsidRPr="00857CF3">
        <w:rPr>
          <w:lang w:val="sr-Cyrl-CS"/>
        </w:rPr>
        <w:t xml:space="preserve">), </w:t>
      </w:r>
      <w:r w:rsidRPr="00857CF3">
        <w:rPr>
          <w:bCs/>
          <w:lang w:val="sr-Cyrl-CS"/>
        </w:rPr>
        <w:t>члана</w:t>
      </w:r>
      <w:r w:rsidRPr="00857CF3">
        <w:rPr>
          <w:lang w:val="sr-Cyrl-CS"/>
        </w:rPr>
        <w:t xml:space="preserve"> </w:t>
      </w:r>
      <w:r w:rsidR="004644BA">
        <w:rPr>
          <w:lang w:val="sr-Cyrl-CS"/>
        </w:rPr>
        <w:t>5</w:t>
      </w:r>
      <w:r w:rsidRPr="00857CF3">
        <w:rPr>
          <w:lang w:val="sr-Cyrl-CS"/>
        </w:rPr>
        <w:t xml:space="preserve">. Правилника о обавезним елементима конкурсне документације </w:t>
      </w:r>
      <w:r>
        <w:rPr>
          <w:lang w:val="sr-Cyrl-CS"/>
        </w:rPr>
        <w:t xml:space="preserve">у поступцима јавних набавки и начину испуњености услова </w:t>
      </w:r>
      <w:r w:rsidR="00F81D09">
        <w:rPr>
          <w:lang w:val="sr-Cyrl-CS"/>
        </w:rPr>
        <w:t>(„Службени гласник РС“, број 29/2013, 104/13)</w:t>
      </w:r>
      <w:r w:rsidRPr="00857CF3">
        <w:rPr>
          <w:lang w:val="sr-Cyrl-CS"/>
        </w:rPr>
        <w:t>,</w:t>
      </w:r>
      <w:r w:rsidRPr="00216FC6">
        <w:rPr>
          <w:lang w:val="sr-Cyrl-CS"/>
        </w:rPr>
        <w:t xml:space="preserve"> наручилац је припремио</w:t>
      </w:r>
      <w:r>
        <w:rPr>
          <w:lang w:val="sr-Cyrl-CS"/>
        </w:rPr>
        <w:t xml:space="preserve"> образац</w:t>
      </w:r>
      <w:r w:rsidRPr="00216FC6">
        <w:rPr>
          <w:lang w:val="sr-Cyrl-CS"/>
        </w:rPr>
        <w:t>:</w:t>
      </w:r>
    </w:p>
    <w:p w:rsidR="004E7290" w:rsidRDefault="004E7290" w:rsidP="00C77A3E">
      <w:pPr>
        <w:jc w:val="both"/>
        <w:rPr>
          <w:lang w:val="sr-Cyrl-CS"/>
        </w:rPr>
      </w:pPr>
    </w:p>
    <w:p w:rsidR="00C77A3E" w:rsidRDefault="00C77A3E" w:rsidP="00C77A3E">
      <w:pPr>
        <w:jc w:val="both"/>
        <w:rPr>
          <w:lang w:val="sr-Cyrl-CS"/>
        </w:rPr>
      </w:pPr>
    </w:p>
    <w:p w:rsidR="004E7290" w:rsidRPr="00573140" w:rsidRDefault="00573140" w:rsidP="00C77A3E">
      <w:pPr>
        <w:pStyle w:val="ListParagraph"/>
        <w:spacing w:after="0"/>
        <w:jc w:val="center"/>
        <w:rPr>
          <w:rFonts w:ascii="Times New Roman" w:hAnsi="Times New Roman"/>
          <w:b/>
          <w:sz w:val="28"/>
          <w:szCs w:val="28"/>
          <w:lang w:val="sr-Cyrl-CS"/>
        </w:rPr>
      </w:pPr>
      <w:r>
        <w:rPr>
          <w:rFonts w:ascii="Times New Roman" w:hAnsi="Times New Roman"/>
          <w:b/>
          <w:sz w:val="28"/>
          <w:szCs w:val="28"/>
          <w:lang w:val="sr-Cyrl-CS"/>
        </w:rPr>
        <w:t>УСЛОВИ ЗА УЧЕШЋЕ У ПОСТУПКУ ЈАВНЕ НАБАВКЕ</w:t>
      </w:r>
      <w:r w:rsidRPr="00B67B5C">
        <w:rPr>
          <w:rFonts w:ascii="Times New Roman" w:hAnsi="Times New Roman"/>
          <w:b/>
          <w:sz w:val="28"/>
          <w:szCs w:val="28"/>
          <w:lang w:val="sr-Cyrl-CS"/>
        </w:rPr>
        <w:t xml:space="preserve"> </w:t>
      </w:r>
      <w:r w:rsidRPr="00216FC6">
        <w:rPr>
          <w:rFonts w:ascii="Times New Roman" w:hAnsi="Times New Roman"/>
          <w:b/>
          <w:sz w:val="28"/>
          <w:szCs w:val="28"/>
          <w:lang w:val="sr-Cyrl-CS"/>
        </w:rPr>
        <w:t>И УПУТСТВО КАКО СЕ ДОКАЗУЈЕ ИСПУЊЕНОСТ УСЛОВА</w:t>
      </w:r>
    </w:p>
    <w:p w:rsidR="008063FB" w:rsidRDefault="008063FB" w:rsidP="00C77A3E">
      <w:pPr>
        <w:jc w:val="both"/>
        <w:rPr>
          <w:lang w:val="sr-Cyrl-CS"/>
        </w:rPr>
      </w:pPr>
    </w:p>
    <w:p w:rsidR="008063FB" w:rsidRDefault="008063FB" w:rsidP="00C77A3E">
      <w:pPr>
        <w:jc w:val="both"/>
        <w:rPr>
          <w:lang w:val="sr-Cyrl-CS"/>
        </w:rPr>
      </w:pPr>
    </w:p>
    <w:p w:rsidR="00573140" w:rsidRPr="00216FC6" w:rsidRDefault="00573140" w:rsidP="00C77A3E">
      <w:pPr>
        <w:shd w:val="clear" w:color="auto" w:fill="FFFFFF"/>
        <w:ind w:firstLine="720"/>
        <w:jc w:val="both"/>
        <w:rPr>
          <w:lang w:val="sr-Cyrl-CS"/>
        </w:rPr>
      </w:pPr>
      <w:r w:rsidRPr="00216FC6">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573140" w:rsidRPr="00216FC6" w:rsidRDefault="00573140" w:rsidP="00573140">
      <w:pPr>
        <w:shd w:val="clear" w:color="auto" w:fill="FFFFFF"/>
        <w:ind w:firstLine="576"/>
        <w:jc w:val="both"/>
        <w:rPr>
          <w:lang w:val="sr-Cyrl-CS"/>
        </w:rPr>
      </w:pPr>
    </w:p>
    <w:p w:rsidR="00573140" w:rsidRDefault="00363F9D" w:rsidP="001A270E">
      <w:pPr>
        <w:numPr>
          <w:ilvl w:val="0"/>
          <w:numId w:val="9"/>
        </w:numPr>
        <w:tabs>
          <w:tab w:val="left" w:pos="0"/>
        </w:tabs>
        <w:ind w:left="0" w:firstLine="540"/>
        <w:jc w:val="both"/>
        <w:rPr>
          <w:lang w:val="sr-Cyrl-CS"/>
        </w:rPr>
      </w:pPr>
      <w:r w:rsidRPr="00C27463">
        <w:rPr>
          <w:b/>
          <w:lang w:val="sr-Cyrl-CS"/>
        </w:rPr>
        <w:t>Обавезни у</w:t>
      </w:r>
      <w:r w:rsidR="00573140" w:rsidRPr="00C27463">
        <w:rPr>
          <w:b/>
          <w:lang w:val="sr-Cyrl-CS"/>
        </w:rPr>
        <w:t xml:space="preserve">слови за учешће </w:t>
      </w:r>
      <w:r w:rsidR="00CA4C4C">
        <w:rPr>
          <w:b/>
          <w:lang w:val="sr-Cyrl-CS"/>
        </w:rPr>
        <w:t>ПРАВНИХ</w:t>
      </w:r>
      <w:r w:rsidR="009F1850">
        <w:rPr>
          <w:b/>
          <w:lang w:val="sr-Cyrl-CS"/>
        </w:rPr>
        <w:t xml:space="preserve"> лица </w:t>
      </w:r>
      <w:r w:rsidR="00573140" w:rsidRPr="00C27463">
        <w:rPr>
          <w:b/>
          <w:lang w:val="sr-Cyrl-CS"/>
        </w:rPr>
        <w:t>у поступку јавне набавке</w:t>
      </w:r>
      <w:r w:rsidR="00573140">
        <w:rPr>
          <w:lang w:val="sr-Cyrl-CS"/>
        </w:rPr>
        <w:t>, сагласно чл. 75 Закона о јавним набавкама су:</w:t>
      </w:r>
    </w:p>
    <w:p w:rsidR="00B769DD" w:rsidRDefault="00363F9D" w:rsidP="001A270E">
      <w:pPr>
        <w:pStyle w:val="normal0"/>
        <w:numPr>
          <w:ilvl w:val="0"/>
          <w:numId w:val="8"/>
        </w:numPr>
        <w:tabs>
          <w:tab w:val="left" w:pos="990"/>
        </w:tabs>
        <w:ind w:left="0" w:firstLine="720"/>
        <w:jc w:val="both"/>
        <w:rPr>
          <w:rFonts w:ascii="Times New Roman" w:hAnsi="Times New Roman" w:cs="Times New Roman"/>
          <w:sz w:val="24"/>
          <w:szCs w:val="24"/>
        </w:rPr>
      </w:pPr>
      <w:r>
        <w:rPr>
          <w:rFonts w:ascii="Times New Roman" w:hAnsi="Times New Roman" w:cs="Times New Roman"/>
          <w:sz w:val="24"/>
          <w:szCs w:val="24"/>
        </w:rPr>
        <w:t>Да</w:t>
      </w:r>
      <w:r w:rsidRPr="00363F9D">
        <w:rPr>
          <w:rFonts w:ascii="Times New Roman" w:hAnsi="Times New Roman" w:cs="Times New Roman"/>
          <w:sz w:val="24"/>
          <w:szCs w:val="24"/>
        </w:rPr>
        <w:t xml:space="preserve"> </w:t>
      </w:r>
      <w:r>
        <w:rPr>
          <w:rFonts w:ascii="Times New Roman" w:hAnsi="Times New Roman" w:cs="Times New Roman"/>
          <w:sz w:val="24"/>
          <w:szCs w:val="24"/>
        </w:rPr>
        <w:t>је</w:t>
      </w:r>
      <w:r w:rsidRPr="00363F9D">
        <w:rPr>
          <w:rFonts w:ascii="Times New Roman" w:hAnsi="Times New Roman" w:cs="Times New Roman"/>
          <w:sz w:val="24"/>
          <w:szCs w:val="24"/>
        </w:rPr>
        <w:t xml:space="preserve"> </w:t>
      </w:r>
      <w:r>
        <w:rPr>
          <w:rFonts w:ascii="Times New Roman" w:hAnsi="Times New Roman" w:cs="Times New Roman"/>
          <w:sz w:val="24"/>
          <w:szCs w:val="24"/>
        </w:rPr>
        <w:t>регистрован</w:t>
      </w:r>
      <w:r w:rsidRPr="00363F9D">
        <w:rPr>
          <w:rFonts w:ascii="Times New Roman" w:hAnsi="Times New Roman" w:cs="Times New Roman"/>
          <w:sz w:val="24"/>
          <w:szCs w:val="24"/>
        </w:rPr>
        <w:t xml:space="preserve"> </w:t>
      </w:r>
      <w:r>
        <w:rPr>
          <w:rFonts w:ascii="Times New Roman" w:hAnsi="Times New Roman" w:cs="Times New Roman"/>
          <w:sz w:val="24"/>
          <w:szCs w:val="24"/>
        </w:rPr>
        <w:t>код</w:t>
      </w:r>
      <w:r w:rsidRPr="00363F9D">
        <w:rPr>
          <w:rFonts w:ascii="Times New Roman" w:hAnsi="Times New Roman" w:cs="Times New Roman"/>
          <w:sz w:val="24"/>
          <w:szCs w:val="24"/>
        </w:rPr>
        <w:t xml:space="preserve"> </w:t>
      </w:r>
      <w:r>
        <w:rPr>
          <w:rFonts w:ascii="Times New Roman" w:hAnsi="Times New Roman" w:cs="Times New Roman"/>
          <w:sz w:val="24"/>
          <w:szCs w:val="24"/>
        </w:rPr>
        <w:t>надлежног</w:t>
      </w:r>
      <w:r w:rsidRPr="00363F9D">
        <w:rPr>
          <w:rFonts w:ascii="Times New Roman" w:hAnsi="Times New Roman" w:cs="Times New Roman"/>
          <w:sz w:val="24"/>
          <w:szCs w:val="24"/>
        </w:rPr>
        <w:t xml:space="preserve"> </w:t>
      </w:r>
      <w:r>
        <w:rPr>
          <w:rFonts w:ascii="Times New Roman" w:hAnsi="Times New Roman" w:cs="Times New Roman"/>
          <w:sz w:val="24"/>
          <w:szCs w:val="24"/>
        </w:rPr>
        <w:t>органа</w:t>
      </w:r>
      <w:r w:rsidRPr="00363F9D">
        <w:rPr>
          <w:rFonts w:ascii="Times New Roman" w:hAnsi="Times New Roman" w:cs="Times New Roman"/>
          <w:sz w:val="24"/>
          <w:szCs w:val="24"/>
        </w:rPr>
        <w:t xml:space="preserve">, </w:t>
      </w:r>
      <w:r>
        <w:rPr>
          <w:rFonts w:ascii="Times New Roman" w:hAnsi="Times New Roman" w:cs="Times New Roman"/>
          <w:sz w:val="24"/>
          <w:szCs w:val="24"/>
        </w:rPr>
        <w:t>односно</w:t>
      </w:r>
      <w:r w:rsidRPr="00363F9D">
        <w:rPr>
          <w:rFonts w:ascii="Times New Roman" w:hAnsi="Times New Roman" w:cs="Times New Roman"/>
          <w:sz w:val="24"/>
          <w:szCs w:val="24"/>
        </w:rPr>
        <w:t xml:space="preserve"> </w:t>
      </w:r>
      <w:r>
        <w:rPr>
          <w:rFonts w:ascii="Times New Roman" w:hAnsi="Times New Roman" w:cs="Times New Roman"/>
          <w:sz w:val="24"/>
          <w:szCs w:val="24"/>
        </w:rPr>
        <w:t>уписан</w:t>
      </w:r>
      <w:r w:rsidRPr="00363F9D">
        <w:rPr>
          <w:rFonts w:ascii="Times New Roman" w:hAnsi="Times New Roman" w:cs="Times New Roman"/>
          <w:sz w:val="24"/>
          <w:szCs w:val="24"/>
        </w:rPr>
        <w:t xml:space="preserve"> </w:t>
      </w:r>
      <w:r>
        <w:rPr>
          <w:rFonts w:ascii="Times New Roman" w:hAnsi="Times New Roman" w:cs="Times New Roman"/>
          <w:sz w:val="24"/>
          <w:szCs w:val="24"/>
        </w:rPr>
        <w:t>у</w:t>
      </w:r>
      <w:r w:rsidRPr="00363F9D">
        <w:rPr>
          <w:rFonts w:ascii="Times New Roman" w:hAnsi="Times New Roman" w:cs="Times New Roman"/>
          <w:sz w:val="24"/>
          <w:szCs w:val="24"/>
        </w:rPr>
        <w:t xml:space="preserve"> </w:t>
      </w:r>
      <w:r>
        <w:rPr>
          <w:rFonts w:ascii="Times New Roman" w:hAnsi="Times New Roman" w:cs="Times New Roman"/>
          <w:sz w:val="24"/>
          <w:szCs w:val="24"/>
        </w:rPr>
        <w:t>одговарајући</w:t>
      </w:r>
      <w:r w:rsidRPr="00363F9D">
        <w:rPr>
          <w:rFonts w:ascii="Times New Roman" w:hAnsi="Times New Roman" w:cs="Times New Roman"/>
          <w:sz w:val="24"/>
          <w:szCs w:val="24"/>
        </w:rPr>
        <w:t xml:space="preserve"> </w:t>
      </w:r>
      <w:r>
        <w:rPr>
          <w:rFonts w:ascii="Times New Roman" w:hAnsi="Times New Roman" w:cs="Times New Roman"/>
          <w:sz w:val="24"/>
          <w:szCs w:val="24"/>
        </w:rPr>
        <w:t>регистар;</w:t>
      </w:r>
    </w:p>
    <w:p w:rsidR="00B769DD" w:rsidRDefault="00363F9D" w:rsidP="001A270E">
      <w:pPr>
        <w:pStyle w:val="normal0"/>
        <w:numPr>
          <w:ilvl w:val="0"/>
          <w:numId w:val="8"/>
        </w:numPr>
        <w:tabs>
          <w:tab w:val="left" w:pos="990"/>
        </w:tabs>
        <w:ind w:left="0" w:firstLine="720"/>
        <w:jc w:val="both"/>
        <w:rPr>
          <w:rFonts w:ascii="Times New Roman" w:hAnsi="Times New Roman" w:cs="Times New Roman"/>
          <w:sz w:val="24"/>
          <w:szCs w:val="24"/>
        </w:rPr>
      </w:pPr>
      <w:r w:rsidRPr="00B769DD">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B769DD" w:rsidRDefault="00363F9D" w:rsidP="001A270E">
      <w:pPr>
        <w:pStyle w:val="normal0"/>
        <w:numPr>
          <w:ilvl w:val="0"/>
          <w:numId w:val="8"/>
        </w:numPr>
        <w:tabs>
          <w:tab w:val="left" w:pos="990"/>
        </w:tabs>
        <w:ind w:left="0" w:firstLine="720"/>
        <w:jc w:val="both"/>
        <w:rPr>
          <w:rFonts w:ascii="Times New Roman" w:hAnsi="Times New Roman" w:cs="Times New Roman"/>
          <w:sz w:val="24"/>
          <w:szCs w:val="24"/>
        </w:rPr>
      </w:pPr>
      <w:r w:rsidRPr="00B769DD">
        <w:rPr>
          <w:rFonts w:ascii="Times New Roman" w:hAnsi="Times New Roman" w:cs="Times New Roman"/>
          <w:sz w:val="24"/>
          <w:szCs w:val="24"/>
        </w:rPr>
        <w:t xml:space="preserve">Да му није изречена мера забране обављања делатности, која је на снази у време објављивања позива за подношење понуда; </w:t>
      </w:r>
    </w:p>
    <w:p w:rsidR="00B769DD" w:rsidRDefault="00363F9D" w:rsidP="001A270E">
      <w:pPr>
        <w:pStyle w:val="normal0"/>
        <w:numPr>
          <w:ilvl w:val="0"/>
          <w:numId w:val="8"/>
        </w:numPr>
        <w:tabs>
          <w:tab w:val="left" w:pos="990"/>
        </w:tabs>
        <w:ind w:left="0" w:firstLine="720"/>
        <w:jc w:val="both"/>
        <w:rPr>
          <w:rFonts w:ascii="Times New Roman" w:hAnsi="Times New Roman" w:cs="Times New Roman"/>
          <w:sz w:val="24"/>
          <w:szCs w:val="24"/>
        </w:rPr>
      </w:pPr>
      <w:r w:rsidRPr="00B769DD">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27463" w:rsidRPr="009F1850" w:rsidRDefault="00C27463" w:rsidP="001A270E">
      <w:pPr>
        <w:pStyle w:val="normal0"/>
        <w:numPr>
          <w:ilvl w:val="0"/>
          <w:numId w:val="8"/>
        </w:numPr>
        <w:tabs>
          <w:tab w:val="left" w:pos="990"/>
        </w:tabs>
        <w:ind w:left="0" w:firstLine="720"/>
        <w:jc w:val="both"/>
        <w:rPr>
          <w:rFonts w:ascii="Times New Roman" w:hAnsi="Times New Roman" w:cs="Times New Roman"/>
          <w:sz w:val="24"/>
          <w:szCs w:val="24"/>
          <w:lang w:val="sr-Cyrl-CS"/>
        </w:rPr>
      </w:pPr>
      <w:r w:rsidRPr="009F1850">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p>
    <w:p w:rsidR="00573140" w:rsidRPr="00216FC6" w:rsidRDefault="00573140" w:rsidP="001A270E">
      <w:pPr>
        <w:numPr>
          <w:ilvl w:val="0"/>
          <w:numId w:val="9"/>
        </w:numPr>
        <w:tabs>
          <w:tab w:val="left" w:pos="0"/>
        </w:tabs>
        <w:ind w:left="0" w:firstLine="540"/>
        <w:jc w:val="both"/>
        <w:rPr>
          <w:lang w:val="sr-Cyrl-CS"/>
        </w:rPr>
      </w:pPr>
      <w:r w:rsidRPr="00216FC6">
        <w:rPr>
          <w:b/>
          <w:lang w:val="sr-Cyrl-CS"/>
        </w:rPr>
        <w:t>Документа потребна за доказивање обавезних услова</w:t>
      </w:r>
      <w:r w:rsidR="007B0F84" w:rsidRPr="007B0F84">
        <w:rPr>
          <w:b/>
          <w:lang w:val="sr-Cyrl-CS"/>
        </w:rPr>
        <w:t xml:space="preserve"> </w:t>
      </w:r>
      <w:r w:rsidR="007B0F84" w:rsidRPr="00C27463">
        <w:rPr>
          <w:b/>
          <w:lang w:val="sr-Cyrl-CS"/>
        </w:rPr>
        <w:t xml:space="preserve">за учешће </w:t>
      </w:r>
      <w:r w:rsidR="00CA4C4C">
        <w:rPr>
          <w:b/>
          <w:lang w:val="sr-Cyrl-CS"/>
        </w:rPr>
        <w:t>ПРАВНИХ</w:t>
      </w:r>
      <w:r w:rsidR="007B0F84">
        <w:rPr>
          <w:b/>
          <w:lang w:val="sr-Cyrl-CS"/>
        </w:rPr>
        <w:t xml:space="preserve"> лица </w:t>
      </w:r>
      <w:r w:rsidR="007B0F84" w:rsidRPr="00C27463">
        <w:rPr>
          <w:b/>
          <w:lang w:val="sr-Cyrl-CS"/>
        </w:rPr>
        <w:t>у поступку јавне набавке</w:t>
      </w:r>
      <w:r w:rsidR="00F91489">
        <w:rPr>
          <w:b/>
          <w:lang w:val="sr-Cyrl-CS"/>
        </w:rPr>
        <w:t xml:space="preserve">, </w:t>
      </w:r>
      <w:r w:rsidR="00F91489" w:rsidRPr="00C24BE5">
        <w:rPr>
          <w:lang w:val="sr-Cyrl-CS"/>
        </w:rPr>
        <w:t>сагласно</w:t>
      </w:r>
      <w:r>
        <w:rPr>
          <w:lang w:val="sr-Cyrl-CS"/>
        </w:rPr>
        <w:t xml:space="preserve"> </w:t>
      </w:r>
      <w:r w:rsidR="00F91489">
        <w:rPr>
          <w:lang w:val="sr-Cyrl-CS"/>
        </w:rPr>
        <w:t>чл.</w:t>
      </w:r>
      <w:r>
        <w:rPr>
          <w:lang w:val="sr-Cyrl-CS"/>
        </w:rPr>
        <w:t xml:space="preserve"> </w:t>
      </w:r>
      <w:r w:rsidR="00775FBA">
        <w:rPr>
          <w:lang w:val="sr-Cyrl-CS"/>
        </w:rPr>
        <w:t>77</w:t>
      </w:r>
      <w:r w:rsidR="00363F9D">
        <w:rPr>
          <w:lang w:val="sr-Cyrl-CS"/>
        </w:rPr>
        <w:t>.</w:t>
      </w:r>
      <w:r w:rsidRPr="00216FC6">
        <w:rPr>
          <w:lang w:val="sr-Cyrl-CS"/>
        </w:rPr>
        <w:t xml:space="preserve"> Закона</w:t>
      </w:r>
      <w:r>
        <w:rPr>
          <w:lang w:val="sr-Cyrl-CS"/>
        </w:rPr>
        <w:t xml:space="preserve"> о јавним набавка</w:t>
      </w:r>
      <w:r w:rsidR="00F56030">
        <w:rPr>
          <w:lang w:val="sr-Cyrl-CS"/>
        </w:rPr>
        <w:t>ма</w:t>
      </w:r>
      <w:r w:rsidR="00F91489">
        <w:rPr>
          <w:lang w:val="sr-Cyrl-CS"/>
        </w:rPr>
        <w:t xml:space="preserve"> су</w:t>
      </w:r>
      <w:r w:rsidRPr="00216FC6">
        <w:rPr>
          <w:lang w:val="sr-Cyrl-CS"/>
        </w:rPr>
        <w:t>:</w:t>
      </w:r>
    </w:p>
    <w:p w:rsidR="00E253EC" w:rsidRPr="00216FC6" w:rsidRDefault="00E253EC" w:rsidP="00573140">
      <w:pPr>
        <w:ind w:left="720"/>
        <w:jc w:val="both"/>
        <w:rPr>
          <w:lang w:val="sr-Cyrl-CS"/>
        </w:rPr>
      </w:pPr>
    </w:p>
    <w:p w:rsidR="00CA4C4C" w:rsidRPr="00CA4C4C" w:rsidRDefault="00CA4C4C" w:rsidP="00CA4C4C">
      <w:pPr>
        <w:numPr>
          <w:ilvl w:val="0"/>
          <w:numId w:val="11"/>
        </w:numPr>
        <w:tabs>
          <w:tab w:val="left" w:pos="990"/>
        </w:tabs>
        <w:ind w:left="0" w:firstLine="720"/>
        <w:jc w:val="both"/>
      </w:pPr>
      <w:r w:rsidRPr="00A91DB3">
        <w:rPr>
          <w:b/>
          <w:lang w:val="sr-Cyrl-CS"/>
        </w:rPr>
        <w:t xml:space="preserve">Изјава </w:t>
      </w:r>
      <w:r w:rsidRPr="009F1850">
        <w:rPr>
          <w:lang w:val="sr-Cyrl-CS"/>
        </w:rPr>
        <w:t xml:space="preserve">дата под материјалном и кривичном одговорношћу </w:t>
      </w:r>
      <w:r>
        <w:rPr>
          <w:lang w:val="sr-Cyrl-CS"/>
        </w:rPr>
        <w:t>да</w:t>
      </w:r>
      <w:r>
        <w:rPr>
          <w:b/>
        </w:rPr>
        <w:t xml:space="preserve"> </w:t>
      </w:r>
      <w:r w:rsidRPr="00CA4C4C">
        <w:t xml:space="preserve">је регистрован за обављање делатности код надлежног органа; </w:t>
      </w:r>
    </w:p>
    <w:p w:rsidR="00CA4C4C" w:rsidRPr="00834A26" w:rsidRDefault="00CA4C4C" w:rsidP="00CA4C4C">
      <w:pPr>
        <w:numPr>
          <w:ilvl w:val="0"/>
          <w:numId w:val="11"/>
        </w:numPr>
        <w:tabs>
          <w:tab w:val="left" w:pos="990"/>
        </w:tabs>
        <w:ind w:left="0" w:firstLine="720"/>
        <w:jc w:val="both"/>
      </w:pPr>
      <w:r w:rsidRPr="00A91DB3">
        <w:rPr>
          <w:b/>
          <w:lang w:val="sr-Cyrl-CS"/>
        </w:rPr>
        <w:t>Изјава</w:t>
      </w:r>
      <w:r w:rsidRPr="009F1850">
        <w:rPr>
          <w:lang w:val="sr-Cyrl-CS"/>
        </w:rPr>
        <w:t xml:space="preserve"> дата под материјалном и кривичном одговорношћу </w:t>
      </w:r>
      <w:r>
        <w:rPr>
          <w:lang w:val="sr-Cyrl-CS"/>
        </w:rPr>
        <w:t xml:space="preserve">да </w:t>
      </w:r>
      <w:r w:rsidRPr="00834A26">
        <w:rPr>
          <w:b/>
        </w:rPr>
        <w:t>оно</w:t>
      </w:r>
      <w:r>
        <w:t xml:space="preserve"> и</w:t>
      </w:r>
      <w:r w:rsidRPr="00AD5F67">
        <w:t xml:space="preserve"> </w:t>
      </w:r>
      <w:r>
        <w:t>његов</w:t>
      </w:r>
      <w:r w:rsidRPr="00AD5F67">
        <w:t xml:space="preserve"> </w:t>
      </w:r>
      <w:r>
        <w:t>законски</w:t>
      </w:r>
      <w:r w:rsidRPr="00AD5F67">
        <w:t xml:space="preserve"> </w:t>
      </w:r>
      <w:r>
        <w:t>заступник</w:t>
      </w:r>
      <w:r w:rsidRPr="00AD5F67">
        <w:t xml:space="preserve"> </w:t>
      </w:r>
      <w:r>
        <w:t>није</w:t>
      </w:r>
      <w:r w:rsidRPr="00AD5F67">
        <w:t xml:space="preserve"> </w:t>
      </w:r>
      <w:r>
        <w:t>осуђиван</w:t>
      </w:r>
      <w:r w:rsidRPr="00AD5F67">
        <w:t xml:space="preserve"> </w:t>
      </w:r>
      <w:r>
        <w:t>за</w:t>
      </w:r>
      <w:r w:rsidRPr="00AD5F67">
        <w:t xml:space="preserve"> </w:t>
      </w:r>
      <w:r>
        <w:t>неко</w:t>
      </w:r>
      <w:r w:rsidRPr="00AD5F67">
        <w:t xml:space="preserve"> </w:t>
      </w:r>
      <w:r>
        <w:t>од</w:t>
      </w:r>
      <w:r w:rsidRPr="00AD5F67">
        <w:t xml:space="preserve"> </w:t>
      </w:r>
      <w:r>
        <w:t>кривичних</w:t>
      </w:r>
      <w:r w:rsidRPr="00AD5F67">
        <w:t xml:space="preserve"> </w:t>
      </w:r>
      <w:r>
        <w:t>дела</w:t>
      </w:r>
      <w:r w:rsidRPr="00AD5F67">
        <w:t xml:space="preserve"> </w:t>
      </w:r>
      <w:r>
        <w:t>као</w:t>
      </w:r>
      <w:r w:rsidRPr="00AD5F67">
        <w:t xml:space="preserve"> </w:t>
      </w:r>
      <w:r>
        <w:t>члан</w:t>
      </w:r>
      <w:r w:rsidRPr="00AD5F67">
        <w:t xml:space="preserve"> </w:t>
      </w:r>
      <w:r>
        <w:t>организоване</w:t>
      </w:r>
      <w:r w:rsidRPr="00AD5F67">
        <w:t xml:space="preserve"> </w:t>
      </w:r>
      <w:r>
        <w:t>криминалне</w:t>
      </w:r>
      <w:r w:rsidRPr="00AD5F67">
        <w:t xml:space="preserve"> </w:t>
      </w:r>
      <w:r>
        <w:t>групе</w:t>
      </w:r>
      <w:r w:rsidRPr="00AD5F67">
        <w:t xml:space="preserve">, </w:t>
      </w:r>
      <w:r>
        <w:t>да</w:t>
      </w:r>
      <w:r w:rsidRPr="00AD5F67">
        <w:t xml:space="preserve"> </w:t>
      </w:r>
      <w:r>
        <w:t>није</w:t>
      </w:r>
      <w:r w:rsidRPr="00AD5F67">
        <w:t xml:space="preserve"> </w:t>
      </w:r>
      <w:r>
        <w:t>осуђиван</w:t>
      </w:r>
      <w:r w:rsidRPr="00AD5F67">
        <w:t xml:space="preserve"> </w:t>
      </w:r>
      <w:r>
        <w:t>за</w:t>
      </w:r>
      <w:r w:rsidRPr="00AD5F67">
        <w:t xml:space="preserve"> </w:t>
      </w:r>
      <w:r>
        <w:t>неко</w:t>
      </w:r>
      <w:r w:rsidRPr="00AD5F67">
        <w:t xml:space="preserve"> </w:t>
      </w:r>
      <w:r>
        <w:t>од</w:t>
      </w:r>
      <w:r w:rsidRPr="00AD5F67">
        <w:t xml:space="preserve"> </w:t>
      </w:r>
      <w:r>
        <w:t>кривичних</w:t>
      </w:r>
      <w:r w:rsidRPr="00AD5F67">
        <w:t xml:space="preserve"> </w:t>
      </w:r>
      <w:r>
        <w:t>дела</w:t>
      </w:r>
      <w:r w:rsidRPr="00AD5F67">
        <w:t xml:space="preserve"> </w:t>
      </w:r>
      <w:r>
        <w:t>против</w:t>
      </w:r>
      <w:r w:rsidRPr="00AD5F67">
        <w:t xml:space="preserve"> </w:t>
      </w:r>
      <w:r>
        <w:t>привреде</w:t>
      </w:r>
      <w:r w:rsidRPr="00AD5F67">
        <w:t xml:space="preserve">, </w:t>
      </w:r>
      <w:r>
        <w:t>кривична</w:t>
      </w:r>
      <w:r w:rsidRPr="00AD5F67">
        <w:t xml:space="preserve"> </w:t>
      </w:r>
      <w:r>
        <w:t>дела</w:t>
      </w:r>
      <w:r w:rsidRPr="00AD5F67">
        <w:t xml:space="preserve"> </w:t>
      </w:r>
      <w:r>
        <w:t>против</w:t>
      </w:r>
      <w:r w:rsidRPr="00AD5F67">
        <w:t xml:space="preserve"> </w:t>
      </w:r>
      <w:r>
        <w:t>заштите</w:t>
      </w:r>
      <w:r w:rsidRPr="00AD5F67">
        <w:t xml:space="preserve"> </w:t>
      </w:r>
      <w:r>
        <w:t>животне</w:t>
      </w:r>
      <w:r w:rsidRPr="00AD5F67">
        <w:t xml:space="preserve"> </w:t>
      </w:r>
      <w:r>
        <w:t>средине</w:t>
      </w:r>
      <w:r w:rsidRPr="00AD5F67">
        <w:t xml:space="preserve">, </w:t>
      </w:r>
      <w:r>
        <w:t>кривично</w:t>
      </w:r>
      <w:r w:rsidRPr="00AD5F67">
        <w:t xml:space="preserve"> </w:t>
      </w:r>
      <w:r>
        <w:t>дело</w:t>
      </w:r>
      <w:r w:rsidRPr="00AD5F67">
        <w:t xml:space="preserve"> </w:t>
      </w:r>
      <w:r>
        <w:t>примања</w:t>
      </w:r>
      <w:r w:rsidRPr="00AD5F67">
        <w:t xml:space="preserve"> </w:t>
      </w:r>
      <w:r>
        <w:t>или</w:t>
      </w:r>
      <w:r w:rsidRPr="00AD5F67">
        <w:t xml:space="preserve"> </w:t>
      </w:r>
      <w:r>
        <w:t>давања</w:t>
      </w:r>
      <w:r w:rsidRPr="00AD5F67">
        <w:t xml:space="preserve"> </w:t>
      </w:r>
      <w:r>
        <w:t>мита</w:t>
      </w:r>
      <w:r w:rsidRPr="00AD5F67">
        <w:t xml:space="preserve">, </w:t>
      </w:r>
      <w:r>
        <w:t>кривично</w:t>
      </w:r>
      <w:r w:rsidRPr="00AD5F67">
        <w:t xml:space="preserve"> </w:t>
      </w:r>
      <w:r>
        <w:t>дело</w:t>
      </w:r>
      <w:r w:rsidRPr="00AD5F67">
        <w:t xml:space="preserve"> </w:t>
      </w:r>
      <w:r>
        <w:t>преваре</w:t>
      </w:r>
      <w:r w:rsidRPr="00363F9D">
        <w:t xml:space="preserve">; </w:t>
      </w:r>
    </w:p>
    <w:p w:rsidR="00CA4C4C" w:rsidRPr="00B769DD" w:rsidRDefault="00CA4C4C" w:rsidP="00CA4C4C">
      <w:pPr>
        <w:numPr>
          <w:ilvl w:val="0"/>
          <w:numId w:val="11"/>
        </w:numPr>
        <w:shd w:val="clear" w:color="auto" w:fill="FFFFFF"/>
        <w:tabs>
          <w:tab w:val="left" w:pos="990"/>
        </w:tabs>
        <w:ind w:left="0" w:firstLine="720"/>
        <w:jc w:val="both"/>
        <w:rPr>
          <w:lang w:val="sr-Cyrl-CS"/>
        </w:rPr>
      </w:pPr>
      <w:r w:rsidRPr="00A91DB3">
        <w:rPr>
          <w:b/>
          <w:lang w:val="sr-Cyrl-CS"/>
        </w:rPr>
        <w:t>Изјава</w:t>
      </w:r>
      <w:r w:rsidRPr="009F1850">
        <w:rPr>
          <w:lang w:val="sr-Cyrl-CS"/>
        </w:rPr>
        <w:t xml:space="preserve"> дата под материјалном и кривичном одговорношћу</w:t>
      </w:r>
      <w:r w:rsidRPr="00AD5F67">
        <w:t xml:space="preserve"> </w:t>
      </w:r>
      <w:r>
        <w:t>да</w:t>
      </w:r>
      <w:r w:rsidRPr="00AD5F67">
        <w:t xml:space="preserve"> </w:t>
      </w:r>
      <w:r>
        <w:t>му</w:t>
      </w:r>
      <w:r w:rsidRPr="00AD5F67">
        <w:t xml:space="preserve"> </w:t>
      </w:r>
      <w:r>
        <w:t>није</w:t>
      </w:r>
      <w:r w:rsidRPr="00AD5F67">
        <w:t xml:space="preserve"> </w:t>
      </w:r>
      <w:r>
        <w:t>изречена</w:t>
      </w:r>
      <w:r w:rsidRPr="00AD5F67">
        <w:t xml:space="preserve"> </w:t>
      </w:r>
      <w:r>
        <w:t>мера</w:t>
      </w:r>
      <w:r w:rsidRPr="00AD5F67">
        <w:t xml:space="preserve"> </w:t>
      </w:r>
      <w:r>
        <w:t>забране</w:t>
      </w:r>
      <w:r w:rsidRPr="00AD5F67">
        <w:t xml:space="preserve"> </w:t>
      </w:r>
      <w:r>
        <w:t>обављања</w:t>
      </w:r>
      <w:r w:rsidRPr="00AD5F67">
        <w:t xml:space="preserve"> </w:t>
      </w:r>
      <w:r>
        <w:t>делатности</w:t>
      </w:r>
      <w:r w:rsidRPr="00AD5F67">
        <w:t xml:space="preserve">, </w:t>
      </w:r>
      <w:r>
        <w:t>или</w:t>
      </w:r>
      <w:r w:rsidRPr="00AD5F67">
        <w:t xml:space="preserve"> </w:t>
      </w:r>
      <w:r>
        <w:t>потврда</w:t>
      </w:r>
      <w:r w:rsidRPr="00AD5F67">
        <w:t xml:space="preserve"> </w:t>
      </w:r>
      <w:r>
        <w:t>Агенције</w:t>
      </w:r>
      <w:r w:rsidRPr="00AD5F67">
        <w:t xml:space="preserve"> </w:t>
      </w:r>
      <w:r>
        <w:t>за</w:t>
      </w:r>
      <w:r w:rsidRPr="00AD5F67">
        <w:t xml:space="preserve"> </w:t>
      </w:r>
      <w:r>
        <w:t>привредне</w:t>
      </w:r>
      <w:r w:rsidRPr="00AD5F67">
        <w:t xml:space="preserve"> </w:t>
      </w:r>
      <w:r>
        <w:t>регистре</w:t>
      </w:r>
      <w:r w:rsidRPr="00AD5F67">
        <w:t xml:space="preserve"> </w:t>
      </w:r>
      <w:r>
        <w:t>да</w:t>
      </w:r>
      <w:r w:rsidRPr="00AD5F67">
        <w:t xml:space="preserve"> </w:t>
      </w:r>
      <w:r>
        <w:t>код</w:t>
      </w:r>
      <w:r w:rsidRPr="00AD5F67">
        <w:t xml:space="preserve"> </w:t>
      </w:r>
      <w:r>
        <w:t>овог</w:t>
      </w:r>
      <w:r w:rsidRPr="00AD5F67">
        <w:t xml:space="preserve"> </w:t>
      </w:r>
      <w:r>
        <w:t>органа</w:t>
      </w:r>
      <w:r w:rsidRPr="00AD5F67">
        <w:t xml:space="preserve"> </w:t>
      </w:r>
      <w:r>
        <w:t>није</w:t>
      </w:r>
      <w:r w:rsidRPr="00AD5F67">
        <w:t xml:space="preserve"> </w:t>
      </w:r>
      <w:r>
        <w:t>регистровано</w:t>
      </w:r>
      <w:r w:rsidRPr="00AD5F67">
        <w:t xml:space="preserve">, </w:t>
      </w:r>
      <w:r>
        <w:t>да</w:t>
      </w:r>
      <w:r w:rsidRPr="00AD5F67">
        <w:t xml:space="preserve"> </w:t>
      </w:r>
      <w:r>
        <w:t>му</w:t>
      </w:r>
      <w:r w:rsidRPr="00AD5F67">
        <w:t xml:space="preserve"> </w:t>
      </w:r>
      <w:r>
        <w:t>је</w:t>
      </w:r>
      <w:r w:rsidRPr="00AD5F67">
        <w:t xml:space="preserve"> </w:t>
      </w:r>
      <w:r>
        <w:t>као</w:t>
      </w:r>
      <w:r w:rsidRPr="00AD5F67">
        <w:t xml:space="preserve"> </w:t>
      </w:r>
      <w:r>
        <w:t>привредном</w:t>
      </w:r>
      <w:r w:rsidRPr="00AD5F67">
        <w:t xml:space="preserve"> </w:t>
      </w:r>
      <w:r>
        <w:t>друштву</w:t>
      </w:r>
      <w:r w:rsidRPr="00AD5F67">
        <w:t xml:space="preserve"> </w:t>
      </w:r>
      <w:r>
        <w:t>изречена</w:t>
      </w:r>
      <w:r w:rsidRPr="00AD5F67">
        <w:t xml:space="preserve"> </w:t>
      </w:r>
      <w:r>
        <w:t>мера</w:t>
      </w:r>
      <w:r w:rsidRPr="00AD5F67">
        <w:t xml:space="preserve"> </w:t>
      </w:r>
      <w:r>
        <w:t>забране</w:t>
      </w:r>
      <w:r w:rsidRPr="00AD5F67">
        <w:t xml:space="preserve"> </w:t>
      </w:r>
      <w:r>
        <w:t>обављања</w:t>
      </w:r>
      <w:r w:rsidRPr="00AD5F67">
        <w:t xml:space="preserve"> </w:t>
      </w:r>
      <w:r>
        <w:t>делатности</w:t>
      </w:r>
      <w:r w:rsidRPr="00B769DD">
        <w:rPr>
          <w:lang w:val="sr-Cyrl-CS"/>
        </w:rPr>
        <w:t>;</w:t>
      </w:r>
    </w:p>
    <w:p w:rsidR="00CA4C4C" w:rsidRPr="00834A26" w:rsidRDefault="00CA4C4C" w:rsidP="00CA4C4C">
      <w:pPr>
        <w:numPr>
          <w:ilvl w:val="0"/>
          <w:numId w:val="11"/>
        </w:numPr>
        <w:shd w:val="clear" w:color="auto" w:fill="FFFFFF"/>
        <w:tabs>
          <w:tab w:val="left" w:pos="990"/>
        </w:tabs>
        <w:ind w:left="0" w:firstLine="720"/>
        <w:jc w:val="both"/>
        <w:rPr>
          <w:lang w:val="sr-Cyrl-CS"/>
        </w:rPr>
      </w:pPr>
      <w:r w:rsidRPr="00A91DB3">
        <w:rPr>
          <w:b/>
          <w:lang w:val="sr-Cyrl-CS"/>
        </w:rPr>
        <w:lastRenderedPageBreak/>
        <w:t>Изјава</w:t>
      </w:r>
      <w:r w:rsidRPr="009F1850">
        <w:rPr>
          <w:lang w:val="sr-Cyrl-CS"/>
        </w:rPr>
        <w:t xml:space="preserve"> дата под материјалном и кривичном одговорношћу </w:t>
      </w:r>
      <w:r w:rsidRPr="00834A26">
        <w:rPr>
          <w:b/>
        </w:rPr>
        <w:t>да је</w:t>
      </w:r>
      <w:r w:rsidRPr="00AD5F67">
        <w:t xml:space="preserve"> </w:t>
      </w:r>
      <w:r>
        <w:t>измирио</w:t>
      </w:r>
      <w:r w:rsidRPr="00AD5F67">
        <w:t xml:space="preserve"> </w:t>
      </w:r>
      <w:r>
        <w:t>доспеле</w:t>
      </w:r>
      <w:r w:rsidRPr="00AD5F67">
        <w:t xml:space="preserve"> </w:t>
      </w:r>
      <w:r>
        <w:t>порезе</w:t>
      </w:r>
      <w:r w:rsidRPr="00AD5F67">
        <w:t xml:space="preserve"> </w:t>
      </w:r>
      <w:r>
        <w:t>и</w:t>
      </w:r>
      <w:r w:rsidRPr="00AD5F67">
        <w:t xml:space="preserve"> </w:t>
      </w:r>
      <w:r>
        <w:t>доприносе</w:t>
      </w:r>
      <w:r w:rsidRPr="00AD5F67">
        <w:t xml:space="preserve"> </w:t>
      </w:r>
      <w:r>
        <w:t>и</w:t>
      </w:r>
      <w:r w:rsidRPr="00AD5F67">
        <w:t xml:space="preserve"> </w:t>
      </w:r>
      <w:r w:rsidRPr="00834A26">
        <w:rPr>
          <w:b/>
        </w:rPr>
        <w:t>да је</w:t>
      </w:r>
      <w:r w:rsidRPr="00AD5F67">
        <w:t xml:space="preserve"> </w:t>
      </w:r>
      <w:r>
        <w:t>измирио</w:t>
      </w:r>
      <w:r w:rsidRPr="00AD5F67">
        <w:t xml:space="preserve"> </w:t>
      </w:r>
      <w:r>
        <w:t>обавезе</w:t>
      </w:r>
      <w:r w:rsidRPr="00AD5F67">
        <w:t xml:space="preserve"> </w:t>
      </w:r>
      <w:r>
        <w:t>по</w:t>
      </w:r>
      <w:r w:rsidRPr="00AD5F67">
        <w:t xml:space="preserve"> </w:t>
      </w:r>
      <w:r>
        <w:t>основу</w:t>
      </w:r>
      <w:r w:rsidRPr="00AD5F67">
        <w:t xml:space="preserve"> </w:t>
      </w:r>
      <w:r>
        <w:t>изворних</w:t>
      </w:r>
      <w:r w:rsidRPr="00AD5F67">
        <w:t xml:space="preserve"> </w:t>
      </w:r>
      <w:r>
        <w:t>локалних</w:t>
      </w:r>
      <w:r w:rsidRPr="00AD5F67">
        <w:t xml:space="preserve"> </w:t>
      </w:r>
      <w:r>
        <w:t>јавних</w:t>
      </w:r>
      <w:r w:rsidRPr="00AD5F67">
        <w:t xml:space="preserve"> </w:t>
      </w:r>
      <w:r>
        <w:t>прихода</w:t>
      </w:r>
      <w:r>
        <w:rPr>
          <w:lang w:val="sr-Cyrl-CS"/>
        </w:rPr>
        <w:t>;</w:t>
      </w:r>
    </w:p>
    <w:p w:rsidR="00CA4C4C" w:rsidRPr="009F1850" w:rsidRDefault="00CA4C4C" w:rsidP="00CA4C4C">
      <w:pPr>
        <w:numPr>
          <w:ilvl w:val="0"/>
          <w:numId w:val="11"/>
        </w:numPr>
        <w:tabs>
          <w:tab w:val="left" w:pos="990"/>
        </w:tabs>
        <w:ind w:left="0" w:firstLine="720"/>
        <w:jc w:val="both"/>
        <w:rPr>
          <w:lang w:val="sr-Cyrl-CS"/>
        </w:rPr>
      </w:pPr>
      <w:r w:rsidRPr="00A91DB3">
        <w:rPr>
          <w:b/>
          <w:lang w:val="sr-Cyrl-CS"/>
        </w:rPr>
        <w:t>Изјава</w:t>
      </w:r>
      <w:r w:rsidRPr="009F1850">
        <w:rPr>
          <w:lang w:val="sr-Cyrl-CS"/>
        </w:rPr>
        <w:t xml:space="preserve"> дата под материјалном и кривичном одговорношћу да </w:t>
      </w:r>
      <w:r w:rsidRPr="009F1850">
        <w:t>је поштовао обавезе које произлазе из важећих прописа о заштити на раду, запошљавању и условима рада, заштити животне средине.</w:t>
      </w:r>
    </w:p>
    <w:p w:rsidR="00C77A3E" w:rsidRDefault="00C77A3E" w:rsidP="00573140">
      <w:pPr>
        <w:ind w:firstLine="720"/>
        <w:jc w:val="both"/>
        <w:rPr>
          <w:b/>
          <w:lang w:val="sr-Cyrl-CS"/>
        </w:rPr>
      </w:pPr>
    </w:p>
    <w:p w:rsidR="009F1850" w:rsidRDefault="009F1850" w:rsidP="001A270E">
      <w:pPr>
        <w:numPr>
          <w:ilvl w:val="0"/>
          <w:numId w:val="9"/>
        </w:numPr>
        <w:tabs>
          <w:tab w:val="left" w:pos="0"/>
        </w:tabs>
        <w:ind w:left="0" w:firstLine="540"/>
        <w:jc w:val="both"/>
        <w:rPr>
          <w:lang w:val="sr-Cyrl-CS"/>
        </w:rPr>
      </w:pPr>
      <w:r w:rsidRPr="00C27463">
        <w:rPr>
          <w:b/>
          <w:lang w:val="sr-Cyrl-CS"/>
        </w:rPr>
        <w:t xml:space="preserve">Обавезни услови за учешће </w:t>
      </w:r>
      <w:r w:rsidR="00D518E0">
        <w:rPr>
          <w:b/>
          <w:lang w:val="sr-Cyrl-CS"/>
        </w:rPr>
        <w:t>ПРЕДУЗЕТНИКА</w:t>
      </w:r>
      <w:r>
        <w:rPr>
          <w:b/>
          <w:lang w:val="sr-Cyrl-CS"/>
        </w:rPr>
        <w:t xml:space="preserve"> </w:t>
      </w:r>
      <w:r w:rsidRPr="00C27463">
        <w:rPr>
          <w:b/>
          <w:lang w:val="sr-Cyrl-CS"/>
        </w:rPr>
        <w:t>у поступку јавне набавке</w:t>
      </w:r>
      <w:r>
        <w:rPr>
          <w:lang w:val="sr-Cyrl-CS"/>
        </w:rPr>
        <w:t>, сагласно чл. 75 Закона о јавним набавкама су:</w:t>
      </w:r>
    </w:p>
    <w:p w:rsidR="009F1850" w:rsidRDefault="009F1850" w:rsidP="001A270E">
      <w:pPr>
        <w:pStyle w:val="normal0"/>
        <w:numPr>
          <w:ilvl w:val="0"/>
          <w:numId w:val="14"/>
        </w:numPr>
        <w:tabs>
          <w:tab w:val="left" w:pos="990"/>
        </w:tabs>
        <w:ind w:left="0" w:firstLine="720"/>
        <w:jc w:val="both"/>
        <w:rPr>
          <w:rFonts w:ascii="Times New Roman" w:hAnsi="Times New Roman" w:cs="Times New Roman"/>
          <w:sz w:val="24"/>
          <w:szCs w:val="24"/>
        </w:rPr>
      </w:pPr>
      <w:r>
        <w:rPr>
          <w:rFonts w:ascii="Times New Roman" w:hAnsi="Times New Roman" w:cs="Times New Roman"/>
          <w:sz w:val="24"/>
          <w:szCs w:val="24"/>
        </w:rPr>
        <w:t>Да</w:t>
      </w:r>
      <w:r w:rsidRPr="00363F9D">
        <w:rPr>
          <w:rFonts w:ascii="Times New Roman" w:hAnsi="Times New Roman" w:cs="Times New Roman"/>
          <w:sz w:val="24"/>
          <w:szCs w:val="24"/>
        </w:rPr>
        <w:t xml:space="preserve"> </w:t>
      </w:r>
      <w:r>
        <w:rPr>
          <w:rFonts w:ascii="Times New Roman" w:hAnsi="Times New Roman" w:cs="Times New Roman"/>
          <w:sz w:val="24"/>
          <w:szCs w:val="24"/>
        </w:rPr>
        <w:t>је</w:t>
      </w:r>
      <w:r w:rsidRPr="00363F9D">
        <w:rPr>
          <w:rFonts w:ascii="Times New Roman" w:hAnsi="Times New Roman" w:cs="Times New Roman"/>
          <w:sz w:val="24"/>
          <w:szCs w:val="24"/>
        </w:rPr>
        <w:t xml:space="preserve"> </w:t>
      </w:r>
      <w:r>
        <w:rPr>
          <w:rFonts w:ascii="Times New Roman" w:hAnsi="Times New Roman" w:cs="Times New Roman"/>
          <w:sz w:val="24"/>
          <w:szCs w:val="24"/>
        </w:rPr>
        <w:t>регистрован</w:t>
      </w:r>
      <w:r w:rsidRPr="00363F9D">
        <w:rPr>
          <w:rFonts w:ascii="Times New Roman" w:hAnsi="Times New Roman" w:cs="Times New Roman"/>
          <w:sz w:val="24"/>
          <w:szCs w:val="24"/>
        </w:rPr>
        <w:t xml:space="preserve"> </w:t>
      </w:r>
      <w:r>
        <w:rPr>
          <w:rFonts w:ascii="Times New Roman" w:hAnsi="Times New Roman" w:cs="Times New Roman"/>
          <w:sz w:val="24"/>
          <w:szCs w:val="24"/>
        </w:rPr>
        <w:t>код</w:t>
      </w:r>
      <w:r w:rsidRPr="00363F9D">
        <w:rPr>
          <w:rFonts w:ascii="Times New Roman" w:hAnsi="Times New Roman" w:cs="Times New Roman"/>
          <w:sz w:val="24"/>
          <w:szCs w:val="24"/>
        </w:rPr>
        <w:t xml:space="preserve"> </w:t>
      </w:r>
      <w:r>
        <w:rPr>
          <w:rFonts w:ascii="Times New Roman" w:hAnsi="Times New Roman" w:cs="Times New Roman"/>
          <w:sz w:val="24"/>
          <w:szCs w:val="24"/>
        </w:rPr>
        <w:t>надлежног</w:t>
      </w:r>
      <w:r w:rsidRPr="00363F9D">
        <w:rPr>
          <w:rFonts w:ascii="Times New Roman" w:hAnsi="Times New Roman" w:cs="Times New Roman"/>
          <w:sz w:val="24"/>
          <w:szCs w:val="24"/>
        </w:rPr>
        <w:t xml:space="preserve"> </w:t>
      </w:r>
      <w:r>
        <w:rPr>
          <w:rFonts w:ascii="Times New Roman" w:hAnsi="Times New Roman" w:cs="Times New Roman"/>
          <w:sz w:val="24"/>
          <w:szCs w:val="24"/>
        </w:rPr>
        <w:t>органа</w:t>
      </w:r>
      <w:r w:rsidRPr="00363F9D">
        <w:rPr>
          <w:rFonts w:ascii="Times New Roman" w:hAnsi="Times New Roman" w:cs="Times New Roman"/>
          <w:sz w:val="24"/>
          <w:szCs w:val="24"/>
        </w:rPr>
        <w:t xml:space="preserve">, </w:t>
      </w:r>
      <w:r>
        <w:rPr>
          <w:rFonts w:ascii="Times New Roman" w:hAnsi="Times New Roman" w:cs="Times New Roman"/>
          <w:sz w:val="24"/>
          <w:szCs w:val="24"/>
        </w:rPr>
        <w:t>односно</w:t>
      </w:r>
      <w:r w:rsidRPr="00363F9D">
        <w:rPr>
          <w:rFonts w:ascii="Times New Roman" w:hAnsi="Times New Roman" w:cs="Times New Roman"/>
          <w:sz w:val="24"/>
          <w:szCs w:val="24"/>
        </w:rPr>
        <w:t xml:space="preserve"> </w:t>
      </w:r>
      <w:r>
        <w:rPr>
          <w:rFonts w:ascii="Times New Roman" w:hAnsi="Times New Roman" w:cs="Times New Roman"/>
          <w:sz w:val="24"/>
          <w:szCs w:val="24"/>
        </w:rPr>
        <w:t>уписан</w:t>
      </w:r>
      <w:r w:rsidRPr="00363F9D">
        <w:rPr>
          <w:rFonts w:ascii="Times New Roman" w:hAnsi="Times New Roman" w:cs="Times New Roman"/>
          <w:sz w:val="24"/>
          <w:szCs w:val="24"/>
        </w:rPr>
        <w:t xml:space="preserve"> </w:t>
      </w:r>
      <w:r>
        <w:rPr>
          <w:rFonts w:ascii="Times New Roman" w:hAnsi="Times New Roman" w:cs="Times New Roman"/>
          <w:sz w:val="24"/>
          <w:szCs w:val="24"/>
        </w:rPr>
        <w:t>у</w:t>
      </w:r>
      <w:r w:rsidRPr="00363F9D">
        <w:rPr>
          <w:rFonts w:ascii="Times New Roman" w:hAnsi="Times New Roman" w:cs="Times New Roman"/>
          <w:sz w:val="24"/>
          <w:szCs w:val="24"/>
        </w:rPr>
        <w:t xml:space="preserve"> </w:t>
      </w:r>
      <w:r>
        <w:rPr>
          <w:rFonts w:ascii="Times New Roman" w:hAnsi="Times New Roman" w:cs="Times New Roman"/>
          <w:sz w:val="24"/>
          <w:szCs w:val="24"/>
        </w:rPr>
        <w:t>одговарајући</w:t>
      </w:r>
      <w:r w:rsidRPr="00363F9D">
        <w:rPr>
          <w:rFonts w:ascii="Times New Roman" w:hAnsi="Times New Roman" w:cs="Times New Roman"/>
          <w:sz w:val="24"/>
          <w:szCs w:val="24"/>
        </w:rPr>
        <w:t xml:space="preserve"> </w:t>
      </w:r>
      <w:r>
        <w:rPr>
          <w:rFonts w:ascii="Times New Roman" w:hAnsi="Times New Roman" w:cs="Times New Roman"/>
          <w:sz w:val="24"/>
          <w:szCs w:val="24"/>
        </w:rPr>
        <w:t>регистар;</w:t>
      </w:r>
    </w:p>
    <w:p w:rsidR="009F1850" w:rsidRDefault="009F1850" w:rsidP="001A270E">
      <w:pPr>
        <w:pStyle w:val="normal0"/>
        <w:numPr>
          <w:ilvl w:val="0"/>
          <w:numId w:val="14"/>
        </w:numPr>
        <w:tabs>
          <w:tab w:val="left" w:pos="990"/>
        </w:tabs>
        <w:ind w:left="0" w:firstLine="720"/>
        <w:jc w:val="both"/>
        <w:rPr>
          <w:rFonts w:ascii="Times New Roman" w:hAnsi="Times New Roman" w:cs="Times New Roman"/>
          <w:sz w:val="24"/>
          <w:szCs w:val="24"/>
        </w:rPr>
      </w:pPr>
      <w:r w:rsidRPr="00B769DD">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F1850" w:rsidRDefault="009F1850" w:rsidP="001A270E">
      <w:pPr>
        <w:pStyle w:val="normal0"/>
        <w:numPr>
          <w:ilvl w:val="0"/>
          <w:numId w:val="14"/>
        </w:numPr>
        <w:tabs>
          <w:tab w:val="left" w:pos="990"/>
        </w:tabs>
        <w:ind w:left="0" w:firstLine="720"/>
        <w:jc w:val="both"/>
        <w:rPr>
          <w:rFonts w:ascii="Times New Roman" w:hAnsi="Times New Roman" w:cs="Times New Roman"/>
          <w:sz w:val="24"/>
          <w:szCs w:val="24"/>
        </w:rPr>
      </w:pPr>
      <w:r w:rsidRPr="00B769DD">
        <w:rPr>
          <w:rFonts w:ascii="Times New Roman" w:hAnsi="Times New Roman" w:cs="Times New Roman"/>
          <w:sz w:val="24"/>
          <w:szCs w:val="24"/>
        </w:rPr>
        <w:t xml:space="preserve">Да му није изречена мера забране обављања делатности, која је на снази у време објављивања позива за подношење понуда; </w:t>
      </w:r>
    </w:p>
    <w:p w:rsidR="009F1850" w:rsidRDefault="009F1850" w:rsidP="001A270E">
      <w:pPr>
        <w:pStyle w:val="normal0"/>
        <w:numPr>
          <w:ilvl w:val="0"/>
          <w:numId w:val="14"/>
        </w:numPr>
        <w:tabs>
          <w:tab w:val="left" w:pos="990"/>
        </w:tabs>
        <w:ind w:left="0" w:firstLine="720"/>
        <w:jc w:val="both"/>
        <w:rPr>
          <w:rFonts w:ascii="Times New Roman" w:hAnsi="Times New Roman" w:cs="Times New Roman"/>
          <w:sz w:val="24"/>
          <w:szCs w:val="24"/>
        </w:rPr>
      </w:pPr>
      <w:r w:rsidRPr="00B769DD">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F1850" w:rsidRPr="009F1850" w:rsidRDefault="009F1850" w:rsidP="001A270E">
      <w:pPr>
        <w:pStyle w:val="normal0"/>
        <w:numPr>
          <w:ilvl w:val="0"/>
          <w:numId w:val="14"/>
        </w:numPr>
        <w:tabs>
          <w:tab w:val="left" w:pos="990"/>
        </w:tabs>
        <w:ind w:left="0" w:firstLine="720"/>
        <w:jc w:val="both"/>
        <w:rPr>
          <w:rFonts w:ascii="Times New Roman" w:hAnsi="Times New Roman" w:cs="Times New Roman"/>
          <w:sz w:val="24"/>
          <w:szCs w:val="24"/>
          <w:lang w:val="sr-Cyrl-CS"/>
        </w:rPr>
      </w:pPr>
      <w:r w:rsidRPr="009F1850">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p>
    <w:p w:rsidR="009F1850" w:rsidRPr="00A91DB3" w:rsidRDefault="009F1850" w:rsidP="00A91DB3">
      <w:pPr>
        <w:numPr>
          <w:ilvl w:val="0"/>
          <w:numId w:val="9"/>
        </w:numPr>
        <w:tabs>
          <w:tab w:val="left" w:pos="0"/>
        </w:tabs>
        <w:ind w:left="0" w:firstLine="540"/>
        <w:jc w:val="both"/>
        <w:rPr>
          <w:lang w:val="sr-Cyrl-CS"/>
        </w:rPr>
      </w:pPr>
      <w:r w:rsidRPr="00216FC6">
        <w:rPr>
          <w:b/>
          <w:lang w:val="sr-Cyrl-CS"/>
        </w:rPr>
        <w:t>Документа потребна за доказивање обавезних услова</w:t>
      </w:r>
      <w:r w:rsidR="007B0F84" w:rsidRPr="007B0F84">
        <w:rPr>
          <w:b/>
          <w:lang w:val="sr-Cyrl-CS"/>
        </w:rPr>
        <w:t xml:space="preserve"> </w:t>
      </w:r>
      <w:r w:rsidR="007B0F84" w:rsidRPr="00C27463">
        <w:rPr>
          <w:b/>
          <w:lang w:val="sr-Cyrl-CS"/>
        </w:rPr>
        <w:t xml:space="preserve">за учешће </w:t>
      </w:r>
      <w:r w:rsidR="00D518E0">
        <w:rPr>
          <w:b/>
          <w:lang w:val="sr-Cyrl-CS"/>
        </w:rPr>
        <w:t>ПРЕДУЗЕТНИКА</w:t>
      </w:r>
      <w:r w:rsidR="007B0F84">
        <w:rPr>
          <w:b/>
          <w:lang w:val="sr-Cyrl-CS"/>
        </w:rPr>
        <w:t xml:space="preserve"> </w:t>
      </w:r>
      <w:r w:rsidR="007B0F84" w:rsidRPr="00C27463">
        <w:rPr>
          <w:b/>
          <w:lang w:val="sr-Cyrl-CS"/>
        </w:rPr>
        <w:t>у поступку јавне набавке</w:t>
      </w:r>
      <w:r>
        <w:rPr>
          <w:b/>
          <w:lang w:val="sr-Cyrl-CS"/>
        </w:rPr>
        <w:t xml:space="preserve">, </w:t>
      </w:r>
      <w:r w:rsidRPr="00C24BE5">
        <w:rPr>
          <w:lang w:val="sr-Cyrl-CS"/>
        </w:rPr>
        <w:t>сагласно</w:t>
      </w:r>
      <w:r>
        <w:rPr>
          <w:lang w:val="sr-Cyrl-CS"/>
        </w:rPr>
        <w:t xml:space="preserve"> чл. 77.</w:t>
      </w:r>
      <w:r w:rsidRPr="00216FC6">
        <w:rPr>
          <w:lang w:val="sr-Cyrl-CS"/>
        </w:rPr>
        <w:t xml:space="preserve"> Закона</w:t>
      </w:r>
      <w:r>
        <w:rPr>
          <w:lang w:val="sr-Cyrl-CS"/>
        </w:rPr>
        <w:t xml:space="preserve"> о јавним набавка</w:t>
      </w:r>
      <w:r w:rsidR="00F56030">
        <w:rPr>
          <w:lang w:val="sr-Cyrl-CS"/>
        </w:rPr>
        <w:t>ма</w:t>
      </w:r>
      <w:r>
        <w:rPr>
          <w:lang w:val="sr-Cyrl-CS"/>
        </w:rPr>
        <w:t xml:space="preserve"> су</w:t>
      </w:r>
      <w:r w:rsidRPr="00216FC6">
        <w:rPr>
          <w:lang w:val="sr-Cyrl-CS"/>
        </w:rPr>
        <w:t>:</w:t>
      </w:r>
    </w:p>
    <w:p w:rsidR="00D518E0" w:rsidRDefault="00D518E0" w:rsidP="00D518E0">
      <w:pPr>
        <w:numPr>
          <w:ilvl w:val="0"/>
          <w:numId w:val="21"/>
        </w:numPr>
        <w:shd w:val="clear" w:color="auto" w:fill="FFFFFF"/>
        <w:tabs>
          <w:tab w:val="left" w:pos="990"/>
        </w:tabs>
        <w:ind w:left="0" w:firstLine="720"/>
        <w:jc w:val="both"/>
        <w:rPr>
          <w:lang w:val="sr-Cyrl-CS"/>
        </w:rPr>
      </w:pPr>
      <w:r w:rsidRPr="009F1850">
        <w:rPr>
          <w:lang w:val="sr-Cyrl-CS"/>
        </w:rPr>
        <w:t xml:space="preserve">Изјава дата под материјалном и кривичном одговорношћу </w:t>
      </w:r>
      <w:r>
        <w:rPr>
          <w:lang w:val="sr-Cyrl-CS"/>
        </w:rPr>
        <w:t>да</w:t>
      </w:r>
      <w:r>
        <w:rPr>
          <w:b/>
        </w:rPr>
        <w:t xml:space="preserve"> </w:t>
      </w:r>
      <w:r w:rsidRPr="00CA4C4C">
        <w:t>је регистрован за обављање делатности код надлежног органа</w:t>
      </w:r>
      <w:r w:rsidRPr="00216FC6">
        <w:rPr>
          <w:lang w:val="sr-Cyrl-CS"/>
        </w:rPr>
        <w:t>;</w:t>
      </w:r>
    </w:p>
    <w:p w:rsidR="00D518E0" w:rsidRPr="00834A26" w:rsidRDefault="00D518E0" w:rsidP="00D518E0">
      <w:pPr>
        <w:numPr>
          <w:ilvl w:val="0"/>
          <w:numId w:val="21"/>
        </w:numPr>
        <w:tabs>
          <w:tab w:val="left" w:pos="990"/>
        </w:tabs>
        <w:ind w:left="0" w:firstLine="720"/>
        <w:jc w:val="both"/>
      </w:pPr>
      <w:r w:rsidRPr="009F1850">
        <w:rPr>
          <w:lang w:val="sr-Cyrl-CS"/>
        </w:rPr>
        <w:t xml:space="preserve">Изјава дата под материјалном и кривичном одговорношћу </w:t>
      </w:r>
      <w:r>
        <w:rPr>
          <w:lang w:val="sr-Cyrl-CS"/>
        </w:rPr>
        <w:t xml:space="preserve">да </w:t>
      </w:r>
      <w:r w:rsidRPr="00834A26">
        <w:rPr>
          <w:b/>
        </w:rPr>
        <w:t>он</w:t>
      </w:r>
      <w:r>
        <w:t xml:space="preserve"> и</w:t>
      </w:r>
      <w:r w:rsidRPr="00AD5F67">
        <w:t xml:space="preserve"> </w:t>
      </w:r>
      <w:r>
        <w:t>његов</w:t>
      </w:r>
      <w:r w:rsidRPr="00AD5F67">
        <w:t xml:space="preserve"> </w:t>
      </w:r>
      <w:r>
        <w:t>законски</w:t>
      </w:r>
      <w:r w:rsidRPr="00AD5F67">
        <w:t xml:space="preserve"> </w:t>
      </w:r>
      <w:r>
        <w:t>заступник</w:t>
      </w:r>
      <w:r w:rsidRPr="00AD5F67">
        <w:t xml:space="preserve"> </w:t>
      </w:r>
      <w:r>
        <w:t>није</w:t>
      </w:r>
      <w:r w:rsidRPr="00AD5F67">
        <w:t xml:space="preserve"> </w:t>
      </w:r>
      <w:r>
        <w:t>осуђиван</w:t>
      </w:r>
      <w:r w:rsidRPr="00AD5F67">
        <w:t xml:space="preserve"> </w:t>
      </w:r>
      <w:r>
        <w:t>за</w:t>
      </w:r>
      <w:r w:rsidRPr="00AD5F67">
        <w:t xml:space="preserve"> </w:t>
      </w:r>
      <w:r>
        <w:t>неко</w:t>
      </w:r>
      <w:r w:rsidRPr="00AD5F67">
        <w:t xml:space="preserve"> </w:t>
      </w:r>
      <w:r>
        <w:t>од</w:t>
      </w:r>
      <w:r w:rsidRPr="00AD5F67">
        <w:t xml:space="preserve"> </w:t>
      </w:r>
      <w:r>
        <w:t>кривичних</w:t>
      </w:r>
      <w:r w:rsidRPr="00AD5F67">
        <w:t xml:space="preserve"> </w:t>
      </w:r>
      <w:r>
        <w:t>дела</w:t>
      </w:r>
      <w:r w:rsidRPr="00AD5F67">
        <w:t xml:space="preserve"> </w:t>
      </w:r>
      <w:r>
        <w:t>као</w:t>
      </w:r>
      <w:r w:rsidRPr="00AD5F67">
        <w:t xml:space="preserve"> </w:t>
      </w:r>
      <w:r>
        <w:t>члан</w:t>
      </w:r>
      <w:r w:rsidRPr="00AD5F67">
        <w:t xml:space="preserve"> </w:t>
      </w:r>
      <w:r>
        <w:t>организоване</w:t>
      </w:r>
      <w:r w:rsidRPr="00AD5F67">
        <w:t xml:space="preserve"> </w:t>
      </w:r>
      <w:r>
        <w:t>криминалне</w:t>
      </w:r>
      <w:r w:rsidRPr="00AD5F67">
        <w:t xml:space="preserve"> </w:t>
      </w:r>
      <w:r>
        <w:t>групе</w:t>
      </w:r>
      <w:r w:rsidRPr="00AD5F67">
        <w:t xml:space="preserve">, </w:t>
      </w:r>
      <w:r>
        <w:t>да</w:t>
      </w:r>
      <w:r w:rsidRPr="00AD5F67">
        <w:t xml:space="preserve"> </w:t>
      </w:r>
      <w:r>
        <w:t>није</w:t>
      </w:r>
      <w:r w:rsidRPr="00AD5F67">
        <w:t xml:space="preserve"> </w:t>
      </w:r>
      <w:r>
        <w:t>осуђиван</w:t>
      </w:r>
      <w:r w:rsidRPr="00AD5F67">
        <w:t xml:space="preserve"> </w:t>
      </w:r>
      <w:r>
        <w:t>за</w:t>
      </w:r>
      <w:r w:rsidRPr="00AD5F67">
        <w:t xml:space="preserve"> </w:t>
      </w:r>
      <w:r>
        <w:t>неко</w:t>
      </w:r>
      <w:r w:rsidRPr="00AD5F67">
        <w:t xml:space="preserve"> </w:t>
      </w:r>
      <w:r>
        <w:t>од</w:t>
      </w:r>
      <w:r w:rsidRPr="00AD5F67">
        <w:t xml:space="preserve"> </w:t>
      </w:r>
      <w:r>
        <w:t>кривичних</w:t>
      </w:r>
      <w:r w:rsidRPr="00AD5F67">
        <w:t xml:space="preserve"> </w:t>
      </w:r>
      <w:r>
        <w:t>дела</w:t>
      </w:r>
      <w:r w:rsidRPr="00AD5F67">
        <w:t xml:space="preserve"> </w:t>
      </w:r>
      <w:r>
        <w:t>против</w:t>
      </w:r>
      <w:r w:rsidRPr="00AD5F67">
        <w:t xml:space="preserve"> </w:t>
      </w:r>
      <w:r>
        <w:t>привреде</w:t>
      </w:r>
      <w:r w:rsidRPr="00AD5F67">
        <w:t xml:space="preserve">, </w:t>
      </w:r>
      <w:r>
        <w:t>кривична</w:t>
      </w:r>
      <w:r w:rsidRPr="00AD5F67">
        <w:t xml:space="preserve"> </w:t>
      </w:r>
      <w:r>
        <w:t>дела</w:t>
      </w:r>
      <w:r w:rsidRPr="00AD5F67">
        <w:t xml:space="preserve"> </w:t>
      </w:r>
      <w:r>
        <w:t>против</w:t>
      </w:r>
      <w:r w:rsidRPr="00AD5F67">
        <w:t xml:space="preserve"> </w:t>
      </w:r>
      <w:r>
        <w:t>заштите</w:t>
      </w:r>
      <w:r w:rsidRPr="00AD5F67">
        <w:t xml:space="preserve"> </w:t>
      </w:r>
      <w:r>
        <w:t>животне</w:t>
      </w:r>
      <w:r w:rsidRPr="00AD5F67">
        <w:t xml:space="preserve"> </w:t>
      </w:r>
      <w:r>
        <w:t>средине</w:t>
      </w:r>
      <w:r w:rsidRPr="00AD5F67">
        <w:t xml:space="preserve">, </w:t>
      </w:r>
      <w:r>
        <w:t>кривично</w:t>
      </w:r>
      <w:r w:rsidRPr="00AD5F67">
        <w:t xml:space="preserve"> </w:t>
      </w:r>
      <w:r>
        <w:t>дело</w:t>
      </w:r>
      <w:r w:rsidRPr="00AD5F67">
        <w:t xml:space="preserve"> </w:t>
      </w:r>
      <w:r>
        <w:t>примања</w:t>
      </w:r>
      <w:r w:rsidRPr="00AD5F67">
        <w:t xml:space="preserve"> </w:t>
      </w:r>
      <w:r>
        <w:t>или</w:t>
      </w:r>
      <w:r w:rsidRPr="00AD5F67">
        <w:t xml:space="preserve"> </w:t>
      </w:r>
      <w:r>
        <w:t>давања</w:t>
      </w:r>
      <w:r w:rsidRPr="00AD5F67">
        <w:t xml:space="preserve"> </w:t>
      </w:r>
      <w:r>
        <w:t>мита</w:t>
      </w:r>
      <w:r w:rsidRPr="00AD5F67">
        <w:t xml:space="preserve">, </w:t>
      </w:r>
      <w:r>
        <w:t>кривично</w:t>
      </w:r>
      <w:r w:rsidRPr="00AD5F67">
        <w:t xml:space="preserve"> </w:t>
      </w:r>
      <w:r>
        <w:t>дело</w:t>
      </w:r>
      <w:r w:rsidRPr="00AD5F67">
        <w:t xml:space="preserve"> </w:t>
      </w:r>
      <w:r>
        <w:t>преваре</w:t>
      </w:r>
      <w:r w:rsidRPr="00363F9D">
        <w:t xml:space="preserve">; </w:t>
      </w:r>
    </w:p>
    <w:p w:rsidR="00D518E0" w:rsidRPr="00B769DD" w:rsidRDefault="00D518E0" w:rsidP="00D518E0">
      <w:pPr>
        <w:numPr>
          <w:ilvl w:val="0"/>
          <w:numId w:val="21"/>
        </w:numPr>
        <w:shd w:val="clear" w:color="auto" w:fill="FFFFFF"/>
        <w:tabs>
          <w:tab w:val="left" w:pos="990"/>
        </w:tabs>
        <w:ind w:left="0" w:firstLine="720"/>
        <w:jc w:val="both"/>
        <w:rPr>
          <w:lang w:val="sr-Cyrl-CS"/>
        </w:rPr>
      </w:pPr>
      <w:r w:rsidRPr="009F1850">
        <w:rPr>
          <w:lang w:val="sr-Cyrl-CS"/>
        </w:rPr>
        <w:t>Изјава дата под материјалном и кривичном одговорношћу</w:t>
      </w:r>
      <w:r w:rsidRPr="00AD5F67">
        <w:t xml:space="preserve"> </w:t>
      </w:r>
      <w:r>
        <w:t>да</w:t>
      </w:r>
      <w:r w:rsidRPr="00AD5F67">
        <w:t xml:space="preserve"> </w:t>
      </w:r>
      <w:r w:rsidRPr="00834A26">
        <w:rPr>
          <w:b/>
        </w:rPr>
        <w:t>му</w:t>
      </w:r>
      <w:r w:rsidRPr="00AD5F67">
        <w:t xml:space="preserve"> </w:t>
      </w:r>
      <w:r>
        <w:t>није</w:t>
      </w:r>
      <w:r w:rsidRPr="00AD5F67">
        <w:t xml:space="preserve"> </w:t>
      </w:r>
      <w:r>
        <w:t>изречена</w:t>
      </w:r>
      <w:r w:rsidRPr="00AD5F67">
        <w:t xml:space="preserve"> </w:t>
      </w:r>
      <w:r>
        <w:t>мера</w:t>
      </w:r>
      <w:r w:rsidRPr="00AD5F67">
        <w:t xml:space="preserve"> </w:t>
      </w:r>
      <w:r>
        <w:t>забране</w:t>
      </w:r>
      <w:r w:rsidRPr="00AD5F67">
        <w:t xml:space="preserve"> </w:t>
      </w:r>
      <w:r>
        <w:t>обављања</w:t>
      </w:r>
      <w:r w:rsidRPr="00AD5F67">
        <w:t xml:space="preserve"> </w:t>
      </w:r>
      <w:r>
        <w:t>делатности</w:t>
      </w:r>
      <w:r w:rsidRPr="00AD5F67">
        <w:t xml:space="preserve">, </w:t>
      </w:r>
      <w:r>
        <w:t>или</w:t>
      </w:r>
      <w:r w:rsidRPr="00AD5F67">
        <w:t xml:space="preserve"> </w:t>
      </w:r>
      <w:r>
        <w:t>потврда</w:t>
      </w:r>
      <w:r w:rsidRPr="00AD5F67">
        <w:t xml:space="preserve"> </w:t>
      </w:r>
      <w:r>
        <w:t>Агенције</w:t>
      </w:r>
      <w:r w:rsidRPr="00AD5F67">
        <w:t xml:space="preserve"> </w:t>
      </w:r>
      <w:r>
        <w:t>за</w:t>
      </w:r>
      <w:r w:rsidRPr="00AD5F67">
        <w:t xml:space="preserve"> </w:t>
      </w:r>
      <w:r>
        <w:t>привредне</w:t>
      </w:r>
      <w:r w:rsidRPr="00AD5F67">
        <w:t xml:space="preserve"> </w:t>
      </w:r>
      <w:r>
        <w:t>регистре</w:t>
      </w:r>
      <w:r w:rsidRPr="00AD5F67">
        <w:t xml:space="preserve"> </w:t>
      </w:r>
      <w:r>
        <w:t>да</w:t>
      </w:r>
      <w:r w:rsidRPr="00AD5F67">
        <w:t xml:space="preserve"> </w:t>
      </w:r>
      <w:r>
        <w:t>код</w:t>
      </w:r>
      <w:r w:rsidRPr="00AD5F67">
        <w:t xml:space="preserve"> </w:t>
      </w:r>
      <w:r>
        <w:t>овог</w:t>
      </w:r>
      <w:r w:rsidRPr="00AD5F67">
        <w:t xml:space="preserve"> </w:t>
      </w:r>
      <w:r>
        <w:t>органа</w:t>
      </w:r>
      <w:r w:rsidRPr="00AD5F67">
        <w:t xml:space="preserve"> </w:t>
      </w:r>
      <w:r>
        <w:t>није</w:t>
      </w:r>
      <w:r w:rsidRPr="00AD5F67">
        <w:t xml:space="preserve"> </w:t>
      </w:r>
      <w:r>
        <w:t>регистровано</w:t>
      </w:r>
      <w:r w:rsidRPr="00AD5F67">
        <w:t xml:space="preserve">, </w:t>
      </w:r>
      <w:r>
        <w:t>да</w:t>
      </w:r>
      <w:r w:rsidRPr="00AD5F67">
        <w:t xml:space="preserve"> </w:t>
      </w:r>
      <w:r>
        <w:t>му</w:t>
      </w:r>
      <w:r w:rsidRPr="00AD5F67">
        <w:t xml:space="preserve"> </w:t>
      </w:r>
      <w:r>
        <w:t>је</w:t>
      </w:r>
      <w:r w:rsidRPr="00AD5F67">
        <w:t xml:space="preserve"> </w:t>
      </w:r>
      <w:r>
        <w:t>као</w:t>
      </w:r>
      <w:r w:rsidRPr="00AD5F67">
        <w:t xml:space="preserve"> </w:t>
      </w:r>
      <w:r>
        <w:t>привредном</w:t>
      </w:r>
      <w:r w:rsidRPr="00AD5F67">
        <w:t xml:space="preserve"> </w:t>
      </w:r>
      <w:r>
        <w:t>друштву</w:t>
      </w:r>
      <w:r w:rsidRPr="00AD5F67">
        <w:t xml:space="preserve"> </w:t>
      </w:r>
      <w:r>
        <w:t>изречена</w:t>
      </w:r>
      <w:r w:rsidRPr="00AD5F67">
        <w:t xml:space="preserve"> </w:t>
      </w:r>
      <w:r>
        <w:t>мера</w:t>
      </w:r>
      <w:r w:rsidRPr="00AD5F67">
        <w:t xml:space="preserve"> </w:t>
      </w:r>
      <w:r>
        <w:t>забране</w:t>
      </w:r>
      <w:r w:rsidRPr="00AD5F67">
        <w:t xml:space="preserve"> </w:t>
      </w:r>
      <w:r>
        <w:t>обављања</w:t>
      </w:r>
      <w:r w:rsidRPr="00AD5F67">
        <w:t xml:space="preserve"> </w:t>
      </w:r>
      <w:r>
        <w:t>делатности</w:t>
      </w:r>
      <w:r w:rsidRPr="00B769DD">
        <w:rPr>
          <w:lang w:val="sr-Cyrl-CS"/>
        </w:rPr>
        <w:t>;</w:t>
      </w:r>
    </w:p>
    <w:p w:rsidR="00D518E0" w:rsidRPr="00834A26" w:rsidRDefault="00D518E0" w:rsidP="00D518E0">
      <w:pPr>
        <w:numPr>
          <w:ilvl w:val="0"/>
          <w:numId w:val="21"/>
        </w:numPr>
        <w:shd w:val="clear" w:color="auto" w:fill="FFFFFF"/>
        <w:tabs>
          <w:tab w:val="left" w:pos="990"/>
        </w:tabs>
        <w:ind w:left="0" w:firstLine="720"/>
        <w:jc w:val="both"/>
        <w:rPr>
          <w:lang w:val="sr-Cyrl-CS"/>
        </w:rPr>
      </w:pPr>
      <w:r w:rsidRPr="009F1850">
        <w:rPr>
          <w:lang w:val="sr-Cyrl-CS"/>
        </w:rPr>
        <w:t xml:space="preserve">Изјава дата под материјалном и кривичном одговорношћу </w:t>
      </w:r>
      <w:r w:rsidRPr="00834A26">
        <w:rPr>
          <w:b/>
        </w:rPr>
        <w:t>да је</w:t>
      </w:r>
      <w:r w:rsidRPr="00AD5F67">
        <w:t xml:space="preserve"> </w:t>
      </w:r>
      <w:r>
        <w:t>измирио</w:t>
      </w:r>
      <w:r w:rsidRPr="00AD5F67">
        <w:t xml:space="preserve"> </w:t>
      </w:r>
      <w:r>
        <w:t>доспеле</w:t>
      </w:r>
      <w:r w:rsidRPr="00AD5F67">
        <w:t xml:space="preserve"> </w:t>
      </w:r>
      <w:r>
        <w:t>порезе</w:t>
      </w:r>
      <w:r w:rsidRPr="00AD5F67">
        <w:t xml:space="preserve"> </w:t>
      </w:r>
      <w:r>
        <w:t>и</w:t>
      </w:r>
      <w:r w:rsidRPr="00AD5F67">
        <w:t xml:space="preserve"> </w:t>
      </w:r>
      <w:r>
        <w:t>доприносе</w:t>
      </w:r>
      <w:r w:rsidRPr="00AD5F67">
        <w:t xml:space="preserve"> </w:t>
      </w:r>
      <w:r>
        <w:t>и</w:t>
      </w:r>
      <w:r w:rsidRPr="00AD5F67">
        <w:t xml:space="preserve"> </w:t>
      </w:r>
      <w:r>
        <w:t>да</w:t>
      </w:r>
      <w:r w:rsidRPr="00AD5F67">
        <w:t xml:space="preserve"> </w:t>
      </w:r>
      <w:r>
        <w:t>је</w:t>
      </w:r>
      <w:r w:rsidRPr="00AD5F67">
        <w:t xml:space="preserve"> </w:t>
      </w:r>
      <w:r>
        <w:t>измирио</w:t>
      </w:r>
      <w:r w:rsidRPr="00AD5F67">
        <w:t xml:space="preserve"> </w:t>
      </w:r>
      <w:r>
        <w:t>обавезе</w:t>
      </w:r>
      <w:r w:rsidRPr="00AD5F67">
        <w:t xml:space="preserve"> </w:t>
      </w:r>
      <w:r>
        <w:t>по</w:t>
      </w:r>
      <w:r w:rsidRPr="00AD5F67">
        <w:t xml:space="preserve"> </w:t>
      </w:r>
      <w:r>
        <w:t>основу</w:t>
      </w:r>
      <w:r w:rsidRPr="00AD5F67">
        <w:t xml:space="preserve"> </w:t>
      </w:r>
      <w:r>
        <w:t>изворних</w:t>
      </w:r>
      <w:r w:rsidRPr="00AD5F67">
        <w:t xml:space="preserve"> </w:t>
      </w:r>
      <w:r>
        <w:t>локалних</w:t>
      </w:r>
      <w:r w:rsidRPr="00AD5F67">
        <w:t xml:space="preserve"> </w:t>
      </w:r>
      <w:r>
        <w:t>јавних</w:t>
      </w:r>
      <w:r w:rsidRPr="00AD5F67">
        <w:t xml:space="preserve"> </w:t>
      </w:r>
      <w:r>
        <w:t>прихода</w:t>
      </w:r>
      <w:r>
        <w:rPr>
          <w:lang w:val="sr-Cyrl-CS"/>
        </w:rPr>
        <w:t>;</w:t>
      </w:r>
    </w:p>
    <w:p w:rsidR="00D518E0" w:rsidRPr="009F1850" w:rsidRDefault="00D518E0" w:rsidP="00D518E0">
      <w:pPr>
        <w:numPr>
          <w:ilvl w:val="0"/>
          <w:numId w:val="21"/>
        </w:numPr>
        <w:tabs>
          <w:tab w:val="left" w:pos="990"/>
        </w:tabs>
        <w:ind w:left="0" w:firstLine="720"/>
        <w:jc w:val="both"/>
        <w:rPr>
          <w:lang w:val="sr-Cyrl-CS"/>
        </w:rPr>
      </w:pPr>
      <w:r w:rsidRPr="009F1850">
        <w:rPr>
          <w:lang w:val="sr-Cyrl-CS"/>
        </w:rPr>
        <w:t xml:space="preserve">Изјава дата под материјалном и кривичном одговорношћу </w:t>
      </w:r>
      <w:r w:rsidRPr="00834A26">
        <w:rPr>
          <w:b/>
          <w:lang w:val="sr-Cyrl-CS"/>
        </w:rPr>
        <w:t xml:space="preserve">да </w:t>
      </w:r>
      <w:r w:rsidRPr="00834A26">
        <w:rPr>
          <w:b/>
        </w:rPr>
        <w:t>је</w:t>
      </w:r>
      <w:r w:rsidRPr="009F1850">
        <w:t xml:space="preserve"> поштовао обавезе које произлазе из важећих прописа о заштити на раду, запошљавању и условима рада, заштити животне средине.</w:t>
      </w:r>
    </w:p>
    <w:p w:rsidR="009F1850" w:rsidRDefault="009F1850" w:rsidP="00573140">
      <w:pPr>
        <w:ind w:firstLine="720"/>
        <w:jc w:val="both"/>
        <w:rPr>
          <w:b/>
          <w:lang w:val="sr-Cyrl-CS"/>
        </w:rPr>
      </w:pPr>
    </w:p>
    <w:p w:rsidR="00D20BEA" w:rsidRDefault="00D20BEA" w:rsidP="001A270E">
      <w:pPr>
        <w:numPr>
          <w:ilvl w:val="0"/>
          <w:numId w:val="9"/>
        </w:numPr>
        <w:tabs>
          <w:tab w:val="left" w:pos="0"/>
        </w:tabs>
        <w:ind w:left="0" w:firstLine="540"/>
        <w:jc w:val="both"/>
        <w:rPr>
          <w:lang w:val="sr-Cyrl-CS"/>
        </w:rPr>
      </w:pPr>
      <w:r w:rsidRPr="00C27463">
        <w:rPr>
          <w:b/>
          <w:lang w:val="sr-Cyrl-CS"/>
        </w:rPr>
        <w:t xml:space="preserve">Обавезни услови за учешће </w:t>
      </w:r>
      <w:r w:rsidR="00D518E0">
        <w:rPr>
          <w:b/>
          <w:lang w:val="sr-Cyrl-CS"/>
        </w:rPr>
        <w:t>ФИЗИЧКИХ</w:t>
      </w:r>
      <w:r w:rsidR="002D20FF">
        <w:rPr>
          <w:b/>
          <w:lang w:val="sr-Cyrl-CS"/>
        </w:rPr>
        <w:t xml:space="preserve"> лица</w:t>
      </w:r>
      <w:r>
        <w:rPr>
          <w:b/>
          <w:lang w:val="sr-Cyrl-CS"/>
        </w:rPr>
        <w:t xml:space="preserve"> </w:t>
      </w:r>
      <w:r w:rsidRPr="00C27463">
        <w:rPr>
          <w:b/>
          <w:lang w:val="sr-Cyrl-CS"/>
        </w:rPr>
        <w:t>у поступку јавне набавке</w:t>
      </w:r>
      <w:r>
        <w:rPr>
          <w:lang w:val="sr-Cyrl-CS"/>
        </w:rPr>
        <w:t>, сагласно чл. 75 Закона о јавним набавкама су:</w:t>
      </w:r>
    </w:p>
    <w:p w:rsidR="00D20BEA" w:rsidRDefault="00D20BEA" w:rsidP="001A270E">
      <w:pPr>
        <w:pStyle w:val="normal0"/>
        <w:numPr>
          <w:ilvl w:val="0"/>
          <w:numId w:val="16"/>
        </w:numPr>
        <w:tabs>
          <w:tab w:val="left" w:pos="990"/>
        </w:tabs>
        <w:ind w:left="0" w:firstLine="720"/>
        <w:jc w:val="both"/>
        <w:rPr>
          <w:rFonts w:ascii="Times New Roman" w:hAnsi="Times New Roman" w:cs="Times New Roman"/>
          <w:sz w:val="24"/>
          <w:szCs w:val="24"/>
        </w:rPr>
      </w:pPr>
      <w:r w:rsidRPr="00B769DD">
        <w:rPr>
          <w:rFonts w:ascii="Times New Roman" w:hAnsi="Times New Roman" w:cs="Times New Roman"/>
          <w:sz w:val="24"/>
          <w:szCs w:val="24"/>
        </w:rPr>
        <w:lastRenderedPageBreak/>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20BEA" w:rsidRDefault="00D20BEA" w:rsidP="001A270E">
      <w:pPr>
        <w:pStyle w:val="normal0"/>
        <w:numPr>
          <w:ilvl w:val="0"/>
          <w:numId w:val="16"/>
        </w:numPr>
        <w:tabs>
          <w:tab w:val="left" w:pos="990"/>
        </w:tabs>
        <w:ind w:left="0" w:firstLine="720"/>
        <w:jc w:val="both"/>
        <w:rPr>
          <w:rFonts w:ascii="Times New Roman" w:hAnsi="Times New Roman" w:cs="Times New Roman"/>
          <w:sz w:val="24"/>
          <w:szCs w:val="24"/>
        </w:rPr>
      </w:pPr>
      <w:r w:rsidRPr="00B769DD">
        <w:rPr>
          <w:rFonts w:ascii="Times New Roman" w:hAnsi="Times New Roman" w:cs="Times New Roman"/>
          <w:sz w:val="24"/>
          <w:szCs w:val="24"/>
        </w:rPr>
        <w:t xml:space="preserve">Да му није изречена мера забране обављања </w:t>
      </w:r>
      <w:r w:rsidR="00206FF8">
        <w:rPr>
          <w:rFonts w:ascii="Times New Roman" w:hAnsi="Times New Roman" w:cs="Times New Roman"/>
          <w:sz w:val="24"/>
          <w:szCs w:val="24"/>
          <w:lang w:val="sr-Cyrl-CS"/>
        </w:rPr>
        <w:t>одређених послова</w:t>
      </w:r>
      <w:r w:rsidRPr="00B769DD">
        <w:rPr>
          <w:rFonts w:ascii="Times New Roman" w:hAnsi="Times New Roman" w:cs="Times New Roman"/>
          <w:sz w:val="24"/>
          <w:szCs w:val="24"/>
        </w:rPr>
        <w:t xml:space="preserve">, која је на снази у време објављивања позива за подношење понуда; </w:t>
      </w:r>
    </w:p>
    <w:p w:rsidR="00D20BEA" w:rsidRDefault="00206FF8" w:rsidP="001A270E">
      <w:pPr>
        <w:pStyle w:val="normal0"/>
        <w:numPr>
          <w:ilvl w:val="0"/>
          <w:numId w:val="16"/>
        </w:numPr>
        <w:tabs>
          <w:tab w:val="left" w:pos="990"/>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Да је измирио доспеле порезе </w:t>
      </w:r>
      <w:r>
        <w:rPr>
          <w:rFonts w:ascii="Times New Roman" w:hAnsi="Times New Roman" w:cs="Times New Roman"/>
          <w:sz w:val="24"/>
          <w:szCs w:val="24"/>
          <w:lang w:val="sr-Cyrl-CS"/>
        </w:rPr>
        <w:t>и</w:t>
      </w:r>
      <w:r w:rsidR="00D20BEA" w:rsidRPr="00B769DD">
        <w:rPr>
          <w:rFonts w:ascii="Times New Roman" w:hAnsi="Times New Roman" w:cs="Times New Roman"/>
          <w:sz w:val="24"/>
          <w:szCs w:val="24"/>
        </w:rPr>
        <w:t xml:space="preserve"> доприносе и друге јавне дажбине у складу са прописима Републике Србије ил</w:t>
      </w:r>
      <w:r w:rsidR="00F0196A">
        <w:rPr>
          <w:rFonts w:ascii="Times New Roman" w:hAnsi="Times New Roman" w:cs="Times New Roman"/>
          <w:sz w:val="24"/>
          <w:szCs w:val="24"/>
        </w:rPr>
        <w:t xml:space="preserve">и стране државе </w:t>
      </w:r>
      <w:r w:rsidR="00F0196A">
        <w:rPr>
          <w:rFonts w:ascii="Times New Roman" w:hAnsi="Times New Roman" w:cs="Times New Roman"/>
          <w:sz w:val="24"/>
          <w:szCs w:val="24"/>
          <w:lang w:val="sr-Cyrl-CS"/>
        </w:rPr>
        <w:t>у којој борави</w:t>
      </w:r>
      <w:r w:rsidR="00D20BEA" w:rsidRPr="00B769DD">
        <w:rPr>
          <w:rFonts w:ascii="Times New Roman" w:hAnsi="Times New Roman" w:cs="Times New Roman"/>
          <w:sz w:val="24"/>
          <w:szCs w:val="24"/>
        </w:rPr>
        <w:t>;</w:t>
      </w:r>
    </w:p>
    <w:p w:rsidR="00D20BEA" w:rsidRPr="009F1850" w:rsidRDefault="00D20BEA" w:rsidP="001A270E">
      <w:pPr>
        <w:pStyle w:val="normal0"/>
        <w:numPr>
          <w:ilvl w:val="0"/>
          <w:numId w:val="16"/>
        </w:numPr>
        <w:tabs>
          <w:tab w:val="left" w:pos="990"/>
        </w:tabs>
        <w:ind w:left="0" w:firstLine="720"/>
        <w:jc w:val="both"/>
        <w:rPr>
          <w:rFonts w:ascii="Times New Roman" w:hAnsi="Times New Roman" w:cs="Times New Roman"/>
          <w:sz w:val="24"/>
          <w:szCs w:val="24"/>
          <w:lang w:val="sr-Cyrl-CS"/>
        </w:rPr>
      </w:pPr>
      <w:r w:rsidRPr="009F1850">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p>
    <w:p w:rsidR="00D518E0" w:rsidRPr="00A91DB3" w:rsidRDefault="00D20BEA" w:rsidP="00A91DB3">
      <w:pPr>
        <w:numPr>
          <w:ilvl w:val="0"/>
          <w:numId w:val="9"/>
        </w:numPr>
        <w:tabs>
          <w:tab w:val="left" w:pos="0"/>
        </w:tabs>
        <w:ind w:left="0" w:firstLine="540"/>
        <w:jc w:val="both"/>
        <w:rPr>
          <w:lang w:val="sr-Cyrl-CS"/>
        </w:rPr>
      </w:pPr>
      <w:r w:rsidRPr="00216FC6">
        <w:rPr>
          <w:b/>
          <w:lang w:val="sr-Cyrl-CS"/>
        </w:rPr>
        <w:t>Документа потребна за доказивање обавезних услова</w:t>
      </w:r>
      <w:r w:rsidRPr="007B0F84">
        <w:rPr>
          <w:b/>
          <w:lang w:val="sr-Cyrl-CS"/>
        </w:rPr>
        <w:t xml:space="preserve"> </w:t>
      </w:r>
      <w:r w:rsidRPr="00C27463">
        <w:rPr>
          <w:b/>
          <w:lang w:val="sr-Cyrl-CS"/>
        </w:rPr>
        <w:t xml:space="preserve">за учешће </w:t>
      </w:r>
      <w:r w:rsidR="00D518E0">
        <w:rPr>
          <w:b/>
          <w:lang w:val="sr-Cyrl-CS"/>
        </w:rPr>
        <w:t>ФИЗИЧКИХ лица</w:t>
      </w:r>
      <w:r w:rsidR="000D4C95">
        <w:rPr>
          <w:b/>
          <w:lang w:val="sr-Cyrl-CS"/>
        </w:rPr>
        <w:t xml:space="preserve"> лица</w:t>
      </w:r>
      <w:r>
        <w:rPr>
          <w:b/>
          <w:lang w:val="sr-Cyrl-CS"/>
        </w:rPr>
        <w:t xml:space="preserve"> </w:t>
      </w:r>
      <w:r w:rsidRPr="00C27463">
        <w:rPr>
          <w:b/>
          <w:lang w:val="sr-Cyrl-CS"/>
        </w:rPr>
        <w:t>у поступку јавне набавке</w:t>
      </w:r>
      <w:r>
        <w:rPr>
          <w:b/>
          <w:lang w:val="sr-Cyrl-CS"/>
        </w:rPr>
        <w:t xml:space="preserve">, </w:t>
      </w:r>
      <w:r w:rsidRPr="00C24BE5">
        <w:rPr>
          <w:lang w:val="sr-Cyrl-CS"/>
        </w:rPr>
        <w:t>сагласно</w:t>
      </w:r>
      <w:r>
        <w:rPr>
          <w:lang w:val="sr-Cyrl-CS"/>
        </w:rPr>
        <w:t xml:space="preserve"> чл. 77.</w:t>
      </w:r>
      <w:r w:rsidRPr="00216FC6">
        <w:rPr>
          <w:lang w:val="sr-Cyrl-CS"/>
        </w:rPr>
        <w:t xml:space="preserve"> Закона</w:t>
      </w:r>
      <w:r>
        <w:rPr>
          <w:lang w:val="sr-Cyrl-CS"/>
        </w:rPr>
        <w:t xml:space="preserve"> о јавним набавка</w:t>
      </w:r>
      <w:r w:rsidR="008B68B8">
        <w:rPr>
          <w:lang w:val="sr-Cyrl-CS"/>
        </w:rPr>
        <w:t>ма</w:t>
      </w:r>
      <w:r>
        <w:rPr>
          <w:lang w:val="sr-Cyrl-CS"/>
        </w:rPr>
        <w:t xml:space="preserve"> су</w:t>
      </w:r>
      <w:r w:rsidRPr="00216FC6">
        <w:rPr>
          <w:lang w:val="sr-Cyrl-CS"/>
        </w:rPr>
        <w:t>:</w:t>
      </w:r>
    </w:p>
    <w:p w:rsidR="00D518E0" w:rsidRPr="00834A26" w:rsidRDefault="00D518E0" w:rsidP="00D518E0">
      <w:pPr>
        <w:numPr>
          <w:ilvl w:val="0"/>
          <w:numId w:val="22"/>
        </w:numPr>
        <w:tabs>
          <w:tab w:val="left" w:pos="990"/>
        </w:tabs>
        <w:ind w:left="0" w:firstLine="720"/>
        <w:jc w:val="both"/>
      </w:pPr>
      <w:r w:rsidRPr="009F1850">
        <w:rPr>
          <w:lang w:val="sr-Cyrl-CS"/>
        </w:rPr>
        <w:t xml:space="preserve">Изјава дата под материјалном и кривичном одговорношћу </w:t>
      </w:r>
      <w:r>
        <w:rPr>
          <w:lang w:val="sr-Cyrl-CS"/>
        </w:rPr>
        <w:t xml:space="preserve">да </w:t>
      </w:r>
      <w:r>
        <w:t>није</w:t>
      </w:r>
      <w:r w:rsidRPr="00AD5F67">
        <w:t xml:space="preserve"> </w:t>
      </w:r>
      <w:r>
        <w:t>осуђиван</w:t>
      </w:r>
      <w:r w:rsidRPr="00AD5F67">
        <w:t xml:space="preserve"> </w:t>
      </w:r>
      <w:r>
        <w:t>за</w:t>
      </w:r>
      <w:r w:rsidRPr="00AD5F67">
        <w:t xml:space="preserve"> </w:t>
      </w:r>
      <w:r>
        <w:t>неко</w:t>
      </w:r>
      <w:r w:rsidRPr="00AD5F67">
        <w:t xml:space="preserve"> </w:t>
      </w:r>
      <w:r>
        <w:t>од</w:t>
      </w:r>
      <w:r w:rsidRPr="00AD5F67">
        <w:t xml:space="preserve"> </w:t>
      </w:r>
      <w:r>
        <w:t>кривичних</w:t>
      </w:r>
      <w:r w:rsidRPr="00AD5F67">
        <w:t xml:space="preserve"> </w:t>
      </w:r>
      <w:r>
        <w:t>дела</w:t>
      </w:r>
      <w:r w:rsidRPr="00AD5F67">
        <w:t xml:space="preserve"> </w:t>
      </w:r>
      <w:r>
        <w:t>као</w:t>
      </w:r>
      <w:r w:rsidRPr="00AD5F67">
        <w:t xml:space="preserve"> </w:t>
      </w:r>
      <w:r>
        <w:t>члан</w:t>
      </w:r>
      <w:r w:rsidRPr="00AD5F67">
        <w:t xml:space="preserve"> </w:t>
      </w:r>
      <w:r>
        <w:t>организоване</w:t>
      </w:r>
      <w:r w:rsidRPr="00AD5F67">
        <w:t xml:space="preserve"> </w:t>
      </w:r>
      <w:r>
        <w:t>криминалне</w:t>
      </w:r>
      <w:r w:rsidRPr="00AD5F67">
        <w:t xml:space="preserve"> </w:t>
      </w:r>
      <w:r>
        <w:t>групе</w:t>
      </w:r>
      <w:r w:rsidRPr="00AD5F67">
        <w:t xml:space="preserve">, </w:t>
      </w:r>
      <w:r>
        <w:t>да</w:t>
      </w:r>
      <w:r w:rsidRPr="00AD5F67">
        <w:t xml:space="preserve"> </w:t>
      </w:r>
      <w:r>
        <w:t>није</w:t>
      </w:r>
      <w:r w:rsidRPr="00AD5F67">
        <w:t xml:space="preserve"> </w:t>
      </w:r>
      <w:r>
        <w:t>осуђиван</w:t>
      </w:r>
      <w:r w:rsidRPr="00AD5F67">
        <w:t xml:space="preserve"> </w:t>
      </w:r>
      <w:r>
        <w:t>за</w:t>
      </w:r>
      <w:r w:rsidRPr="00AD5F67">
        <w:t xml:space="preserve"> </w:t>
      </w:r>
      <w:r>
        <w:t>неко</w:t>
      </w:r>
      <w:r w:rsidRPr="00AD5F67">
        <w:t xml:space="preserve"> </w:t>
      </w:r>
      <w:r>
        <w:t>од</w:t>
      </w:r>
      <w:r w:rsidRPr="00AD5F67">
        <w:t xml:space="preserve"> </w:t>
      </w:r>
      <w:r>
        <w:t>кривичних</w:t>
      </w:r>
      <w:r w:rsidRPr="00AD5F67">
        <w:t xml:space="preserve"> </w:t>
      </w:r>
      <w:r>
        <w:t>дела</w:t>
      </w:r>
      <w:r w:rsidRPr="00AD5F67">
        <w:t xml:space="preserve"> </w:t>
      </w:r>
      <w:r>
        <w:t>против</w:t>
      </w:r>
      <w:r w:rsidRPr="00AD5F67">
        <w:t xml:space="preserve"> </w:t>
      </w:r>
      <w:r>
        <w:t>привреде</w:t>
      </w:r>
      <w:r w:rsidRPr="00AD5F67">
        <w:t xml:space="preserve">, </w:t>
      </w:r>
      <w:r>
        <w:t>кривична</w:t>
      </w:r>
      <w:r w:rsidRPr="00AD5F67">
        <w:t xml:space="preserve"> </w:t>
      </w:r>
      <w:r>
        <w:t>дела</w:t>
      </w:r>
      <w:r w:rsidRPr="00AD5F67">
        <w:t xml:space="preserve"> </w:t>
      </w:r>
      <w:r>
        <w:t>против</w:t>
      </w:r>
      <w:r w:rsidRPr="00AD5F67">
        <w:t xml:space="preserve"> </w:t>
      </w:r>
      <w:r>
        <w:t>заштите</w:t>
      </w:r>
      <w:r w:rsidRPr="00AD5F67">
        <w:t xml:space="preserve"> </w:t>
      </w:r>
      <w:r>
        <w:t>животне</w:t>
      </w:r>
      <w:r w:rsidRPr="00AD5F67">
        <w:t xml:space="preserve"> </w:t>
      </w:r>
      <w:r>
        <w:t>средине</w:t>
      </w:r>
      <w:r w:rsidRPr="00AD5F67">
        <w:t xml:space="preserve">, </w:t>
      </w:r>
      <w:r>
        <w:t>кривично</w:t>
      </w:r>
      <w:r w:rsidRPr="00AD5F67">
        <w:t xml:space="preserve"> </w:t>
      </w:r>
      <w:r>
        <w:t>дело</w:t>
      </w:r>
      <w:r w:rsidRPr="00AD5F67">
        <w:t xml:space="preserve"> </w:t>
      </w:r>
      <w:r>
        <w:t>примања</w:t>
      </w:r>
      <w:r w:rsidRPr="00AD5F67">
        <w:t xml:space="preserve"> </w:t>
      </w:r>
      <w:r>
        <w:t>или</w:t>
      </w:r>
      <w:r w:rsidRPr="00AD5F67">
        <w:t xml:space="preserve"> </w:t>
      </w:r>
      <w:r>
        <w:t>давања</w:t>
      </w:r>
      <w:r w:rsidRPr="00AD5F67">
        <w:t xml:space="preserve"> </w:t>
      </w:r>
      <w:r>
        <w:t>мита</w:t>
      </w:r>
      <w:r w:rsidRPr="00AD5F67">
        <w:t xml:space="preserve">, </w:t>
      </w:r>
      <w:r>
        <w:t>кривично</w:t>
      </w:r>
      <w:r w:rsidRPr="00AD5F67">
        <w:t xml:space="preserve"> </w:t>
      </w:r>
      <w:r>
        <w:t>дело</w:t>
      </w:r>
      <w:r w:rsidRPr="00AD5F67">
        <w:t xml:space="preserve"> </w:t>
      </w:r>
      <w:r>
        <w:t>преваре</w:t>
      </w:r>
      <w:r w:rsidRPr="00363F9D">
        <w:t xml:space="preserve">; </w:t>
      </w:r>
    </w:p>
    <w:p w:rsidR="00D518E0" w:rsidRPr="00D518E0" w:rsidRDefault="00D518E0" w:rsidP="00D518E0">
      <w:pPr>
        <w:numPr>
          <w:ilvl w:val="0"/>
          <w:numId w:val="22"/>
        </w:numPr>
        <w:shd w:val="clear" w:color="auto" w:fill="FFFFFF"/>
        <w:tabs>
          <w:tab w:val="left" w:pos="990"/>
        </w:tabs>
        <w:ind w:left="0" w:firstLine="720"/>
        <w:jc w:val="both"/>
        <w:rPr>
          <w:lang w:val="sr-Cyrl-CS"/>
        </w:rPr>
      </w:pPr>
      <w:r w:rsidRPr="00D518E0">
        <w:rPr>
          <w:lang w:val="sr-Cyrl-CS"/>
        </w:rPr>
        <w:t>Изјава дата под материјалном и кривичном одговорношћу</w:t>
      </w:r>
      <w:r w:rsidRPr="00AD5F67">
        <w:t xml:space="preserve"> </w:t>
      </w:r>
      <w:r>
        <w:t>да</w:t>
      </w:r>
      <w:r w:rsidRPr="00AD5F67">
        <w:t xml:space="preserve"> </w:t>
      </w:r>
      <w:r w:rsidRPr="00D518E0">
        <w:rPr>
          <w:b/>
        </w:rPr>
        <w:t>му</w:t>
      </w:r>
      <w:r w:rsidRPr="00AD5F67">
        <w:t xml:space="preserve"> </w:t>
      </w:r>
      <w:r>
        <w:t>није</w:t>
      </w:r>
      <w:r w:rsidRPr="00AD5F67">
        <w:t xml:space="preserve"> </w:t>
      </w:r>
      <w:r>
        <w:t>изречена</w:t>
      </w:r>
      <w:r w:rsidRPr="00AD5F67">
        <w:t xml:space="preserve"> </w:t>
      </w:r>
      <w:r>
        <w:t>мера</w:t>
      </w:r>
      <w:r w:rsidRPr="00AD5F67">
        <w:t xml:space="preserve"> </w:t>
      </w:r>
      <w:r>
        <w:t>забране</w:t>
      </w:r>
      <w:r w:rsidRPr="00AD5F67">
        <w:t xml:space="preserve"> </w:t>
      </w:r>
      <w:r>
        <w:t>обављања</w:t>
      </w:r>
      <w:r w:rsidRPr="00AD5F67">
        <w:t xml:space="preserve"> </w:t>
      </w:r>
      <w:r>
        <w:t>делатности,</w:t>
      </w:r>
    </w:p>
    <w:p w:rsidR="00D518E0" w:rsidRPr="00D518E0" w:rsidRDefault="00D518E0" w:rsidP="00D518E0">
      <w:pPr>
        <w:numPr>
          <w:ilvl w:val="0"/>
          <w:numId w:val="22"/>
        </w:numPr>
        <w:shd w:val="clear" w:color="auto" w:fill="FFFFFF"/>
        <w:tabs>
          <w:tab w:val="left" w:pos="990"/>
        </w:tabs>
        <w:ind w:left="0" w:firstLine="720"/>
        <w:jc w:val="both"/>
        <w:rPr>
          <w:lang w:val="sr-Cyrl-CS"/>
        </w:rPr>
      </w:pPr>
      <w:r w:rsidRPr="00D518E0">
        <w:rPr>
          <w:lang w:val="sr-Cyrl-CS"/>
        </w:rPr>
        <w:t xml:space="preserve">Изјава дата под материјалном и кривичном одговорношћу </w:t>
      </w:r>
      <w:r w:rsidRPr="00D518E0">
        <w:rPr>
          <w:b/>
        </w:rPr>
        <w:t>да је</w:t>
      </w:r>
      <w:r w:rsidRPr="00AD5F67">
        <w:t xml:space="preserve"> </w:t>
      </w:r>
      <w:r>
        <w:t>измирио</w:t>
      </w:r>
      <w:r w:rsidRPr="00AD5F67">
        <w:t xml:space="preserve"> </w:t>
      </w:r>
      <w:r>
        <w:t>доспеле</w:t>
      </w:r>
      <w:r w:rsidRPr="00AD5F67">
        <w:t xml:space="preserve"> </w:t>
      </w:r>
      <w:r>
        <w:t>порезе</w:t>
      </w:r>
      <w:r w:rsidRPr="00AD5F67">
        <w:t xml:space="preserve"> </w:t>
      </w:r>
      <w:r>
        <w:t>и</w:t>
      </w:r>
      <w:r w:rsidRPr="00AD5F67">
        <w:t xml:space="preserve"> </w:t>
      </w:r>
      <w:r>
        <w:t>доприносе</w:t>
      </w:r>
      <w:r w:rsidRPr="00AD5F67">
        <w:t xml:space="preserve"> </w:t>
      </w:r>
      <w:r>
        <w:t>и</w:t>
      </w:r>
      <w:r w:rsidRPr="00AD5F67">
        <w:t xml:space="preserve"> </w:t>
      </w:r>
      <w:r>
        <w:t>да</w:t>
      </w:r>
      <w:r w:rsidRPr="00AD5F67">
        <w:t xml:space="preserve"> </w:t>
      </w:r>
      <w:r>
        <w:t>је</w:t>
      </w:r>
      <w:r w:rsidRPr="00AD5F67">
        <w:t xml:space="preserve"> </w:t>
      </w:r>
      <w:r>
        <w:t>измирио</w:t>
      </w:r>
      <w:r w:rsidRPr="00AD5F67">
        <w:t xml:space="preserve"> </w:t>
      </w:r>
      <w:r>
        <w:t>обавезе</w:t>
      </w:r>
      <w:r w:rsidRPr="00AD5F67">
        <w:t xml:space="preserve"> </w:t>
      </w:r>
      <w:r>
        <w:t>по</w:t>
      </w:r>
      <w:r w:rsidRPr="00AD5F67">
        <w:t xml:space="preserve"> </w:t>
      </w:r>
      <w:r>
        <w:t>основу</w:t>
      </w:r>
      <w:r w:rsidRPr="00AD5F67">
        <w:t xml:space="preserve"> </w:t>
      </w:r>
      <w:r>
        <w:t>изворних</w:t>
      </w:r>
      <w:r w:rsidRPr="00AD5F67">
        <w:t xml:space="preserve"> </w:t>
      </w:r>
      <w:r>
        <w:t>локалних</w:t>
      </w:r>
      <w:r w:rsidRPr="00AD5F67">
        <w:t xml:space="preserve"> </w:t>
      </w:r>
      <w:r>
        <w:t>јавних</w:t>
      </w:r>
      <w:r w:rsidRPr="00AD5F67">
        <w:t xml:space="preserve"> </w:t>
      </w:r>
      <w:r>
        <w:t>прихода</w:t>
      </w:r>
      <w:r w:rsidRPr="00D518E0">
        <w:rPr>
          <w:lang w:val="sr-Cyrl-CS"/>
        </w:rPr>
        <w:t>;</w:t>
      </w:r>
    </w:p>
    <w:p w:rsidR="0017568A" w:rsidRPr="00966E23" w:rsidRDefault="00D518E0" w:rsidP="00966E23">
      <w:pPr>
        <w:numPr>
          <w:ilvl w:val="0"/>
          <w:numId w:val="22"/>
        </w:numPr>
        <w:tabs>
          <w:tab w:val="left" w:pos="990"/>
        </w:tabs>
        <w:ind w:left="0" w:firstLine="720"/>
        <w:jc w:val="both"/>
        <w:rPr>
          <w:lang w:val="sr-Cyrl-CS"/>
        </w:rPr>
      </w:pPr>
      <w:r w:rsidRPr="009F1850">
        <w:rPr>
          <w:lang w:val="sr-Cyrl-CS"/>
        </w:rPr>
        <w:t xml:space="preserve">Изјава дата под материјалном и кривичном одговорношћу </w:t>
      </w:r>
      <w:r w:rsidRPr="00834A26">
        <w:rPr>
          <w:b/>
          <w:lang w:val="sr-Cyrl-CS"/>
        </w:rPr>
        <w:t xml:space="preserve">да </w:t>
      </w:r>
      <w:r w:rsidRPr="00834A26">
        <w:rPr>
          <w:b/>
        </w:rPr>
        <w:t>је</w:t>
      </w:r>
      <w:r w:rsidRPr="009F1850">
        <w:t xml:space="preserve"> поштовао обавезе које произлазе из важећих прописа о заштити на раду, запошљавању и условима рада, заштити животне средине.</w:t>
      </w:r>
    </w:p>
    <w:p w:rsidR="0017568A" w:rsidRPr="0017568A" w:rsidRDefault="0017568A" w:rsidP="00966E23">
      <w:pPr>
        <w:tabs>
          <w:tab w:val="left" w:pos="1080"/>
        </w:tabs>
        <w:jc w:val="both"/>
        <w:rPr>
          <w:lang w:val="sr-Cyrl-CS"/>
        </w:rPr>
      </w:pPr>
    </w:p>
    <w:p w:rsidR="002D20FF" w:rsidRPr="006945AF" w:rsidRDefault="000A165D" w:rsidP="002D20FF">
      <w:pPr>
        <w:pStyle w:val="normal0"/>
        <w:spacing w:before="0" w:beforeAutospacing="0" w:after="0" w:afterAutospacing="0"/>
        <w:jc w:val="both"/>
        <w:rPr>
          <w:rFonts w:ascii="Times New Roman" w:hAnsi="Times New Roman" w:cs="Times New Roman"/>
          <w:b/>
          <w:sz w:val="24"/>
          <w:szCs w:val="24"/>
          <w:u w:val="single"/>
        </w:rPr>
      </w:pPr>
      <w:bookmarkStart w:id="0" w:name="str_91"/>
      <w:bookmarkEnd w:id="0"/>
      <w:r>
        <w:tab/>
      </w:r>
      <w:r w:rsidR="001F14D7" w:rsidRPr="001F14D7">
        <w:rPr>
          <w:rFonts w:ascii="Times New Roman" w:hAnsi="Times New Roman" w:cs="Times New Roman"/>
          <w:b/>
          <w:sz w:val="24"/>
          <w:szCs w:val="24"/>
          <w:u w:val="single"/>
        </w:rPr>
        <w:t xml:space="preserve">НАПОМЕНЕ: </w:t>
      </w:r>
    </w:p>
    <w:p w:rsidR="00A90965" w:rsidRPr="00D801F9" w:rsidRDefault="00A90965" w:rsidP="001A270E">
      <w:pPr>
        <w:pStyle w:val="normal0"/>
        <w:numPr>
          <w:ilvl w:val="0"/>
          <w:numId w:val="13"/>
        </w:numPr>
        <w:tabs>
          <w:tab w:val="left" w:pos="1080"/>
        </w:tabs>
        <w:spacing w:before="0" w:beforeAutospacing="0" w:after="0" w:afterAutospacing="0"/>
        <w:ind w:left="0" w:firstLine="720"/>
        <w:jc w:val="both"/>
        <w:rPr>
          <w:rFonts w:ascii="Times New Roman" w:hAnsi="Times New Roman" w:cs="Times New Roman"/>
          <w:sz w:val="24"/>
          <w:szCs w:val="24"/>
          <w:u w:val="single"/>
        </w:rPr>
      </w:pPr>
      <w:r w:rsidRPr="00D801F9">
        <w:rPr>
          <w:rFonts w:ascii="Times New Roman" w:hAnsi="Times New Roman" w:cs="Times New Roman"/>
          <w:sz w:val="24"/>
          <w:szCs w:val="24"/>
          <w:u w:val="single"/>
        </w:rPr>
        <w:t xml:space="preserve">Понуђач је дужан да за подизвођаче достави доказе о испуњености обавезних услова из члана 75. став 1. тач 1) до 4) </w:t>
      </w:r>
      <w:r w:rsidRPr="00D801F9">
        <w:rPr>
          <w:rFonts w:ascii="Times New Roman" w:hAnsi="Times New Roman" w:cs="Times New Roman"/>
          <w:sz w:val="24"/>
          <w:szCs w:val="24"/>
          <w:u w:val="single"/>
          <w:lang w:val="sr-Cyrl-CS"/>
        </w:rPr>
        <w:t>Закона о јавним набавкама</w:t>
      </w:r>
      <w:r w:rsidR="0065453C" w:rsidRPr="00D801F9">
        <w:rPr>
          <w:rFonts w:ascii="Times New Roman" w:hAnsi="Times New Roman" w:cs="Times New Roman"/>
          <w:sz w:val="24"/>
          <w:szCs w:val="24"/>
          <w:u w:val="single"/>
        </w:rPr>
        <w:t>.</w:t>
      </w:r>
      <w:r w:rsidRPr="00D801F9">
        <w:rPr>
          <w:rFonts w:ascii="Times New Roman" w:hAnsi="Times New Roman" w:cs="Times New Roman"/>
          <w:sz w:val="24"/>
          <w:szCs w:val="24"/>
          <w:u w:val="single"/>
        </w:rPr>
        <w:t xml:space="preserve"> </w:t>
      </w:r>
      <w:r w:rsidR="0065453C" w:rsidRPr="00D801F9">
        <w:rPr>
          <w:rFonts w:ascii="Times New Roman" w:hAnsi="Times New Roman" w:cs="Times New Roman"/>
          <w:sz w:val="24"/>
          <w:szCs w:val="24"/>
          <w:u w:val="single"/>
          <w:lang w:val="sr-Cyrl-CS"/>
        </w:rPr>
        <w:t xml:space="preserve">Поред наведених доказа о испуњености обавезних услова, понуђач је дужан да за подизвођаче достави попуњен, поптисан и оверен Образац Изјаве о </w:t>
      </w:r>
      <w:r w:rsidR="0065453C" w:rsidRPr="00D801F9">
        <w:rPr>
          <w:rFonts w:ascii="Times New Roman" w:hAnsi="Times New Roman" w:cs="Times New Roman"/>
          <w:sz w:val="24"/>
          <w:szCs w:val="24"/>
          <w:u w:val="single"/>
        </w:rPr>
        <w:t>поштова</w:t>
      </w:r>
      <w:r w:rsidR="0065453C" w:rsidRPr="00D801F9">
        <w:rPr>
          <w:rFonts w:ascii="Times New Roman" w:hAnsi="Times New Roman" w:cs="Times New Roman"/>
          <w:sz w:val="24"/>
          <w:szCs w:val="24"/>
          <w:u w:val="single"/>
          <w:lang w:val="sr-Cyrl-CS"/>
        </w:rPr>
        <w:t>њу</w:t>
      </w:r>
      <w:r w:rsidR="0065453C" w:rsidRPr="00D801F9">
        <w:rPr>
          <w:rFonts w:ascii="Times New Roman" w:hAnsi="Times New Roman" w:cs="Times New Roman"/>
          <w:sz w:val="24"/>
          <w:szCs w:val="24"/>
          <w:u w:val="single"/>
        </w:rPr>
        <w:t xml:space="preserve"> обавезa које произлазе из </w:t>
      </w:r>
      <w:r w:rsidR="0065453C" w:rsidRPr="00D801F9">
        <w:rPr>
          <w:rFonts w:ascii="Times New Roman" w:hAnsi="Times New Roman" w:cs="Times New Roman"/>
          <w:sz w:val="24"/>
          <w:szCs w:val="24"/>
          <w:u w:val="single"/>
          <w:lang w:val="sr-Cyrl-CS"/>
        </w:rPr>
        <w:t>других</w:t>
      </w:r>
      <w:r w:rsidR="0065453C" w:rsidRPr="00D801F9">
        <w:rPr>
          <w:rFonts w:ascii="Times New Roman" w:hAnsi="Times New Roman" w:cs="Times New Roman"/>
          <w:sz w:val="24"/>
          <w:szCs w:val="24"/>
          <w:u w:val="single"/>
        </w:rPr>
        <w:t xml:space="preserve"> прописа (</w:t>
      </w:r>
      <w:r w:rsidR="0065453C" w:rsidRPr="00D801F9">
        <w:rPr>
          <w:rFonts w:ascii="Times New Roman" w:hAnsi="Times New Roman" w:cs="Times New Roman"/>
          <w:sz w:val="24"/>
          <w:szCs w:val="24"/>
          <w:u w:val="single"/>
          <w:lang w:val="sr-Cyrl-CS"/>
        </w:rPr>
        <w:t xml:space="preserve">Одељак </w:t>
      </w:r>
      <w:r w:rsidR="0065453C" w:rsidRPr="00D801F9">
        <w:rPr>
          <w:rFonts w:ascii="Times New Roman" w:hAnsi="Times New Roman" w:cs="Times New Roman"/>
          <w:sz w:val="24"/>
          <w:szCs w:val="24"/>
          <w:u w:val="single"/>
        </w:rPr>
        <w:t xml:space="preserve">XI). </w:t>
      </w:r>
      <w:r w:rsidR="0065453C" w:rsidRPr="00D801F9">
        <w:rPr>
          <w:rFonts w:ascii="Times New Roman" w:hAnsi="Times New Roman" w:cs="Times New Roman"/>
          <w:sz w:val="24"/>
          <w:szCs w:val="24"/>
          <w:u w:val="single"/>
          <w:lang w:val="sr-Cyrl-CS"/>
        </w:rPr>
        <w:t>Д</w:t>
      </w:r>
      <w:r w:rsidRPr="00D801F9">
        <w:rPr>
          <w:rFonts w:ascii="Times New Roman" w:hAnsi="Times New Roman" w:cs="Times New Roman"/>
          <w:sz w:val="24"/>
          <w:szCs w:val="24"/>
          <w:u w:val="single"/>
        </w:rPr>
        <w:t>одатне услове испуњавају заједно</w:t>
      </w:r>
      <w:r w:rsidR="00BE63C5" w:rsidRPr="00D801F9">
        <w:rPr>
          <w:rFonts w:ascii="Times New Roman" w:hAnsi="Times New Roman" w:cs="Times New Roman"/>
          <w:sz w:val="24"/>
          <w:szCs w:val="24"/>
          <w:u w:val="single"/>
        </w:rPr>
        <w:t xml:space="preserve">, </w:t>
      </w:r>
      <w:r w:rsidR="00BE63C5" w:rsidRPr="00D801F9">
        <w:rPr>
          <w:rFonts w:ascii="Times New Roman" w:hAnsi="Times New Roman" w:cs="Times New Roman"/>
          <w:sz w:val="24"/>
          <w:szCs w:val="24"/>
          <w:u w:val="single"/>
          <w:lang w:val="sr-Cyrl-CS"/>
        </w:rPr>
        <w:t>односно, довољно је да понуђач или његов подизвођач испуне додатне услове и доставе доказе о испуњавању додатних услова</w:t>
      </w:r>
      <w:r w:rsidR="00BE63C5" w:rsidRPr="00D801F9">
        <w:rPr>
          <w:rFonts w:ascii="Times New Roman" w:hAnsi="Times New Roman" w:cs="Times New Roman"/>
          <w:sz w:val="24"/>
          <w:szCs w:val="24"/>
          <w:u w:val="single"/>
        </w:rPr>
        <w:t>.</w:t>
      </w:r>
    </w:p>
    <w:p w:rsidR="0065453C" w:rsidRPr="00A45D7F" w:rsidRDefault="00A90965" w:rsidP="001A270E">
      <w:pPr>
        <w:pStyle w:val="normal0"/>
        <w:numPr>
          <w:ilvl w:val="0"/>
          <w:numId w:val="13"/>
        </w:numPr>
        <w:tabs>
          <w:tab w:val="left" w:pos="1080"/>
        </w:tabs>
        <w:spacing w:before="0" w:beforeAutospacing="0" w:after="0" w:afterAutospacing="0"/>
        <w:ind w:left="0" w:firstLine="720"/>
        <w:jc w:val="both"/>
        <w:rPr>
          <w:rFonts w:ascii="Times New Roman" w:hAnsi="Times New Roman" w:cs="Times New Roman"/>
          <w:sz w:val="24"/>
          <w:szCs w:val="24"/>
          <w:u w:val="single"/>
        </w:rPr>
      </w:pPr>
      <w:r w:rsidRPr="00D801F9">
        <w:rPr>
          <w:rFonts w:ascii="Times New Roman" w:hAnsi="Times New Roman" w:cs="Times New Roman"/>
          <w:sz w:val="24"/>
          <w:szCs w:val="24"/>
          <w:u w:val="single"/>
        </w:rPr>
        <w:t xml:space="preserve">Сваки понуђач из групе понуђача мора да испуни обавезне услове из члана 75. став 1. тач. 1) до 4) </w:t>
      </w:r>
      <w:r w:rsidRPr="00D801F9">
        <w:rPr>
          <w:rFonts w:ascii="Times New Roman" w:hAnsi="Times New Roman" w:cs="Times New Roman"/>
          <w:sz w:val="24"/>
          <w:szCs w:val="24"/>
          <w:u w:val="single"/>
          <w:lang w:val="sr-Cyrl-CS"/>
        </w:rPr>
        <w:t>Закона о јавним набавкама</w:t>
      </w:r>
      <w:r w:rsidR="0065453C" w:rsidRPr="00D801F9">
        <w:rPr>
          <w:rFonts w:ascii="Times New Roman" w:hAnsi="Times New Roman" w:cs="Times New Roman"/>
          <w:sz w:val="24"/>
          <w:szCs w:val="24"/>
          <w:u w:val="single"/>
        </w:rPr>
        <w:t>.</w:t>
      </w:r>
      <w:r w:rsidRPr="00D801F9">
        <w:rPr>
          <w:rFonts w:ascii="Times New Roman" w:hAnsi="Times New Roman" w:cs="Times New Roman"/>
          <w:sz w:val="24"/>
          <w:szCs w:val="24"/>
          <w:u w:val="single"/>
        </w:rPr>
        <w:t xml:space="preserve"> </w:t>
      </w:r>
      <w:r w:rsidR="0065453C" w:rsidRPr="00D801F9">
        <w:rPr>
          <w:rFonts w:ascii="Times New Roman" w:hAnsi="Times New Roman" w:cs="Times New Roman"/>
          <w:sz w:val="24"/>
          <w:szCs w:val="24"/>
          <w:u w:val="single"/>
          <w:lang w:val="sr-Cyrl-CS"/>
        </w:rPr>
        <w:t xml:space="preserve">Поред наведених доказа о испуњености обавезних услова, сваки од понуђача из групе понуђача је дужан да достави попуњен, поптисан и оверен Образац Изјаве о </w:t>
      </w:r>
      <w:r w:rsidR="0065453C" w:rsidRPr="00D801F9">
        <w:rPr>
          <w:rFonts w:ascii="Times New Roman" w:hAnsi="Times New Roman" w:cs="Times New Roman"/>
          <w:sz w:val="24"/>
          <w:szCs w:val="24"/>
          <w:u w:val="single"/>
        </w:rPr>
        <w:t>поштова</w:t>
      </w:r>
      <w:r w:rsidR="0065453C" w:rsidRPr="00D801F9">
        <w:rPr>
          <w:rFonts w:ascii="Times New Roman" w:hAnsi="Times New Roman" w:cs="Times New Roman"/>
          <w:sz w:val="24"/>
          <w:szCs w:val="24"/>
          <w:u w:val="single"/>
          <w:lang w:val="sr-Cyrl-CS"/>
        </w:rPr>
        <w:t>њу</w:t>
      </w:r>
      <w:r w:rsidR="0065453C" w:rsidRPr="00D801F9">
        <w:rPr>
          <w:rFonts w:ascii="Times New Roman" w:hAnsi="Times New Roman" w:cs="Times New Roman"/>
          <w:sz w:val="24"/>
          <w:szCs w:val="24"/>
          <w:u w:val="single"/>
        </w:rPr>
        <w:t xml:space="preserve"> обавезa које произлазе из </w:t>
      </w:r>
      <w:r w:rsidR="0065453C" w:rsidRPr="00D801F9">
        <w:rPr>
          <w:rFonts w:ascii="Times New Roman" w:hAnsi="Times New Roman" w:cs="Times New Roman"/>
          <w:sz w:val="24"/>
          <w:szCs w:val="24"/>
          <w:u w:val="single"/>
          <w:lang w:val="sr-Cyrl-CS"/>
        </w:rPr>
        <w:t>других</w:t>
      </w:r>
      <w:r w:rsidR="0065453C" w:rsidRPr="00D801F9">
        <w:rPr>
          <w:rFonts w:ascii="Times New Roman" w:hAnsi="Times New Roman" w:cs="Times New Roman"/>
          <w:sz w:val="24"/>
          <w:szCs w:val="24"/>
          <w:u w:val="single"/>
        </w:rPr>
        <w:t xml:space="preserve"> прописа (</w:t>
      </w:r>
      <w:r w:rsidR="0065453C" w:rsidRPr="00D801F9">
        <w:rPr>
          <w:rFonts w:ascii="Times New Roman" w:hAnsi="Times New Roman" w:cs="Times New Roman"/>
          <w:sz w:val="24"/>
          <w:szCs w:val="24"/>
          <w:u w:val="single"/>
          <w:lang w:val="sr-Cyrl-CS"/>
        </w:rPr>
        <w:t xml:space="preserve">Одељак </w:t>
      </w:r>
      <w:r w:rsidR="0065453C" w:rsidRPr="00D801F9">
        <w:rPr>
          <w:rFonts w:ascii="Times New Roman" w:hAnsi="Times New Roman" w:cs="Times New Roman"/>
          <w:sz w:val="24"/>
          <w:szCs w:val="24"/>
          <w:u w:val="single"/>
        </w:rPr>
        <w:t xml:space="preserve">XI). </w:t>
      </w:r>
      <w:r w:rsidR="0065453C" w:rsidRPr="00D801F9">
        <w:rPr>
          <w:rFonts w:ascii="Times New Roman" w:hAnsi="Times New Roman" w:cs="Times New Roman"/>
          <w:sz w:val="24"/>
          <w:szCs w:val="24"/>
          <w:u w:val="single"/>
          <w:lang w:val="sr-Cyrl-CS"/>
        </w:rPr>
        <w:t>Д</w:t>
      </w:r>
      <w:r w:rsidR="0065453C" w:rsidRPr="00D801F9">
        <w:rPr>
          <w:rFonts w:ascii="Times New Roman" w:hAnsi="Times New Roman" w:cs="Times New Roman"/>
          <w:sz w:val="24"/>
          <w:szCs w:val="24"/>
          <w:u w:val="single"/>
        </w:rPr>
        <w:t xml:space="preserve">одатне услове испуњавају заједно, </w:t>
      </w:r>
      <w:r w:rsidR="0065453C" w:rsidRPr="00D801F9">
        <w:rPr>
          <w:rFonts w:ascii="Times New Roman" w:hAnsi="Times New Roman" w:cs="Times New Roman"/>
          <w:sz w:val="24"/>
          <w:szCs w:val="24"/>
          <w:u w:val="single"/>
          <w:lang w:val="sr-Cyrl-CS"/>
        </w:rPr>
        <w:t xml:space="preserve">односно, довољно је да један из групе </w:t>
      </w:r>
      <w:r w:rsidR="0065453C" w:rsidRPr="00A45D7F">
        <w:rPr>
          <w:rFonts w:ascii="Times New Roman" w:hAnsi="Times New Roman" w:cs="Times New Roman"/>
          <w:sz w:val="24"/>
          <w:szCs w:val="24"/>
          <w:u w:val="single"/>
          <w:lang w:val="sr-Cyrl-CS"/>
        </w:rPr>
        <w:t>понуђача испуни додатне услове и достави доказе о испуњавању додатних услова</w:t>
      </w:r>
      <w:r w:rsidR="0065453C" w:rsidRPr="00A45D7F">
        <w:rPr>
          <w:rFonts w:ascii="Times New Roman" w:hAnsi="Times New Roman" w:cs="Times New Roman"/>
          <w:sz w:val="24"/>
          <w:szCs w:val="24"/>
          <w:u w:val="single"/>
        </w:rPr>
        <w:t>.</w:t>
      </w:r>
    </w:p>
    <w:p w:rsidR="001F14D7" w:rsidRPr="00A45D7F" w:rsidRDefault="001F14D7" w:rsidP="001A270E">
      <w:pPr>
        <w:pStyle w:val="normal0"/>
        <w:numPr>
          <w:ilvl w:val="0"/>
          <w:numId w:val="13"/>
        </w:numPr>
        <w:tabs>
          <w:tab w:val="left" w:pos="1080"/>
        </w:tabs>
        <w:spacing w:before="0" w:beforeAutospacing="0" w:after="0" w:afterAutospacing="0"/>
        <w:ind w:left="0" w:firstLine="720"/>
        <w:jc w:val="both"/>
        <w:rPr>
          <w:rFonts w:ascii="Times New Roman" w:hAnsi="Times New Roman" w:cs="Times New Roman"/>
          <w:sz w:val="24"/>
          <w:szCs w:val="24"/>
          <w:u w:val="single"/>
        </w:rPr>
      </w:pPr>
      <w:r w:rsidRPr="00A45D7F">
        <w:rPr>
          <w:rFonts w:ascii="Times New Roman" w:hAnsi="Times New Roman" w:cs="Times New Roman"/>
          <w:sz w:val="24"/>
          <w:szCs w:val="24"/>
          <w:u w:val="single"/>
          <w:lang w:val="sr-Cyrl-CS"/>
        </w:rPr>
        <w:t>П</w:t>
      </w:r>
      <w:r w:rsidRPr="00A45D7F">
        <w:rPr>
          <w:rFonts w:ascii="Times New Roman" w:hAnsi="Times New Roman" w:cs="Times New Roman"/>
          <w:sz w:val="24"/>
          <w:szCs w:val="24"/>
          <w:u w:val="single"/>
        </w:rPr>
        <w:t>онуђач</w:t>
      </w:r>
      <w:r w:rsidR="000A165D" w:rsidRPr="00A45D7F">
        <w:rPr>
          <w:rFonts w:ascii="Times New Roman" w:hAnsi="Times New Roman" w:cs="Times New Roman"/>
          <w:sz w:val="24"/>
          <w:szCs w:val="24"/>
          <w:u w:val="single"/>
        </w:rPr>
        <w:t xml:space="preserve"> </w:t>
      </w:r>
      <w:r w:rsidRPr="00A45D7F">
        <w:rPr>
          <w:rFonts w:ascii="Times New Roman" w:hAnsi="Times New Roman" w:cs="Times New Roman"/>
          <w:sz w:val="24"/>
          <w:szCs w:val="24"/>
          <w:u w:val="single"/>
        </w:rPr>
        <w:t>није</w:t>
      </w:r>
      <w:r w:rsidR="000A165D" w:rsidRPr="00A45D7F">
        <w:rPr>
          <w:rFonts w:ascii="Times New Roman" w:hAnsi="Times New Roman" w:cs="Times New Roman"/>
          <w:sz w:val="24"/>
          <w:szCs w:val="24"/>
          <w:u w:val="single"/>
        </w:rPr>
        <w:t xml:space="preserve"> </w:t>
      </w:r>
      <w:r w:rsidRPr="00A45D7F">
        <w:rPr>
          <w:rFonts w:ascii="Times New Roman" w:hAnsi="Times New Roman" w:cs="Times New Roman"/>
          <w:sz w:val="24"/>
          <w:szCs w:val="24"/>
          <w:u w:val="single"/>
        </w:rPr>
        <w:t>дужан</w:t>
      </w:r>
      <w:r w:rsidR="000A165D" w:rsidRPr="00A45D7F">
        <w:rPr>
          <w:rFonts w:ascii="Times New Roman" w:hAnsi="Times New Roman" w:cs="Times New Roman"/>
          <w:sz w:val="24"/>
          <w:szCs w:val="24"/>
          <w:u w:val="single"/>
        </w:rPr>
        <w:t xml:space="preserve"> </w:t>
      </w:r>
      <w:r w:rsidRPr="00A45D7F">
        <w:rPr>
          <w:rFonts w:ascii="Times New Roman" w:hAnsi="Times New Roman" w:cs="Times New Roman"/>
          <w:sz w:val="24"/>
          <w:szCs w:val="24"/>
          <w:u w:val="single"/>
        </w:rPr>
        <w:t>да</w:t>
      </w:r>
      <w:r w:rsidR="000A165D" w:rsidRPr="00A45D7F">
        <w:rPr>
          <w:rFonts w:ascii="Times New Roman" w:hAnsi="Times New Roman" w:cs="Times New Roman"/>
          <w:sz w:val="24"/>
          <w:szCs w:val="24"/>
          <w:u w:val="single"/>
        </w:rPr>
        <w:t xml:space="preserve"> </w:t>
      </w:r>
      <w:r w:rsidRPr="00A45D7F">
        <w:rPr>
          <w:rFonts w:ascii="Times New Roman" w:hAnsi="Times New Roman" w:cs="Times New Roman"/>
          <w:sz w:val="24"/>
          <w:szCs w:val="24"/>
          <w:u w:val="single"/>
        </w:rPr>
        <w:t>доставља</w:t>
      </w:r>
      <w:r w:rsidR="000A165D" w:rsidRPr="00A45D7F">
        <w:rPr>
          <w:rFonts w:ascii="Times New Roman" w:hAnsi="Times New Roman" w:cs="Times New Roman"/>
          <w:sz w:val="24"/>
          <w:szCs w:val="24"/>
          <w:u w:val="single"/>
        </w:rPr>
        <w:t xml:space="preserve"> </w:t>
      </w:r>
      <w:r w:rsidRPr="00A45D7F">
        <w:rPr>
          <w:rFonts w:ascii="Times New Roman" w:hAnsi="Times New Roman" w:cs="Times New Roman"/>
          <w:sz w:val="24"/>
          <w:szCs w:val="24"/>
          <w:u w:val="single"/>
        </w:rPr>
        <w:t>доказе</w:t>
      </w:r>
      <w:r w:rsidR="000A165D" w:rsidRPr="00A45D7F">
        <w:rPr>
          <w:rFonts w:ascii="Times New Roman" w:hAnsi="Times New Roman" w:cs="Times New Roman"/>
          <w:sz w:val="24"/>
          <w:szCs w:val="24"/>
          <w:u w:val="single"/>
        </w:rPr>
        <w:t xml:space="preserve"> </w:t>
      </w:r>
      <w:r w:rsidRPr="00A45D7F">
        <w:rPr>
          <w:rFonts w:ascii="Times New Roman" w:hAnsi="Times New Roman" w:cs="Times New Roman"/>
          <w:sz w:val="24"/>
          <w:szCs w:val="24"/>
          <w:u w:val="single"/>
        </w:rPr>
        <w:t>који</w:t>
      </w:r>
      <w:r w:rsidR="000A165D" w:rsidRPr="00A45D7F">
        <w:rPr>
          <w:rFonts w:ascii="Times New Roman" w:hAnsi="Times New Roman" w:cs="Times New Roman"/>
          <w:sz w:val="24"/>
          <w:szCs w:val="24"/>
          <w:u w:val="single"/>
        </w:rPr>
        <w:t xml:space="preserve"> </w:t>
      </w:r>
      <w:r w:rsidRPr="00A45D7F">
        <w:rPr>
          <w:rFonts w:ascii="Times New Roman" w:hAnsi="Times New Roman" w:cs="Times New Roman"/>
          <w:sz w:val="24"/>
          <w:szCs w:val="24"/>
          <w:u w:val="single"/>
        </w:rPr>
        <w:t>су</w:t>
      </w:r>
      <w:r w:rsidR="000A165D" w:rsidRPr="00A45D7F">
        <w:rPr>
          <w:rFonts w:ascii="Times New Roman" w:hAnsi="Times New Roman" w:cs="Times New Roman"/>
          <w:sz w:val="24"/>
          <w:szCs w:val="24"/>
          <w:u w:val="single"/>
        </w:rPr>
        <w:t xml:space="preserve"> </w:t>
      </w:r>
      <w:r w:rsidRPr="00A45D7F">
        <w:rPr>
          <w:rFonts w:ascii="Times New Roman" w:hAnsi="Times New Roman" w:cs="Times New Roman"/>
          <w:sz w:val="24"/>
          <w:szCs w:val="24"/>
          <w:u w:val="single"/>
        </w:rPr>
        <w:t>јавно</w:t>
      </w:r>
      <w:r w:rsidR="000A165D" w:rsidRPr="00A45D7F">
        <w:rPr>
          <w:rFonts w:ascii="Times New Roman" w:hAnsi="Times New Roman" w:cs="Times New Roman"/>
          <w:sz w:val="24"/>
          <w:szCs w:val="24"/>
          <w:u w:val="single"/>
        </w:rPr>
        <w:t xml:space="preserve"> </w:t>
      </w:r>
      <w:r w:rsidRPr="00A45D7F">
        <w:rPr>
          <w:rFonts w:ascii="Times New Roman" w:hAnsi="Times New Roman" w:cs="Times New Roman"/>
          <w:sz w:val="24"/>
          <w:szCs w:val="24"/>
          <w:u w:val="single"/>
        </w:rPr>
        <w:t>доступни</w:t>
      </w:r>
      <w:r w:rsidR="000A165D" w:rsidRPr="00A45D7F">
        <w:rPr>
          <w:rFonts w:ascii="Times New Roman" w:hAnsi="Times New Roman" w:cs="Times New Roman"/>
          <w:sz w:val="24"/>
          <w:szCs w:val="24"/>
          <w:u w:val="single"/>
        </w:rPr>
        <w:t xml:space="preserve"> </w:t>
      </w:r>
      <w:r w:rsidRPr="00A45D7F">
        <w:rPr>
          <w:rFonts w:ascii="Times New Roman" w:hAnsi="Times New Roman" w:cs="Times New Roman"/>
          <w:sz w:val="24"/>
          <w:szCs w:val="24"/>
          <w:u w:val="single"/>
        </w:rPr>
        <w:t>на</w:t>
      </w:r>
      <w:r w:rsidR="000A165D" w:rsidRPr="00A45D7F">
        <w:rPr>
          <w:rFonts w:ascii="Times New Roman" w:hAnsi="Times New Roman" w:cs="Times New Roman"/>
          <w:sz w:val="24"/>
          <w:szCs w:val="24"/>
          <w:u w:val="single"/>
        </w:rPr>
        <w:t xml:space="preserve"> </w:t>
      </w:r>
      <w:r w:rsidRPr="00A45D7F">
        <w:rPr>
          <w:rFonts w:ascii="Times New Roman" w:hAnsi="Times New Roman" w:cs="Times New Roman"/>
          <w:sz w:val="24"/>
          <w:szCs w:val="24"/>
          <w:u w:val="single"/>
        </w:rPr>
        <w:t>интернет</w:t>
      </w:r>
      <w:r w:rsidR="000A165D" w:rsidRPr="00A45D7F">
        <w:rPr>
          <w:rFonts w:ascii="Times New Roman" w:hAnsi="Times New Roman" w:cs="Times New Roman"/>
          <w:sz w:val="24"/>
          <w:szCs w:val="24"/>
          <w:u w:val="single"/>
        </w:rPr>
        <w:t xml:space="preserve"> </w:t>
      </w:r>
      <w:r w:rsidRPr="00A45D7F">
        <w:rPr>
          <w:rFonts w:ascii="Times New Roman" w:hAnsi="Times New Roman" w:cs="Times New Roman"/>
          <w:sz w:val="24"/>
          <w:szCs w:val="24"/>
          <w:u w:val="single"/>
        </w:rPr>
        <w:t>страницама</w:t>
      </w:r>
      <w:r w:rsidR="000A165D" w:rsidRPr="00A45D7F">
        <w:rPr>
          <w:rFonts w:ascii="Times New Roman" w:hAnsi="Times New Roman" w:cs="Times New Roman"/>
          <w:sz w:val="24"/>
          <w:szCs w:val="24"/>
          <w:u w:val="single"/>
        </w:rPr>
        <w:t xml:space="preserve"> </w:t>
      </w:r>
      <w:r w:rsidRPr="00A45D7F">
        <w:rPr>
          <w:rFonts w:ascii="Times New Roman" w:hAnsi="Times New Roman" w:cs="Times New Roman"/>
          <w:sz w:val="24"/>
          <w:szCs w:val="24"/>
          <w:u w:val="single"/>
        </w:rPr>
        <w:t>надлежних</w:t>
      </w:r>
      <w:r w:rsidR="000A165D" w:rsidRPr="00A45D7F">
        <w:rPr>
          <w:rFonts w:ascii="Times New Roman" w:hAnsi="Times New Roman" w:cs="Times New Roman"/>
          <w:sz w:val="24"/>
          <w:szCs w:val="24"/>
          <w:u w:val="single"/>
        </w:rPr>
        <w:t xml:space="preserve"> </w:t>
      </w:r>
      <w:r w:rsidRPr="00A45D7F">
        <w:rPr>
          <w:rFonts w:ascii="Times New Roman" w:hAnsi="Times New Roman" w:cs="Times New Roman"/>
          <w:sz w:val="24"/>
          <w:szCs w:val="24"/>
          <w:u w:val="single"/>
        </w:rPr>
        <w:t>органа, али је у обавези да у понуди наведе</w:t>
      </w:r>
      <w:r w:rsidR="000A165D" w:rsidRPr="00A45D7F">
        <w:rPr>
          <w:rFonts w:ascii="Times New Roman" w:hAnsi="Times New Roman" w:cs="Times New Roman"/>
          <w:sz w:val="24"/>
          <w:szCs w:val="24"/>
          <w:u w:val="single"/>
        </w:rPr>
        <w:t xml:space="preserve"> </w:t>
      </w:r>
      <w:r w:rsidRPr="00A45D7F">
        <w:rPr>
          <w:rFonts w:ascii="Times New Roman" w:hAnsi="Times New Roman" w:cs="Times New Roman"/>
          <w:sz w:val="24"/>
          <w:szCs w:val="24"/>
          <w:u w:val="single"/>
        </w:rPr>
        <w:t>који</w:t>
      </w:r>
      <w:r w:rsidR="000A165D" w:rsidRPr="00A45D7F">
        <w:rPr>
          <w:rFonts w:ascii="Times New Roman" w:hAnsi="Times New Roman" w:cs="Times New Roman"/>
          <w:sz w:val="24"/>
          <w:szCs w:val="24"/>
          <w:u w:val="single"/>
        </w:rPr>
        <w:t xml:space="preserve"> </w:t>
      </w:r>
      <w:r w:rsidRPr="00A45D7F">
        <w:rPr>
          <w:rFonts w:ascii="Times New Roman" w:hAnsi="Times New Roman" w:cs="Times New Roman"/>
          <w:sz w:val="24"/>
          <w:szCs w:val="24"/>
          <w:u w:val="single"/>
        </w:rPr>
        <w:t>су</w:t>
      </w:r>
      <w:r w:rsidR="000A165D" w:rsidRPr="00A45D7F">
        <w:rPr>
          <w:rFonts w:ascii="Times New Roman" w:hAnsi="Times New Roman" w:cs="Times New Roman"/>
          <w:sz w:val="24"/>
          <w:szCs w:val="24"/>
          <w:u w:val="single"/>
        </w:rPr>
        <w:t xml:space="preserve"> </w:t>
      </w:r>
      <w:r w:rsidRPr="00A45D7F">
        <w:rPr>
          <w:rFonts w:ascii="Times New Roman" w:hAnsi="Times New Roman" w:cs="Times New Roman"/>
          <w:sz w:val="24"/>
          <w:szCs w:val="24"/>
          <w:u w:val="single"/>
        </w:rPr>
        <w:t>то</w:t>
      </w:r>
      <w:r w:rsidR="000A165D" w:rsidRPr="00A45D7F">
        <w:rPr>
          <w:rFonts w:ascii="Times New Roman" w:hAnsi="Times New Roman" w:cs="Times New Roman"/>
          <w:sz w:val="24"/>
          <w:szCs w:val="24"/>
          <w:u w:val="single"/>
        </w:rPr>
        <w:t xml:space="preserve"> </w:t>
      </w:r>
      <w:r w:rsidRPr="00A45D7F">
        <w:rPr>
          <w:rFonts w:ascii="Times New Roman" w:hAnsi="Times New Roman" w:cs="Times New Roman"/>
          <w:sz w:val="24"/>
          <w:szCs w:val="24"/>
          <w:u w:val="single"/>
        </w:rPr>
        <w:t>докази и на којим</w:t>
      </w:r>
      <w:r w:rsidR="000A165D" w:rsidRPr="00A45D7F">
        <w:rPr>
          <w:rFonts w:ascii="Times New Roman" w:hAnsi="Times New Roman" w:cs="Times New Roman"/>
          <w:sz w:val="24"/>
          <w:szCs w:val="24"/>
          <w:u w:val="single"/>
        </w:rPr>
        <w:t xml:space="preserve"> </w:t>
      </w:r>
      <w:r w:rsidRPr="00A45D7F">
        <w:rPr>
          <w:rFonts w:ascii="Times New Roman" w:hAnsi="Times New Roman" w:cs="Times New Roman"/>
          <w:sz w:val="24"/>
          <w:szCs w:val="24"/>
          <w:u w:val="single"/>
        </w:rPr>
        <w:t>интернет страницама надлежних органа се ови докази могу проверити.</w:t>
      </w:r>
      <w:bookmarkStart w:id="1" w:name="str_92"/>
      <w:bookmarkEnd w:id="1"/>
    </w:p>
    <w:p w:rsidR="001F14D7" w:rsidRPr="00D801F9" w:rsidRDefault="001F14D7" w:rsidP="001A270E">
      <w:pPr>
        <w:pStyle w:val="normal0"/>
        <w:numPr>
          <w:ilvl w:val="0"/>
          <w:numId w:val="13"/>
        </w:numPr>
        <w:tabs>
          <w:tab w:val="left" w:pos="1080"/>
        </w:tabs>
        <w:ind w:left="0" w:firstLine="720"/>
        <w:jc w:val="both"/>
        <w:rPr>
          <w:rFonts w:ascii="Times New Roman" w:hAnsi="Times New Roman" w:cs="Times New Roman"/>
          <w:sz w:val="24"/>
          <w:szCs w:val="24"/>
          <w:u w:val="single"/>
        </w:rPr>
      </w:pPr>
      <w:r w:rsidRPr="00D801F9">
        <w:rPr>
          <w:rFonts w:ascii="Times New Roman" w:hAnsi="Times New Roman" w:cs="Times New Roman"/>
          <w:sz w:val="24"/>
          <w:szCs w:val="24"/>
          <w:u w:val="single"/>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1F14D7" w:rsidRPr="00D801F9" w:rsidRDefault="001F14D7" w:rsidP="001A270E">
      <w:pPr>
        <w:pStyle w:val="normal0"/>
        <w:numPr>
          <w:ilvl w:val="0"/>
          <w:numId w:val="13"/>
        </w:numPr>
        <w:tabs>
          <w:tab w:val="left" w:pos="1080"/>
        </w:tabs>
        <w:ind w:left="0" w:firstLine="720"/>
        <w:jc w:val="both"/>
        <w:rPr>
          <w:rFonts w:ascii="Times New Roman" w:hAnsi="Times New Roman" w:cs="Times New Roman"/>
          <w:sz w:val="24"/>
          <w:szCs w:val="24"/>
          <w:u w:val="single"/>
        </w:rPr>
      </w:pPr>
      <w:r w:rsidRPr="00D801F9">
        <w:rPr>
          <w:rFonts w:ascii="Times New Roman" w:hAnsi="Times New Roman" w:cs="Times New Roman"/>
          <w:sz w:val="24"/>
          <w:szCs w:val="24"/>
          <w:u w:val="single"/>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1F14D7" w:rsidRPr="00D801F9" w:rsidRDefault="001F14D7" w:rsidP="001A270E">
      <w:pPr>
        <w:pStyle w:val="normal0"/>
        <w:numPr>
          <w:ilvl w:val="0"/>
          <w:numId w:val="13"/>
        </w:numPr>
        <w:tabs>
          <w:tab w:val="left" w:pos="1080"/>
        </w:tabs>
        <w:ind w:left="0" w:firstLine="720"/>
        <w:jc w:val="both"/>
        <w:rPr>
          <w:rFonts w:ascii="Times New Roman" w:hAnsi="Times New Roman" w:cs="Times New Roman"/>
          <w:sz w:val="24"/>
          <w:szCs w:val="24"/>
          <w:u w:val="single"/>
        </w:rPr>
      </w:pPr>
      <w:r w:rsidRPr="00D801F9">
        <w:rPr>
          <w:rFonts w:ascii="Times New Roman" w:hAnsi="Times New Roman" w:cs="Times New Roman"/>
          <w:sz w:val="24"/>
          <w:szCs w:val="24"/>
          <w:u w:val="single"/>
        </w:rPr>
        <w:lastRenderedPageBreak/>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940E1F" w:rsidRPr="00940E1F" w:rsidRDefault="001F14D7" w:rsidP="001A270E">
      <w:pPr>
        <w:pStyle w:val="normal0"/>
        <w:numPr>
          <w:ilvl w:val="0"/>
          <w:numId w:val="13"/>
        </w:numPr>
        <w:tabs>
          <w:tab w:val="left" w:pos="1080"/>
        </w:tabs>
        <w:ind w:left="0" w:firstLine="720"/>
        <w:jc w:val="both"/>
        <w:rPr>
          <w:rFonts w:ascii="Times New Roman" w:hAnsi="Times New Roman" w:cs="Times New Roman"/>
          <w:sz w:val="24"/>
          <w:szCs w:val="24"/>
          <w:u w:val="single"/>
        </w:rPr>
      </w:pPr>
      <w:r w:rsidRPr="00D801F9">
        <w:rPr>
          <w:rFonts w:ascii="Times New Roman" w:hAnsi="Times New Roman" w:cs="Times New Roman"/>
          <w:sz w:val="24"/>
          <w:szCs w:val="24"/>
          <w:u w:val="single"/>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940E1F" w:rsidRDefault="00940E1F" w:rsidP="00940E1F">
      <w:pPr>
        <w:pStyle w:val="normal0"/>
        <w:tabs>
          <w:tab w:val="left" w:pos="1080"/>
        </w:tabs>
        <w:jc w:val="both"/>
        <w:rPr>
          <w:rFonts w:ascii="Times New Roman" w:hAnsi="Times New Roman" w:cs="Times New Roman"/>
          <w:sz w:val="24"/>
          <w:szCs w:val="24"/>
          <w:u w:val="single"/>
        </w:rPr>
      </w:pPr>
    </w:p>
    <w:p w:rsidR="00A91DB3" w:rsidRDefault="00A91DB3" w:rsidP="00940E1F">
      <w:pPr>
        <w:pStyle w:val="normal0"/>
        <w:tabs>
          <w:tab w:val="left" w:pos="1080"/>
        </w:tabs>
        <w:jc w:val="both"/>
        <w:rPr>
          <w:rFonts w:ascii="Times New Roman" w:hAnsi="Times New Roman" w:cs="Times New Roman"/>
          <w:sz w:val="24"/>
          <w:szCs w:val="24"/>
          <w:u w:val="single"/>
        </w:rPr>
      </w:pPr>
    </w:p>
    <w:p w:rsidR="00A91DB3" w:rsidRDefault="00A91DB3" w:rsidP="00940E1F">
      <w:pPr>
        <w:pStyle w:val="normal0"/>
        <w:tabs>
          <w:tab w:val="left" w:pos="1080"/>
        </w:tabs>
        <w:jc w:val="both"/>
        <w:rPr>
          <w:rFonts w:ascii="Times New Roman" w:hAnsi="Times New Roman" w:cs="Times New Roman"/>
          <w:sz w:val="24"/>
          <w:szCs w:val="24"/>
          <w:u w:val="single"/>
        </w:rPr>
      </w:pPr>
    </w:p>
    <w:p w:rsidR="004A4391" w:rsidRDefault="004A4391" w:rsidP="00940E1F">
      <w:pPr>
        <w:pStyle w:val="normal0"/>
        <w:tabs>
          <w:tab w:val="left" w:pos="1080"/>
        </w:tabs>
        <w:jc w:val="both"/>
        <w:rPr>
          <w:rFonts w:ascii="Times New Roman" w:hAnsi="Times New Roman" w:cs="Times New Roman"/>
          <w:sz w:val="24"/>
          <w:szCs w:val="24"/>
          <w:u w:val="single"/>
        </w:rPr>
      </w:pPr>
    </w:p>
    <w:p w:rsidR="00820E57" w:rsidRDefault="00820E57" w:rsidP="00940E1F">
      <w:pPr>
        <w:pStyle w:val="normal0"/>
        <w:tabs>
          <w:tab w:val="left" w:pos="1080"/>
        </w:tabs>
        <w:jc w:val="both"/>
        <w:rPr>
          <w:rFonts w:ascii="Times New Roman" w:hAnsi="Times New Roman" w:cs="Times New Roman"/>
          <w:sz w:val="24"/>
          <w:szCs w:val="24"/>
          <w:u w:val="single"/>
        </w:rPr>
      </w:pPr>
    </w:p>
    <w:p w:rsidR="00A30D2A" w:rsidRDefault="00A30D2A" w:rsidP="00940E1F">
      <w:pPr>
        <w:pStyle w:val="normal0"/>
        <w:tabs>
          <w:tab w:val="left" w:pos="1080"/>
        </w:tabs>
        <w:jc w:val="both"/>
        <w:rPr>
          <w:rFonts w:ascii="Times New Roman" w:hAnsi="Times New Roman" w:cs="Times New Roman"/>
          <w:sz w:val="24"/>
          <w:szCs w:val="24"/>
          <w:u w:val="single"/>
        </w:rPr>
      </w:pPr>
    </w:p>
    <w:p w:rsidR="0017568A" w:rsidRDefault="0017568A" w:rsidP="00940E1F">
      <w:pPr>
        <w:pStyle w:val="normal0"/>
        <w:tabs>
          <w:tab w:val="left" w:pos="1080"/>
        </w:tabs>
        <w:jc w:val="both"/>
        <w:rPr>
          <w:rFonts w:ascii="Times New Roman" w:hAnsi="Times New Roman" w:cs="Times New Roman"/>
          <w:sz w:val="24"/>
          <w:szCs w:val="24"/>
          <w:u w:val="single"/>
        </w:rPr>
      </w:pPr>
    </w:p>
    <w:p w:rsidR="0017568A" w:rsidRDefault="0017568A" w:rsidP="00940E1F">
      <w:pPr>
        <w:pStyle w:val="normal0"/>
        <w:tabs>
          <w:tab w:val="left" w:pos="1080"/>
        </w:tabs>
        <w:jc w:val="both"/>
        <w:rPr>
          <w:rFonts w:ascii="Times New Roman" w:hAnsi="Times New Roman" w:cs="Times New Roman"/>
          <w:sz w:val="24"/>
          <w:szCs w:val="24"/>
          <w:u w:val="single"/>
        </w:rPr>
      </w:pPr>
    </w:p>
    <w:p w:rsidR="0017568A" w:rsidRDefault="0017568A" w:rsidP="00940E1F">
      <w:pPr>
        <w:pStyle w:val="normal0"/>
        <w:tabs>
          <w:tab w:val="left" w:pos="1080"/>
        </w:tabs>
        <w:jc w:val="both"/>
        <w:rPr>
          <w:rFonts w:ascii="Times New Roman" w:hAnsi="Times New Roman" w:cs="Times New Roman"/>
          <w:sz w:val="24"/>
          <w:szCs w:val="24"/>
          <w:u w:val="single"/>
        </w:rPr>
      </w:pPr>
    </w:p>
    <w:p w:rsidR="00A30D2A" w:rsidRDefault="00A30D2A" w:rsidP="00940E1F">
      <w:pPr>
        <w:pStyle w:val="normal0"/>
        <w:tabs>
          <w:tab w:val="left" w:pos="1080"/>
        </w:tabs>
        <w:jc w:val="both"/>
        <w:rPr>
          <w:rFonts w:ascii="Times New Roman" w:hAnsi="Times New Roman" w:cs="Times New Roman"/>
          <w:sz w:val="24"/>
          <w:szCs w:val="24"/>
          <w:u w:val="single"/>
        </w:rPr>
      </w:pPr>
    </w:p>
    <w:p w:rsidR="00966E23" w:rsidRDefault="00966E23" w:rsidP="00940E1F">
      <w:pPr>
        <w:pStyle w:val="normal0"/>
        <w:tabs>
          <w:tab w:val="left" w:pos="1080"/>
        </w:tabs>
        <w:jc w:val="both"/>
        <w:rPr>
          <w:rFonts w:ascii="Times New Roman" w:hAnsi="Times New Roman" w:cs="Times New Roman"/>
          <w:sz w:val="24"/>
          <w:szCs w:val="24"/>
          <w:u w:val="single"/>
        </w:rPr>
      </w:pPr>
    </w:p>
    <w:p w:rsidR="00966E23" w:rsidRDefault="00966E23" w:rsidP="00940E1F">
      <w:pPr>
        <w:pStyle w:val="normal0"/>
        <w:tabs>
          <w:tab w:val="left" w:pos="1080"/>
        </w:tabs>
        <w:jc w:val="both"/>
        <w:rPr>
          <w:rFonts w:ascii="Times New Roman" w:hAnsi="Times New Roman" w:cs="Times New Roman"/>
          <w:sz w:val="24"/>
          <w:szCs w:val="24"/>
          <w:u w:val="single"/>
        </w:rPr>
      </w:pPr>
    </w:p>
    <w:p w:rsidR="00966E23" w:rsidRDefault="00966E23" w:rsidP="00940E1F">
      <w:pPr>
        <w:pStyle w:val="normal0"/>
        <w:tabs>
          <w:tab w:val="left" w:pos="1080"/>
        </w:tabs>
        <w:jc w:val="both"/>
        <w:rPr>
          <w:rFonts w:ascii="Times New Roman" w:hAnsi="Times New Roman" w:cs="Times New Roman"/>
          <w:sz w:val="24"/>
          <w:szCs w:val="24"/>
          <w:u w:val="single"/>
        </w:rPr>
      </w:pPr>
    </w:p>
    <w:p w:rsidR="00966E23" w:rsidRDefault="00966E23" w:rsidP="00940E1F">
      <w:pPr>
        <w:pStyle w:val="normal0"/>
        <w:tabs>
          <w:tab w:val="left" w:pos="1080"/>
        </w:tabs>
        <w:jc w:val="both"/>
        <w:rPr>
          <w:rFonts w:ascii="Times New Roman" w:hAnsi="Times New Roman" w:cs="Times New Roman"/>
          <w:sz w:val="24"/>
          <w:szCs w:val="24"/>
          <w:u w:val="single"/>
        </w:rPr>
      </w:pPr>
    </w:p>
    <w:p w:rsidR="00966E23" w:rsidRDefault="00966E23" w:rsidP="00940E1F">
      <w:pPr>
        <w:pStyle w:val="normal0"/>
        <w:tabs>
          <w:tab w:val="left" w:pos="1080"/>
        </w:tabs>
        <w:jc w:val="both"/>
        <w:rPr>
          <w:rFonts w:ascii="Times New Roman" w:hAnsi="Times New Roman" w:cs="Times New Roman"/>
          <w:sz w:val="24"/>
          <w:szCs w:val="24"/>
          <w:u w:val="single"/>
        </w:rPr>
      </w:pPr>
    </w:p>
    <w:p w:rsidR="00966E23" w:rsidRDefault="00966E23" w:rsidP="00940E1F">
      <w:pPr>
        <w:pStyle w:val="normal0"/>
        <w:tabs>
          <w:tab w:val="left" w:pos="1080"/>
        </w:tabs>
        <w:jc w:val="both"/>
        <w:rPr>
          <w:rFonts w:ascii="Times New Roman" w:hAnsi="Times New Roman" w:cs="Times New Roman"/>
          <w:sz w:val="24"/>
          <w:szCs w:val="24"/>
          <w:u w:val="single"/>
        </w:rPr>
      </w:pPr>
    </w:p>
    <w:p w:rsidR="00966E23" w:rsidRDefault="00966E23" w:rsidP="00940E1F">
      <w:pPr>
        <w:pStyle w:val="normal0"/>
        <w:tabs>
          <w:tab w:val="left" w:pos="1080"/>
        </w:tabs>
        <w:jc w:val="both"/>
        <w:rPr>
          <w:rFonts w:ascii="Times New Roman" w:hAnsi="Times New Roman" w:cs="Times New Roman"/>
          <w:sz w:val="24"/>
          <w:szCs w:val="24"/>
          <w:u w:val="single"/>
        </w:rPr>
      </w:pPr>
    </w:p>
    <w:p w:rsidR="009F6D4F" w:rsidRPr="009F6D4F" w:rsidRDefault="009F6D4F" w:rsidP="00940E1F">
      <w:pPr>
        <w:pStyle w:val="normal0"/>
        <w:tabs>
          <w:tab w:val="left" w:pos="1080"/>
        </w:tabs>
        <w:jc w:val="both"/>
        <w:rPr>
          <w:rFonts w:ascii="Times New Roman" w:hAnsi="Times New Roman" w:cs="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293236" w:rsidRPr="000C3C73" w:rsidTr="003D1446">
        <w:tc>
          <w:tcPr>
            <w:tcW w:w="9576" w:type="dxa"/>
            <w:tcBorders>
              <w:top w:val="nil"/>
              <w:left w:val="nil"/>
              <w:bottom w:val="nil"/>
              <w:right w:val="nil"/>
            </w:tcBorders>
            <w:shd w:val="clear" w:color="auto" w:fill="DDD9C3"/>
          </w:tcPr>
          <w:p w:rsidR="00293236" w:rsidRPr="00AF4978" w:rsidRDefault="00293236" w:rsidP="003D1446">
            <w:pPr>
              <w:jc w:val="center"/>
              <w:rPr>
                <w:b/>
                <w:sz w:val="28"/>
                <w:szCs w:val="28"/>
                <w:lang w:val="sr-Cyrl-CS"/>
              </w:rPr>
            </w:pPr>
            <w:r>
              <w:rPr>
                <w:b/>
                <w:sz w:val="28"/>
                <w:szCs w:val="28"/>
                <w:lang w:val="hr-HR"/>
              </w:rPr>
              <w:lastRenderedPageBreak/>
              <w:t xml:space="preserve">ОДЕЉАК </w:t>
            </w:r>
            <w:r>
              <w:rPr>
                <w:b/>
                <w:sz w:val="28"/>
                <w:szCs w:val="28"/>
                <w:lang w:val="sr-Latn-CS"/>
              </w:rPr>
              <w:t>V</w:t>
            </w:r>
          </w:p>
        </w:tc>
      </w:tr>
    </w:tbl>
    <w:p w:rsidR="00293236" w:rsidRDefault="00293236" w:rsidP="00293236">
      <w:pPr>
        <w:ind w:firstLine="720"/>
        <w:jc w:val="both"/>
        <w:rPr>
          <w:b/>
          <w:sz w:val="28"/>
          <w:szCs w:val="28"/>
          <w:lang w:val="sr-Cyrl-CS"/>
        </w:rPr>
      </w:pPr>
      <w:r>
        <w:rPr>
          <w:bCs/>
          <w:lang w:val="sr-Cyrl-CS"/>
        </w:rPr>
        <w:t>На основу члана 61.</w:t>
      </w:r>
      <w:r w:rsidRPr="00857CF3">
        <w:rPr>
          <w:bCs/>
          <w:lang w:val="sr-Cyrl-CS"/>
        </w:rPr>
        <w:t xml:space="preserve"> Закона о јавним набавкама </w:t>
      </w:r>
      <w:r>
        <w:rPr>
          <w:lang w:val="sr-Cyrl-CS"/>
        </w:rPr>
        <w:t>(„Службени гласник РС“, број 124/2012</w:t>
      </w:r>
      <w:r w:rsidRPr="00857CF3">
        <w:rPr>
          <w:lang w:val="sr-Cyrl-CS"/>
        </w:rPr>
        <w:t xml:space="preserve">), </w:t>
      </w:r>
      <w:r w:rsidRPr="00857CF3">
        <w:rPr>
          <w:bCs/>
          <w:lang w:val="sr-Cyrl-CS"/>
        </w:rPr>
        <w:t>члана</w:t>
      </w:r>
      <w:r>
        <w:rPr>
          <w:bCs/>
          <w:lang w:val="sr-Cyrl-CS"/>
        </w:rPr>
        <w:t xml:space="preserve"> </w:t>
      </w:r>
      <w:r>
        <w:rPr>
          <w:lang w:val="sr-Cyrl-CS"/>
        </w:rPr>
        <w:t>5</w:t>
      </w:r>
      <w:r w:rsidRPr="00857CF3">
        <w:rPr>
          <w:lang w:val="sr-Cyrl-CS"/>
        </w:rPr>
        <w:t xml:space="preserve">. Правилника о обавезним елементима конкурсне документације </w:t>
      </w:r>
      <w:r>
        <w:rPr>
          <w:lang w:val="sr-Cyrl-CS"/>
        </w:rPr>
        <w:t xml:space="preserve">у поступцима јавних набавки и начину испуњености услова </w:t>
      </w:r>
      <w:r w:rsidR="00F81D09">
        <w:rPr>
          <w:lang w:val="sr-Cyrl-CS"/>
        </w:rPr>
        <w:t>(„Службени гласник РС“, број 29/2013, 104/13)</w:t>
      </w:r>
      <w:r w:rsidRPr="00857CF3">
        <w:rPr>
          <w:lang w:val="sr-Cyrl-CS"/>
        </w:rPr>
        <w:t>,</w:t>
      </w:r>
      <w:r w:rsidRPr="00216FC6">
        <w:rPr>
          <w:lang w:val="sr-Cyrl-CS"/>
        </w:rPr>
        <w:t xml:space="preserve"> наручилац је припремио</w:t>
      </w:r>
      <w:r>
        <w:rPr>
          <w:lang w:val="sr-Cyrl-CS"/>
        </w:rPr>
        <w:t xml:space="preserve"> образац</w:t>
      </w:r>
      <w:r w:rsidRPr="00216FC6">
        <w:rPr>
          <w:lang w:val="sr-Cyrl-CS"/>
        </w:rPr>
        <w:t>:</w:t>
      </w:r>
    </w:p>
    <w:p w:rsidR="00293236" w:rsidRPr="00293236" w:rsidRDefault="00293236" w:rsidP="00940E1F">
      <w:pPr>
        <w:pStyle w:val="normal0"/>
        <w:tabs>
          <w:tab w:val="left" w:pos="1080"/>
        </w:tabs>
        <w:jc w:val="both"/>
        <w:rPr>
          <w:rFonts w:ascii="Times New Roman" w:hAnsi="Times New Roman" w:cs="Times New Roman"/>
          <w:b/>
          <w:sz w:val="28"/>
          <w:szCs w:val="28"/>
        </w:rPr>
      </w:pPr>
    </w:p>
    <w:p w:rsidR="00293236" w:rsidRPr="00293236" w:rsidRDefault="00293236" w:rsidP="00293236">
      <w:pPr>
        <w:pStyle w:val="normal0"/>
        <w:tabs>
          <w:tab w:val="left" w:pos="1080"/>
        </w:tabs>
        <w:jc w:val="center"/>
        <w:rPr>
          <w:rFonts w:ascii="Times New Roman" w:hAnsi="Times New Roman" w:cs="Times New Roman"/>
          <w:b/>
          <w:sz w:val="28"/>
          <w:szCs w:val="28"/>
        </w:rPr>
      </w:pPr>
      <w:r w:rsidRPr="00293236">
        <w:rPr>
          <w:rFonts w:ascii="Times New Roman" w:hAnsi="Times New Roman" w:cs="Times New Roman"/>
          <w:b/>
          <w:sz w:val="28"/>
          <w:szCs w:val="28"/>
        </w:rPr>
        <w:t>ЕЛЕМЕНТИ И НАЧИН ПРЕГОВАРАЊА</w:t>
      </w:r>
    </w:p>
    <w:p w:rsidR="009F6D4F" w:rsidRDefault="009A480B" w:rsidP="009A480B">
      <w:pPr>
        <w:ind w:firstLine="720"/>
        <w:jc w:val="both"/>
        <w:rPr>
          <w:b/>
          <w:lang w:val="sr-Cyrl-CS"/>
        </w:rPr>
      </w:pPr>
      <w:r>
        <w:rPr>
          <w:lang w:val="sr-Cyrl-CS"/>
        </w:rPr>
        <w:t xml:space="preserve">Елементи уговора о коме ће наручилац са понуђачем преговарати су: </w:t>
      </w:r>
      <w:r w:rsidRPr="00F26650">
        <w:rPr>
          <w:b/>
          <w:lang w:val="sr-Cyrl-CS"/>
        </w:rPr>
        <w:t>а) Цена</w:t>
      </w:r>
      <w:r w:rsidR="004922F0">
        <w:rPr>
          <w:b/>
          <w:lang w:val="sr-Cyrl-CS"/>
        </w:rPr>
        <w:t>, б) Рок извршења услуге</w:t>
      </w:r>
      <w:r w:rsidR="009F6D4F">
        <w:rPr>
          <w:b/>
          <w:lang w:val="sr-Cyrl-CS"/>
        </w:rPr>
        <w:t>.</w:t>
      </w:r>
    </w:p>
    <w:p w:rsidR="009A480B" w:rsidRDefault="009A480B" w:rsidP="009A480B">
      <w:pPr>
        <w:ind w:firstLine="720"/>
        <w:jc w:val="both"/>
        <w:rPr>
          <w:lang w:val="sr-Cyrl-CS"/>
        </w:rPr>
      </w:pPr>
      <w:r w:rsidRPr="00F81671">
        <w:rPr>
          <w:lang w:val="sr-Cyrl-CS"/>
        </w:rPr>
        <w:t>Пошто се ут</w:t>
      </w:r>
      <w:r>
        <w:rPr>
          <w:lang w:val="sr-Cyrl-CS"/>
        </w:rPr>
        <w:t xml:space="preserve">врди </w:t>
      </w:r>
      <w:r w:rsidR="00191295">
        <w:rPr>
          <w:lang w:val="sr-Cyrl-CS"/>
        </w:rPr>
        <w:t>да је понуда</w:t>
      </w:r>
      <w:r>
        <w:rPr>
          <w:lang w:val="sr-Cyrl-CS"/>
        </w:rPr>
        <w:t xml:space="preserve"> понуђача</w:t>
      </w:r>
      <w:r w:rsidR="00191295">
        <w:rPr>
          <w:lang w:val="sr-Cyrl-CS"/>
        </w:rPr>
        <w:t>:</w:t>
      </w:r>
      <w:r w:rsidR="00191295" w:rsidRPr="00191295">
        <w:t xml:space="preserve"> </w:t>
      </w:r>
      <w:r w:rsidR="00191295" w:rsidRPr="00191295">
        <w:rPr>
          <w:lang w:val="sr-Cyrl-CS"/>
        </w:rPr>
        <w:t>благовремена, без би</w:t>
      </w:r>
      <w:r w:rsidR="00191295">
        <w:rPr>
          <w:lang w:val="sr-Cyrl-CS"/>
        </w:rPr>
        <w:t>тних недостатака и одговарајућа</w:t>
      </w:r>
      <w:r>
        <w:rPr>
          <w:lang w:val="sr-Cyrl-CS"/>
        </w:rPr>
        <w:t xml:space="preserve">, </w:t>
      </w:r>
      <w:r w:rsidRPr="00F81671">
        <w:rPr>
          <w:lang w:val="sr-Cyrl-CS"/>
        </w:rPr>
        <w:t xml:space="preserve">приступиће </w:t>
      </w:r>
      <w:r>
        <w:rPr>
          <w:lang w:val="sr-Cyrl-CS"/>
        </w:rPr>
        <w:t xml:space="preserve">се </w:t>
      </w:r>
      <w:r w:rsidRPr="00F81671">
        <w:rPr>
          <w:lang w:val="sr-Cyrl-CS"/>
        </w:rPr>
        <w:t xml:space="preserve">самом поступку преговарања, који ће се одвијати на следећи начин: Комисија за </w:t>
      </w:r>
      <w:r>
        <w:rPr>
          <w:lang w:val="sr-Cyrl-CS"/>
        </w:rPr>
        <w:t>преговарње</w:t>
      </w:r>
      <w:r w:rsidRPr="00F81671">
        <w:rPr>
          <w:lang w:val="sr-Cyrl-CS"/>
        </w:rPr>
        <w:t xml:space="preserve"> ће п</w:t>
      </w:r>
      <w:r>
        <w:rPr>
          <w:lang w:val="sr-Cyrl-CS"/>
        </w:rPr>
        <w:t>рочитати понуду понуђача за горе наведени</w:t>
      </w:r>
      <w:r w:rsidRPr="00F81671">
        <w:rPr>
          <w:lang w:val="sr-Cyrl-CS"/>
        </w:rPr>
        <w:t xml:space="preserve"> </w:t>
      </w:r>
      <w:r>
        <w:rPr>
          <w:lang w:val="sr-Cyrl-CS"/>
        </w:rPr>
        <w:t>елемент из понуде понуђача</w:t>
      </w:r>
      <w:r w:rsidRPr="00F81671">
        <w:rPr>
          <w:lang w:val="sr-Cyrl-CS"/>
        </w:rPr>
        <w:t xml:space="preserve"> </w:t>
      </w:r>
      <w:r w:rsidRPr="00F81671">
        <w:rPr>
          <w:b/>
          <w:lang w:val="sr-Cyrl-CS"/>
        </w:rPr>
        <w:t>(</w:t>
      </w:r>
      <w:r>
        <w:rPr>
          <w:b/>
          <w:lang w:val="sr-Cyrl-CS"/>
        </w:rPr>
        <w:t>0</w:t>
      </w:r>
      <w:r w:rsidRPr="00F81671">
        <w:rPr>
          <w:b/>
          <w:lang w:val="sr-Cyrl-CS"/>
        </w:rPr>
        <w:t xml:space="preserve"> круг преговарања)</w:t>
      </w:r>
      <w:r w:rsidRPr="00F81671">
        <w:rPr>
          <w:lang w:val="sr-Cyrl-CS"/>
        </w:rPr>
        <w:t>, затим ће потенцијално присутном овлашћеном представнику понуђача поставити питање</w:t>
      </w:r>
      <w:r w:rsidR="00191295">
        <w:rPr>
          <w:lang w:val="sr-Cyrl-CS"/>
        </w:rPr>
        <w:t>:</w:t>
      </w:r>
      <w:r w:rsidRPr="00F81671">
        <w:rPr>
          <w:lang w:val="sr-Cyrl-CS"/>
        </w:rPr>
        <w:t xml:space="preserve"> „</w:t>
      </w:r>
      <w:r w:rsidR="00191295">
        <w:rPr>
          <w:i/>
          <w:lang w:val="sr-Cyrl-CS"/>
        </w:rPr>
        <w:t>Д</w:t>
      </w:r>
      <w:r w:rsidRPr="00191295">
        <w:rPr>
          <w:i/>
          <w:lang w:val="sr-Cyrl-CS"/>
        </w:rPr>
        <w:t>а ли постоји могућност да се дају повољнији услови у пог</w:t>
      </w:r>
      <w:r w:rsidR="009F6D4F">
        <w:rPr>
          <w:i/>
          <w:lang w:val="sr-Cyrl-CS"/>
        </w:rPr>
        <w:t>леду датог елеменета (нижа цена</w:t>
      </w:r>
      <w:r w:rsidR="004922F0">
        <w:rPr>
          <w:i/>
          <w:lang w:val="sr-Cyrl-CS"/>
        </w:rPr>
        <w:t>, краћи рок извршења</w:t>
      </w:r>
      <w:r w:rsidRPr="00191295">
        <w:rPr>
          <w:i/>
          <w:lang w:val="sr-Cyrl-CS"/>
        </w:rPr>
        <w:t>)</w:t>
      </w:r>
      <w:r w:rsidR="00191295">
        <w:rPr>
          <w:i/>
          <w:lang w:val="sr-Cyrl-CS"/>
        </w:rPr>
        <w:t>?</w:t>
      </w:r>
      <w:r w:rsidRPr="00F81671">
        <w:rPr>
          <w:lang w:val="sr-Cyrl-CS"/>
        </w:rPr>
        <w:t>“. Ако понуђач из</w:t>
      </w:r>
      <w:r>
        <w:rPr>
          <w:lang w:val="sr-Cyrl-CS"/>
        </w:rPr>
        <w:t xml:space="preserve">рази став да </w:t>
      </w:r>
      <w:r w:rsidRPr="00F81671">
        <w:rPr>
          <w:lang w:val="sr-Cyrl-CS"/>
        </w:rPr>
        <w:t xml:space="preserve">је понуда дата у </w:t>
      </w:r>
      <w:r>
        <w:rPr>
          <w:lang w:val="sr-Cyrl-CS"/>
        </w:rPr>
        <w:t xml:space="preserve">нултом </w:t>
      </w:r>
      <w:r w:rsidRPr="00F81671">
        <w:rPr>
          <w:lang w:val="sr-Cyrl-CS"/>
        </w:rPr>
        <w:t>кругу коначна понуда, Комисија констатује да је то најповољнија понуда. У случају да понуђач ипак</w:t>
      </w:r>
      <w:r>
        <w:rPr>
          <w:lang w:val="sr-Cyrl-CS"/>
        </w:rPr>
        <w:t xml:space="preserve"> понуди</w:t>
      </w:r>
      <w:r w:rsidRPr="00F81671">
        <w:rPr>
          <w:lang w:val="sr-Cyrl-CS"/>
        </w:rPr>
        <w:t xml:space="preserve"> повољнију понуду за </w:t>
      </w:r>
      <w:r>
        <w:rPr>
          <w:lang w:val="sr-Cyrl-CS"/>
        </w:rPr>
        <w:t>дати елемент</w:t>
      </w:r>
      <w:r w:rsidRPr="00F81671">
        <w:rPr>
          <w:lang w:val="sr-Cyrl-CS"/>
        </w:rPr>
        <w:t xml:space="preserve"> преговарања</w:t>
      </w:r>
      <w:r>
        <w:rPr>
          <w:lang w:val="sr-Cyrl-CS"/>
        </w:rPr>
        <w:t>,</w:t>
      </w:r>
      <w:r w:rsidRPr="00F81671">
        <w:rPr>
          <w:lang w:val="sr-Cyrl-CS"/>
        </w:rPr>
        <w:t xml:space="preserve"> то ће коми</w:t>
      </w:r>
      <w:r>
        <w:rPr>
          <w:lang w:val="sr-Cyrl-CS"/>
        </w:rPr>
        <w:t>сија да констатује</w:t>
      </w:r>
      <w:r w:rsidR="00191295">
        <w:rPr>
          <w:lang w:val="sr-Cyrl-CS"/>
        </w:rPr>
        <w:t>,</w:t>
      </w:r>
      <w:r>
        <w:rPr>
          <w:lang w:val="sr-Cyrl-CS"/>
        </w:rPr>
        <w:t xml:space="preserve"> и да утврди да је </w:t>
      </w:r>
      <w:r w:rsidRPr="00964EED">
        <w:rPr>
          <w:b/>
          <w:lang w:val="sr-Latn-CS"/>
        </w:rPr>
        <w:t>I</w:t>
      </w:r>
      <w:r w:rsidRPr="00964EED">
        <w:rPr>
          <w:b/>
          <w:lang w:val="sr-Cyrl-CS"/>
        </w:rPr>
        <w:t xml:space="preserve"> круг преговарања</w:t>
      </w:r>
      <w:r>
        <w:rPr>
          <w:lang w:val="sr-Cyrl-CS"/>
        </w:rPr>
        <w:t xml:space="preserve"> завршен</w:t>
      </w:r>
      <w:r w:rsidRPr="00F81671">
        <w:rPr>
          <w:lang w:val="sr-Cyrl-CS"/>
        </w:rPr>
        <w:t xml:space="preserve">. </w:t>
      </w:r>
      <w:r>
        <w:rPr>
          <w:lang w:val="sr-Cyrl-CS"/>
        </w:rPr>
        <w:t>По истом принципу</w:t>
      </w:r>
      <w:r w:rsidRPr="00F81671">
        <w:rPr>
          <w:lang w:val="sr-Cyrl-CS"/>
        </w:rPr>
        <w:t xml:space="preserve"> комисија отвара </w:t>
      </w:r>
      <w:r w:rsidRPr="00964EED">
        <w:rPr>
          <w:b/>
          <w:lang w:val="sr-Cyrl-CS"/>
        </w:rPr>
        <w:t>наредне кругове отварања</w:t>
      </w:r>
      <w:r>
        <w:rPr>
          <w:b/>
          <w:lang w:val="sr-Cyrl-CS"/>
        </w:rPr>
        <w:t>,</w:t>
      </w:r>
      <w:r w:rsidRPr="00F81671">
        <w:rPr>
          <w:lang w:val="sr-Cyrl-CS"/>
        </w:rPr>
        <w:t xml:space="preserve"> док се не дође</w:t>
      </w:r>
      <w:r>
        <w:rPr>
          <w:lang w:val="sr-Cyrl-CS"/>
        </w:rPr>
        <w:t xml:space="preserve"> до коначне, најповољније понуде понуђача. Уколико се овлашћени представник понуђача не појави у поступку преговарања, Комисија наручиоца ће сматрати да је понуда за поменуте елементе дата у самој понуди, и да је коначна, и као такву ће је разматрати у стручној оцени понуда.</w:t>
      </w:r>
    </w:p>
    <w:p w:rsidR="00293236" w:rsidRDefault="00293236" w:rsidP="00940E1F">
      <w:pPr>
        <w:pStyle w:val="normal0"/>
        <w:tabs>
          <w:tab w:val="left" w:pos="1080"/>
        </w:tabs>
        <w:jc w:val="both"/>
        <w:rPr>
          <w:rFonts w:ascii="Times New Roman" w:hAnsi="Times New Roman" w:cs="Times New Roman"/>
          <w:sz w:val="24"/>
          <w:szCs w:val="24"/>
          <w:u w:val="single"/>
        </w:rPr>
      </w:pPr>
    </w:p>
    <w:p w:rsidR="004A4391" w:rsidRDefault="004A4391" w:rsidP="00940E1F">
      <w:pPr>
        <w:pStyle w:val="normal0"/>
        <w:tabs>
          <w:tab w:val="left" w:pos="1080"/>
        </w:tabs>
        <w:jc w:val="both"/>
        <w:rPr>
          <w:rFonts w:ascii="Times New Roman" w:hAnsi="Times New Roman" w:cs="Times New Roman"/>
          <w:sz w:val="24"/>
          <w:szCs w:val="24"/>
          <w:u w:val="single"/>
        </w:rPr>
      </w:pPr>
    </w:p>
    <w:p w:rsidR="004A4391" w:rsidRDefault="004A4391" w:rsidP="00940E1F">
      <w:pPr>
        <w:pStyle w:val="normal0"/>
        <w:tabs>
          <w:tab w:val="left" w:pos="1080"/>
        </w:tabs>
        <w:jc w:val="both"/>
        <w:rPr>
          <w:rFonts w:ascii="Times New Roman" w:hAnsi="Times New Roman" w:cs="Times New Roman"/>
          <w:sz w:val="24"/>
          <w:szCs w:val="24"/>
          <w:u w:val="single"/>
        </w:rPr>
      </w:pPr>
    </w:p>
    <w:p w:rsidR="004A4391" w:rsidRDefault="004A4391" w:rsidP="00940E1F">
      <w:pPr>
        <w:pStyle w:val="normal0"/>
        <w:tabs>
          <w:tab w:val="left" w:pos="1080"/>
        </w:tabs>
        <w:jc w:val="both"/>
        <w:rPr>
          <w:rFonts w:ascii="Times New Roman" w:hAnsi="Times New Roman" w:cs="Times New Roman"/>
          <w:sz w:val="24"/>
          <w:szCs w:val="24"/>
          <w:u w:val="single"/>
        </w:rPr>
      </w:pPr>
    </w:p>
    <w:p w:rsidR="004A4391" w:rsidRDefault="004A4391" w:rsidP="00940E1F">
      <w:pPr>
        <w:pStyle w:val="normal0"/>
        <w:tabs>
          <w:tab w:val="left" w:pos="1080"/>
        </w:tabs>
        <w:jc w:val="both"/>
        <w:rPr>
          <w:rFonts w:ascii="Times New Roman" w:hAnsi="Times New Roman" w:cs="Times New Roman"/>
          <w:sz w:val="24"/>
          <w:szCs w:val="24"/>
          <w:u w:val="single"/>
        </w:rPr>
      </w:pPr>
    </w:p>
    <w:p w:rsidR="004A4391" w:rsidRDefault="004A4391" w:rsidP="00940E1F">
      <w:pPr>
        <w:pStyle w:val="normal0"/>
        <w:tabs>
          <w:tab w:val="left" w:pos="1080"/>
        </w:tabs>
        <w:jc w:val="both"/>
        <w:rPr>
          <w:rFonts w:ascii="Times New Roman" w:hAnsi="Times New Roman" w:cs="Times New Roman"/>
          <w:sz w:val="24"/>
          <w:szCs w:val="24"/>
          <w:u w:val="single"/>
        </w:rPr>
      </w:pPr>
    </w:p>
    <w:p w:rsidR="004A4391" w:rsidRDefault="004A4391" w:rsidP="00940E1F">
      <w:pPr>
        <w:pStyle w:val="normal0"/>
        <w:tabs>
          <w:tab w:val="left" w:pos="1080"/>
        </w:tabs>
        <w:jc w:val="both"/>
        <w:rPr>
          <w:rFonts w:ascii="Times New Roman" w:hAnsi="Times New Roman" w:cs="Times New Roman"/>
          <w:sz w:val="24"/>
          <w:szCs w:val="24"/>
          <w:u w:val="single"/>
        </w:rPr>
      </w:pPr>
    </w:p>
    <w:p w:rsidR="004A4391" w:rsidRPr="004A4391" w:rsidRDefault="004A4391" w:rsidP="00940E1F">
      <w:pPr>
        <w:pStyle w:val="normal0"/>
        <w:tabs>
          <w:tab w:val="left" w:pos="1080"/>
        </w:tabs>
        <w:jc w:val="both"/>
        <w:rPr>
          <w:rFonts w:ascii="Times New Roman" w:hAnsi="Times New Roman" w:cs="Times New Roman"/>
          <w:sz w:val="24"/>
          <w:szCs w:val="24"/>
          <w:u w:val="single"/>
        </w:rPr>
      </w:pPr>
    </w:p>
    <w:p w:rsidR="00293236" w:rsidRDefault="00293236" w:rsidP="00940E1F">
      <w:pPr>
        <w:pStyle w:val="normal0"/>
        <w:tabs>
          <w:tab w:val="left" w:pos="1080"/>
        </w:tabs>
        <w:jc w:val="both"/>
        <w:rPr>
          <w:rFonts w:ascii="Times New Roman" w:hAnsi="Times New Roman" w:cs="Times New Roman"/>
          <w:sz w:val="24"/>
          <w:szCs w:val="24"/>
          <w:u w:val="single"/>
        </w:rPr>
      </w:pPr>
    </w:p>
    <w:p w:rsidR="00293236" w:rsidRPr="009A480B" w:rsidRDefault="00293236" w:rsidP="00940E1F">
      <w:pPr>
        <w:pStyle w:val="normal0"/>
        <w:tabs>
          <w:tab w:val="left" w:pos="1080"/>
        </w:tabs>
        <w:jc w:val="both"/>
        <w:rPr>
          <w:rFonts w:ascii="Times New Roman" w:hAnsi="Times New Roman" w:cs="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E54F9" w:rsidRPr="000C3C73" w:rsidTr="009352E9">
        <w:tc>
          <w:tcPr>
            <w:tcW w:w="9576" w:type="dxa"/>
            <w:tcBorders>
              <w:top w:val="nil"/>
              <w:left w:val="nil"/>
              <w:bottom w:val="nil"/>
              <w:right w:val="nil"/>
            </w:tcBorders>
            <w:shd w:val="clear" w:color="auto" w:fill="DDD9C3"/>
          </w:tcPr>
          <w:p w:rsidR="000E54F9" w:rsidRPr="00293236" w:rsidRDefault="000E54F9" w:rsidP="009352E9">
            <w:pPr>
              <w:jc w:val="center"/>
              <w:rPr>
                <w:b/>
                <w:sz w:val="28"/>
                <w:szCs w:val="28"/>
              </w:rPr>
            </w:pPr>
            <w:r>
              <w:rPr>
                <w:b/>
                <w:sz w:val="28"/>
                <w:szCs w:val="28"/>
                <w:lang w:val="hr-HR"/>
              </w:rPr>
              <w:lastRenderedPageBreak/>
              <w:t xml:space="preserve">ОДЕЉАК </w:t>
            </w:r>
            <w:r>
              <w:rPr>
                <w:b/>
                <w:sz w:val="28"/>
                <w:szCs w:val="28"/>
                <w:lang w:val="sr-Latn-CS"/>
              </w:rPr>
              <w:t>V</w:t>
            </w:r>
            <w:r w:rsidR="00293236">
              <w:rPr>
                <w:b/>
                <w:sz w:val="28"/>
                <w:szCs w:val="28"/>
              </w:rPr>
              <w:t>I</w:t>
            </w:r>
          </w:p>
        </w:tc>
      </w:tr>
    </w:tbl>
    <w:p w:rsidR="000E54F9" w:rsidRDefault="000E54F9" w:rsidP="000E54F9">
      <w:pPr>
        <w:ind w:firstLine="720"/>
        <w:jc w:val="both"/>
        <w:rPr>
          <w:b/>
          <w:sz w:val="28"/>
          <w:szCs w:val="28"/>
          <w:lang w:val="sr-Cyrl-CS"/>
        </w:rPr>
      </w:pPr>
      <w:r>
        <w:rPr>
          <w:bCs/>
          <w:lang w:val="sr-Cyrl-CS"/>
        </w:rPr>
        <w:t>На основу члана 61</w:t>
      </w:r>
      <w:r w:rsidR="00FE41F3">
        <w:rPr>
          <w:bCs/>
          <w:lang w:val="sr-Cyrl-CS"/>
        </w:rPr>
        <w:t>.</w:t>
      </w:r>
      <w:r w:rsidRPr="00857CF3">
        <w:rPr>
          <w:bCs/>
          <w:lang w:val="sr-Cyrl-CS"/>
        </w:rPr>
        <w:t xml:space="preserve"> Закона о јавним набавкама </w:t>
      </w:r>
      <w:r>
        <w:rPr>
          <w:lang w:val="sr-Cyrl-CS"/>
        </w:rPr>
        <w:t>(„Службени гласник РС“, број 124/2012</w:t>
      </w:r>
      <w:r w:rsidRPr="00857CF3">
        <w:rPr>
          <w:lang w:val="sr-Cyrl-CS"/>
        </w:rPr>
        <w:t xml:space="preserve">), </w:t>
      </w:r>
      <w:r w:rsidRPr="00857CF3">
        <w:rPr>
          <w:bCs/>
          <w:lang w:val="sr-Cyrl-CS"/>
        </w:rPr>
        <w:t>члана</w:t>
      </w:r>
      <w:r w:rsidR="00293236">
        <w:rPr>
          <w:bCs/>
          <w:lang w:val="sr-Cyrl-CS"/>
        </w:rPr>
        <w:t xml:space="preserve"> </w:t>
      </w:r>
      <w:r w:rsidR="00293236">
        <w:rPr>
          <w:lang w:val="sr-Cyrl-CS"/>
        </w:rPr>
        <w:t>5</w:t>
      </w:r>
      <w:r w:rsidRPr="00857CF3">
        <w:rPr>
          <w:lang w:val="sr-Cyrl-CS"/>
        </w:rPr>
        <w:t xml:space="preserve">. Правилника о обавезним елементима конкурсне документације </w:t>
      </w:r>
      <w:r>
        <w:rPr>
          <w:lang w:val="sr-Cyrl-CS"/>
        </w:rPr>
        <w:t>у поступцима јавних набавки и начину испуњености услова („Службени гласник РС“, број 29/2013</w:t>
      </w:r>
      <w:r w:rsidR="00F81D09">
        <w:rPr>
          <w:lang w:val="sr-Cyrl-CS"/>
        </w:rPr>
        <w:t>, 104/13</w:t>
      </w:r>
      <w:r w:rsidRPr="00857CF3">
        <w:rPr>
          <w:lang w:val="sr-Cyrl-CS"/>
        </w:rPr>
        <w:t>),</w:t>
      </w:r>
      <w:r w:rsidRPr="00216FC6">
        <w:rPr>
          <w:lang w:val="sr-Cyrl-CS"/>
        </w:rPr>
        <w:t xml:space="preserve"> наручилац је припремио</w:t>
      </w:r>
      <w:r>
        <w:rPr>
          <w:lang w:val="sr-Cyrl-CS"/>
        </w:rPr>
        <w:t xml:space="preserve"> образац</w:t>
      </w:r>
      <w:r w:rsidRPr="00216FC6">
        <w:rPr>
          <w:lang w:val="sr-Cyrl-CS"/>
        </w:rPr>
        <w:t>:</w:t>
      </w:r>
    </w:p>
    <w:p w:rsidR="000E54F9" w:rsidRPr="00216FC6" w:rsidRDefault="000E54F9" w:rsidP="000E54F9">
      <w:pPr>
        <w:ind w:firstLine="720"/>
        <w:jc w:val="both"/>
        <w:rPr>
          <w:b/>
          <w:sz w:val="28"/>
          <w:szCs w:val="28"/>
          <w:lang w:val="sr-Cyrl-CS"/>
        </w:rPr>
      </w:pPr>
    </w:p>
    <w:p w:rsidR="000E54F9" w:rsidRPr="00E43850" w:rsidRDefault="000E54F9" w:rsidP="00E43850">
      <w:pPr>
        <w:pStyle w:val="ListParagraph"/>
        <w:jc w:val="center"/>
        <w:rPr>
          <w:rFonts w:ascii="Times New Roman" w:hAnsi="Times New Roman"/>
          <w:b/>
          <w:sz w:val="28"/>
          <w:szCs w:val="28"/>
          <w:lang w:val="sr-Cyrl-CS"/>
        </w:rPr>
      </w:pPr>
      <w:r>
        <w:rPr>
          <w:rFonts w:ascii="Times New Roman" w:hAnsi="Times New Roman"/>
          <w:b/>
          <w:sz w:val="28"/>
          <w:szCs w:val="28"/>
          <w:lang w:val="sr-Cyrl-CS"/>
        </w:rPr>
        <w:t>УПУТСТВО ПОНУЂАЧИМА КАКО ДА САЧИНЕ ПОНУДУ</w:t>
      </w:r>
    </w:p>
    <w:p w:rsidR="00CD3901" w:rsidRPr="003D1446" w:rsidRDefault="00D15895" w:rsidP="003D1446">
      <w:pPr>
        <w:numPr>
          <w:ilvl w:val="0"/>
          <w:numId w:val="1"/>
        </w:numPr>
        <w:tabs>
          <w:tab w:val="num" w:pos="720"/>
        </w:tabs>
        <w:ind w:left="720"/>
        <w:jc w:val="both"/>
        <w:rPr>
          <w:u w:val="single"/>
          <w:lang w:val="sr-Cyrl-CS"/>
        </w:rPr>
      </w:pPr>
      <w:r>
        <w:rPr>
          <w:lang w:val="sr-Cyrl-CS"/>
        </w:rPr>
        <w:t xml:space="preserve"> </w:t>
      </w:r>
      <w:r w:rsidR="00CD3901" w:rsidRPr="00C24BE5">
        <w:rPr>
          <w:u w:val="single"/>
          <w:lang w:val="sr-Cyrl-CS"/>
        </w:rPr>
        <w:t>ЈЕЗИК ПОНУДЕ</w:t>
      </w:r>
    </w:p>
    <w:p w:rsidR="00CD3901" w:rsidRPr="00C24BE5" w:rsidRDefault="00CD3901" w:rsidP="00CD3901">
      <w:pPr>
        <w:ind w:firstLine="720"/>
        <w:jc w:val="both"/>
        <w:rPr>
          <w:rFonts w:eastAsia="Arial Unicode MS"/>
          <w:lang w:val="sr-Cyrl-CS"/>
        </w:rPr>
      </w:pPr>
      <w:r w:rsidRPr="00C24BE5">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E86C53" w:rsidRPr="00D83980" w:rsidRDefault="00E86C53" w:rsidP="00E64E41">
      <w:pPr>
        <w:jc w:val="both"/>
        <w:rPr>
          <w:highlight w:val="yellow"/>
          <w:lang w:val="sr-Cyrl-CS"/>
        </w:rPr>
      </w:pPr>
    </w:p>
    <w:p w:rsidR="00216FC6" w:rsidRPr="003D1446" w:rsidRDefault="003F7AB5" w:rsidP="003D1446">
      <w:pPr>
        <w:pStyle w:val="ListParagraph"/>
        <w:numPr>
          <w:ilvl w:val="0"/>
          <w:numId w:val="1"/>
        </w:numPr>
        <w:tabs>
          <w:tab w:val="num" w:pos="720"/>
        </w:tabs>
        <w:spacing w:after="0"/>
        <w:ind w:left="720"/>
        <w:jc w:val="both"/>
        <w:rPr>
          <w:rFonts w:ascii="Times New Roman" w:hAnsi="Times New Roman"/>
          <w:sz w:val="24"/>
          <w:szCs w:val="24"/>
          <w:u w:val="single"/>
          <w:lang w:val="sr-Cyrl-CS"/>
        </w:rPr>
      </w:pPr>
      <w:r w:rsidRPr="00936103">
        <w:rPr>
          <w:rFonts w:ascii="Times New Roman" w:hAnsi="Times New Roman"/>
          <w:sz w:val="24"/>
          <w:szCs w:val="24"/>
          <w:u w:val="single"/>
          <w:lang w:val="sr-Cyrl-CS"/>
        </w:rPr>
        <w:t xml:space="preserve"> </w:t>
      </w:r>
      <w:r w:rsidR="00444F8C" w:rsidRPr="00936103">
        <w:rPr>
          <w:rFonts w:ascii="Times New Roman" w:hAnsi="Times New Roman"/>
          <w:sz w:val="24"/>
          <w:szCs w:val="24"/>
          <w:u w:val="single"/>
          <w:lang w:val="sr-Cyrl-CS"/>
        </w:rPr>
        <w:t>ИЗРАДА ПОНУДЕ</w:t>
      </w:r>
    </w:p>
    <w:p w:rsidR="00444F8C" w:rsidRPr="00936103" w:rsidRDefault="00444F8C" w:rsidP="00444F8C">
      <w:pPr>
        <w:ind w:firstLine="720"/>
        <w:jc w:val="both"/>
        <w:rPr>
          <w:lang w:val="sr-Cyrl-CS"/>
        </w:rPr>
      </w:pPr>
      <w:r w:rsidRPr="00936103">
        <w:rPr>
          <w:bCs/>
          <w:lang w:val="sr-Cyrl-CS"/>
        </w:rPr>
        <w:t>Понуђач мора да достави понуду у писаном облику. Понуђач може, поред писаног облика, да достави понуду и у</w:t>
      </w:r>
      <w:r w:rsidRPr="00936103">
        <w:rPr>
          <w:rFonts w:eastAsia="Arial Unicode MS"/>
          <w:lang w:val="sr-Cyrl-CS"/>
        </w:rPr>
        <w:t xml:space="preserve"> електронском облику (на „</w:t>
      </w:r>
      <w:r w:rsidRPr="00936103">
        <w:rPr>
          <w:rFonts w:eastAsia="Arial Unicode MS"/>
          <w:i/>
          <w:lang w:val="sr-Cyrl-CS"/>
        </w:rPr>
        <w:t>CD ROM“-у</w:t>
      </w:r>
      <w:r w:rsidRPr="00936103">
        <w:rPr>
          <w:rFonts w:eastAsia="Arial Unicode MS"/>
          <w:lang w:val="sr-Cyrl-CS"/>
        </w:rPr>
        <w:t xml:space="preserve"> или „</w:t>
      </w:r>
      <w:r w:rsidRPr="00936103">
        <w:rPr>
          <w:rFonts w:eastAsia="Arial Unicode MS"/>
          <w:i/>
          <w:lang w:val="sr-Cyrl-CS"/>
        </w:rPr>
        <w:t>USB“-у</w:t>
      </w:r>
      <w:r w:rsidRPr="00936103">
        <w:rPr>
          <w:rFonts w:eastAsia="Arial Unicode MS"/>
          <w:lang w:val="sr-Cyrl-CS"/>
        </w:rPr>
        <w:t xml:space="preserve">, у </w:t>
      </w:r>
      <w:r w:rsidRPr="00936103">
        <w:rPr>
          <w:rFonts w:eastAsia="Arial Unicode MS"/>
          <w:i/>
          <w:lang w:val="sr-Cyrl-CS"/>
        </w:rPr>
        <w:t>Word</w:t>
      </w:r>
      <w:r w:rsidRPr="00936103">
        <w:rPr>
          <w:rFonts w:eastAsia="Arial Unicode MS"/>
          <w:lang w:val="sr-Cyrl-CS"/>
        </w:rPr>
        <w:t xml:space="preserve"> (.</w:t>
      </w:r>
      <w:r w:rsidRPr="00936103">
        <w:rPr>
          <w:rFonts w:eastAsia="Arial Unicode MS"/>
          <w:i/>
          <w:lang w:val="sr-Cyrl-CS"/>
        </w:rPr>
        <w:t>doc</w:t>
      </w:r>
      <w:r w:rsidRPr="00936103">
        <w:rPr>
          <w:rFonts w:eastAsia="Arial Unicode MS"/>
          <w:lang w:val="sr-Cyrl-CS"/>
        </w:rPr>
        <w:t xml:space="preserve">) или </w:t>
      </w:r>
      <w:r w:rsidRPr="00936103">
        <w:rPr>
          <w:rFonts w:eastAsia="Arial Unicode MS"/>
          <w:i/>
          <w:lang w:val="sr-Cyrl-CS"/>
        </w:rPr>
        <w:t>Acrobat Reader</w:t>
      </w:r>
      <w:r w:rsidRPr="00936103">
        <w:rPr>
          <w:rFonts w:eastAsia="Arial Unicode MS"/>
          <w:lang w:val="sr-Cyrl-CS"/>
        </w:rPr>
        <w:t xml:space="preserve"> (</w:t>
      </w:r>
      <w:r w:rsidRPr="00936103">
        <w:rPr>
          <w:rFonts w:eastAsia="Arial Unicode MS"/>
          <w:i/>
          <w:lang w:val="sr-Cyrl-CS"/>
        </w:rPr>
        <w:t>pdf</w:t>
      </w:r>
      <w:r w:rsidRPr="00936103">
        <w:rPr>
          <w:rFonts w:eastAsia="Arial Unicode MS"/>
          <w:lang w:val="sr-Cyrl-CS"/>
        </w:rPr>
        <w:t>) формату, исправног записа). Наведени медијуми морају да буду јасно и трајно означени називом понуђача.</w:t>
      </w:r>
      <w:r w:rsidRPr="00936103">
        <w:rPr>
          <w:lang w:val="sr-Cyrl-CS"/>
        </w:rPr>
        <w:t xml:space="preserve"> </w:t>
      </w:r>
    </w:p>
    <w:p w:rsidR="00444F8C" w:rsidRPr="00936103" w:rsidRDefault="00444F8C" w:rsidP="00444F8C">
      <w:pPr>
        <w:ind w:firstLine="720"/>
        <w:jc w:val="both"/>
        <w:rPr>
          <w:lang w:val="sr-Cyrl-CS"/>
        </w:rPr>
      </w:pPr>
      <w:r w:rsidRPr="00936103">
        <w:rPr>
          <w:lang w:val="sr-Cyrl-CS"/>
        </w:rPr>
        <w:t>На полеђини коверте треба навести назив и адресу понуђача.</w:t>
      </w:r>
    </w:p>
    <w:p w:rsidR="00444F8C" w:rsidRPr="00936103" w:rsidRDefault="00444F8C" w:rsidP="00444F8C">
      <w:pPr>
        <w:jc w:val="both"/>
        <w:rPr>
          <w:lang w:val="sr-Cyrl-CS"/>
        </w:rPr>
      </w:pPr>
      <w:r w:rsidRPr="00936103">
        <w:rPr>
          <w:lang w:val="sr-Cyrl-CS"/>
        </w:rPr>
        <w:tab/>
        <w:t>Понуду доставити тако што ће се документа и докази, који су тражени конкурсном документацијом:</w:t>
      </w:r>
    </w:p>
    <w:p w:rsidR="00444F8C" w:rsidRPr="00936103" w:rsidRDefault="00444F8C" w:rsidP="001A270E">
      <w:pPr>
        <w:pStyle w:val="ListParagraph"/>
        <w:numPr>
          <w:ilvl w:val="0"/>
          <w:numId w:val="4"/>
        </w:numPr>
        <w:spacing w:after="0"/>
        <w:jc w:val="both"/>
        <w:rPr>
          <w:rFonts w:ascii="Times New Roman" w:hAnsi="Times New Roman"/>
          <w:sz w:val="24"/>
          <w:szCs w:val="24"/>
          <w:lang w:val="sr-Cyrl-CS"/>
        </w:rPr>
      </w:pPr>
      <w:r w:rsidRPr="00936103">
        <w:rPr>
          <w:rFonts w:ascii="Times New Roman" w:hAnsi="Times New Roman"/>
          <w:sz w:val="24"/>
          <w:szCs w:val="24"/>
          <w:lang w:val="sr-Cyrl-CS"/>
        </w:rPr>
        <w:t>сортирати по редоследу којим су тражени  конкурсном документацијом и</w:t>
      </w:r>
    </w:p>
    <w:p w:rsidR="00444F8C" w:rsidRPr="00936103" w:rsidRDefault="00444F8C" w:rsidP="001A270E">
      <w:pPr>
        <w:pStyle w:val="ListParagraph"/>
        <w:numPr>
          <w:ilvl w:val="0"/>
          <w:numId w:val="4"/>
        </w:numPr>
        <w:spacing w:after="0"/>
        <w:jc w:val="both"/>
        <w:rPr>
          <w:rFonts w:ascii="Times New Roman" w:hAnsi="Times New Roman"/>
          <w:sz w:val="24"/>
          <w:szCs w:val="24"/>
          <w:lang w:val="sr-Cyrl-CS"/>
        </w:rPr>
      </w:pPr>
      <w:r w:rsidRPr="00936103">
        <w:rPr>
          <w:rFonts w:ascii="Times New Roman" w:hAnsi="Times New Roman"/>
          <w:sz w:val="24"/>
          <w:szCs w:val="24"/>
          <w:lang w:val="sr-Cyrl-CS"/>
        </w:rPr>
        <w:t>међусобно повезати тако да чине једну целину.</w:t>
      </w:r>
    </w:p>
    <w:p w:rsidR="00444F8C" w:rsidRDefault="00444F8C" w:rsidP="00444F8C">
      <w:pPr>
        <w:pStyle w:val="ListParagraph"/>
        <w:tabs>
          <w:tab w:val="left" w:pos="720"/>
        </w:tabs>
        <w:spacing w:after="0"/>
        <w:ind w:left="0" w:firstLine="720"/>
        <w:jc w:val="both"/>
        <w:rPr>
          <w:rFonts w:ascii="Times New Roman" w:hAnsi="Times New Roman"/>
          <w:b/>
          <w:sz w:val="24"/>
          <w:szCs w:val="24"/>
          <w:lang w:val="sr-Cyrl-CS"/>
        </w:rPr>
      </w:pPr>
      <w:r w:rsidRPr="00936103">
        <w:rPr>
          <w:rFonts w:ascii="Times New Roman" w:hAnsi="Times New Roman"/>
          <w:b/>
          <w:sz w:val="24"/>
          <w:szCs w:val="24"/>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EF68F7" w:rsidRDefault="00E50256" w:rsidP="003D1446">
      <w:pPr>
        <w:pStyle w:val="ListParagraph"/>
        <w:tabs>
          <w:tab w:val="left" w:pos="720"/>
        </w:tabs>
        <w:spacing w:after="0"/>
        <w:ind w:left="0" w:firstLine="720"/>
        <w:jc w:val="both"/>
        <w:rPr>
          <w:rFonts w:ascii="Times New Roman" w:hAnsi="Times New Roman"/>
          <w:b/>
          <w:sz w:val="24"/>
          <w:szCs w:val="24"/>
          <w:lang w:val="sr-Cyrl-CS"/>
        </w:rPr>
      </w:pPr>
      <w:r>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w:t>
      </w:r>
      <w:r w:rsidRPr="00936103">
        <w:rPr>
          <w:rFonts w:ascii="Times New Roman" w:hAnsi="Times New Roman"/>
          <w:b/>
          <w:sz w:val="24"/>
          <w:szCs w:val="24"/>
          <w:lang w:val="sr-Cyrl-CS"/>
        </w:rPr>
        <w:t xml:space="preserve">попуни, потпише и овери тражене обрасце из конкурсне документације, на начин описан поред сваког доказа.  </w:t>
      </w:r>
    </w:p>
    <w:p w:rsidR="003D1446" w:rsidRPr="003D1446" w:rsidRDefault="003D1446" w:rsidP="003D1446">
      <w:pPr>
        <w:pStyle w:val="ListParagraph"/>
        <w:tabs>
          <w:tab w:val="left" w:pos="720"/>
        </w:tabs>
        <w:spacing w:after="0"/>
        <w:ind w:left="0" w:firstLine="720"/>
        <w:jc w:val="both"/>
        <w:rPr>
          <w:rFonts w:ascii="Times New Roman" w:hAnsi="Times New Roman"/>
          <w:b/>
          <w:sz w:val="24"/>
          <w:szCs w:val="24"/>
          <w:lang w:val="sr-Cyrl-CS"/>
        </w:rPr>
      </w:pPr>
    </w:p>
    <w:p w:rsidR="00EF68F7" w:rsidRPr="003D1446" w:rsidRDefault="00EF68F7" w:rsidP="003D1446">
      <w:pPr>
        <w:numPr>
          <w:ilvl w:val="0"/>
          <w:numId w:val="1"/>
        </w:numPr>
        <w:tabs>
          <w:tab w:val="num" w:pos="720"/>
        </w:tabs>
        <w:ind w:left="720"/>
        <w:rPr>
          <w:u w:val="single"/>
          <w:lang w:val="sr-Cyrl-CS"/>
        </w:rPr>
      </w:pPr>
      <w:r w:rsidRPr="00936103">
        <w:rPr>
          <w:u w:val="single"/>
          <w:lang w:val="sr-Cyrl-CS"/>
        </w:rPr>
        <w:t xml:space="preserve"> ВАРИЈАНТНА ПОНУДА</w:t>
      </w:r>
    </w:p>
    <w:p w:rsidR="00444F8C" w:rsidRDefault="00EF68F7" w:rsidP="00E43850">
      <w:pPr>
        <w:pStyle w:val="ListParagraph"/>
        <w:spacing w:after="0"/>
        <w:rPr>
          <w:rFonts w:ascii="Times New Roman" w:hAnsi="Times New Roman"/>
          <w:sz w:val="24"/>
          <w:szCs w:val="24"/>
          <w:lang w:val="sr-Cyrl-CS"/>
        </w:rPr>
      </w:pPr>
      <w:r w:rsidRPr="00936103">
        <w:rPr>
          <w:rFonts w:ascii="Times New Roman" w:hAnsi="Times New Roman"/>
          <w:sz w:val="24"/>
          <w:szCs w:val="24"/>
          <w:lang w:val="sr-Cyrl-CS"/>
        </w:rPr>
        <w:t>Подношење понуде са варијантама није дозвољено.</w:t>
      </w:r>
    </w:p>
    <w:p w:rsidR="00E43850" w:rsidRPr="00E43850" w:rsidRDefault="00E43850" w:rsidP="00E43850">
      <w:pPr>
        <w:pStyle w:val="ListParagraph"/>
        <w:spacing w:after="0"/>
        <w:rPr>
          <w:rFonts w:ascii="Times New Roman" w:hAnsi="Times New Roman"/>
          <w:sz w:val="24"/>
          <w:szCs w:val="24"/>
          <w:lang w:val="sr-Cyrl-CS"/>
        </w:rPr>
      </w:pPr>
    </w:p>
    <w:p w:rsidR="00EF68F7" w:rsidRPr="003D1446" w:rsidRDefault="003F7AB5" w:rsidP="00EF68F7">
      <w:pPr>
        <w:numPr>
          <w:ilvl w:val="0"/>
          <w:numId w:val="1"/>
        </w:numPr>
        <w:tabs>
          <w:tab w:val="num" w:pos="720"/>
        </w:tabs>
        <w:ind w:left="720"/>
        <w:jc w:val="both"/>
        <w:rPr>
          <w:u w:val="single"/>
          <w:lang w:val="sr-Cyrl-CS"/>
        </w:rPr>
      </w:pPr>
      <w:r w:rsidRPr="00CA5583">
        <w:rPr>
          <w:u w:val="single"/>
          <w:lang w:val="sr-Cyrl-CS"/>
        </w:rPr>
        <w:t xml:space="preserve"> </w:t>
      </w:r>
      <w:r w:rsidR="00EF68F7" w:rsidRPr="009F1850">
        <w:rPr>
          <w:u w:val="single"/>
          <w:lang w:val="sr-Cyrl-CS"/>
        </w:rPr>
        <w:t>ИЗМЕНА, ДОПУНА И ОПОЗИВ ПОНУДЕ</w:t>
      </w:r>
    </w:p>
    <w:p w:rsidR="00EF68F7" w:rsidRPr="00EF68F7" w:rsidRDefault="00EF68F7" w:rsidP="00EF68F7">
      <w:pPr>
        <w:tabs>
          <w:tab w:val="num" w:pos="720"/>
        </w:tabs>
        <w:ind w:firstLine="720"/>
        <w:jc w:val="both"/>
      </w:pPr>
      <w:r w:rsidRPr="009F1850">
        <w:t>У року за подношење понуде понуђач може да измени, допун</w:t>
      </w:r>
      <w:r w:rsidR="00CD319F" w:rsidRPr="009F1850">
        <w:t>и или опозове своју понуду, уколико је понуду предао. Уколико по</w:t>
      </w:r>
      <w:r w:rsidR="00CD319F" w:rsidRPr="009F1850">
        <w:rPr>
          <w:lang w:val="sr-Cyrl-CS"/>
        </w:rPr>
        <w:t xml:space="preserve">нуђач жели да своју понуду измени, допуни или опозове, о томе мора обавестити наручиоца, на исти начин </w:t>
      </w:r>
      <w:r w:rsidR="00CD319F" w:rsidRPr="009F1850">
        <w:t>дефинисан под та</w:t>
      </w:r>
      <w:r w:rsidR="00CD319F" w:rsidRPr="009F1850">
        <w:rPr>
          <w:lang w:val="sr-Cyrl-CS"/>
        </w:rPr>
        <w:t>чком 14.</w:t>
      </w:r>
      <w:r w:rsidR="00CD319F">
        <w:rPr>
          <w:lang w:val="sr-Cyrl-CS"/>
        </w:rPr>
        <w:t xml:space="preserve"> </w:t>
      </w:r>
      <w:r w:rsidRPr="00EF68F7">
        <w:t xml:space="preserve"> </w:t>
      </w:r>
    </w:p>
    <w:p w:rsidR="002644FC" w:rsidRDefault="002644FC" w:rsidP="00EF68F7">
      <w:pPr>
        <w:tabs>
          <w:tab w:val="num" w:pos="720"/>
        </w:tabs>
        <w:jc w:val="both"/>
        <w:rPr>
          <w:u w:val="single"/>
          <w:lang w:val="sr-Cyrl-CS"/>
        </w:rPr>
      </w:pPr>
    </w:p>
    <w:p w:rsidR="00444F8C" w:rsidRPr="003D1446" w:rsidRDefault="00EF68F7" w:rsidP="003D1446">
      <w:pPr>
        <w:numPr>
          <w:ilvl w:val="0"/>
          <w:numId w:val="1"/>
        </w:numPr>
        <w:tabs>
          <w:tab w:val="num" w:pos="720"/>
        </w:tabs>
        <w:ind w:left="720"/>
        <w:jc w:val="both"/>
        <w:rPr>
          <w:u w:val="single"/>
          <w:lang w:val="sr-Cyrl-CS"/>
        </w:rPr>
      </w:pPr>
      <w:r>
        <w:rPr>
          <w:u w:val="single"/>
          <w:lang w:val="sr-Cyrl-CS"/>
        </w:rPr>
        <w:t xml:space="preserve"> </w:t>
      </w:r>
      <w:r w:rsidR="00444F8C" w:rsidRPr="00936103">
        <w:rPr>
          <w:u w:val="single"/>
          <w:lang w:val="sr-Cyrl-CS"/>
        </w:rPr>
        <w:t>УЧЕСТВОВАЊЕ У ЗАЈЕДНИЧКОЈ ПОНУДИ ИЛИ КАО ПОДИЗВОЂАЧ</w:t>
      </w:r>
    </w:p>
    <w:p w:rsidR="00444F8C" w:rsidRPr="00936103" w:rsidRDefault="00444F8C" w:rsidP="00444F8C">
      <w:pPr>
        <w:pStyle w:val="ListParagraph"/>
        <w:spacing w:after="0"/>
        <w:ind w:left="0" w:firstLine="720"/>
        <w:jc w:val="both"/>
        <w:rPr>
          <w:rFonts w:ascii="Times New Roman" w:hAnsi="Times New Roman"/>
          <w:caps/>
          <w:sz w:val="24"/>
          <w:szCs w:val="24"/>
          <w:u w:val="single"/>
          <w:lang w:val="sr-Cyrl-CS"/>
        </w:rPr>
      </w:pPr>
      <w:r w:rsidRPr="00936103">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w:t>
      </w:r>
      <w:r w:rsidR="002644FC" w:rsidRPr="00936103">
        <w:rPr>
          <w:rFonts w:ascii="Times New Roman" w:hAnsi="Times New Roman"/>
          <w:sz w:val="24"/>
          <w:szCs w:val="24"/>
          <w:lang w:val="sr-Cyrl-CS"/>
        </w:rPr>
        <w:t xml:space="preserve"> или више заједничких понуда</w:t>
      </w:r>
      <w:r w:rsidRPr="00936103">
        <w:rPr>
          <w:rFonts w:ascii="Times New Roman" w:hAnsi="Times New Roman"/>
          <w:sz w:val="24"/>
          <w:szCs w:val="24"/>
          <w:lang w:val="sr-Cyrl-CS"/>
        </w:rPr>
        <w:t>.</w:t>
      </w:r>
    </w:p>
    <w:p w:rsidR="00444F8C" w:rsidRPr="002644FC" w:rsidRDefault="00444F8C" w:rsidP="002644FC">
      <w:pPr>
        <w:ind w:firstLine="720"/>
        <w:jc w:val="both"/>
        <w:rPr>
          <w:caps/>
          <w:u w:val="single"/>
          <w:lang w:val="sr-Cyrl-CS"/>
        </w:rPr>
      </w:pPr>
      <w:r w:rsidRPr="00936103">
        <w:rPr>
          <w:lang w:val="sr-Cyrl-CS"/>
        </w:rPr>
        <w:t>У случају да je понуђач самостално поднео понуду, не може истовремено да учествује као подизвођач.</w:t>
      </w:r>
    </w:p>
    <w:p w:rsidR="002644FC" w:rsidRPr="002644FC" w:rsidRDefault="002644FC" w:rsidP="002644FC">
      <w:pPr>
        <w:ind w:firstLine="720"/>
        <w:jc w:val="both"/>
        <w:rPr>
          <w:caps/>
          <w:u w:val="single"/>
          <w:lang w:val="sr-Cyrl-CS"/>
        </w:rPr>
      </w:pPr>
    </w:p>
    <w:p w:rsidR="002644FC" w:rsidRPr="003D1446" w:rsidRDefault="003F7AB5" w:rsidP="003D1446">
      <w:pPr>
        <w:numPr>
          <w:ilvl w:val="0"/>
          <w:numId w:val="1"/>
        </w:numPr>
        <w:tabs>
          <w:tab w:val="num" w:pos="720"/>
        </w:tabs>
        <w:ind w:left="720"/>
        <w:jc w:val="both"/>
        <w:rPr>
          <w:caps/>
          <w:u w:val="single"/>
          <w:lang w:val="sr-Cyrl-CS"/>
        </w:rPr>
      </w:pPr>
      <w:r w:rsidRPr="002644FC">
        <w:rPr>
          <w:caps/>
          <w:u w:val="single"/>
          <w:lang w:val="sr-Cyrl-CS"/>
        </w:rPr>
        <w:t xml:space="preserve"> </w:t>
      </w:r>
      <w:r w:rsidR="00444F8C" w:rsidRPr="00AF270D">
        <w:rPr>
          <w:caps/>
          <w:u w:val="single"/>
          <w:lang w:val="sr-Cyrl-CS"/>
        </w:rPr>
        <w:t>Извршење набавке са подизвођачем</w:t>
      </w:r>
    </w:p>
    <w:p w:rsidR="00C56DEC" w:rsidRPr="00AF270D" w:rsidRDefault="00C56DEC" w:rsidP="00C56DEC">
      <w:pPr>
        <w:pStyle w:val="normal0"/>
        <w:spacing w:before="0" w:beforeAutospacing="0" w:after="0" w:afterAutospacing="0"/>
        <w:ind w:firstLine="720"/>
        <w:jc w:val="both"/>
        <w:rPr>
          <w:rFonts w:ascii="Times New Roman" w:hAnsi="Times New Roman" w:cs="Times New Roman"/>
          <w:sz w:val="24"/>
          <w:szCs w:val="24"/>
        </w:rPr>
      </w:pPr>
      <w:r w:rsidRPr="00AF270D">
        <w:rPr>
          <w:rFonts w:ascii="Times New Roman" w:hAnsi="Times New Roman" w:cs="Times New Roman"/>
          <w:sz w:val="24"/>
          <w:szCs w:val="24"/>
          <w:lang w:val="sr-Cyrl-CS"/>
        </w:rPr>
        <w:lastRenderedPageBreak/>
        <w:t>П</w:t>
      </w:r>
      <w:r w:rsidRPr="00AF270D">
        <w:rPr>
          <w:rFonts w:ascii="Times New Roman" w:hAnsi="Times New Roman" w:cs="Times New Roman"/>
          <w:sz w:val="24"/>
          <w:szCs w:val="24"/>
        </w:rPr>
        <w:t xml:space="preserve">онуђач </w:t>
      </w:r>
      <w:r w:rsidRPr="00AF270D">
        <w:rPr>
          <w:rFonts w:ascii="Times New Roman" w:hAnsi="Times New Roman" w:cs="Times New Roman"/>
          <w:sz w:val="24"/>
          <w:szCs w:val="24"/>
          <w:lang w:val="sr-Cyrl-CS"/>
        </w:rPr>
        <w:t xml:space="preserve">је у обавези </w:t>
      </w:r>
      <w:r w:rsidRPr="00AF270D">
        <w:rPr>
          <w:rFonts w:ascii="Times New Roman" w:hAnsi="Times New Roman" w:cs="Times New Roman"/>
          <w:sz w:val="24"/>
          <w:szCs w:val="24"/>
        </w:rPr>
        <w:t xml:space="preserve">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C56DEC" w:rsidRPr="00AF270D" w:rsidRDefault="00C56DEC" w:rsidP="00C56DEC">
      <w:pPr>
        <w:pStyle w:val="normal0"/>
        <w:spacing w:before="0" w:beforeAutospacing="0" w:after="0" w:afterAutospacing="0"/>
        <w:ind w:firstLine="720"/>
        <w:jc w:val="both"/>
        <w:rPr>
          <w:rFonts w:ascii="Times New Roman" w:hAnsi="Times New Roman" w:cs="Times New Roman"/>
          <w:sz w:val="24"/>
          <w:szCs w:val="24"/>
        </w:rPr>
      </w:pPr>
      <w:r w:rsidRPr="00AF270D">
        <w:rPr>
          <w:rFonts w:ascii="Times New Roman" w:hAnsi="Times New Roman" w:cs="Times New Roman"/>
          <w:sz w:val="24"/>
          <w:szCs w:val="24"/>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C56DEC" w:rsidRPr="00AF270D" w:rsidRDefault="00C56DEC" w:rsidP="00C56DEC">
      <w:pPr>
        <w:pStyle w:val="normal0"/>
        <w:spacing w:before="0" w:beforeAutospacing="0" w:after="0" w:afterAutospacing="0"/>
        <w:ind w:firstLine="720"/>
        <w:jc w:val="both"/>
        <w:rPr>
          <w:rFonts w:ascii="Times New Roman" w:hAnsi="Times New Roman" w:cs="Times New Roman"/>
          <w:sz w:val="24"/>
          <w:szCs w:val="24"/>
        </w:rPr>
      </w:pPr>
      <w:r w:rsidRPr="00AF270D">
        <w:rPr>
          <w:rFonts w:ascii="Times New Roman" w:hAnsi="Times New Roman" w:cs="Times New Roman"/>
          <w:sz w:val="24"/>
          <w:szCs w:val="24"/>
        </w:rPr>
        <w:t xml:space="preserve">Понуђач је дужан да наручиоцу, на његов захтев, омогући приступ код подизвођача ради утврђивања испуњености услова. </w:t>
      </w:r>
    </w:p>
    <w:p w:rsidR="00E06E19" w:rsidRPr="00AF270D" w:rsidRDefault="00C56DEC" w:rsidP="00E06E19">
      <w:pPr>
        <w:pStyle w:val="normal0"/>
        <w:spacing w:before="0" w:beforeAutospacing="0" w:after="0" w:afterAutospacing="0"/>
        <w:ind w:firstLine="720"/>
        <w:jc w:val="both"/>
        <w:rPr>
          <w:rFonts w:ascii="Times New Roman" w:hAnsi="Times New Roman" w:cs="Times New Roman"/>
          <w:sz w:val="24"/>
          <w:szCs w:val="24"/>
        </w:rPr>
      </w:pPr>
      <w:r w:rsidRPr="00AF270D">
        <w:rPr>
          <w:rFonts w:ascii="Times New Roman" w:hAnsi="Times New Roman" w:cs="Times New Roman"/>
          <w:sz w:val="24"/>
          <w:szCs w:val="24"/>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E06E19" w:rsidRPr="00AF270D" w:rsidRDefault="00C56DEC" w:rsidP="00E06E19">
      <w:pPr>
        <w:pStyle w:val="normal0"/>
        <w:spacing w:before="0" w:beforeAutospacing="0" w:after="0" w:afterAutospacing="0"/>
        <w:ind w:firstLine="720"/>
        <w:jc w:val="both"/>
        <w:rPr>
          <w:rFonts w:ascii="Times New Roman" w:hAnsi="Times New Roman" w:cs="Times New Roman"/>
          <w:sz w:val="24"/>
          <w:szCs w:val="24"/>
        </w:rPr>
      </w:pPr>
      <w:r w:rsidRPr="00AF270D">
        <w:rPr>
          <w:rFonts w:ascii="Times New Roman" w:hAnsi="Times New Roman" w:cs="Times New Roman"/>
          <w:sz w:val="24"/>
          <w:szCs w:val="24"/>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E06E19" w:rsidRPr="00AF270D" w:rsidRDefault="00BE63C5" w:rsidP="00E06E19">
      <w:pPr>
        <w:pStyle w:val="normal0"/>
        <w:spacing w:before="0" w:beforeAutospacing="0" w:after="0" w:afterAutospacing="0"/>
        <w:ind w:firstLine="720"/>
        <w:jc w:val="both"/>
        <w:rPr>
          <w:rFonts w:ascii="Times New Roman" w:hAnsi="Times New Roman" w:cs="Times New Roman"/>
          <w:sz w:val="24"/>
          <w:szCs w:val="24"/>
        </w:rPr>
      </w:pPr>
      <w:r w:rsidRPr="00AF270D">
        <w:rPr>
          <w:rFonts w:ascii="Times New Roman" w:hAnsi="Times New Roman" w:cs="Times New Roman"/>
          <w:sz w:val="24"/>
          <w:szCs w:val="24"/>
        </w:rPr>
        <w:t>Понуђач</w:t>
      </w:r>
      <w:r w:rsidR="00C56DEC" w:rsidRPr="00AF270D">
        <w:rPr>
          <w:rFonts w:ascii="Times New Roman" w:hAnsi="Times New Roman" w:cs="Times New Roman"/>
          <w:sz w:val="24"/>
          <w:szCs w:val="24"/>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E06E19" w:rsidRPr="00AF270D" w:rsidRDefault="00BE63C5" w:rsidP="00E06E19">
      <w:pPr>
        <w:pStyle w:val="normal0"/>
        <w:spacing w:before="0" w:beforeAutospacing="0" w:after="0" w:afterAutospacing="0"/>
        <w:ind w:firstLine="720"/>
        <w:jc w:val="both"/>
        <w:rPr>
          <w:rFonts w:ascii="Times New Roman" w:hAnsi="Times New Roman" w:cs="Times New Roman"/>
          <w:sz w:val="24"/>
          <w:szCs w:val="24"/>
        </w:rPr>
      </w:pPr>
      <w:r w:rsidRPr="00AF270D">
        <w:rPr>
          <w:rFonts w:ascii="Times New Roman" w:hAnsi="Times New Roman" w:cs="Times New Roman"/>
          <w:sz w:val="24"/>
          <w:szCs w:val="24"/>
        </w:rPr>
        <w:t>Понуђач</w:t>
      </w:r>
      <w:r w:rsidR="00C56DEC" w:rsidRPr="00AF270D">
        <w:rPr>
          <w:rFonts w:ascii="Times New Roman" w:hAnsi="Times New Roman" w:cs="Times New Roman"/>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2644FC" w:rsidRPr="00AF270D" w:rsidRDefault="002644FC" w:rsidP="002644FC">
      <w:pPr>
        <w:pStyle w:val="normal0"/>
        <w:spacing w:before="0" w:beforeAutospacing="0" w:after="0" w:afterAutospacing="0"/>
        <w:rPr>
          <w:rFonts w:ascii="Times New Roman" w:hAnsi="Times New Roman" w:cs="Times New Roman"/>
          <w:sz w:val="24"/>
          <w:szCs w:val="24"/>
        </w:rPr>
      </w:pPr>
    </w:p>
    <w:p w:rsidR="002644FC" w:rsidRPr="003D1446" w:rsidRDefault="003F7AB5" w:rsidP="003D1446">
      <w:pPr>
        <w:numPr>
          <w:ilvl w:val="0"/>
          <w:numId w:val="1"/>
        </w:numPr>
        <w:tabs>
          <w:tab w:val="num" w:pos="720"/>
        </w:tabs>
        <w:ind w:left="720"/>
        <w:jc w:val="both"/>
        <w:rPr>
          <w:caps/>
          <w:u w:val="single"/>
          <w:lang w:val="sr-Cyrl-CS"/>
        </w:rPr>
      </w:pPr>
      <w:r w:rsidRPr="00AF270D">
        <w:rPr>
          <w:caps/>
          <w:u w:val="single"/>
          <w:lang w:val="sr-Cyrl-CS"/>
        </w:rPr>
        <w:t xml:space="preserve"> </w:t>
      </w:r>
      <w:r w:rsidR="00444F8C" w:rsidRPr="00AF270D">
        <w:rPr>
          <w:caps/>
          <w:u w:val="single"/>
          <w:lang w:val="sr-Cyrl-CS"/>
        </w:rPr>
        <w:t>Подношење заједничке понуде</w:t>
      </w:r>
    </w:p>
    <w:p w:rsidR="00E06E19" w:rsidRPr="00AF270D" w:rsidRDefault="00E06E19" w:rsidP="00E06E19">
      <w:pPr>
        <w:pStyle w:val="normal0"/>
        <w:spacing w:before="0" w:beforeAutospacing="0" w:after="0" w:afterAutospacing="0"/>
        <w:ind w:firstLine="720"/>
        <w:jc w:val="both"/>
        <w:rPr>
          <w:rFonts w:ascii="Times New Roman" w:hAnsi="Times New Roman" w:cs="Times New Roman"/>
          <w:sz w:val="24"/>
          <w:szCs w:val="24"/>
        </w:rPr>
      </w:pPr>
      <w:r w:rsidRPr="00AF270D">
        <w:rPr>
          <w:rFonts w:ascii="Times New Roman" w:hAnsi="Times New Roman" w:cs="Times New Roman"/>
          <w:sz w:val="24"/>
          <w:szCs w:val="24"/>
        </w:rPr>
        <w:t xml:space="preserve">Понуду може поднети група понуђача. </w:t>
      </w:r>
    </w:p>
    <w:p w:rsidR="00C31980" w:rsidRPr="003D1446" w:rsidRDefault="00E06E19" w:rsidP="003D1446">
      <w:pPr>
        <w:pStyle w:val="normal0"/>
        <w:spacing w:before="0" w:beforeAutospacing="0" w:after="0" w:afterAutospacing="0"/>
        <w:ind w:firstLine="720"/>
        <w:jc w:val="both"/>
        <w:rPr>
          <w:rFonts w:ascii="Times New Roman" w:hAnsi="Times New Roman" w:cs="Times New Roman"/>
          <w:sz w:val="24"/>
          <w:szCs w:val="24"/>
        </w:rPr>
      </w:pPr>
      <w:r w:rsidRPr="00AF270D">
        <w:rPr>
          <w:rFonts w:ascii="Times New Roman" w:hAnsi="Times New Roman" w:cs="Times New Roman"/>
          <w:sz w:val="24"/>
          <w:szCs w:val="24"/>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E06E19" w:rsidRPr="00AF270D" w:rsidRDefault="00E06E19" w:rsidP="00E06E19">
      <w:pPr>
        <w:pStyle w:val="normal0"/>
        <w:spacing w:before="0" w:beforeAutospacing="0" w:after="0" w:afterAutospacing="0"/>
        <w:ind w:firstLine="720"/>
        <w:jc w:val="both"/>
        <w:rPr>
          <w:rFonts w:ascii="Times New Roman" w:hAnsi="Times New Roman" w:cs="Times New Roman"/>
          <w:sz w:val="24"/>
          <w:szCs w:val="24"/>
        </w:rPr>
      </w:pPr>
      <w:r w:rsidRPr="00AF270D">
        <w:rPr>
          <w:rFonts w:ascii="Times New Roman" w:hAnsi="Times New Roman" w:cs="Times New Roman"/>
          <w:sz w:val="24"/>
          <w:szCs w:val="24"/>
        </w:rPr>
        <w:t xml:space="preserve">1) члану групе који ће бити носилац посла, односно који ће поднети понуду и који ће заступати групу понуђача пред наручиоцем; </w:t>
      </w:r>
    </w:p>
    <w:p w:rsidR="00E06E19" w:rsidRPr="00AF270D" w:rsidRDefault="00E06E19" w:rsidP="00E06E19">
      <w:pPr>
        <w:pStyle w:val="normal0"/>
        <w:spacing w:before="0" w:beforeAutospacing="0" w:after="0" w:afterAutospacing="0"/>
        <w:ind w:firstLine="720"/>
        <w:jc w:val="both"/>
        <w:rPr>
          <w:rFonts w:ascii="Times New Roman" w:hAnsi="Times New Roman" w:cs="Times New Roman"/>
          <w:sz w:val="24"/>
          <w:szCs w:val="24"/>
        </w:rPr>
      </w:pPr>
      <w:r w:rsidRPr="00AF270D">
        <w:rPr>
          <w:rFonts w:ascii="Times New Roman" w:hAnsi="Times New Roman" w:cs="Times New Roman"/>
          <w:sz w:val="24"/>
          <w:szCs w:val="24"/>
        </w:rPr>
        <w:t xml:space="preserve">2) понуђачу који ће у име групе понуђача потписати уговор; </w:t>
      </w:r>
    </w:p>
    <w:p w:rsidR="00E06E19" w:rsidRPr="00AF270D" w:rsidRDefault="00E06E19" w:rsidP="00E06E19">
      <w:pPr>
        <w:pStyle w:val="normal0"/>
        <w:spacing w:before="0" w:beforeAutospacing="0" w:after="0" w:afterAutospacing="0"/>
        <w:ind w:firstLine="720"/>
        <w:jc w:val="both"/>
        <w:rPr>
          <w:rFonts w:ascii="Times New Roman" w:hAnsi="Times New Roman" w:cs="Times New Roman"/>
          <w:sz w:val="24"/>
          <w:szCs w:val="24"/>
        </w:rPr>
      </w:pPr>
      <w:r w:rsidRPr="00AF270D">
        <w:rPr>
          <w:rFonts w:ascii="Times New Roman" w:hAnsi="Times New Roman" w:cs="Times New Roman"/>
          <w:sz w:val="24"/>
          <w:szCs w:val="24"/>
        </w:rPr>
        <w:t xml:space="preserve">3) понуђачу који ће у име групе понуђача дати средство обезбеђења; </w:t>
      </w:r>
    </w:p>
    <w:p w:rsidR="00E06E19" w:rsidRPr="00AF270D" w:rsidRDefault="00E06E19" w:rsidP="00E06E19">
      <w:pPr>
        <w:pStyle w:val="normal0"/>
        <w:spacing w:before="0" w:beforeAutospacing="0" w:after="0" w:afterAutospacing="0"/>
        <w:ind w:firstLine="720"/>
        <w:jc w:val="both"/>
        <w:rPr>
          <w:rFonts w:ascii="Times New Roman" w:hAnsi="Times New Roman" w:cs="Times New Roman"/>
          <w:sz w:val="24"/>
          <w:szCs w:val="24"/>
        </w:rPr>
      </w:pPr>
      <w:r w:rsidRPr="00AF270D">
        <w:rPr>
          <w:rFonts w:ascii="Times New Roman" w:hAnsi="Times New Roman" w:cs="Times New Roman"/>
          <w:sz w:val="24"/>
          <w:szCs w:val="24"/>
        </w:rPr>
        <w:t xml:space="preserve">4) понуђачу који ће издати рачун; </w:t>
      </w:r>
    </w:p>
    <w:p w:rsidR="00E06E19" w:rsidRPr="00AF270D" w:rsidRDefault="00E06E19" w:rsidP="00E06E19">
      <w:pPr>
        <w:pStyle w:val="normal0"/>
        <w:spacing w:before="0" w:beforeAutospacing="0" w:after="0" w:afterAutospacing="0"/>
        <w:ind w:firstLine="720"/>
        <w:jc w:val="both"/>
        <w:rPr>
          <w:rFonts w:ascii="Times New Roman" w:hAnsi="Times New Roman" w:cs="Times New Roman"/>
          <w:sz w:val="24"/>
          <w:szCs w:val="24"/>
        </w:rPr>
      </w:pPr>
      <w:r w:rsidRPr="00AF270D">
        <w:rPr>
          <w:rFonts w:ascii="Times New Roman" w:hAnsi="Times New Roman" w:cs="Times New Roman"/>
          <w:sz w:val="24"/>
          <w:szCs w:val="24"/>
        </w:rPr>
        <w:t xml:space="preserve">5) рачуну на који ће бити извршено плаћање; </w:t>
      </w:r>
    </w:p>
    <w:p w:rsidR="00E06E19" w:rsidRPr="00AF270D" w:rsidRDefault="00E06E19" w:rsidP="00E06E19">
      <w:pPr>
        <w:pStyle w:val="normal0"/>
        <w:spacing w:before="0" w:beforeAutospacing="0" w:after="0" w:afterAutospacing="0"/>
        <w:ind w:firstLine="720"/>
        <w:jc w:val="both"/>
        <w:rPr>
          <w:rFonts w:ascii="Times New Roman" w:hAnsi="Times New Roman" w:cs="Times New Roman"/>
          <w:sz w:val="24"/>
          <w:szCs w:val="24"/>
        </w:rPr>
      </w:pPr>
      <w:r w:rsidRPr="00AF270D">
        <w:rPr>
          <w:rFonts w:ascii="Times New Roman" w:hAnsi="Times New Roman" w:cs="Times New Roman"/>
          <w:sz w:val="24"/>
          <w:szCs w:val="24"/>
        </w:rPr>
        <w:t xml:space="preserve">6) обавезама сваког од понуђача из групе понуђача за извршење уговора. </w:t>
      </w:r>
    </w:p>
    <w:p w:rsidR="00E06E19" w:rsidRPr="00AF270D" w:rsidRDefault="00E06E19" w:rsidP="00E06E19">
      <w:pPr>
        <w:pStyle w:val="normal0"/>
        <w:spacing w:before="0" w:beforeAutospacing="0" w:after="0" w:afterAutospacing="0"/>
        <w:ind w:firstLine="720"/>
        <w:jc w:val="both"/>
        <w:rPr>
          <w:rFonts w:ascii="Times New Roman" w:hAnsi="Times New Roman" w:cs="Times New Roman"/>
          <w:sz w:val="24"/>
          <w:szCs w:val="24"/>
        </w:rPr>
      </w:pPr>
    </w:p>
    <w:p w:rsidR="00E06E19" w:rsidRDefault="00E06E19" w:rsidP="00E06E19">
      <w:pPr>
        <w:pStyle w:val="normal0"/>
        <w:spacing w:before="0" w:beforeAutospacing="0" w:after="0" w:afterAutospacing="0"/>
        <w:ind w:firstLine="720"/>
        <w:jc w:val="both"/>
        <w:rPr>
          <w:rFonts w:ascii="Times New Roman" w:hAnsi="Times New Roman" w:cs="Times New Roman"/>
          <w:sz w:val="24"/>
          <w:szCs w:val="24"/>
        </w:rPr>
      </w:pPr>
      <w:r w:rsidRPr="00AF270D">
        <w:rPr>
          <w:rFonts w:ascii="Times New Roman" w:hAnsi="Times New Roman" w:cs="Times New Roman"/>
          <w:sz w:val="24"/>
          <w:szCs w:val="24"/>
        </w:rPr>
        <w:t>Понуђачи који поднесу заједничку понуду одговарају неограничено солидарно према наручиоцу.</w:t>
      </w:r>
      <w:r w:rsidRPr="00E06E19">
        <w:rPr>
          <w:rFonts w:ascii="Times New Roman" w:hAnsi="Times New Roman" w:cs="Times New Roman"/>
          <w:sz w:val="24"/>
          <w:szCs w:val="24"/>
        </w:rPr>
        <w:t xml:space="preserve"> </w:t>
      </w:r>
    </w:p>
    <w:p w:rsidR="000C4F37" w:rsidRPr="002644FC" w:rsidRDefault="000C4F37" w:rsidP="002644FC">
      <w:pPr>
        <w:pStyle w:val="normal0"/>
        <w:spacing w:before="0" w:beforeAutospacing="0" w:after="0" w:afterAutospacing="0"/>
        <w:rPr>
          <w:rFonts w:ascii="Times New Roman" w:hAnsi="Times New Roman" w:cs="Times New Roman"/>
          <w:sz w:val="24"/>
          <w:szCs w:val="24"/>
          <w:lang w:val="sr-Cyrl-CS"/>
        </w:rPr>
      </w:pPr>
    </w:p>
    <w:p w:rsidR="00216FC6" w:rsidRPr="003D1446" w:rsidRDefault="003F7AB5" w:rsidP="003D1446">
      <w:pPr>
        <w:numPr>
          <w:ilvl w:val="0"/>
          <w:numId w:val="1"/>
        </w:numPr>
        <w:ind w:hanging="180"/>
        <w:rPr>
          <w:u w:val="single"/>
          <w:lang w:val="sr-Latn-CS"/>
        </w:rPr>
      </w:pPr>
      <w:r w:rsidRPr="002644FC">
        <w:rPr>
          <w:u w:val="single"/>
          <w:lang w:val="sr-Latn-CS"/>
        </w:rPr>
        <w:t xml:space="preserve"> </w:t>
      </w:r>
      <w:r w:rsidR="00444F8C" w:rsidRPr="002644FC">
        <w:rPr>
          <w:u w:val="single"/>
          <w:lang w:val="sr-Latn-CS"/>
        </w:rPr>
        <w:t>НАЧИН ПЛАЋАЊА</w:t>
      </w:r>
    </w:p>
    <w:p w:rsidR="00E43850" w:rsidRPr="001E7391" w:rsidRDefault="00E43850" w:rsidP="00E43850">
      <w:pPr>
        <w:tabs>
          <w:tab w:val="left" w:pos="360"/>
        </w:tabs>
        <w:ind w:firstLine="720"/>
        <w:jc w:val="both"/>
        <w:rPr>
          <w:bCs/>
          <w:lang w:val="sr-Cyrl-CS"/>
        </w:rPr>
      </w:pPr>
      <w:r w:rsidRPr="001E7391">
        <w:rPr>
          <w:bCs/>
          <w:lang w:val="sr-Cyrl-CS"/>
        </w:rPr>
        <w:t xml:space="preserve">Плаћање се врши </w:t>
      </w:r>
      <w:r w:rsidR="00ED6DFD">
        <w:rPr>
          <w:bCs/>
          <w:lang w:val="sr-Cyrl-CS"/>
        </w:rPr>
        <w:t>на МЕСЕЧНОМ нивоу</w:t>
      </w:r>
      <w:r w:rsidRPr="001E7391">
        <w:rPr>
          <w:bCs/>
          <w:lang w:val="sr-Cyrl-CS"/>
        </w:rPr>
        <w:t xml:space="preserve"> на званични рачун изабраног понуђача.</w:t>
      </w:r>
      <w:r>
        <w:rPr>
          <w:bCs/>
          <w:lang w:val="sr-Cyrl-CS"/>
        </w:rPr>
        <w:t xml:space="preserve"> </w:t>
      </w:r>
      <w:r w:rsidRPr="001E7391">
        <w:rPr>
          <w:bCs/>
          <w:lang w:val="sr-Cyrl-CS"/>
        </w:rPr>
        <w:t xml:space="preserve">Најкраћи рок плаћања је </w:t>
      </w:r>
      <w:r w:rsidR="00ED6DFD">
        <w:rPr>
          <w:bCs/>
          <w:lang w:val="sr-Cyrl-CS"/>
        </w:rPr>
        <w:t>7</w:t>
      </w:r>
      <w:r w:rsidRPr="001E7391">
        <w:rPr>
          <w:bCs/>
          <w:lang w:val="sr-Cyrl-CS"/>
        </w:rPr>
        <w:t xml:space="preserve"> (</w:t>
      </w:r>
      <w:r w:rsidR="00ED6DFD">
        <w:rPr>
          <w:bCs/>
          <w:lang w:val="sr-Cyrl-CS"/>
        </w:rPr>
        <w:t>седам</w:t>
      </w:r>
      <w:r w:rsidRPr="001E7391">
        <w:rPr>
          <w:bCs/>
          <w:lang w:val="sr-Cyrl-CS"/>
        </w:rPr>
        <w:t xml:space="preserve">) дана од достављања рачуна, по спроведеном </w:t>
      </w:r>
      <w:r w:rsidR="00ED6DFD">
        <w:rPr>
          <w:bCs/>
          <w:lang w:val="sr-Cyrl-CS"/>
        </w:rPr>
        <w:t>квалитативном пријему</w:t>
      </w:r>
      <w:r w:rsidRPr="001E7391">
        <w:rPr>
          <w:bCs/>
          <w:lang w:val="sr-Cyrl-CS"/>
        </w:rPr>
        <w:t>. Понуђач у складу са својим могућностима даје дуже рокове за плаћање.</w:t>
      </w:r>
    </w:p>
    <w:p w:rsidR="003D1446" w:rsidRDefault="00E43850" w:rsidP="00E43850">
      <w:pPr>
        <w:rPr>
          <w:b/>
          <w:lang w:val="sr-Cyrl-CS"/>
        </w:rPr>
      </w:pPr>
      <w:r>
        <w:rPr>
          <w:b/>
          <w:lang w:val="sr-Cyrl-CS"/>
        </w:rPr>
        <w:tab/>
      </w:r>
      <w:r w:rsidRPr="001E7391">
        <w:rPr>
          <w:b/>
          <w:lang w:val="sr-Cyrl-CS"/>
        </w:rPr>
        <w:t>Уколико се понуде услови лошији од наведених понуда ће бити одбијена</w:t>
      </w:r>
      <w:r>
        <w:rPr>
          <w:b/>
          <w:lang w:val="sr-Cyrl-CS"/>
        </w:rPr>
        <w:t>.</w:t>
      </w:r>
    </w:p>
    <w:p w:rsidR="00E43850" w:rsidRPr="003D1446" w:rsidRDefault="00E43850" w:rsidP="00E43850">
      <w:pPr>
        <w:rPr>
          <w:u w:val="single"/>
        </w:rPr>
      </w:pPr>
    </w:p>
    <w:p w:rsidR="00444F8C" w:rsidRPr="003D1446" w:rsidRDefault="00444F8C" w:rsidP="003D1446">
      <w:pPr>
        <w:numPr>
          <w:ilvl w:val="0"/>
          <w:numId w:val="1"/>
        </w:numPr>
        <w:ind w:hanging="180"/>
        <w:rPr>
          <w:u w:val="single"/>
          <w:lang w:val="sr-Latn-CS"/>
        </w:rPr>
      </w:pPr>
      <w:r w:rsidRPr="00CA5583">
        <w:rPr>
          <w:u w:val="single"/>
          <w:lang w:val="sr-Cyrl-CS"/>
        </w:rPr>
        <w:t>ЦЕНА</w:t>
      </w:r>
    </w:p>
    <w:p w:rsidR="003D1446" w:rsidRDefault="00444F8C" w:rsidP="00444F8C">
      <w:pPr>
        <w:ind w:firstLine="720"/>
        <w:jc w:val="both"/>
        <w:rPr>
          <w:bCs/>
          <w:iCs/>
          <w:lang w:val="sr-Cyrl-CS"/>
        </w:rPr>
      </w:pPr>
      <w:r w:rsidRPr="00936103">
        <w:rPr>
          <w:bCs/>
          <w:iCs/>
          <w:lang w:val="sr-Cyrl-CS"/>
        </w:rPr>
        <w:lastRenderedPageBreak/>
        <w:t>Цена мора да обухвати све елементе који су описани код критеријума за оцењивање понуда, као и све друге зависне трошкове који нису посебно описани</w:t>
      </w:r>
      <w:r w:rsidR="003D1446">
        <w:rPr>
          <w:bCs/>
          <w:iCs/>
          <w:lang w:val="sr-Cyrl-CS"/>
        </w:rPr>
        <w:t>.</w:t>
      </w:r>
    </w:p>
    <w:p w:rsidR="00444F8C" w:rsidRPr="00936103" w:rsidRDefault="00444F8C" w:rsidP="00444F8C">
      <w:pPr>
        <w:ind w:firstLine="720"/>
        <w:jc w:val="both"/>
        <w:rPr>
          <w:bCs/>
          <w:iCs/>
          <w:lang w:val="sr-Cyrl-CS"/>
        </w:rPr>
      </w:pPr>
      <w:r w:rsidRPr="00936103">
        <w:rPr>
          <w:bCs/>
          <w:iCs/>
          <w:lang w:val="sr-Cyrl-CS"/>
        </w:rPr>
        <w:t>Понуђач треба да искаже и цене са укљученим попустима у случају да буде изабран као најповољнији понуђач код свих партија.</w:t>
      </w:r>
    </w:p>
    <w:p w:rsidR="00444F8C" w:rsidRPr="00936103" w:rsidRDefault="00444F8C" w:rsidP="00444F8C">
      <w:pPr>
        <w:ind w:firstLine="720"/>
        <w:jc w:val="both"/>
        <w:rPr>
          <w:lang w:val="sr-Cyrl-CS"/>
        </w:rPr>
      </w:pPr>
      <w:r w:rsidRPr="00936103">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444F8C" w:rsidRPr="00936103" w:rsidRDefault="00444F8C" w:rsidP="00444F8C">
      <w:pPr>
        <w:ind w:firstLine="720"/>
        <w:jc w:val="both"/>
        <w:rPr>
          <w:lang w:val="sr-Cyrl-CS"/>
        </w:rPr>
      </w:pPr>
      <w:r w:rsidRPr="00936103">
        <w:rPr>
          <w:lang w:val="sr-Cyrl-CS"/>
        </w:rPr>
        <w:t>Понуђена цена је фикс</w:t>
      </w:r>
      <w:r w:rsidR="00E50256">
        <w:rPr>
          <w:lang w:val="sr-Cyrl-CS"/>
        </w:rPr>
        <w:t>на до краја реализације Уговора</w:t>
      </w:r>
      <w:r w:rsidRPr="00936103">
        <w:rPr>
          <w:lang w:val="sr-Cyrl-CS"/>
        </w:rPr>
        <w:t xml:space="preserve"> а </w:t>
      </w:r>
      <w:r w:rsidR="00A82E03">
        <w:rPr>
          <w:lang w:val="sr-Cyrl-CS"/>
        </w:rPr>
        <w:t xml:space="preserve">у случају да је понуђена цена у еврима, </w:t>
      </w:r>
      <w:r w:rsidRPr="00936103">
        <w:rPr>
          <w:lang w:val="sr-Cyrl-CS"/>
        </w:rPr>
        <w:t>плаћање домаћем понуђачу ће се вршити у динарској против</w:t>
      </w:r>
      <w:r w:rsidR="00E50256">
        <w:rPr>
          <w:lang w:val="sr-Cyrl-CS"/>
        </w:rPr>
        <w:t>-</w:t>
      </w:r>
      <w:r w:rsidRPr="00936103">
        <w:rPr>
          <w:lang w:val="sr-Cyrl-CS"/>
        </w:rPr>
        <w:t>вредност</w:t>
      </w:r>
      <w:r w:rsidR="00E50256">
        <w:rPr>
          <w:lang w:val="sr-Cyrl-CS"/>
        </w:rPr>
        <w:t xml:space="preserve">и, према средњем девизном курсу Народне банке </w:t>
      </w:r>
      <w:r w:rsidRPr="00936103">
        <w:rPr>
          <w:lang w:val="sr-Cyrl-CS"/>
        </w:rPr>
        <w:t>С</w:t>
      </w:r>
      <w:r w:rsidR="00E50256">
        <w:rPr>
          <w:lang w:val="sr-Cyrl-CS"/>
        </w:rPr>
        <w:t>рбије,</w:t>
      </w:r>
      <w:r w:rsidRPr="00936103">
        <w:rPr>
          <w:lang w:val="sr-Cyrl-CS"/>
        </w:rPr>
        <w:t xml:space="preserve"> </w:t>
      </w:r>
      <w:r w:rsidRPr="00A91DB3">
        <w:rPr>
          <w:b/>
          <w:i/>
          <w:lang w:val="sr-Cyrl-CS"/>
        </w:rPr>
        <w:t xml:space="preserve">на дан </w:t>
      </w:r>
      <w:r w:rsidR="003D1446" w:rsidRPr="00A91DB3">
        <w:rPr>
          <w:b/>
          <w:i/>
          <w:lang w:val="sr-Cyrl-CS"/>
        </w:rPr>
        <w:t>фактурисања</w:t>
      </w:r>
      <w:r w:rsidRPr="00936103">
        <w:rPr>
          <w:lang w:val="sr-Cyrl-CS"/>
        </w:rPr>
        <w:t>.</w:t>
      </w:r>
    </w:p>
    <w:p w:rsidR="00444F8C" w:rsidRDefault="00444F8C" w:rsidP="00444F8C">
      <w:pPr>
        <w:autoSpaceDE w:val="0"/>
        <w:autoSpaceDN w:val="0"/>
        <w:adjustRightInd w:val="0"/>
        <w:ind w:firstLine="720"/>
        <w:jc w:val="both"/>
        <w:rPr>
          <w:rFonts w:eastAsia="Calibri"/>
          <w:lang w:val="sr-Cyrl-CS"/>
        </w:rPr>
      </w:pPr>
      <w:r w:rsidRPr="00936103">
        <w:rPr>
          <w:rFonts w:eastAsia="Calibri"/>
          <w:lang w:val="sr-Cyrl-CS"/>
        </w:rPr>
        <w:t xml:space="preserve">Ако је у понуди исказана неуобичајено ниска цена, наручилац ће поступити у складу са </w:t>
      </w:r>
      <w:r w:rsidR="005D0203" w:rsidRPr="00936103">
        <w:rPr>
          <w:rFonts w:eastAsia="Calibri"/>
          <w:b/>
          <w:lang w:val="sr-Cyrl-CS"/>
        </w:rPr>
        <w:t>чланом 92</w:t>
      </w:r>
      <w:r w:rsidRPr="00936103">
        <w:rPr>
          <w:rFonts w:eastAsia="Calibri"/>
          <w:b/>
          <w:lang w:val="sr-Cyrl-CS"/>
        </w:rPr>
        <w:t>. Закона</w:t>
      </w:r>
      <w:r w:rsidRPr="00936103">
        <w:rPr>
          <w:rFonts w:eastAsia="Calibri"/>
          <w:lang w:val="sr-Cyrl-CS"/>
        </w:rPr>
        <w:t>, односно тражиће образложење свих њених саставних делова које сматра меродавним.</w:t>
      </w:r>
    </w:p>
    <w:p w:rsidR="00756E19" w:rsidRPr="00CA5583" w:rsidRDefault="00756E19" w:rsidP="00444F8C">
      <w:pPr>
        <w:autoSpaceDE w:val="0"/>
        <w:autoSpaceDN w:val="0"/>
        <w:adjustRightInd w:val="0"/>
        <w:ind w:firstLine="720"/>
        <w:jc w:val="both"/>
        <w:rPr>
          <w:rFonts w:eastAsia="Calibri"/>
          <w:lang w:val="sr-Cyrl-CS"/>
        </w:rPr>
      </w:pPr>
      <w:r>
        <w:rPr>
          <w:rFonts w:eastAsia="Calibri"/>
          <w:lang w:val="sr-Cyrl-CS"/>
        </w:rPr>
        <w:t xml:space="preserve">Понуђена цена мора да обухвати: </w:t>
      </w:r>
      <w:r w:rsidRPr="00ED6DFD">
        <w:rPr>
          <w:rFonts w:eastAsia="Calibri"/>
          <w:lang w:val="sr-Cyrl-CS"/>
        </w:rPr>
        <w:t xml:space="preserve">цену </w:t>
      </w:r>
      <w:r w:rsidR="00615FDF" w:rsidRPr="00ED6DFD">
        <w:rPr>
          <w:rFonts w:eastAsia="Calibri"/>
          <w:lang w:val="sr-Cyrl-CS"/>
        </w:rPr>
        <w:t>услуге одржавања према спецификацији, цену обуке корисника софтвера, цену испоруке додатних унапређења и верзија софтвера, цену</w:t>
      </w:r>
      <w:r w:rsidR="00ED6DFD" w:rsidRPr="00ED6DFD">
        <w:rPr>
          <w:rFonts w:eastAsia="Calibri"/>
          <w:lang w:val="sr-Cyrl-CS"/>
        </w:rPr>
        <w:t>, и остале елементе.</w:t>
      </w:r>
    </w:p>
    <w:p w:rsidR="00D17013" w:rsidRDefault="00D17013" w:rsidP="003563D5">
      <w:pPr>
        <w:tabs>
          <w:tab w:val="num" w:pos="720"/>
        </w:tabs>
        <w:rPr>
          <w:u w:val="single"/>
          <w:lang w:val="sr-Cyrl-CS"/>
        </w:rPr>
      </w:pPr>
    </w:p>
    <w:p w:rsidR="00023C74" w:rsidRPr="003D1446" w:rsidRDefault="00023C74" w:rsidP="003D1446">
      <w:pPr>
        <w:numPr>
          <w:ilvl w:val="0"/>
          <w:numId w:val="1"/>
        </w:numPr>
        <w:tabs>
          <w:tab w:val="num" w:pos="720"/>
        </w:tabs>
        <w:ind w:left="720"/>
        <w:rPr>
          <w:u w:val="single"/>
          <w:lang w:val="sr-Cyrl-CS"/>
        </w:rPr>
      </w:pPr>
      <w:r w:rsidRPr="00CA5583">
        <w:rPr>
          <w:u w:val="single"/>
          <w:lang w:val="sr-Cyrl-CS"/>
        </w:rPr>
        <w:t>ЗАШТИТА ДОКУМЕНТАЦИЈЕ И ПОДАТАКА</w:t>
      </w:r>
    </w:p>
    <w:p w:rsidR="00023C74" w:rsidRPr="00CA5583" w:rsidRDefault="00023C74" w:rsidP="00023C74">
      <w:pPr>
        <w:pStyle w:val="1tekst"/>
        <w:ind w:left="0" w:right="0" w:firstLine="720"/>
        <w:rPr>
          <w:rFonts w:ascii="Times New Roman" w:hAnsi="Times New Roman" w:cs="Times New Roman"/>
          <w:sz w:val="24"/>
          <w:szCs w:val="24"/>
          <w:lang w:val="sr-Cyrl-CS"/>
        </w:rPr>
      </w:pPr>
      <w:r w:rsidRPr="00CA5583">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023C74" w:rsidRPr="00CA5583" w:rsidRDefault="00023C74" w:rsidP="00023C74">
      <w:pPr>
        <w:pStyle w:val="1tekst"/>
        <w:ind w:left="0" w:right="0" w:firstLine="720"/>
        <w:rPr>
          <w:rFonts w:ascii="Times New Roman" w:hAnsi="Times New Roman" w:cs="Times New Roman"/>
          <w:sz w:val="24"/>
          <w:szCs w:val="24"/>
          <w:lang w:val="sr-Cyrl-CS"/>
        </w:rPr>
      </w:pPr>
      <w:r w:rsidRPr="00CA5583">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023C74" w:rsidRPr="00CA5583" w:rsidRDefault="00023C74" w:rsidP="00023C74">
      <w:pPr>
        <w:pStyle w:val="1tekst"/>
        <w:ind w:left="0" w:right="0" w:firstLine="720"/>
        <w:rPr>
          <w:rFonts w:ascii="Times New Roman" w:hAnsi="Times New Roman" w:cs="Times New Roman"/>
          <w:sz w:val="24"/>
          <w:szCs w:val="24"/>
          <w:lang w:val="sr-Cyrl-CS"/>
        </w:rPr>
      </w:pPr>
      <w:r w:rsidRPr="00CA5583">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1F1F19" w:rsidRPr="004A26D1" w:rsidRDefault="00023C74" w:rsidP="004A26D1">
      <w:pPr>
        <w:pStyle w:val="1tekst"/>
        <w:ind w:left="0" w:right="0" w:firstLine="720"/>
        <w:rPr>
          <w:rFonts w:ascii="Times New Roman" w:hAnsi="Times New Roman" w:cs="Times New Roman"/>
          <w:sz w:val="24"/>
          <w:szCs w:val="24"/>
          <w:lang w:val="sr-Cyrl-CS"/>
        </w:rPr>
      </w:pPr>
      <w:r w:rsidRPr="00CA5583">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1F1F19" w:rsidRPr="00CA5583" w:rsidRDefault="001F1F19" w:rsidP="00023C74">
      <w:pPr>
        <w:pStyle w:val="1tekst"/>
        <w:ind w:left="0" w:right="0" w:firstLine="720"/>
        <w:rPr>
          <w:rFonts w:ascii="Times New Roman" w:hAnsi="Times New Roman" w:cs="Times New Roman"/>
          <w:sz w:val="24"/>
          <w:szCs w:val="24"/>
          <w:lang w:val="sr-Cyrl-CS"/>
        </w:rPr>
      </w:pPr>
    </w:p>
    <w:p w:rsidR="00023C74" w:rsidRPr="003D1446" w:rsidRDefault="00023C74" w:rsidP="003D1446">
      <w:pPr>
        <w:numPr>
          <w:ilvl w:val="0"/>
          <w:numId w:val="1"/>
        </w:numPr>
        <w:tabs>
          <w:tab w:val="num" w:pos="720"/>
        </w:tabs>
        <w:ind w:left="720"/>
        <w:jc w:val="both"/>
        <w:rPr>
          <w:u w:val="single"/>
          <w:lang w:val="sr-Cyrl-CS"/>
        </w:rPr>
      </w:pPr>
      <w:r w:rsidRPr="00CA5583">
        <w:rPr>
          <w:u w:val="single"/>
          <w:lang w:val="sr-Cyrl-CS"/>
        </w:rPr>
        <w:t>ДОДАТНЕ ИНФОРМАЦИЈЕ И ПОЈАШЊЕЊА КОНКУРСНЕ ДОКУМЕНТАЦИЈЕ</w:t>
      </w:r>
    </w:p>
    <w:p w:rsidR="00023C74" w:rsidRPr="00CA5583" w:rsidRDefault="00023C74" w:rsidP="00023C74">
      <w:pPr>
        <w:ind w:firstLine="720"/>
        <w:jc w:val="both"/>
        <w:rPr>
          <w:lang w:val="sr-Cyrl-CS"/>
        </w:rPr>
      </w:pPr>
      <w:r w:rsidRPr="00CA5583">
        <w:rPr>
          <w:lang w:val="sr-Cyrl-CS"/>
        </w:rPr>
        <w:t>Додатне информације или појашњења у вези са припремањем понуде за</w:t>
      </w:r>
      <w:r w:rsidR="001F1F19">
        <w:rPr>
          <w:lang w:val="sr-Cyrl-CS"/>
        </w:rPr>
        <w:t>интересовано лице може тражити</w:t>
      </w:r>
      <w:r w:rsidRPr="00CA5583">
        <w:rPr>
          <w:lang w:val="sr-Cyrl-CS"/>
        </w:rPr>
        <w:t xml:space="preserve"> </w:t>
      </w:r>
      <w:r w:rsidR="001F1F19">
        <w:t>писаним путем, односно путем поште, електронске поште или факсом</w:t>
      </w:r>
      <w:r w:rsidRPr="00CA5583">
        <w:rPr>
          <w:lang w:val="sr-Cyrl-CS"/>
        </w:rPr>
        <w:t>.</w:t>
      </w:r>
    </w:p>
    <w:p w:rsidR="00023C74" w:rsidRPr="001F1F19" w:rsidRDefault="00023C74" w:rsidP="001F1F19">
      <w:pPr>
        <w:shd w:val="clear" w:color="auto" w:fill="FFFFFF"/>
        <w:jc w:val="both"/>
        <w:rPr>
          <w:lang w:val="sr-Cyrl-CS"/>
        </w:rPr>
      </w:pPr>
      <w:r w:rsidRPr="00CA5583">
        <w:rPr>
          <w:lang w:val="sr-Cyrl-CS"/>
        </w:rPr>
        <w:tab/>
        <w:t xml:space="preserve">Наручилац ће у року од два дана од дана пријема захтева за додатно објашњење, писмено одговорити заинтересованом лицу које је поставило питање и исто послати свим понуђачима који су преузели конкурсну документацију. </w:t>
      </w:r>
    </w:p>
    <w:p w:rsidR="00023C74" w:rsidRPr="00E43850" w:rsidRDefault="00023C74" w:rsidP="00E43850">
      <w:pPr>
        <w:ind w:firstLine="720"/>
        <w:jc w:val="both"/>
        <w:rPr>
          <w:strike/>
          <w:lang w:val="sr-Cyrl-CS"/>
        </w:rPr>
      </w:pPr>
      <w:r w:rsidRPr="00CA5583">
        <w:rPr>
          <w:lang w:val="sr-Cyrl-CS"/>
        </w:rPr>
        <w:t>Захтев за додатне информације или појашњења треба упутити на адресу:</w:t>
      </w:r>
    </w:p>
    <w:p w:rsidR="00023C74" w:rsidRPr="00CA5583" w:rsidRDefault="00174438" w:rsidP="00023C74">
      <w:pPr>
        <w:jc w:val="center"/>
        <w:rPr>
          <w:b/>
          <w:bCs/>
          <w:lang w:val="sr-Cyrl-CS"/>
        </w:rPr>
      </w:pPr>
      <w:r>
        <w:rPr>
          <w:b/>
          <w:bCs/>
          <w:lang w:val="sr-Cyrl-CS"/>
        </w:rPr>
        <w:t>Регулаторна агенција за електронске комуникације и поштанске услуге</w:t>
      </w:r>
    </w:p>
    <w:p w:rsidR="00023C74" w:rsidRPr="00CA5583" w:rsidRDefault="00023C74" w:rsidP="00023C74">
      <w:pPr>
        <w:jc w:val="center"/>
        <w:rPr>
          <w:b/>
          <w:bCs/>
          <w:lang w:val="sr-Cyrl-CS"/>
        </w:rPr>
      </w:pPr>
      <w:r w:rsidRPr="00CA5583">
        <w:rPr>
          <w:b/>
          <w:bCs/>
          <w:lang w:val="sr-Cyrl-CS"/>
        </w:rPr>
        <w:t>11000 Београд</w:t>
      </w:r>
    </w:p>
    <w:p w:rsidR="00023C74" w:rsidRPr="00CA5583" w:rsidRDefault="00023C74" w:rsidP="00023C74">
      <w:pPr>
        <w:jc w:val="center"/>
        <w:rPr>
          <w:b/>
          <w:bCs/>
          <w:lang w:val="sr-Cyrl-CS"/>
        </w:rPr>
      </w:pPr>
      <w:r w:rsidRPr="00CA5583">
        <w:rPr>
          <w:b/>
          <w:bCs/>
          <w:lang w:val="sr-Cyrl-CS"/>
        </w:rPr>
        <w:t>Вишњићева број 8</w:t>
      </w:r>
    </w:p>
    <w:p w:rsidR="00023C74" w:rsidRPr="00CA5583" w:rsidRDefault="00023C74" w:rsidP="00023C74">
      <w:pPr>
        <w:jc w:val="center"/>
        <w:rPr>
          <w:b/>
          <w:bCs/>
          <w:lang w:val="sr-Cyrl-CS"/>
        </w:rPr>
      </w:pPr>
      <w:r w:rsidRPr="00CA5583">
        <w:rPr>
          <w:b/>
          <w:bCs/>
          <w:lang w:val="sr-Cyrl-CS"/>
        </w:rPr>
        <w:t>- Писарница -</w:t>
      </w:r>
    </w:p>
    <w:p w:rsidR="00023C74" w:rsidRPr="00CA5583" w:rsidRDefault="00023C74" w:rsidP="00023C74">
      <w:pPr>
        <w:pStyle w:val="Footer"/>
        <w:tabs>
          <w:tab w:val="left" w:pos="720"/>
        </w:tabs>
        <w:jc w:val="center"/>
        <w:rPr>
          <w:b/>
          <w:bCs/>
          <w:lang w:val="sr-Cyrl-CS"/>
        </w:rPr>
      </w:pPr>
      <w:r w:rsidRPr="00CA5583">
        <w:rPr>
          <w:b/>
          <w:bCs/>
          <w:lang w:val="sr-Cyrl-CS"/>
        </w:rPr>
        <w:t>”</w:t>
      </w:r>
      <w:r w:rsidRPr="00CA5583">
        <w:rPr>
          <w:b/>
          <w:lang w:val="sr-Cyrl-CS"/>
        </w:rPr>
        <w:t xml:space="preserve"> Објашњења </w:t>
      </w:r>
      <w:r w:rsidR="002D5CA9" w:rsidRPr="00CA5583">
        <w:rPr>
          <w:b/>
          <w:lang w:val="sr-Cyrl-CS"/>
        </w:rPr>
        <w:t>–</w:t>
      </w:r>
      <w:r w:rsidR="001F1F19">
        <w:rPr>
          <w:b/>
          <w:lang w:val="sr-Cyrl-CS"/>
        </w:rPr>
        <w:t xml:space="preserve"> јавна набавка број </w:t>
      </w:r>
      <w:r w:rsidR="00756E19">
        <w:rPr>
          <w:b/>
          <w:lang w:val="sr-Cyrl-CS"/>
        </w:rPr>
        <w:t>1-02-4044-</w:t>
      </w:r>
      <w:r w:rsidR="009F6D4F">
        <w:rPr>
          <w:b/>
          <w:lang w:val="sr-Cyrl-CS"/>
        </w:rPr>
        <w:t>8</w:t>
      </w:r>
      <w:r w:rsidR="00174438">
        <w:rPr>
          <w:b/>
          <w:lang w:val="sr-Cyrl-CS"/>
        </w:rPr>
        <w:t>/14</w:t>
      </w:r>
      <w:r w:rsidRPr="00CA5583">
        <w:rPr>
          <w:b/>
          <w:bCs/>
          <w:lang w:val="sr-Cyrl-CS"/>
        </w:rPr>
        <w:t>”</w:t>
      </w:r>
    </w:p>
    <w:p w:rsidR="00023C74" w:rsidRPr="00CA5583" w:rsidRDefault="00023C74" w:rsidP="00023C74">
      <w:pPr>
        <w:pStyle w:val="Footer"/>
        <w:tabs>
          <w:tab w:val="left" w:pos="720"/>
        </w:tabs>
        <w:jc w:val="center"/>
        <w:rPr>
          <w:b/>
          <w:lang w:val="sr-Cyrl-CS"/>
        </w:rPr>
      </w:pPr>
    </w:p>
    <w:p w:rsidR="00023C74" w:rsidRPr="00CA5583" w:rsidRDefault="00023C74" w:rsidP="00023C74">
      <w:pPr>
        <w:jc w:val="both"/>
        <w:rPr>
          <w:lang w:val="sr-Cyrl-CS"/>
        </w:rPr>
      </w:pPr>
      <w:r w:rsidRPr="00CA5583">
        <w:rPr>
          <w:lang w:val="sr-Cyrl-CS"/>
        </w:rPr>
        <w:tab/>
        <w:t xml:space="preserve">Тражење додатних информација и појашњења </w:t>
      </w:r>
      <w:r w:rsidR="001F1F19">
        <w:rPr>
          <w:lang w:val="sr-Cyrl-CS"/>
        </w:rPr>
        <w:t xml:space="preserve">понуђач може доставити и преко </w:t>
      </w:r>
      <w:r w:rsidR="001F1F19" w:rsidRPr="001F1F19">
        <w:rPr>
          <w:i/>
          <w:lang w:val="sr-Latn-CS"/>
        </w:rPr>
        <w:t>e-mail</w:t>
      </w:r>
      <w:r w:rsidR="001F1F19" w:rsidRPr="001F1F19">
        <w:rPr>
          <w:lang w:val="sr-Latn-CS"/>
        </w:rPr>
        <w:t xml:space="preserve"> </w:t>
      </w:r>
      <w:r w:rsidR="001F1F19">
        <w:rPr>
          <w:lang w:val="sr-Cyrl-CS"/>
        </w:rPr>
        <w:t xml:space="preserve">адресе </w:t>
      </w:r>
      <w:hyperlink r:id="rId11" w:history="1">
        <w:r w:rsidR="004644BA" w:rsidRPr="004644BA">
          <w:rPr>
            <w:rStyle w:val="Hyperlink"/>
          </w:rPr>
          <w:t>djordje.vukic@ratel.rs</w:t>
        </w:r>
      </w:hyperlink>
      <w:r w:rsidR="001F1F19">
        <w:t xml:space="preserve"> </w:t>
      </w:r>
      <w:r w:rsidR="004A26D1">
        <w:t>или</w:t>
      </w:r>
      <w:r w:rsidR="001F1F19">
        <w:t xml:space="preserve"> </w:t>
      </w:r>
      <w:r w:rsidR="004A26D1">
        <w:t>путем</w:t>
      </w:r>
      <w:r w:rsidR="001F1F19">
        <w:t xml:space="preserve"> </w:t>
      </w:r>
      <w:r w:rsidR="004A26D1">
        <w:t>факса</w:t>
      </w:r>
      <w:r w:rsidR="001F1F19">
        <w:t xml:space="preserve"> 011/</w:t>
      </w:r>
      <w:r w:rsidR="004A26D1">
        <w:rPr>
          <w:lang w:val="sr-Cyrl-CS"/>
        </w:rPr>
        <w:t>3242-673</w:t>
      </w:r>
      <w:r w:rsidRPr="00CA5583">
        <w:rPr>
          <w:lang w:val="sr-Cyrl-CS"/>
        </w:rPr>
        <w:t>.</w:t>
      </w:r>
    </w:p>
    <w:p w:rsidR="00023C74" w:rsidRDefault="00023C74" w:rsidP="00023C74">
      <w:pPr>
        <w:jc w:val="both"/>
        <w:rPr>
          <w:lang w:val="sr-Cyrl-CS"/>
        </w:rPr>
      </w:pPr>
    </w:p>
    <w:p w:rsidR="00023C74" w:rsidRPr="003D1446" w:rsidRDefault="00023C74" w:rsidP="003D1446">
      <w:pPr>
        <w:numPr>
          <w:ilvl w:val="0"/>
          <w:numId w:val="1"/>
        </w:numPr>
        <w:tabs>
          <w:tab w:val="num" w:pos="720"/>
        </w:tabs>
        <w:ind w:left="720"/>
        <w:rPr>
          <w:u w:val="single"/>
          <w:lang w:val="sr-Cyrl-CS"/>
        </w:rPr>
      </w:pPr>
      <w:r w:rsidRPr="00CA5583">
        <w:rPr>
          <w:u w:val="single"/>
          <w:lang w:val="sr-Cyrl-CS"/>
        </w:rPr>
        <w:t>ДОДАТНА ОБЈАШЊЕЊА, КОНТРОЛЕ И ДОПУШТЕНЕ ИСПРАВКЕ</w:t>
      </w:r>
    </w:p>
    <w:p w:rsidR="00023C74" w:rsidRPr="00CA5583" w:rsidRDefault="00023C74" w:rsidP="00023C74">
      <w:pPr>
        <w:ind w:firstLine="720"/>
        <w:jc w:val="both"/>
        <w:rPr>
          <w:lang w:val="sr-Cyrl-CS"/>
        </w:rPr>
      </w:pPr>
      <w:r w:rsidRPr="00CA5583">
        <w:rPr>
          <w:lang w:val="sr-Cyrl-CS"/>
        </w:rPr>
        <w:lastRenderedPageBreak/>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23C74" w:rsidRPr="00CA5583" w:rsidRDefault="00023C74" w:rsidP="00023C74">
      <w:pPr>
        <w:pStyle w:val="normal0"/>
        <w:spacing w:before="0" w:beforeAutospacing="0" w:after="0" w:afterAutospacing="0"/>
        <w:ind w:firstLine="810"/>
        <w:jc w:val="both"/>
        <w:rPr>
          <w:rFonts w:ascii="Times New Roman" w:hAnsi="Times New Roman" w:cs="Times New Roman"/>
          <w:sz w:val="24"/>
          <w:szCs w:val="24"/>
          <w:lang w:val="sr-Cyrl-CS"/>
        </w:rPr>
      </w:pPr>
      <w:r w:rsidRPr="00CA5583">
        <w:rPr>
          <w:rFonts w:ascii="Times New Roman" w:hAnsi="Times New Roman" w:cs="Times New Roman"/>
          <w:sz w:val="24"/>
          <w:szCs w:val="24"/>
          <w:lang w:val="sr-Cyrl-CS"/>
        </w:rPr>
        <w:t xml:space="preserve">Наручилац не може да захтева, дозволи или понуди промену у садржини понуде, укључујући промену цене, а посебно не може да захтева, дозволи или понуди </w:t>
      </w:r>
      <w:r w:rsidR="00220CCF">
        <w:rPr>
          <w:rFonts w:ascii="Times New Roman" w:hAnsi="Times New Roman" w:cs="Times New Roman"/>
          <w:sz w:val="24"/>
          <w:szCs w:val="24"/>
          <w:lang w:val="sr-Cyrl-CS"/>
        </w:rPr>
        <w:t>такву промену која би неприхватљиву понуду учинила прихватљивом</w:t>
      </w:r>
      <w:r w:rsidRPr="00CA5583">
        <w:rPr>
          <w:rFonts w:ascii="Times New Roman" w:hAnsi="Times New Roman" w:cs="Times New Roman"/>
          <w:sz w:val="24"/>
          <w:szCs w:val="24"/>
          <w:lang w:val="sr-Cyrl-CS"/>
        </w:rPr>
        <w:t>.</w:t>
      </w:r>
    </w:p>
    <w:p w:rsidR="00023C74" w:rsidRPr="00CA5583" w:rsidRDefault="00023C74" w:rsidP="00023C74">
      <w:pPr>
        <w:pStyle w:val="normal0"/>
        <w:spacing w:before="0" w:beforeAutospacing="0" w:after="0" w:afterAutospacing="0"/>
        <w:ind w:firstLine="810"/>
        <w:jc w:val="both"/>
        <w:rPr>
          <w:rFonts w:ascii="Times New Roman" w:hAnsi="Times New Roman" w:cs="Times New Roman"/>
          <w:sz w:val="24"/>
          <w:szCs w:val="24"/>
          <w:lang w:val="sr-Cyrl-CS"/>
        </w:rPr>
      </w:pPr>
      <w:r w:rsidRPr="00CA5583">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23C74" w:rsidRPr="00CA5583" w:rsidRDefault="00023C74" w:rsidP="00023C74">
      <w:pPr>
        <w:pStyle w:val="normal0"/>
        <w:spacing w:before="0" w:beforeAutospacing="0" w:after="0" w:afterAutospacing="0"/>
        <w:ind w:firstLine="810"/>
        <w:jc w:val="both"/>
        <w:rPr>
          <w:rFonts w:ascii="Times New Roman" w:hAnsi="Times New Roman" w:cs="Times New Roman"/>
          <w:sz w:val="24"/>
          <w:szCs w:val="24"/>
          <w:lang w:val="sr-Cyrl-CS"/>
        </w:rPr>
      </w:pPr>
    </w:p>
    <w:p w:rsidR="00F56030" w:rsidRPr="003D1446" w:rsidRDefault="002E185B" w:rsidP="003D1446">
      <w:pPr>
        <w:numPr>
          <w:ilvl w:val="0"/>
          <w:numId w:val="1"/>
        </w:numPr>
        <w:tabs>
          <w:tab w:val="num" w:pos="720"/>
        </w:tabs>
        <w:ind w:left="720"/>
        <w:jc w:val="both"/>
        <w:rPr>
          <w:caps/>
          <w:u w:val="single"/>
          <w:lang w:val="sr-Cyrl-CS"/>
        </w:rPr>
      </w:pPr>
      <w:r w:rsidRPr="004644BA">
        <w:rPr>
          <w:caps/>
          <w:u w:val="single"/>
          <w:lang w:val="sr-Cyrl-CS"/>
        </w:rPr>
        <w:t>ЗАХТЕВ У ПОГЛЕДУ ДОДАТНОГ ОБЕЗБЕЂЕЊА</w:t>
      </w:r>
    </w:p>
    <w:p w:rsidR="00AD673E" w:rsidRPr="004644BA" w:rsidRDefault="00AD673E" w:rsidP="001D57B0">
      <w:pPr>
        <w:pStyle w:val="normal0"/>
        <w:spacing w:before="0" w:beforeAutospacing="0" w:after="0" w:afterAutospacing="0"/>
        <w:ind w:firstLine="720"/>
        <w:jc w:val="both"/>
        <w:rPr>
          <w:rFonts w:ascii="Times New Roman" w:hAnsi="Times New Roman" w:cs="Times New Roman"/>
          <w:sz w:val="24"/>
          <w:szCs w:val="24"/>
          <w:lang w:val="sr-Cyrl-CS"/>
        </w:rPr>
      </w:pPr>
      <w:r w:rsidRPr="004644BA">
        <w:rPr>
          <w:rFonts w:ascii="Times New Roman" w:hAnsi="Times New Roman" w:cs="Times New Roman"/>
          <w:sz w:val="24"/>
          <w:szCs w:val="24"/>
          <w:lang w:val="sr-Cyrl-CS"/>
        </w:rPr>
        <w:t xml:space="preserve">Уколико је понуђач добио негативну референцу за предмет јавне набавке који је истоврсан предемту ове јавне набавке, </w:t>
      </w:r>
      <w:r w:rsidR="000C2898" w:rsidRPr="004644BA">
        <w:rPr>
          <w:rFonts w:ascii="Times New Roman" w:hAnsi="Times New Roman" w:cs="Times New Roman"/>
          <w:sz w:val="24"/>
          <w:szCs w:val="24"/>
          <w:lang w:val="sr-Cyrl-CS"/>
        </w:rPr>
        <w:t xml:space="preserve">у протекле три године, рачунајући од дана објављивања позива за подношење понуда, </w:t>
      </w:r>
      <w:r w:rsidRPr="004644BA">
        <w:rPr>
          <w:rFonts w:ascii="Times New Roman" w:hAnsi="Times New Roman" w:cs="Times New Roman"/>
          <w:sz w:val="24"/>
          <w:szCs w:val="24"/>
          <w:lang w:val="sr-Cyrl-CS"/>
        </w:rPr>
        <w:t xml:space="preserve">наручилац ће његову одбити. </w:t>
      </w:r>
    </w:p>
    <w:p w:rsidR="001D57B0" w:rsidRPr="004644BA" w:rsidRDefault="00AD673E" w:rsidP="001D57B0">
      <w:pPr>
        <w:pStyle w:val="BodyText3"/>
        <w:tabs>
          <w:tab w:val="left" w:pos="1080"/>
        </w:tabs>
        <w:spacing w:after="0"/>
        <w:ind w:firstLine="720"/>
        <w:jc w:val="both"/>
        <w:rPr>
          <w:sz w:val="24"/>
          <w:szCs w:val="24"/>
          <w:lang w:val="sr-Cyrl-CS"/>
        </w:rPr>
      </w:pPr>
      <w:r w:rsidRPr="004644BA">
        <w:rPr>
          <w:sz w:val="24"/>
          <w:szCs w:val="24"/>
          <w:lang w:val="sr-Cyrl-CS"/>
        </w:rPr>
        <w:t>Уколико је понуђач добио негативну референцу за предмет јавне н</w:t>
      </w:r>
      <w:r w:rsidR="004644BA" w:rsidRPr="004644BA">
        <w:rPr>
          <w:sz w:val="24"/>
          <w:szCs w:val="24"/>
          <w:lang w:val="sr-Cyrl-CS"/>
        </w:rPr>
        <w:t>абавке који није истоврсан пред</w:t>
      </w:r>
      <w:r w:rsidRPr="004644BA">
        <w:rPr>
          <w:sz w:val="24"/>
          <w:szCs w:val="24"/>
          <w:lang w:val="sr-Cyrl-CS"/>
        </w:rPr>
        <w:t>м</w:t>
      </w:r>
      <w:r w:rsidR="004644BA" w:rsidRPr="004644BA">
        <w:rPr>
          <w:sz w:val="24"/>
          <w:szCs w:val="24"/>
          <w:lang w:val="sr-Cyrl-CS"/>
        </w:rPr>
        <w:t>е</w:t>
      </w:r>
      <w:r w:rsidRPr="004644BA">
        <w:rPr>
          <w:sz w:val="24"/>
          <w:szCs w:val="24"/>
          <w:lang w:val="sr-Cyrl-CS"/>
        </w:rPr>
        <w:t xml:space="preserve">ту ове јавне набавке, </w:t>
      </w:r>
      <w:r w:rsidR="001D57B0" w:rsidRPr="004644BA">
        <w:rPr>
          <w:sz w:val="24"/>
          <w:szCs w:val="24"/>
          <w:lang w:val="sr-Cyrl-CS"/>
        </w:rPr>
        <w:t xml:space="preserve">за испуњење уговорних обавеза </w:t>
      </w:r>
      <w:r w:rsidRPr="004644BA">
        <w:rPr>
          <w:sz w:val="24"/>
          <w:szCs w:val="24"/>
          <w:lang w:val="sr-Cyrl-CS"/>
        </w:rPr>
        <w:t>наручилац ће као додатно средство обезбеђења, приликом потписивања уговора затражити соло меницу на</w:t>
      </w:r>
      <w:r w:rsidR="00F56030" w:rsidRPr="004644BA">
        <w:rPr>
          <w:color w:val="FFFFFF"/>
          <w:sz w:val="24"/>
          <w:szCs w:val="24"/>
          <w:lang w:val="sr-Cyrl-CS"/>
        </w:rPr>
        <w:t xml:space="preserve"> </w:t>
      </w:r>
      <w:r w:rsidR="00F56030" w:rsidRPr="004644BA">
        <w:rPr>
          <w:sz w:val="24"/>
          <w:szCs w:val="24"/>
          <w:lang w:val="sr-Cyrl-CS"/>
        </w:rPr>
        <w:t xml:space="preserve">износ од 15% од уговорене цене без ПДВ, са роком важења најмање до истека рока за коначно извршење посла, односно до истека рока за квалитативни пријем добара. </w:t>
      </w:r>
    </w:p>
    <w:p w:rsidR="001D57B0" w:rsidRPr="004644BA" w:rsidRDefault="00A45D7F" w:rsidP="00A45D7F">
      <w:pPr>
        <w:autoSpaceDE w:val="0"/>
        <w:autoSpaceDN w:val="0"/>
        <w:adjustRightInd w:val="0"/>
        <w:ind w:firstLine="720"/>
        <w:jc w:val="both"/>
        <w:rPr>
          <w:rFonts w:eastAsia="Calibri"/>
        </w:rPr>
      </w:pPr>
      <w:r w:rsidRPr="004644BA">
        <w:rPr>
          <w:rFonts w:eastAsia="Calibri"/>
        </w:rPr>
        <w:t>С</w:t>
      </w:r>
      <w:r w:rsidR="001D57B0" w:rsidRPr="004644BA">
        <w:rPr>
          <w:rFonts w:eastAsia="Calibri"/>
        </w:rPr>
        <w:t xml:space="preserve">оло менице понуђач предаје </w:t>
      </w:r>
      <w:r w:rsidRPr="004644BA">
        <w:rPr>
          <w:rFonts w:eastAsia="Calibri"/>
        </w:rPr>
        <w:t>нару</w:t>
      </w:r>
      <w:r w:rsidRPr="004644BA">
        <w:rPr>
          <w:rFonts w:eastAsia="Calibri"/>
          <w:lang w:val="sr-Cyrl-CS"/>
        </w:rPr>
        <w:t>чиоцу</w:t>
      </w:r>
      <w:r w:rsidR="001D57B0" w:rsidRPr="004644BA">
        <w:rPr>
          <w:rFonts w:eastAsia="Calibri"/>
        </w:rPr>
        <w:t xml:space="preserve"> </w:t>
      </w:r>
      <w:r w:rsidRPr="004644BA">
        <w:rPr>
          <w:rFonts w:eastAsia="Calibri"/>
        </w:rPr>
        <w:t>приликом</w:t>
      </w:r>
      <w:r w:rsidR="001D57B0" w:rsidRPr="004644BA">
        <w:rPr>
          <w:rFonts w:eastAsia="Calibri"/>
        </w:rPr>
        <w:t xml:space="preserve"> потписивањем уговора.</w:t>
      </w:r>
    </w:p>
    <w:p w:rsidR="001D57B0" w:rsidRPr="004644BA" w:rsidRDefault="001D57B0" w:rsidP="001D57B0">
      <w:pPr>
        <w:autoSpaceDE w:val="0"/>
        <w:autoSpaceDN w:val="0"/>
        <w:adjustRightInd w:val="0"/>
        <w:ind w:firstLine="720"/>
        <w:jc w:val="both"/>
        <w:rPr>
          <w:rFonts w:eastAsia="Calibri"/>
        </w:rPr>
      </w:pPr>
      <w:r w:rsidRPr="004644BA">
        <w:rPr>
          <w:rFonts w:eastAsia="Calibri"/>
        </w:rPr>
        <w:t>Менице морају бити регистроване у Регистру меница Народне банке Србије, а као доказ изабрани понуђач уз меницу доставља копију захтева за регистрацију меница, овереног од пословне банке изабраног понуђача.</w:t>
      </w:r>
    </w:p>
    <w:p w:rsidR="001D57B0" w:rsidRPr="001D57B0" w:rsidRDefault="001D57B0" w:rsidP="001D57B0">
      <w:pPr>
        <w:autoSpaceDE w:val="0"/>
        <w:autoSpaceDN w:val="0"/>
        <w:adjustRightInd w:val="0"/>
        <w:ind w:firstLine="720"/>
        <w:jc w:val="both"/>
        <w:rPr>
          <w:rFonts w:eastAsia="Calibri"/>
        </w:rPr>
      </w:pPr>
      <w:r w:rsidRPr="004644BA">
        <w:rPr>
          <w:rFonts w:eastAsia="Calibri"/>
        </w:rPr>
        <w:t xml:space="preserve">Понуђач предаје додатна средства обезбеђења за сваку партију посебно, </w:t>
      </w:r>
      <w:r w:rsidR="00A45D7F" w:rsidRPr="004644BA">
        <w:rPr>
          <w:rFonts w:eastAsia="Calibri"/>
          <w:lang w:val="sr-Cyrl-CS"/>
        </w:rPr>
        <w:t>за коју му је додељен уговор о јавној набавци</w:t>
      </w:r>
      <w:r w:rsidRPr="004644BA">
        <w:rPr>
          <w:rFonts w:eastAsia="Calibri"/>
        </w:rPr>
        <w:t>.</w:t>
      </w:r>
    </w:p>
    <w:p w:rsidR="00AD673E" w:rsidRPr="00F56030" w:rsidRDefault="00F56030" w:rsidP="00F56030">
      <w:pPr>
        <w:pStyle w:val="BodyText3"/>
        <w:tabs>
          <w:tab w:val="left" w:pos="1080"/>
        </w:tabs>
        <w:spacing w:after="0"/>
        <w:ind w:firstLine="720"/>
        <w:jc w:val="both"/>
        <w:rPr>
          <w:sz w:val="24"/>
          <w:szCs w:val="24"/>
          <w:lang w:val="sr-Cyrl-CS"/>
        </w:rPr>
      </w:pPr>
      <w:r w:rsidRPr="00F56030">
        <w:rPr>
          <w:sz w:val="24"/>
          <w:szCs w:val="24"/>
          <w:lang w:val="sr-Cyrl-CS"/>
        </w:rPr>
        <w:t xml:space="preserve"> </w:t>
      </w:r>
      <w:r>
        <w:rPr>
          <w:color w:val="FFFFFF"/>
          <w:sz w:val="24"/>
          <w:szCs w:val="24"/>
          <w:lang w:val="sr-Cyrl-CS"/>
        </w:rPr>
        <w:t xml:space="preserve">орене </w:t>
      </w:r>
      <w:r w:rsidR="00AD673E" w:rsidRPr="00F56030">
        <w:rPr>
          <w:color w:val="FFFFFF"/>
          <w:sz w:val="24"/>
          <w:szCs w:val="24"/>
          <w:lang w:val="sr-Cyrl-CS"/>
        </w:rPr>
        <w:t>а за коначно извршење посла</w:t>
      </w:r>
      <w:r>
        <w:rPr>
          <w:color w:val="FFFFFF"/>
          <w:sz w:val="24"/>
          <w:szCs w:val="24"/>
          <w:lang w:val="sr-Cyrl-CS"/>
        </w:rPr>
        <w:t>, о</w:t>
      </w:r>
      <w:r w:rsidR="00AD673E" w:rsidRPr="00F56030">
        <w:rPr>
          <w:color w:val="FFFFFF"/>
          <w:sz w:val="24"/>
          <w:szCs w:val="24"/>
          <w:lang w:val="sr-Cyrl-CS"/>
        </w:rPr>
        <w:t xml:space="preserve">  </w:t>
      </w:r>
    </w:p>
    <w:p w:rsidR="004A26D1" w:rsidRPr="003D1446" w:rsidRDefault="004A26D1" w:rsidP="003D1446">
      <w:pPr>
        <w:numPr>
          <w:ilvl w:val="0"/>
          <w:numId w:val="1"/>
        </w:numPr>
        <w:tabs>
          <w:tab w:val="left" w:pos="720"/>
        </w:tabs>
        <w:ind w:hanging="180"/>
        <w:rPr>
          <w:u w:val="single"/>
          <w:lang w:val="sr-Latn-CS"/>
        </w:rPr>
      </w:pPr>
      <w:bookmarkStart w:id="2" w:name="_Toc86132224"/>
      <w:bookmarkStart w:id="3" w:name="_Toc86216891"/>
      <w:r w:rsidRPr="00CA5583">
        <w:rPr>
          <w:u w:val="single"/>
          <w:lang w:val="sr-Latn-CS"/>
        </w:rPr>
        <w:t>КРИТЕРИЈУМИ ЗА ОЦЕЊИ</w:t>
      </w:r>
      <w:r w:rsidRPr="00CA5583">
        <w:rPr>
          <w:u w:val="single"/>
          <w:lang w:val="sr-Cyrl-CS"/>
        </w:rPr>
        <w:t>В</w:t>
      </w:r>
      <w:r w:rsidRPr="00CA5583">
        <w:rPr>
          <w:u w:val="single"/>
          <w:lang w:val="sr-Latn-CS"/>
        </w:rPr>
        <w:t>АЊЕ ПОНУДА</w:t>
      </w:r>
      <w:bookmarkStart w:id="4" w:name="_Toc95628919"/>
      <w:bookmarkStart w:id="5" w:name="_Toc95632822"/>
      <w:bookmarkStart w:id="6" w:name="_Toc95634812"/>
      <w:bookmarkStart w:id="7" w:name="_Toc96309572"/>
      <w:bookmarkStart w:id="8" w:name="_Toc95628920"/>
      <w:bookmarkStart w:id="9" w:name="_Toc95632823"/>
      <w:bookmarkStart w:id="10" w:name="_Toc95634813"/>
      <w:bookmarkStart w:id="11" w:name="_Toc96309573"/>
      <w:bookmarkStart w:id="12" w:name="_Toc95628941"/>
      <w:bookmarkStart w:id="13" w:name="_Toc95632844"/>
      <w:bookmarkStart w:id="14" w:name="_Toc95634834"/>
      <w:bookmarkStart w:id="15" w:name="_Toc96309594"/>
      <w:bookmarkStart w:id="16" w:name="_Toc95628946"/>
      <w:bookmarkStart w:id="17" w:name="_Toc95632849"/>
      <w:bookmarkStart w:id="18" w:name="_Toc95634839"/>
      <w:bookmarkStart w:id="19" w:name="_Toc96309599"/>
      <w:bookmarkStart w:id="20" w:name="_Toc95628948"/>
      <w:bookmarkStart w:id="21" w:name="_Toc95632851"/>
      <w:bookmarkStart w:id="22" w:name="_Toc95634841"/>
      <w:bookmarkStart w:id="23" w:name="_Toc96309601"/>
      <w:bookmarkStart w:id="24" w:name="_Toc95628950"/>
      <w:bookmarkStart w:id="25" w:name="_Toc95632853"/>
      <w:bookmarkStart w:id="26" w:name="_Toc95634843"/>
      <w:bookmarkStart w:id="27" w:name="_Toc96309603"/>
      <w:bookmarkStart w:id="28" w:name="_Toc95628951"/>
      <w:bookmarkStart w:id="29" w:name="_Toc95632854"/>
      <w:bookmarkStart w:id="30" w:name="_Toc95634844"/>
      <w:bookmarkStart w:id="31" w:name="_Toc96309604"/>
      <w:bookmarkStart w:id="32" w:name="_Toc95628953"/>
      <w:bookmarkStart w:id="33" w:name="_Toc95632856"/>
      <w:bookmarkStart w:id="34" w:name="_Toc95634846"/>
      <w:bookmarkStart w:id="35" w:name="_Toc96309606"/>
      <w:bookmarkStart w:id="36" w:name="_Toc95628954"/>
      <w:bookmarkStart w:id="37" w:name="_Toc95632857"/>
      <w:bookmarkStart w:id="38" w:name="_Toc95634847"/>
      <w:bookmarkStart w:id="39" w:name="_Toc96309607"/>
      <w:bookmarkStart w:id="40" w:name="_Toc95628974"/>
      <w:bookmarkStart w:id="41" w:name="_Toc95632877"/>
      <w:bookmarkStart w:id="42" w:name="_Toc95634867"/>
      <w:bookmarkStart w:id="43" w:name="_Toc96309627"/>
      <w:bookmarkStart w:id="44" w:name="_Toc95628981"/>
      <w:bookmarkStart w:id="45" w:name="_Toc95632884"/>
      <w:bookmarkStart w:id="46" w:name="_Toc95634874"/>
      <w:bookmarkStart w:id="47" w:name="_Toc96309634"/>
      <w:bookmarkStart w:id="48" w:name="_Toc95628986"/>
      <w:bookmarkStart w:id="49" w:name="_Toc95632889"/>
      <w:bookmarkStart w:id="50" w:name="_Toc95634879"/>
      <w:bookmarkStart w:id="51" w:name="_Toc96309639"/>
      <w:bookmarkStart w:id="52" w:name="_Toc95628987"/>
      <w:bookmarkStart w:id="53" w:name="_Toc95632890"/>
      <w:bookmarkStart w:id="54" w:name="_Toc95634880"/>
      <w:bookmarkStart w:id="55" w:name="_Toc96309640"/>
      <w:bookmarkStart w:id="56" w:name="_Toc95628989"/>
      <w:bookmarkStart w:id="57" w:name="_Toc95632892"/>
      <w:bookmarkStart w:id="58" w:name="_Toc95634882"/>
      <w:bookmarkStart w:id="59" w:name="_Toc96309642"/>
      <w:bookmarkStart w:id="60" w:name="_Toc95628990"/>
      <w:bookmarkStart w:id="61" w:name="_Toc95632893"/>
      <w:bookmarkStart w:id="62" w:name="_Toc95634883"/>
      <w:bookmarkStart w:id="63" w:name="_Toc96309643"/>
      <w:bookmarkStart w:id="64" w:name="_Toc95628991"/>
      <w:bookmarkStart w:id="65" w:name="_Toc95632894"/>
      <w:bookmarkStart w:id="66" w:name="_Toc95634884"/>
      <w:bookmarkStart w:id="67" w:name="_Toc96309644"/>
      <w:bookmarkStart w:id="68" w:name="_Toc95628992"/>
      <w:bookmarkStart w:id="69" w:name="_Toc95632895"/>
      <w:bookmarkStart w:id="70" w:name="_Toc95634885"/>
      <w:bookmarkStart w:id="71" w:name="_Toc96309645"/>
      <w:bookmarkStart w:id="72" w:name="_Toc95628996"/>
      <w:bookmarkStart w:id="73" w:name="_Toc95632899"/>
      <w:bookmarkStart w:id="74" w:name="_Toc95634889"/>
      <w:bookmarkStart w:id="75" w:name="_Toc96309649"/>
      <w:bookmarkStart w:id="76" w:name="_Toc95628997"/>
      <w:bookmarkStart w:id="77" w:name="_Toc95632900"/>
      <w:bookmarkStart w:id="78" w:name="_Toc95634890"/>
      <w:bookmarkStart w:id="79" w:name="_Toc96309650"/>
      <w:bookmarkStart w:id="80" w:name="_Toc95628998"/>
      <w:bookmarkStart w:id="81" w:name="_Toc95632901"/>
      <w:bookmarkStart w:id="82" w:name="_Toc95634891"/>
      <w:bookmarkStart w:id="83" w:name="_Toc96309651"/>
      <w:bookmarkStart w:id="84" w:name="_Toc95629000"/>
      <w:bookmarkStart w:id="85" w:name="_Toc95632903"/>
      <w:bookmarkStart w:id="86" w:name="_Toc95634893"/>
      <w:bookmarkStart w:id="87" w:name="_Toc96309653"/>
      <w:bookmarkStart w:id="88" w:name="_Toc95629004"/>
      <w:bookmarkStart w:id="89" w:name="_Toc95632907"/>
      <w:bookmarkStart w:id="90" w:name="_Toc95634897"/>
      <w:bookmarkStart w:id="91" w:name="_Toc96309657"/>
      <w:bookmarkStart w:id="92" w:name="_Toc95629008"/>
      <w:bookmarkStart w:id="93" w:name="_Toc95632911"/>
      <w:bookmarkStart w:id="94" w:name="_Toc95634901"/>
      <w:bookmarkStart w:id="95" w:name="_Toc96309661"/>
      <w:bookmarkStart w:id="96" w:name="_Toc95629009"/>
      <w:bookmarkStart w:id="97" w:name="_Toc95632912"/>
      <w:bookmarkStart w:id="98" w:name="_Toc95634902"/>
      <w:bookmarkStart w:id="99" w:name="_Toc96309662"/>
      <w:bookmarkStart w:id="100" w:name="_Toc95629010"/>
      <w:bookmarkStart w:id="101" w:name="_Toc95632913"/>
      <w:bookmarkStart w:id="102" w:name="_Toc95634903"/>
      <w:bookmarkStart w:id="103" w:name="_Toc96309663"/>
      <w:bookmarkStart w:id="104" w:name="_Toc95629011"/>
      <w:bookmarkStart w:id="105" w:name="_Toc95632914"/>
      <w:bookmarkStart w:id="106" w:name="_Toc95634904"/>
      <w:bookmarkStart w:id="107" w:name="_Toc96309664"/>
      <w:bookmarkStart w:id="108" w:name="_Toc95629012"/>
      <w:bookmarkStart w:id="109" w:name="_Toc95632915"/>
      <w:bookmarkStart w:id="110" w:name="_Toc95634905"/>
      <w:bookmarkStart w:id="111" w:name="_Toc96309665"/>
      <w:bookmarkStart w:id="112" w:name="_Toc95629013"/>
      <w:bookmarkStart w:id="113" w:name="_Toc95632916"/>
      <w:bookmarkStart w:id="114" w:name="_Toc95634906"/>
      <w:bookmarkStart w:id="115" w:name="_Toc96309666"/>
      <w:bookmarkStart w:id="116" w:name="_Toc95629014"/>
      <w:bookmarkStart w:id="117" w:name="_Toc95632917"/>
      <w:bookmarkStart w:id="118" w:name="_Toc95634907"/>
      <w:bookmarkStart w:id="119" w:name="_Toc96309667"/>
      <w:bookmarkStart w:id="120" w:name="_Toc95629019"/>
      <w:bookmarkStart w:id="121" w:name="_Toc95632922"/>
      <w:bookmarkStart w:id="122" w:name="_Toc95634912"/>
      <w:bookmarkStart w:id="123" w:name="_Toc96309672"/>
      <w:bookmarkStart w:id="124" w:name="_Toc95629020"/>
      <w:bookmarkStart w:id="125" w:name="_Toc95632923"/>
      <w:bookmarkStart w:id="126" w:name="_Toc95634913"/>
      <w:bookmarkStart w:id="127" w:name="_Toc96309673"/>
      <w:bookmarkStart w:id="128" w:name="_Toc95629021"/>
      <w:bookmarkStart w:id="129" w:name="_Toc95632924"/>
      <w:bookmarkStart w:id="130" w:name="_Toc95634914"/>
      <w:bookmarkStart w:id="131" w:name="_Toc96309674"/>
      <w:bookmarkStart w:id="132" w:name="_Toc95629022"/>
      <w:bookmarkStart w:id="133" w:name="_Toc95632925"/>
      <w:bookmarkStart w:id="134" w:name="_Toc95634915"/>
      <w:bookmarkStart w:id="135" w:name="_Toc96309675"/>
      <w:bookmarkStart w:id="136" w:name="_Toc95629023"/>
      <w:bookmarkStart w:id="137" w:name="_Toc95632926"/>
      <w:bookmarkStart w:id="138" w:name="_Toc95634916"/>
      <w:bookmarkStart w:id="139" w:name="_Toc96309676"/>
      <w:bookmarkStart w:id="140" w:name="_Toc95629026"/>
      <w:bookmarkStart w:id="141" w:name="_Toc95632929"/>
      <w:bookmarkStart w:id="142" w:name="_Toc95634919"/>
      <w:bookmarkStart w:id="143" w:name="_Toc96309679"/>
      <w:bookmarkStart w:id="144" w:name="_Toc95629029"/>
      <w:bookmarkStart w:id="145" w:name="_Toc95632932"/>
      <w:bookmarkStart w:id="146" w:name="_Toc95634922"/>
      <w:bookmarkStart w:id="147" w:name="_Toc96309682"/>
      <w:bookmarkStart w:id="148" w:name="_Toc95629031"/>
      <w:bookmarkStart w:id="149" w:name="_Toc95632934"/>
      <w:bookmarkStart w:id="150" w:name="_Toc95634924"/>
      <w:bookmarkStart w:id="151" w:name="_Toc96309684"/>
      <w:bookmarkStart w:id="152" w:name="_Toc95629039"/>
      <w:bookmarkStart w:id="153" w:name="_Toc95632942"/>
      <w:bookmarkStart w:id="154" w:name="_Toc95634932"/>
      <w:bookmarkStart w:id="155" w:name="_Toc96309692"/>
      <w:bookmarkStart w:id="156" w:name="_Toc95629040"/>
      <w:bookmarkStart w:id="157" w:name="_Toc95632943"/>
      <w:bookmarkStart w:id="158" w:name="_Toc95634933"/>
      <w:bookmarkStart w:id="159" w:name="_Toc96309693"/>
      <w:bookmarkStart w:id="160" w:name="_Toc95629061"/>
      <w:bookmarkStart w:id="161" w:name="_Toc95632964"/>
      <w:bookmarkStart w:id="162" w:name="_Toc95634954"/>
      <w:bookmarkStart w:id="163" w:name="_Toc96309714"/>
      <w:bookmarkStart w:id="164" w:name="_Toc95629066"/>
      <w:bookmarkStart w:id="165" w:name="_Toc95632969"/>
      <w:bookmarkStart w:id="166" w:name="_Toc95634959"/>
      <w:bookmarkStart w:id="167" w:name="_Toc96309719"/>
      <w:bookmarkStart w:id="168" w:name="_Toc95629068"/>
      <w:bookmarkStart w:id="169" w:name="_Toc95632971"/>
      <w:bookmarkStart w:id="170" w:name="_Toc95634961"/>
      <w:bookmarkStart w:id="171" w:name="_Toc96309721"/>
      <w:bookmarkStart w:id="172" w:name="_Toc95629070"/>
      <w:bookmarkStart w:id="173" w:name="_Toc95632973"/>
      <w:bookmarkStart w:id="174" w:name="_Toc95634963"/>
      <w:bookmarkStart w:id="175" w:name="_Toc96309723"/>
      <w:bookmarkStart w:id="176" w:name="_Toc95629071"/>
      <w:bookmarkStart w:id="177" w:name="_Toc95632974"/>
      <w:bookmarkStart w:id="178" w:name="_Toc95634964"/>
      <w:bookmarkStart w:id="179" w:name="_Toc96309724"/>
      <w:bookmarkStart w:id="180" w:name="_Toc95629073"/>
      <w:bookmarkStart w:id="181" w:name="_Toc95632976"/>
      <w:bookmarkStart w:id="182" w:name="_Toc95634966"/>
      <w:bookmarkStart w:id="183" w:name="_Toc96309726"/>
      <w:bookmarkStart w:id="184" w:name="_Toc95629074"/>
      <w:bookmarkStart w:id="185" w:name="_Toc95632977"/>
      <w:bookmarkStart w:id="186" w:name="_Toc95634967"/>
      <w:bookmarkStart w:id="187" w:name="_Toc96309727"/>
      <w:bookmarkStart w:id="188" w:name="_Toc95629094"/>
      <w:bookmarkStart w:id="189" w:name="_Toc95632997"/>
      <w:bookmarkStart w:id="190" w:name="_Toc95634987"/>
      <w:bookmarkStart w:id="191" w:name="_Toc96309747"/>
      <w:bookmarkStart w:id="192" w:name="_Toc95629106"/>
      <w:bookmarkStart w:id="193" w:name="_Toc95633009"/>
      <w:bookmarkStart w:id="194" w:name="_Toc95634999"/>
      <w:bookmarkStart w:id="195" w:name="_Toc96309759"/>
      <w:bookmarkStart w:id="196" w:name="_Toc95629107"/>
      <w:bookmarkStart w:id="197" w:name="_Toc95633010"/>
      <w:bookmarkStart w:id="198" w:name="_Toc95635000"/>
      <w:bookmarkStart w:id="199" w:name="_Toc96309760"/>
      <w:bookmarkStart w:id="200" w:name="_Toc95629109"/>
      <w:bookmarkStart w:id="201" w:name="_Toc95633012"/>
      <w:bookmarkStart w:id="202" w:name="_Toc95635002"/>
      <w:bookmarkStart w:id="203" w:name="_Toc96309762"/>
      <w:bookmarkStart w:id="204" w:name="_Toc95629110"/>
      <w:bookmarkStart w:id="205" w:name="_Toc95633013"/>
      <w:bookmarkStart w:id="206" w:name="_Toc95635003"/>
      <w:bookmarkStart w:id="207" w:name="_Toc96309763"/>
      <w:bookmarkStart w:id="208" w:name="_Toc95629111"/>
      <w:bookmarkStart w:id="209" w:name="_Toc95633014"/>
      <w:bookmarkStart w:id="210" w:name="_Toc95635004"/>
      <w:bookmarkStart w:id="211" w:name="_Toc96309764"/>
      <w:bookmarkStart w:id="212" w:name="_Toc95629112"/>
      <w:bookmarkStart w:id="213" w:name="_Toc95633015"/>
      <w:bookmarkStart w:id="214" w:name="_Toc95635005"/>
      <w:bookmarkStart w:id="215" w:name="_Toc96309765"/>
      <w:bookmarkStart w:id="216" w:name="_Toc95629116"/>
      <w:bookmarkStart w:id="217" w:name="_Toc95633019"/>
      <w:bookmarkStart w:id="218" w:name="_Toc95635009"/>
      <w:bookmarkStart w:id="219" w:name="_Toc96309769"/>
      <w:bookmarkStart w:id="220" w:name="_Toc95629117"/>
      <w:bookmarkStart w:id="221" w:name="_Toc95633020"/>
      <w:bookmarkStart w:id="222" w:name="_Toc95635010"/>
      <w:bookmarkStart w:id="223" w:name="_Toc96309770"/>
      <w:bookmarkStart w:id="224" w:name="_Toc95629118"/>
      <w:bookmarkStart w:id="225" w:name="_Toc95633021"/>
      <w:bookmarkStart w:id="226" w:name="_Toc95635011"/>
      <w:bookmarkStart w:id="227" w:name="_Toc96309771"/>
      <w:bookmarkStart w:id="228" w:name="_Toc95629120"/>
      <w:bookmarkStart w:id="229" w:name="_Toc95633023"/>
      <w:bookmarkStart w:id="230" w:name="_Toc95635013"/>
      <w:bookmarkStart w:id="231" w:name="_Toc96309773"/>
      <w:bookmarkStart w:id="232" w:name="_Toc95629124"/>
      <w:bookmarkStart w:id="233" w:name="_Toc95633027"/>
      <w:bookmarkStart w:id="234" w:name="_Toc95635017"/>
      <w:bookmarkStart w:id="235" w:name="_Toc96309777"/>
      <w:bookmarkStart w:id="236" w:name="_Toc95629128"/>
      <w:bookmarkStart w:id="237" w:name="_Toc95633031"/>
      <w:bookmarkStart w:id="238" w:name="_Toc95635021"/>
      <w:bookmarkStart w:id="239" w:name="_Toc96309781"/>
      <w:bookmarkStart w:id="240" w:name="_Toc95629129"/>
      <w:bookmarkStart w:id="241" w:name="_Toc95633032"/>
      <w:bookmarkStart w:id="242" w:name="_Toc95635022"/>
      <w:bookmarkStart w:id="243" w:name="_Toc96309782"/>
      <w:bookmarkStart w:id="244" w:name="_Toc95629130"/>
      <w:bookmarkStart w:id="245" w:name="_Toc95633033"/>
      <w:bookmarkStart w:id="246" w:name="_Toc95635023"/>
      <w:bookmarkStart w:id="247" w:name="_Toc96309783"/>
      <w:bookmarkStart w:id="248" w:name="_Toc95629131"/>
      <w:bookmarkStart w:id="249" w:name="_Toc95633034"/>
      <w:bookmarkStart w:id="250" w:name="_Toc95635024"/>
      <w:bookmarkStart w:id="251" w:name="_Toc96309784"/>
      <w:bookmarkStart w:id="252" w:name="_Toc95629132"/>
      <w:bookmarkStart w:id="253" w:name="_Toc95633035"/>
      <w:bookmarkStart w:id="254" w:name="_Toc95635025"/>
      <w:bookmarkStart w:id="255" w:name="_Toc96309785"/>
      <w:bookmarkStart w:id="256" w:name="_Toc95629133"/>
      <w:bookmarkStart w:id="257" w:name="_Toc95633036"/>
      <w:bookmarkStart w:id="258" w:name="_Toc95635026"/>
      <w:bookmarkStart w:id="259" w:name="_Toc96309786"/>
      <w:bookmarkStart w:id="260" w:name="_Toc95629134"/>
      <w:bookmarkStart w:id="261" w:name="_Toc95633037"/>
      <w:bookmarkStart w:id="262" w:name="_Toc95635027"/>
      <w:bookmarkStart w:id="263" w:name="_Toc96309787"/>
      <w:bookmarkStart w:id="264" w:name="_Toc95629138"/>
      <w:bookmarkStart w:id="265" w:name="_Toc95633041"/>
      <w:bookmarkStart w:id="266" w:name="_Toc95635031"/>
      <w:bookmarkStart w:id="267" w:name="_Toc96309791"/>
      <w:bookmarkStart w:id="268" w:name="_Toc95629139"/>
      <w:bookmarkStart w:id="269" w:name="_Toc95633042"/>
      <w:bookmarkStart w:id="270" w:name="_Toc95635032"/>
      <w:bookmarkStart w:id="271" w:name="_Toc96309792"/>
      <w:bookmarkStart w:id="272" w:name="_Toc95629140"/>
      <w:bookmarkStart w:id="273" w:name="_Toc95633043"/>
      <w:bookmarkStart w:id="274" w:name="_Toc95635033"/>
      <w:bookmarkStart w:id="275" w:name="_Toc96309793"/>
      <w:bookmarkStart w:id="276" w:name="_Toc95629141"/>
      <w:bookmarkStart w:id="277" w:name="_Toc95633044"/>
      <w:bookmarkStart w:id="278" w:name="_Toc95635034"/>
      <w:bookmarkStart w:id="279" w:name="_Toc96309794"/>
      <w:bookmarkStart w:id="280" w:name="_Toc95629142"/>
      <w:bookmarkStart w:id="281" w:name="_Toc95633045"/>
      <w:bookmarkStart w:id="282" w:name="_Toc95635035"/>
      <w:bookmarkStart w:id="283" w:name="_Toc96309795"/>
      <w:bookmarkStart w:id="284" w:name="_Toc95629143"/>
      <w:bookmarkStart w:id="285" w:name="_Toc95633046"/>
      <w:bookmarkStart w:id="286" w:name="_Toc95635036"/>
      <w:bookmarkStart w:id="287" w:name="_Toc96309796"/>
      <w:bookmarkStart w:id="288" w:name="_Toc95629146"/>
      <w:bookmarkStart w:id="289" w:name="_Toc95633049"/>
      <w:bookmarkStart w:id="290" w:name="_Toc95635039"/>
      <w:bookmarkStart w:id="291" w:name="_Toc96309799"/>
      <w:bookmarkStart w:id="292" w:name="_Toc95629148"/>
      <w:bookmarkStart w:id="293" w:name="_Toc95633051"/>
      <w:bookmarkStart w:id="294" w:name="_Toc95635041"/>
      <w:bookmarkStart w:id="295" w:name="_Toc96309801"/>
      <w:bookmarkStart w:id="296" w:name="_Toc95629149"/>
      <w:bookmarkStart w:id="297" w:name="_Toc95633052"/>
      <w:bookmarkStart w:id="298" w:name="_Toc95635042"/>
      <w:bookmarkStart w:id="299" w:name="_Toc96309802"/>
      <w:bookmarkStart w:id="300" w:name="_Toc95629151"/>
      <w:bookmarkStart w:id="301" w:name="_Toc95633054"/>
      <w:bookmarkStart w:id="302" w:name="_Toc95635044"/>
      <w:bookmarkStart w:id="303" w:name="_Toc9630980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4A26D1" w:rsidRPr="00CA5583" w:rsidRDefault="004A26D1" w:rsidP="004A26D1">
      <w:pPr>
        <w:pStyle w:val="Heading1"/>
        <w:keepNext w:val="0"/>
        <w:tabs>
          <w:tab w:val="left" w:pos="180"/>
        </w:tabs>
        <w:ind w:firstLine="720"/>
        <w:jc w:val="both"/>
        <w:rPr>
          <w:lang w:val="sr-Cyrl-CS"/>
        </w:rPr>
      </w:pPr>
      <w:r w:rsidRPr="00CA5583">
        <w:rPr>
          <w:b w:val="0"/>
          <w:bCs w:val="0"/>
          <w:iCs/>
          <w:sz w:val="24"/>
          <w:lang w:val="sr-Cyrl-CS"/>
        </w:rPr>
        <w:t xml:space="preserve">Стручна комисија наручиоца извршиће избор најповољније понуде применом критеријума </w:t>
      </w:r>
      <w:r w:rsidRPr="003D1446">
        <w:rPr>
          <w:bCs w:val="0"/>
          <w:i/>
          <w:iCs/>
          <w:sz w:val="24"/>
          <w:lang w:val="sr-Cyrl-CS"/>
        </w:rPr>
        <w:t>најниже понуђене цене</w:t>
      </w:r>
      <w:r w:rsidR="00ED6DFD">
        <w:rPr>
          <w:b w:val="0"/>
          <w:bCs w:val="0"/>
          <w:iCs/>
          <w:sz w:val="24"/>
          <w:lang w:val="sr-Cyrl-CS"/>
        </w:rPr>
        <w:t xml:space="preserve"> </w:t>
      </w:r>
      <w:r w:rsidR="00ED6DFD" w:rsidRPr="00ED6DFD">
        <w:rPr>
          <w:bCs w:val="0"/>
          <w:i/>
          <w:iCs/>
          <w:sz w:val="24"/>
          <w:lang w:val="sr-Cyrl-CS"/>
        </w:rPr>
        <w:t>на месечном нивоу.</w:t>
      </w:r>
    </w:p>
    <w:p w:rsidR="004A26D1" w:rsidRDefault="004A26D1" w:rsidP="004A26D1">
      <w:pPr>
        <w:tabs>
          <w:tab w:val="num" w:pos="720"/>
        </w:tabs>
        <w:ind w:left="720"/>
        <w:jc w:val="both"/>
        <w:rPr>
          <w:caps/>
          <w:u w:val="single"/>
          <w:lang w:val="sr-Cyrl-CS"/>
        </w:rPr>
      </w:pPr>
    </w:p>
    <w:p w:rsidR="004A26D1" w:rsidRPr="003D1446" w:rsidRDefault="00BA5C0C" w:rsidP="003D1446">
      <w:pPr>
        <w:numPr>
          <w:ilvl w:val="0"/>
          <w:numId w:val="1"/>
        </w:numPr>
        <w:tabs>
          <w:tab w:val="left" w:pos="720"/>
        </w:tabs>
        <w:ind w:hanging="180"/>
        <w:rPr>
          <w:u w:val="single"/>
          <w:lang w:val="sr-Latn-CS"/>
        </w:rPr>
      </w:pPr>
      <w:r>
        <w:rPr>
          <w:u w:val="single"/>
          <w:lang w:val="sr-Latn-CS"/>
        </w:rPr>
        <w:t>ДОДАТНИ</w:t>
      </w:r>
      <w:r w:rsidR="004A26D1">
        <w:rPr>
          <w:u w:val="single"/>
          <w:lang w:val="sr-Latn-CS"/>
        </w:rPr>
        <w:t xml:space="preserve"> </w:t>
      </w:r>
      <w:r w:rsidR="004A26D1" w:rsidRPr="00CA5583">
        <w:rPr>
          <w:u w:val="single"/>
          <w:lang w:val="sr-Latn-CS"/>
        </w:rPr>
        <w:t>КРИТЕРИЈУМИ ЗА ОЦЕЊИ</w:t>
      </w:r>
      <w:r w:rsidR="004A26D1" w:rsidRPr="00CA5583">
        <w:rPr>
          <w:u w:val="single"/>
          <w:lang w:val="sr-Cyrl-CS"/>
        </w:rPr>
        <w:t>В</w:t>
      </w:r>
      <w:r w:rsidR="004A26D1" w:rsidRPr="00CA5583">
        <w:rPr>
          <w:u w:val="single"/>
          <w:lang w:val="sr-Latn-CS"/>
        </w:rPr>
        <w:t>АЊЕ ПОНУДА</w:t>
      </w:r>
    </w:p>
    <w:p w:rsidR="004A26D1" w:rsidRPr="00FD76BC" w:rsidRDefault="004A26D1" w:rsidP="004A26D1">
      <w:pPr>
        <w:pStyle w:val="Heading1"/>
        <w:keepNext w:val="0"/>
        <w:tabs>
          <w:tab w:val="left" w:pos="180"/>
        </w:tabs>
        <w:ind w:firstLine="720"/>
        <w:jc w:val="both"/>
        <w:rPr>
          <w:bCs w:val="0"/>
          <w:caps/>
          <w:sz w:val="24"/>
          <w:u w:val="single"/>
          <w:lang w:val="sr-Cyrl-CS"/>
        </w:rPr>
      </w:pPr>
      <w:r w:rsidRPr="00FD76BC">
        <w:rPr>
          <w:b w:val="0"/>
          <w:bCs w:val="0"/>
          <w:iCs/>
          <w:sz w:val="24"/>
          <w:lang w:val="sr-Cyrl-CS"/>
        </w:rPr>
        <w:t xml:space="preserve"> </w:t>
      </w:r>
      <w:r w:rsidR="00FD76BC" w:rsidRPr="00FD76BC">
        <w:rPr>
          <w:b w:val="0"/>
          <w:bCs w:val="0"/>
          <w:iCs/>
          <w:sz w:val="24"/>
          <w:lang w:val="sr-Cyrl-CS"/>
        </w:rPr>
        <w:t>У случају да две или више понуда, након стручен оцене применом критеријума најниже понуђене цене, имају исту понуђену цену, као најповољињи биће изабран онај понуђач који је понудио</w:t>
      </w:r>
      <w:r w:rsidR="00241154">
        <w:rPr>
          <w:b w:val="0"/>
          <w:bCs w:val="0"/>
          <w:iCs/>
          <w:sz w:val="24"/>
          <w:lang w:val="sr-Cyrl-CS"/>
        </w:rPr>
        <w:t xml:space="preserve"> краћи рок</w:t>
      </w:r>
      <w:r w:rsidR="00966E23">
        <w:rPr>
          <w:b w:val="0"/>
          <w:bCs w:val="0"/>
          <w:iCs/>
          <w:sz w:val="24"/>
          <w:lang w:val="sr-Cyrl-CS"/>
        </w:rPr>
        <w:t xml:space="preserve"> </w:t>
      </w:r>
      <w:r w:rsidR="0030735F">
        <w:rPr>
          <w:b w:val="0"/>
          <w:bCs w:val="0"/>
          <w:iCs/>
          <w:sz w:val="24"/>
          <w:lang w:val="sr-Cyrl-CS"/>
        </w:rPr>
        <w:t>изршења</w:t>
      </w:r>
      <w:r w:rsidR="00FD76BC" w:rsidRPr="00FD76BC">
        <w:rPr>
          <w:b w:val="0"/>
          <w:bCs w:val="0"/>
          <w:iCs/>
          <w:sz w:val="24"/>
          <w:lang w:val="sr-Cyrl-CS"/>
        </w:rPr>
        <w:t xml:space="preserve">. </w:t>
      </w:r>
    </w:p>
    <w:p w:rsidR="004A26D1" w:rsidRPr="004A26D1" w:rsidRDefault="004A26D1" w:rsidP="004A26D1">
      <w:pPr>
        <w:rPr>
          <w:lang w:val="sr-Latn-CS"/>
        </w:rPr>
      </w:pPr>
    </w:p>
    <w:p w:rsidR="00BA5C0C" w:rsidRPr="00241154" w:rsidRDefault="002E185B" w:rsidP="00241154">
      <w:pPr>
        <w:numPr>
          <w:ilvl w:val="0"/>
          <w:numId w:val="1"/>
        </w:numPr>
        <w:tabs>
          <w:tab w:val="num" w:pos="720"/>
        </w:tabs>
        <w:ind w:left="720"/>
        <w:jc w:val="both"/>
        <w:rPr>
          <w:caps/>
          <w:u w:val="single"/>
          <w:lang w:val="sr-Cyrl-CS"/>
        </w:rPr>
      </w:pPr>
      <w:r w:rsidRPr="00AF270D">
        <w:rPr>
          <w:caps/>
          <w:u w:val="single"/>
          <w:lang w:val="sr-Cyrl-CS"/>
        </w:rPr>
        <w:t>ПОШТОВАЊЕ ОБАВЕЗА ПОНУЂАЧА ИЗ ДРУГИХ ПРОПИСА</w:t>
      </w:r>
    </w:p>
    <w:p w:rsidR="0039152A" w:rsidRPr="00AF270D" w:rsidRDefault="002E185B" w:rsidP="002E185B">
      <w:pPr>
        <w:tabs>
          <w:tab w:val="num" w:pos="720"/>
        </w:tabs>
        <w:ind w:firstLine="720"/>
        <w:jc w:val="both"/>
      </w:pPr>
      <w:r w:rsidRPr="00AF270D">
        <w:t>Понуђач</w:t>
      </w:r>
      <w:r w:rsidR="00BA5C0C" w:rsidRPr="00AF270D">
        <w:t xml:space="preserve"> </w:t>
      </w:r>
      <w:r w:rsidRPr="00AF270D">
        <w:t>је</w:t>
      </w:r>
      <w:r w:rsidR="00BA5C0C" w:rsidRPr="00AF270D">
        <w:t xml:space="preserve"> </w:t>
      </w:r>
      <w:r w:rsidRPr="00AF270D">
        <w:t>дужан</w:t>
      </w:r>
      <w:r w:rsidR="00BA5C0C" w:rsidRPr="00AF270D">
        <w:t xml:space="preserve"> </w:t>
      </w:r>
      <w:r w:rsidRPr="00AF270D">
        <w:t>да</w:t>
      </w:r>
      <w:r w:rsidR="00BA5C0C" w:rsidRPr="00AF270D">
        <w:t xml:space="preserve"> </w:t>
      </w:r>
      <w:r w:rsidRPr="00AF270D">
        <w:t>при</w:t>
      </w:r>
      <w:r w:rsidR="00BA5C0C" w:rsidRPr="00AF270D">
        <w:t xml:space="preserve"> </w:t>
      </w:r>
      <w:r w:rsidRPr="00AF270D">
        <w:t>састављању</w:t>
      </w:r>
      <w:r w:rsidR="00BA5C0C" w:rsidRPr="00AF270D">
        <w:t xml:space="preserve"> </w:t>
      </w:r>
      <w:r w:rsidRPr="00AF270D">
        <w:t>своје</w:t>
      </w:r>
      <w:r w:rsidR="00BA5C0C" w:rsidRPr="00AF270D">
        <w:t xml:space="preserve"> </w:t>
      </w:r>
      <w:r w:rsidRPr="00AF270D">
        <w:t>понуде</w:t>
      </w:r>
      <w:r w:rsidR="00BA5C0C" w:rsidRPr="00AF270D">
        <w:t xml:space="preserve"> </w:t>
      </w:r>
      <w:r w:rsidRPr="00AF270D">
        <w:t>наведе</w:t>
      </w:r>
      <w:r w:rsidR="00BA5C0C" w:rsidRPr="00AF270D">
        <w:t xml:space="preserve"> </w:t>
      </w:r>
      <w:r w:rsidRPr="00AF270D">
        <w:t>да</w:t>
      </w:r>
      <w:r w:rsidR="00BA5C0C" w:rsidRPr="00AF270D">
        <w:t xml:space="preserve"> </w:t>
      </w:r>
      <w:r w:rsidRPr="00AF270D">
        <w:t>је</w:t>
      </w:r>
      <w:r w:rsidR="00BA5C0C" w:rsidRPr="00AF270D">
        <w:t xml:space="preserve"> </w:t>
      </w:r>
      <w:r w:rsidRPr="00AF270D">
        <w:t>поштовао</w:t>
      </w:r>
      <w:r w:rsidR="00BA5C0C" w:rsidRPr="00AF270D">
        <w:t xml:space="preserve"> </w:t>
      </w:r>
      <w:r w:rsidRPr="00AF270D">
        <w:t>обавезе</w:t>
      </w:r>
      <w:r w:rsidR="00BA5C0C" w:rsidRPr="00AF270D">
        <w:t xml:space="preserve"> </w:t>
      </w:r>
      <w:r w:rsidRPr="00AF270D">
        <w:t>које</w:t>
      </w:r>
      <w:r w:rsidR="00BA5C0C" w:rsidRPr="00AF270D">
        <w:t xml:space="preserve"> </w:t>
      </w:r>
      <w:r w:rsidRPr="00AF270D">
        <w:t>произилазе</w:t>
      </w:r>
      <w:r w:rsidR="00BA5C0C" w:rsidRPr="00AF270D">
        <w:t xml:space="preserve"> </w:t>
      </w:r>
      <w:r w:rsidRPr="00AF270D">
        <w:t>из</w:t>
      </w:r>
      <w:r w:rsidR="00BA5C0C" w:rsidRPr="00AF270D">
        <w:t xml:space="preserve"> </w:t>
      </w:r>
      <w:r w:rsidRPr="00AF270D">
        <w:t>важећих</w:t>
      </w:r>
      <w:r w:rsidR="00BA5C0C" w:rsidRPr="00AF270D">
        <w:t xml:space="preserve"> </w:t>
      </w:r>
      <w:r w:rsidRPr="00AF270D">
        <w:t>прописа</w:t>
      </w:r>
      <w:r w:rsidR="00BA5C0C" w:rsidRPr="00AF270D">
        <w:t xml:space="preserve"> </w:t>
      </w:r>
      <w:r w:rsidRPr="00AF270D">
        <w:t>о</w:t>
      </w:r>
      <w:r w:rsidR="00BA5C0C" w:rsidRPr="00AF270D">
        <w:t xml:space="preserve"> </w:t>
      </w:r>
      <w:r w:rsidRPr="00AF270D">
        <w:t>заштити</w:t>
      </w:r>
      <w:r w:rsidR="00BA5C0C" w:rsidRPr="00AF270D">
        <w:t xml:space="preserve"> </w:t>
      </w:r>
      <w:r w:rsidRPr="00AF270D">
        <w:t>на</w:t>
      </w:r>
      <w:r w:rsidR="00BA5C0C" w:rsidRPr="00AF270D">
        <w:t xml:space="preserve"> </w:t>
      </w:r>
      <w:r w:rsidRPr="00AF270D">
        <w:t>раду</w:t>
      </w:r>
      <w:r w:rsidR="00BA5C0C" w:rsidRPr="00AF270D">
        <w:t xml:space="preserve">, </w:t>
      </w:r>
      <w:r w:rsidRPr="00AF270D">
        <w:t>запошљавању</w:t>
      </w:r>
      <w:r w:rsidR="00BA5C0C" w:rsidRPr="00AF270D">
        <w:t xml:space="preserve"> </w:t>
      </w:r>
      <w:r w:rsidRPr="00AF270D">
        <w:t>и</w:t>
      </w:r>
      <w:r w:rsidR="00BA5C0C" w:rsidRPr="00AF270D">
        <w:t xml:space="preserve"> </w:t>
      </w:r>
      <w:r w:rsidRPr="00AF270D">
        <w:t>условима</w:t>
      </w:r>
      <w:r w:rsidR="00BA5C0C" w:rsidRPr="00AF270D">
        <w:t xml:space="preserve"> </w:t>
      </w:r>
      <w:r w:rsidRPr="00AF270D">
        <w:t>рада</w:t>
      </w:r>
      <w:r w:rsidR="00BA5C0C" w:rsidRPr="00AF270D">
        <w:t xml:space="preserve">, </w:t>
      </w:r>
      <w:r w:rsidRPr="00AF270D">
        <w:t>заштити</w:t>
      </w:r>
      <w:r w:rsidR="00BA5C0C" w:rsidRPr="00AF270D">
        <w:t xml:space="preserve"> </w:t>
      </w:r>
      <w:r w:rsidRPr="00AF270D">
        <w:t>животне</w:t>
      </w:r>
      <w:r w:rsidR="00BA5C0C" w:rsidRPr="00AF270D">
        <w:t xml:space="preserve"> </w:t>
      </w:r>
      <w:r w:rsidRPr="00AF270D">
        <w:t xml:space="preserve">средине. </w:t>
      </w:r>
    </w:p>
    <w:p w:rsidR="00595F09" w:rsidRPr="00BE63C5" w:rsidRDefault="002E185B" w:rsidP="00AF270D">
      <w:pPr>
        <w:tabs>
          <w:tab w:val="num" w:pos="720"/>
        </w:tabs>
        <w:ind w:firstLine="720"/>
        <w:jc w:val="both"/>
        <w:rPr>
          <w:caps/>
          <w:u w:val="single"/>
          <w:lang w:val="sr-Cyrl-CS"/>
        </w:rPr>
      </w:pPr>
      <w:r w:rsidRPr="00AF270D">
        <w:t xml:space="preserve">Као доказ </w:t>
      </w:r>
      <w:r w:rsidRPr="00AF270D">
        <w:rPr>
          <w:lang w:val="sr-Cyrl-CS"/>
        </w:rPr>
        <w:t xml:space="preserve">о поштовању наведених обавеза, понуђач </w:t>
      </w:r>
      <w:r w:rsidR="0039152A" w:rsidRPr="00AF270D">
        <w:rPr>
          <w:lang w:val="sr-Cyrl-CS"/>
        </w:rPr>
        <w:t>попуњава, потписује и оверава</w:t>
      </w:r>
      <w:r w:rsidR="00595F09" w:rsidRPr="00AF270D">
        <w:rPr>
          <w:lang w:val="sr-Cyrl-CS"/>
        </w:rPr>
        <w:t xml:space="preserve"> Изјаву дату под </w:t>
      </w:r>
      <w:r w:rsidRPr="00AF270D">
        <w:rPr>
          <w:lang w:val="sr-Cyrl-CS"/>
        </w:rPr>
        <w:t xml:space="preserve">материјалном </w:t>
      </w:r>
      <w:r w:rsidR="0039152A" w:rsidRPr="00AF270D">
        <w:rPr>
          <w:lang w:val="sr-Cyrl-CS"/>
        </w:rPr>
        <w:t xml:space="preserve">и кривичном </w:t>
      </w:r>
      <w:r w:rsidRPr="00AF270D">
        <w:rPr>
          <w:lang w:val="sr-Cyrl-CS"/>
        </w:rPr>
        <w:t>одговорношћу</w:t>
      </w:r>
      <w:r w:rsidR="00AF270D" w:rsidRPr="00AF270D">
        <w:rPr>
          <w:lang w:val="sr-Cyrl-CS"/>
        </w:rPr>
        <w:t xml:space="preserve"> (Одељак </w:t>
      </w:r>
      <w:r w:rsidR="00AF270D" w:rsidRPr="00AF270D">
        <w:rPr>
          <w:lang w:val="sr-Latn-CS"/>
        </w:rPr>
        <w:t>XI)</w:t>
      </w:r>
      <w:r w:rsidRPr="00AF270D">
        <w:rPr>
          <w:lang w:val="sr-Cyrl-CS"/>
        </w:rPr>
        <w:t>.</w:t>
      </w:r>
    </w:p>
    <w:p w:rsidR="00595F09" w:rsidRDefault="00595F09" w:rsidP="00AF270D">
      <w:pPr>
        <w:jc w:val="both"/>
        <w:rPr>
          <w:lang w:val="sr-Cyrl-CS"/>
        </w:rPr>
      </w:pPr>
    </w:p>
    <w:p w:rsidR="00BE63C5" w:rsidRPr="00241154" w:rsidRDefault="00BE63C5" w:rsidP="00241154">
      <w:pPr>
        <w:numPr>
          <w:ilvl w:val="0"/>
          <w:numId w:val="1"/>
        </w:numPr>
        <w:tabs>
          <w:tab w:val="num" w:pos="720"/>
        </w:tabs>
        <w:ind w:hanging="180"/>
        <w:jc w:val="both"/>
        <w:rPr>
          <w:u w:val="single"/>
          <w:lang w:val="sr-Cyrl-CS"/>
        </w:rPr>
      </w:pPr>
      <w:r>
        <w:rPr>
          <w:u w:val="single"/>
          <w:lang w:val="sr-Cyrl-CS"/>
        </w:rPr>
        <w:t>ОБАВЕШТЕЊЕ ПОНУЂАЧУ О ПОВРЕДИ ЗАШТИЋЕНИХ ПРАВА</w:t>
      </w:r>
    </w:p>
    <w:p w:rsidR="00BE63C5" w:rsidRPr="00BE63C5" w:rsidRDefault="00BE63C5" w:rsidP="00AF270D">
      <w:pPr>
        <w:pStyle w:val="normal0"/>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Oбавешт</w:t>
      </w:r>
      <w:r>
        <w:rPr>
          <w:rFonts w:ascii="Times New Roman" w:hAnsi="Times New Roman" w:cs="Times New Roman"/>
          <w:sz w:val="24"/>
          <w:szCs w:val="24"/>
          <w:lang w:val="sr-Cyrl-CS"/>
        </w:rPr>
        <w:t>авају се понуђачи</w:t>
      </w:r>
      <w:r w:rsidRPr="00BE63C5">
        <w:rPr>
          <w:rFonts w:ascii="Times New Roman" w:hAnsi="Times New Roman" w:cs="Times New Roman"/>
          <w:sz w:val="24"/>
          <w:szCs w:val="24"/>
        </w:rPr>
        <w:t xml:space="preserve"> </w:t>
      </w:r>
      <w:r>
        <w:rPr>
          <w:rFonts w:ascii="Times New Roman" w:hAnsi="Times New Roman" w:cs="Times New Roman"/>
          <w:sz w:val="24"/>
          <w:szCs w:val="24"/>
        </w:rPr>
        <w:t>да</w:t>
      </w:r>
      <w:r w:rsidRPr="00BE63C5">
        <w:rPr>
          <w:rFonts w:ascii="Times New Roman" w:hAnsi="Times New Roman" w:cs="Times New Roman"/>
          <w:sz w:val="24"/>
          <w:szCs w:val="24"/>
        </w:rPr>
        <w:t xml:space="preserve"> </w:t>
      </w:r>
      <w:r>
        <w:rPr>
          <w:rFonts w:ascii="Times New Roman" w:hAnsi="Times New Roman" w:cs="Times New Roman"/>
          <w:sz w:val="24"/>
          <w:szCs w:val="24"/>
        </w:rPr>
        <w:t>накнаду</w:t>
      </w:r>
      <w:r w:rsidRPr="00BE63C5">
        <w:rPr>
          <w:rFonts w:ascii="Times New Roman" w:hAnsi="Times New Roman" w:cs="Times New Roman"/>
          <w:sz w:val="24"/>
          <w:szCs w:val="24"/>
        </w:rPr>
        <w:t xml:space="preserve"> </w:t>
      </w:r>
      <w:r>
        <w:rPr>
          <w:rFonts w:ascii="Times New Roman" w:hAnsi="Times New Roman" w:cs="Times New Roman"/>
          <w:sz w:val="24"/>
          <w:szCs w:val="24"/>
        </w:rPr>
        <w:t>за</w:t>
      </w:r>
      <w:r w:rsidRPr="00BE63C5">
        <w:rPr>
          <w:rFonts w:ascii="Times New Roman" w:hAnsi="Times New Roman" w:cs="Times New Roman"/>
          <w:sz w:val="24"/>
          <w:szCs w:val="24"/>
        </w:rPr>
        <w:t xml:space="preserve"> </w:t>
      </w:r>
      <w:r>
        <w:rPr>
          <w:rFonts w:ascii="Times New Roman" w:hAnsi="Times New Roman" w:cs="Times New Roman"/>
          <w:sz w:val="24"/>
          <w:szCs w:val="24"/>
        </w:rPr>
        <w:t>коришћење</w:t>
      </w:r>
      <w:r w:rsidRPr="00BE63C5">
        <w:rPr>
          <w:rFonts w:ascii="Times New Roman" w:hAnsi="Times New Roman" w:cs="Times New Roman"/>
          <w:sz w:val="24"/>
          <w:szCs w:val="24"/>
        </w:rPr>
        <w:t xml:space="preserve"> </w:t>
      </w:r>
      <w:r>
        <w:rPr>
          <w:rFonts w:ascii="Times New Roman" w:hAnsi="Times New Roman" w:cs="Times New Roman"/>
          <w:sz w:val="24"/>
          <w:szCs w:val="24"/>
        </w:rPr>
        <w:t>патената</w:t>
      </w:r>
      <w:r w:rsidRPr="00BE63C5">
        <w:rPr>
          <w:rFonts w:ascii="Times New Roman" w:hAnsi="Times New Roman" w:cs="Times New Roman"/>
          <w:sz w:val="24"/>
          <w:szCs w:val="24"/>
        </w:rPr>
        <w:t xml:space="preserve">, </w:t>
      </w:r>
      <w:r>
        <w:rPr>
          <w:rFonts w:ascii="Times New Roman" w:hAnsi="Times New Roman" w:cs="Times New Roman"/>
          <w:sz w:val="24"/>
          <w:szCs w:val="24"/>
        </w:rPr>
        <w:t>као</w:t>
      </w:r>
      <w:r w:rsidRPr="00BE63C5">
        <w:rPr>
          <w:rFonts w:ascii="Times New Roman" w:hAnsi="Times New Roman" w:cs="Times New Roman"/>
          <w:sz w:val="24"/>
          <w:szCs w:val="24"/>
        </w:rPr>
        <w:t xml:space="preserve"> </w:t>
      </w:r>
      <w:r>
        <w:rPr>
          <w:rFonts w:ascii="Times New Roman" w:hAnsi="Times New Roman" w:cs="Times New Roman"/>
          <w:sz w:val="24"/>
          <w:szCs w:val="24"/>
        </w:rPr>
        <w:t>и</w:t>
      </w:r>
      <w:r w:rsidRPr="00BE63C5">
        <w:rPr>
          <w:rFonts w:ascii="Times New Roman" w:hAnsi="Times New Roman" w:cs="Times New Roman"/>
          <w:sz w:val="24"/>
          <w:szCs w:val="24"/>
        </w:rPr>
        <w:t xml:space="preserve"> </w:t>
      </w:r>
      <w:r>
        <w:rPr>
          <w:rFonts w:ascii="Times New Roman" w:hAnsi="Times New Roman" w:cs="Times New Roman"/>
          <w:sz w:val="24"/>
          <w:szCs w:val="24"/>
        </w:rPr>
        <w:t>одговорност</w:t>
      </w:r>
      <w:r w:rsidRPr="00BE63C5">
        <w:rPr>
          <w:rFonts w:ascii="Times New Roman" w:hAnsi="Times New Roman" w:cs="Times New Roman"/>
          <w:sz w:val="24"/>
          <w:szCs w:val="24"/>
        </w:rPr>
        <w:t xml:space="preserve"> </w:t>
      </w:r>
      <w:r>
        <w:rPr>
          <w:rFonts w:ascii="Times New Roman" w:hAnsi="Times New Roman" w:cs="Times New Roman"/>
          <w:sz w:val="24"/>
          <w:szCs w:val="24"/>
        </w:rPr>
        <w:t>за</w:t>
      </w:r>
      <w:r w:rsidRPr="00BE63C5">
        <w:rPr>
          <w:rFonts w:ascii="Times New Roman" w:hAnsi="Times New Roman" w:cs="Times New Roman"/>
          <w:sz w:val="24"/>
          <w:szCs w:val="24"/>
        </w:rPr>
        <w:t xml:space="preserve"> </w:t>
      </w:r>
      <w:r>
        <w:rPr>
          <w:rFonts w:ascii="Times New Roman" w:hAnsi="Times New Roman" w:cs="Times New Roman"/>
          <w:sz w:val="24"/>
          <w:szCs w:val="24"/>
        </w:rPr>
        <w:t>повреду</w:t>
      </w:r>
      <w:r w:rsidRPr="00BE63C5">
        <w:rPr>
          <w:rFonts w:ascii="Times New Roman" w:hAnsi="Times New Roman" w:cs="Times New Roman"/>
          <w:sz w:val="24"/>
          <w:szCs w:val="24"/>
        </w:rPr>
        <w:t xml:space="preserve"> </w:t>
      </w:r>
      <w:r>
        <w:rPr>
          <w:rFonts w:ascii="Times New Roman" w:hAnsi="Times New Roman" w:cs="Times New Roman"/>
          <w:sz w:val="24"/>
          <w:szCs w:val="24"/>
        </w:rPr>
        <w:t>заштићених</w:t>
      </w:r>
      <w:r w:rsidRPr="00BE63C5">
        <w:rPr>
          <w:rFonts w:ascii="Times New Roman" w:hAnsi="Times New Roman" w:cs="Times New Roman"/>
          <w:sz w:val="24"/>
          <w:szCs w:val="24"/>
        </w:rPr>
        <w:t xml:space="preserve"> </w:t>
      </w:r>
      <w:r>
        <w:rPr>
          <w:rFonts w:ascii="Times New Roman" w:hAnsi="Times New Roman" w:cs="Times New Roman"/>
          <w:sz w:val="24"/>
          <w:szCs w:val="24"/>
        </w:rPr>
        <w:t>права</w:t>
      </w:r>
      <w:r w:rsidRPr="00BE63C5">
        <w:rPr>
          <w:rFonts w:ascii="Times New Roman" w:hAnsi="Times New Roman" w:cs="Times New Roman"/>
          <w:sz w:val="24"/>
          <w:szCs w:val="24"/>
        </w:rPr>
        <w:t xml:space="preserve"> </w:t>
      </w:r>
      <w:r>
        <w:rPr>
          <w:rFonts w:ascii="Times New Roman" w:hAnsi="Times New Roman" w:cs="Times New Roman"/>
          <w:sz w:val="24"/>
          <w:szCs w:val="24"/>
        </w:rPr>
        <w:t>интелектуалне</w:t>
      </w:r>
      <w:r w:rsidRPr="00BE63C5">
        <w:rPr>
          <w:rFonts w:ascii="Times New Roman" w:hAnsi="Times New Roman" w:cs="Times New Roman"/>
          <w:sz w:val="24"/>
          <w:szCs w:val="24"/>
        </w:rPr>
        <w:t xml:space="preserve"> </w:t>
      </w:r>
      <w:r>
        <w:rPr>
          <w:rFonts w:ascii="Times New Roman" w:hAnsi="Times New Roman" w:cs="Times New Roman"/>
          <w:sz w:val="24"/>
          <w:szCs w:val="24"/>
        </w:rPr>
        <w:t>својине</w:t>
      </w:r>
      <w:r w:rsidRPr="00BE63C5">
        <w:rPr>
          <w:rFonts w:ascii="Times New Roman" w:hAnsi="Times New Roman" w:cs="Times New Roman"/>
          <w:sz w:val="24"/>
          <w:szCs w:val="24"/>
        </w:rPr>
        <w:t xml:space="preserve"> </w:t>
      </w:r>
      <w:r>
        <w:rPr>
          <w:rFonts w:ascii="Times New Roman" w:hAnsi="Times New Roman" w:cs="Times New Roman"/>
          <w:sz w:val="24"/>
          <w:szCs w:val="24"/>
        </w:rPr>
        <w:t>трећих</w:t>
      </w:r>
      <w:r w:rsidRPr="00BE63C5">
        <w:rPr>
          <w:rFonts w:ascii="Times New Roman" w:hAnsi="Times New Roman" w:cs="Times New Roman"/>
          <w:sz w:val="24"/>
          <w:szCs w:val="24"/>
        </w:rPr>
        <w:t xml:space="preserve"> </w:t>
      </w:r>
      <w:r>
        <w:rPr>
          <w:rFonts w:ascii="Times New Roman" w:hAnsi="Times New Roman" w:cs="Times New Roman"/>
          <w:sz w:val="24"/>
          <w:szCs w:val="24"/>
        </w:rPr>
        <w:t>лица</w:t>
      </w:r>
      <w:r w:rsidRPr="00BE63C5">
        <w:rPr>
          <w:rFonts w:ascii="Times New Roman" w:hAnsi="Times New Roman" w:cs="Times New Roman"/>
          <w:sz w:val="24"/>
          <w:szCs w:val="24"/>
        </w:rPr>
        <w:t xml:space="preserve"> </w:t>
      </w:r>
      <w:r>
        <w:rPr>
          <w:rFonts w:ascii="Times New Roman" w:hAnsi="Times New Roman" w:cs="Times New Roman"/>
          <w:sz w:val="24"/>
          <w:szCs w:val="24"/>
        </w:rPr>
        <w:t>снос</w:t>
      </w:r>
      <w:r w:rsidR="00AF270D">
        <w:rPr>
          <w:rFonts w:ascii="Times New Roman" w:hAnsi="Times New Roman" w:cs="Times New Roman"/>
          <w:sz w:val="24"/>
          <w:szCs w:val="24"/>
          <w:lang w:val="sr-Cyrl-CS"/>
        </w:rPr>
        <w:t>е сами</w:t>
      </w:r>
      <w:r w:rsidRPr="00BE63C5">
        <w:rPr>
          <w:rFonts w:ascii="Times New Roman" w:hAnsi="Times New Roman" w:cs="Times New Roman"/>
          <w:sz w:val="24"/>
          <w:szCs w:val="24"/>
        </w:rPr>
        <w:t xml:space="preserve"> </w:t>
      </w:r>
      <w:r>
        <w:rPr>
          <w:rFonts w:ascii="Times New Roman" w:hAnsi="Times New Roman" w:cs="Times New Roman"/>
          <w:sz w:val="24"/>
          <w:szCs w:val="24"/>
        </w:rPr>
        <w:t>понуђач</w:t>
      </w:r>
      <w:r w:rsidR="00AF270D">
        <w:rPr>
          <w:rFonts w:ascii="Times New Roman" w:hAnsi="Times New Roman" w:cs="Times New Roman"/>
          <w:sz w:val="24"/>
          <w:szCs w:val="24"/>
          <w:lang w:val="sr-Cyrl-CS"/>
        </w:rPr>
        <w:t>и</w:t>
      </w:r>
      <w:r w:rsidRPr="00BE63C5">
        <w:rPr>
          <w:rFonts w:ascii="Times New Roman" w:hAnsi="Times New Roman" w:cs="Times New Roman"/>
          <w:sz w:val="24"/>
          <w:szCs w:val="24"/>
        </w:rPr>
        <w:t>;</w:t>
      </w:r>
    </w:p>
    <w:p w:rsidR="00BE63C5" w:rsidRDefault="00BE63C5" w:rsidP="00AF270D">
      <w:pPr>
        <w:tabs>
          <w:tab w:val="num" w:pos="720"/>
        </w:tabs>
        <w:ind w:left="540"/>
        <w:jc w:val="both"/>
        <w:rPr>
          <w:u w:val="single"/>
          <w:lang w:val="sr-Cyrl-CS"/>
        </w:rPr>
      </w:pPr>
    </w:p>
    <w:p w:rsidR="00722C84" w:rsidRPr="00241154" w:rsidRDefault="00722C84" w:rsidP="00241154">
      <w:pPr>
        <w:numPr>
          <w:ilvl w:val="0"/>
          <w:numId w:val="1"/>
        </w:numPr>
        <w:tabs>
          <w:tab w:val="num" w:pos="720"/>
        </w:tabs>
        <w:ind w:hanging="180"/>
        <w:jc w:val="both"/>
        <w:rPr>
          <w:u w:val="single"/>
          <w:lang w:val="sr-Cyrl-CS"/>
        </w:rPr>
      </w:pPr>
      <w:r w:rsidRPr="00CA5583">
        <w:rPr>
          <w:u w:val="single"/>
          <w:lang w:val="sr-Cyrl-CS"/>
        </w:rPr>
        <w:t>ЗАШТИТА ПРАВА ПОНУЂАЧА</w:t>
      </w:r>
    </w:p>
    <w:p w:rsidR="00CA0A01" w:rsidRPr="001133D1" w:rsidRDefault="00CA0A01" w:rsidP="00AF270D">
      <w:pPr>
        <w:pStyle w:val="normal0"/>
        <w:spacing w:before="0" w:beforeAutospacing="0" w:after="0" w:afterAutospacing="0"/>
        <w:ind w:firstLine="720"/>
        <w:jc w:val="both"/>
        <w:rPr>
          <w:rFonts w:ascii="Times New Roman" w:hAnsi="Times New Roman" w:cs="Times New Roman"/>
          <w:sz w:val="24"/>
          <w:szCs w:val="24"/>
        </w:rPr>
      </w:pPr>
      <w:r w:rsidRPr="001133D1">
        <w:rPr>
          <w:rFonts w:ascii="Times New Roman" w:hAnsi="Times New Roman" w:cs="Times New Roman"/>
          <w:sz w:val="24"/>
          <w:szCs w:val="24"/>
        </w:rPr>
        <w:t xml:space="preserve">Захтев за заштиту права подноси се Републичкој комисији, а предаје наручиоцу. </w:t>
      </w:r>
    </w:p>
    <w:p w:rsidR="00CA0A01" w:rsidRPr="001133D1" w:rsidRDefault="00CA0A01" w:rsidP="00CA0A01">
      <w:pPr>
        <w:pStyle w:val="normal0"/>
        <w:spacing w:before="0" w:beforeAutospacing="0" w:after="0" w:afterAutospacing="0"/>
        <w:ind w:firstLine="720"/>
        <w:jc w:val="both"/>
        <w:rPr>
          <w:rFonts w:ascii="Times New Roman" w:hAnsi="Times New Roman" w:cs="Times New Roman"/>
          <w:sz w:val="24"/>
          <w:szCs w:val="24"/>
        </w:rPr>
      </w:pPr>
      <w:r w:rsidRPr="001133D1">
        <w:rPr>
          <w:rFonts w:ascii="Times New Roman" w:hAnsi="Times New Roman" w:cs="Times New Roman"/>
          <w:sz w:val="24"/>
          <w:szCs w:val="24"/>
        </w:rPr>
        <w:lastRenderedPageBreak/>
        <w:t xml:space="preserve">Захтев за заштиту права може се поднети у току целог поступка јавне набавке, против сваке радње наручиоца, </w:t>
      </w:r>
      <w:r w:rsidR="001133D1">
        <w:rPr>
          <w:rFonts w:ascii="Times New Roman" w:hAnsi="Times New Roman" w:cs="Times New Roman"/>
          <w:sz w:val="24"/>
          <w:szCs w:val="24"/>
        </w:rPr>
        <w:t>према</w:t>
      </w:r>
      <w:r w:rsidRPr="001133D1">
        <w:rPr>
          <w:rFonts w:ascii="Times New Roman" w:hAnsi="Times New Roman" w:cs="Times New Roman"/>
          <w:sz w:val="24"/>
          <w:szCs w:val="24"/>
        </w:rPr>
        <w:t xml:space="preserve"> </w:t>
      </w:r>
      <w:r w:rsidR="001133D1">
        <w:rPr>
          <w:rFonts w:ascii="Times New Roman" w:hAnsi="Times New Roman" w:cs="Times New Roman"/>
          <w:sz w:val="24"/>
          <w:szCs w:val="24"/>
        </w:rPr>
        <w:t>роковима</w:t>
      </w:r>
      <w:r w:rsidRPr="001133D1">
        <w:rPr>
          <w:rFonts w:ascii="Times New Roman" w:hAnsi="Times New Roman" w:cs="Times New Roman"/>
          <w:sz w:val="24"/>
          <w:szCs w:val="24"/>
        </w:rPr>
        <w:t xml:space="preserve"> </w:t>
      </w:r>
      <w:r w:rsidRPr="001133D1">
        <w:rPr>
          <w:rFonts w:ascii="Times New Roman" w:hAnsi="Times New Roman" w:cs="Times New Roman"/>
          <w:sz w:val="24"/>
          <w:szCs w:val="24"/>
          <w:lang w:val="sr-Cyrl-CS"/>
        </w:rPr>
        <w:t>из чл. 149</w:t>
      </w:r>
      <w:r w:rsidR="001133D1" w:rsidRPr="001133D1">
        <w:rPr>
          <w:rFonts w:ascii="Times New Roman" w:hAnsi="Times New Roman" w:cs="Times New Roman"/>
          <w:sz w:val="24"/>
          <w:szCs w:val="24"/>
          <w:lang w:val="sr-Cyrl-CS"/>
        </w:rPr>
        <w:t>.</w:t>
      </w:r>
      <w:r w:rsidRPr="001133D1">
        <w:rPr>
          <w:rFonts w:ascii="Times New Roman" w:hAnsi="Times New Roman" w:cs="Times New Roman"/>
          <w:sz w:val="24"/>
          <w:szCs w:val="24"/>
          <w:lang w:val="sr-Cyrl-CS"/>
        </w:rPr>
        <w:t xml:space="preserve"> Закона о јавним набавкама.</w:t>
      </w:r>
    </w:p>
    <w:p w:rsidR="00CA0A01" w:rsidRPr="001133D1" w:rsidRDefault="00CA0A01" w:rsidP="00CA0A01">
      <w:pPr>
        <w:pStyle w:val="normal0"/>
        <w:spacing w:before="0" w:beforeAutospacing="0" w:after="0" w:afterAutospacing="0"/>
        <w:ind w:firstLine="720"/>
        <w:jc w:val="both"/>
        <w:rPr>
          <w:rFonts w:ascii="Times New Roman" w:hAnsi="Times New Roman" w:cs="Times New Roman"/>
          <w:sz w:val="24"/>
          <w:szCs w:val="24"/>
        </w:rPr>
      </w:pPr>
      <w:r w:rsidRPr="001133D1">
        <w:rPr>
          <w:rFonts w:ascii="Times New Roman" w:hAnsi="Times New Roman" w:cs="Times New Roman"/>
          <w:sz w:val="24"/>
          <w:szCs w:val="24"/>
        </w:rPr>
        <w:t xml:space="preserve">На достављање захтева за заштиту права сходно се примењују одредбе о начину достављања одлуке из члана 108. ст. 6. до 9. </w:t>
      </w:r>
      <w:r w:rsidR="001133D1">
        <w:rPr>
          <w:rFonts w:ascii="Times New Roman" w:hAnsi="Times New Roman" w:cs="Times New Roman"/>
          <w:sz w:val="24"/>
          <w:szCs w:val="24"/>
        </w:rPr>
        <w:t>Закона</w:t>
      </w:r>
      <w:r w:rsidRPr="001133D1">
        <w:rPr>
          <w:rFonts w:ascii="Times New Roman" w:hAnsi="Times New Roman" w:cs="Times New Roman"/>
          <w:sz w:val="24"/>
          <w:szCs w:val="24"/>
        </w:rPr>
        <w:t xml:space="preserve"> </w:t>
      </w:r>
      <w:r w:rsidR="001133D1">
        <w:rPr>
          <w:rFonts w:ascii="Times New Roman" w:hAnsi="Times New Roman" w:cs="Times New Roman"/>
          <w:sz w:val="24"/>
          <w:szCs w:val="24"/>
        </w:rPr>
        <w:t>о</w:t>
      </w:r>
      <w:r w:rsidRPr="001133D1">
        <w:rPr>
          <w:rFonts w:ascii="Times New Roman" w:hAnsi="Times New Roman" w:cs="Times New Roman"/>
          <w:sz w:val="24"/>
          <w:szCs w:val="24"/>
        </w:rPr>
        <w:t xml:space="preserve"> </w:t>
      </w:r>
      <w:r w:rsidR="001133D1">
        <w:rPr>
          <w:rFonts w:ascii="Times New Roman" w:hAnsi="Times New Roman" w:cs="Times New Roman"/>
          <w:sz w:val="24"/>
          <w:szCs w:val="24"/>
        </w:rPr>
        <w:t>јавним</w:t>
      </w:r>
      <w:r w:rsidRPr="001133D1">
        <w:rPr>
          <w:rFonts w:ascii="Times New Roman" w:hAnsi="Times New Roman" w:cs="Times New Roman"/>
          <w:sz w:val="24"/>
          <w:szCs w:val="24"/>
        </w:rPr>
        <w:t xml:space="preserve"> </w:t>
      </w:r>
      <w:r w:rsidR="001133D1">
        <w:rPr>
          <w:rFonts w:ascii="Times New Roman" w:hAnsi="Times New Roman" w:cs="Times New Roman"/>
          <w:sz w:val="24"/>
          <w:szCs w:val="24"/>
        </w:rPr>
        <w:t>набавкама</w:t>
      </w:r>
      <w:r w:rsidRPr="001133D1">
        <w:rPr>
          <w:rFonts w:ascii="Times New Roman" w:hAnsi="Times New Roman" w:cs="Times New Roman"/>
          <w:sz w:val="24"/>
          <w:szCs w:val="24"/>
        </w:rPr>
        <w:t xml:space="preserve">. </w:t>
      </w:r>
    </w:p>
    <w:p w:rsidR="00CA0A01" w:rsidRPr="001133D1" w:rsidRDefault="00CA0A01" w:rsidP="00CA0A01">
      <w:pPr>
        <w:pStyle w:val="normal0"/>
        <w:spacing w:before="0" w:beforeAutospacing="0" w:after="0" w:afterAutospacing="0"/>
        <w:ind w:firstLine="720"/>
        <w:jc w:val="both"/>
        <w:rPr>
          <w:rFonts w:ascii="Times New Roman" w:hAnsi="Times New Roman" w:cs="Times New Roman"/>
          <w:sz w:val="24"/>
          <w:szCs w:val="24"/>
        </w:rPr>
      </w:pPr>
      <w:r w:rsidRPr="001133D1">
        <w:rPr>
          <w:rFonts w:ascii="Times New Roman" w:hAnsi="Times New Roman" w:cs="Times New Roman"/>
          <w:sz w:val="24"/>
          <w:szCs w:val="24"/>
        </w:rPr>
        <w:t xml:space="preserve">Примерак захтева за заштиту права подносилац истовремено доставља Републичкој комисији. </w:t>
      </w:r>
    </w:p>
    <w:p w:rsidR="00CA0A01" w:rsidRPr="001133D1" w:rsidRDefault="00CA0A01" w:rsidP="00CA0A01">
      <w:pPr>
        <w:pStyle w:val="normal0"/>
        <w:spacing w:before="0" w:beforeAutospacing="0" w:after="0" w:afterAutospacing="0"/>
        <w:ind w:firstLine="720"/>
        <w:jc w:val="both"/>
        <w:rPr>
          <w:rFonts w:ascii="Times New Roman" w:hAnsi="Times New Roman" w:cs="Times New Roman"/>
          <w:sz w:val="24"/>
          <w:szCs w:val="24"/>
        </w:rPr>
      </w:pPr>
      <w:r w:rsidRPr="001133D1">
        <w:rPr>
          <w:rFonts w:ascii="Times New Roman" w:hAnsi="Times New Roman" w:cs="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w:t>
      </w:r>
      <w:r w:rsidR="001133D1" w:rsidRPr="001133D1">
        <w:rPr>
          <w:rFonts w:ascii="Times New Roman" w:hAnsi="Times New Roman" w:cs="Times New Roman"/>
          <w:sz w:val="24"/>
          <w:szCs w:val="24"/>
          <w:lang w:val="sr-Cyrl-CS"/>
        </w:rPr>
        <w:t xml:space="preserve">чл. </w:t>
      </w:r>
      <w:r w:rsidR="001133D1">
        <w:rPr>
          <w:rFonts w:ascii="Times New Roman" w:hAnsi="Times New Roman" w:cs="Times New Roman"/>
          <w:sz w:val="24"/>
          <w:szCs w:val="24"/>
        </w:rPr>
        <w:t>с</w:t>
      </w:r>
      <w:r w:rsidR="001133D1" w:rsidRPr="001133D1">
        <w:rPr>
          <w:rFonts w:ascii="Times New Roman" w:hAnsi="Times New Roman" w:cs="Times New Roman"/>
          <w:sz w:val="24"/>
          <w:szCs w:val="24"/>
        </w:rPr>
        <w:t xml:space="preserve">т. 3. </w:t>
      </w:r>
      <w:r w:rsidR="001133D1" w:rsidRPr="001133D1">
        <w:rPr>
          <w:rFonts w:ascii="Times New Roman" w:hAnsi="Times New Roman" w:cs="Times New Roman"/>
          <w:sz w:val="24"/>
          <w:szCs w:val="24"/>
          <w:lang w:val="sr-Cyrl-CS"/>
        </w:rPr>
        <w:t>149. Закона о јавним набавкама</w:t>
      </w:r>
      <w:r w:rsidRPr="001133D1">
        <w:rPr>
          <w:rFonts w:ascii="Times New Roman" w:hAnsi="Times New Roman" w:cs="Times New Roman"/>
          <w:sz w:val="24"/>
          <w:szCs w:val="24"/>
        </w:rPr>
        <w:t xml:space="preserve">, а подносилац захтева га није поднео пре истека тог рока. </w:t>
      </w:r>
    </w:p>
    <w:p w:rsidR="00CA0A01" w:rsidRPr="001133D1" w:rsidRDefault="00CA0A01" w:rsidP="00CA0A01">
      <w:pPr>
        <w:pStyle w:val="normal0"/>
        <w:spacing w:before="0" w:beforeAutospacing="0" w:after="0" w:afterAutospacing="0"/>
        <w:ind w:firstLine="720"/>
        <w:jc w:val="both"/>
        <w:rPr>
          <w:rFonts w:ascii="Times New Roman" w:hAnsi="Times New Roman" w:cs="Times New Roman"/>
          <w:sz w:val="24"/>
          <w:szCs w:val="24"/>
        </w:rPr>
      </w:pPr>
      <w:r w:rsidRPr="001133D1">
        <w:rPr>
          <w:rFonts w:ascii="Times New Roman" w:hAnsi="Times New Roman" w:cs="Times New Roman"/>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133D1" w:rsidRPr="001133D1" w:rsidRDefault="00CA0A01" w:rsidP="001133D1">
      <w:pPr>
        <w:pStyle w:val="normal0"/>
        <w:spacing w:before="0" w:beforeAutospacing="0" w:after="0" w:afterAutospacing="0"/>
        <w:ind w:firstLine="720"/>
        <w:jc w:val="both"/>
        <w:rPr>
          <w:rFonts w:ascii="Times New Roman" w:hAnsi="Times New Roman" w:cs="Times New Roman"/>
          <w:sz w:val="24"/>
          <w:szCs w:val="24"/>
          <w:lang w:val="sr-Cyrl-CS"/>
        </w:rPr>
      </w:pPr>
      <w:r w:rsidRPr="001133D1">
        <w:rPr>
          <w:rFonts w:ascii="Times New Roman" w:hAnsi="Times New Roman" w:cs="Times New Roman"/>
          <w:sz w:val="24"/>
          <w:szCs w:val="24"/>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 </w:t>
      </w:r>
    </w:p>
    <w:p w:rsidR="00722C84" w:rsidRPr="001133D1" w:rsidRDefault="00722C84" w:rsidP="001133D1">
      <w:pPr>
        <w:pStyle w:val="normal0"/>
        <w:spacing w:before="0" w:beforeAutospacing="0" w:after="0" w:afterAutospacing="0"/>
        <w:ind w:firstLine="720"/>
        <w:jc w:val="both"/>
        <w:rPr>
          <w:rFonts w:ascii="Times New Roman" w:hAnsi="Times New Roman" w:cs="Times New Roman"/>
          <w:sz w:val="24"/>
          <w:szCs w:val="24"/>
        </w:rPr>
      </w:pPr>
      <w:r w:rsidRPr="001133D1">
        <w:rPr>
          <w:rFonts w:ascii="Times New Roman" w:hAnsi="Times New Roman" w:cs="Times New Roman"/>
          <w:sz w:val="24"/>
          <w:szCs w:val="24"/>
          <w:lang w:val="sr-Cyrl-CS"/>
        </w:rPr>
        <w:t xml:space="preserve">Подносилац захтева за заштиту права понуђача дужан је да на рачун буџета Републике Србије (број рачуна: 840-742221843-57, шифра плаћања 153, позив на број 97 50-016, сврха уплате: републичка административна такса, прималац уплате: буџет Републике Србије) уплати таксу у износу </w:t>
      </w:r>
      <w:r w:rsidR="00936103" w:rsidRPr="001133D1">
        <w:rPr>
          <w:rFonts w:ascii="Times New Roman" w:hAnsi="Times New Roman" w:cs="Times New Roman"/>
          <w:sz w:val="24"/>
          <w:szCs w:val="24"/>
          <w:lang w:val="sr-Cyrl-CS"/>
        </w:rPr>
        <w:t>прописаном чл. 156</w:t>
      </w:r>
      <w:r w:rsidR="001133D1" w:rsidRPr="001133D1">
        <w:rPr>
          <w:rFonts w:ascii="Times New Roman" w:hAnsi="Times New Roman" w:cs="Times New Roman"/>
          <w:sz w:val="24"/>
          <w:szCs w:val="24"/>
          <w:lang w:val="sr-Cyrl-CS"/>
        </w:rPr>
        <w:t>.</w:t>
      </w:r>
      <w:r w:rsidR="00936103" w:rsidRPr="001133D1">
        <w:rPr>
          <w:rFonts w:ascii="Times New Roman" w:hAnsi="Times New Roman" w:cs="Times New Roman"/>
          <w:sz w:val="24"/>
          <w:szCs w:val="24"/>
          <w:lang w:val="sr-Cyrl-CS"/>
        </w:rPr>
        <w:t xml:space="preserve"> Закона о јавним набавкама</w:t>
      </w:r>
      <w:r w:rsidRPr="001133D1">
        <w:rPr>
          <w:rFonts w:ascii="Times New Roman" w:hAnsi="Times New Roman" w:cs="Times New Roman"/>
          <w:sz w:val="24"/>
          <w:szCs w:val="24"/>
          <w:lang w:val="sr-Cyrl-CS"/>
        </w:rPr>
        <w:t>.</w:t>
      </w:r>
    </w:p>
    <w:p w:rsidR="00A92B27" w:rsidRPr="00CA5583" w:rsidRDefault="00A92B27" w:rsidP="00A92B27">
      <w:pPr>
        <w:ind w:firstLine="720"/>
        <w:jc w:val="both"/>
        <w:rPr>
          <w:lang w:val="sr-Cyrl-CS"/>
        </w:rPr>
      </w:pPr>
    </w:p>
    <w:p w:rsidR="00F271AA" w:rsidRPr="00A91DB3" w:rsidRDefault="00F271AA" w:rsidP="00F271AA">
      <w:pPr>
        <w:numPr>
          <w:ilvl w:val="0"/>
          <w:numId w:val="1"/>
        </w:numPr>
        <w:tabs>
          <w:tab w:val="num" w:pos="720"/>
        </w:tabs>
        <w:ind w:left="720"/>
        <w:jc w:val="both"/>
        <w:rPr>
          <w:caps/>
          <w:u w:val="single"/>
          <w:lang w:val="sr-Cyrl-CS"/>
        </w:rPr>
      </w:pPr>
      <w:r w:rsidRPr="00CA5583">
        <w:rPr>
          <w:bCs/>
          <w:caps/>
          <w:u w:val="single"/>
          <w:lang w:val="sr-Cyrl-CS"/>
        </w:rPr>
        <w:t>Рок за ПРИСТУПАЊЕ закључењУ уговора</w:t>
      </w:r>
    </w:p>
    <w:p w:rsidR="00F271AA" w:rsidRPr="00CD319F" w:rsidRDefault="00F271AA" w:rsidP="00F271AA">
      <w:pPr>
        <w:ind w:firstLine="720"/>
        <w:jc w:val="both"/>
        <w:rPr>
          <w:lang w:val="sr-Cyrl-CS"/>
        </w:rPr>
      </w:pPr>
      <w:r w:rsidRPr="00CD319F">
        <w:rPr>
          <w:lang w:val="sr-Cyrl-CS"/>
        </w:rPr>
        <w:t>Уговор о јавној набавци ће бити закључен након истека рока од 8 дана од дана истека рока за подношење захтева за заштиту права.</w:t>
      </w:r>
    </w:p>
    <w:p w:rsidR="00F271AA" w:rsidRPr="00CD319F" w:rsidRDefault="00F271AA" w:rsidP="00F271AA">
      <w:pPr>
        <w:ind w:firstLine="720"/>
        <w:jc w:val="both"/>
        <w:rPr>
          <w:lang w:val="sr-Cyrl-CS"/>
        </w:rPr>
      </w:pPr>
      <w:r w:rsidRPr="00CD319F">
        <w:rPr>
          <w:lang w:val="sr-Cyrl-CS"/>
        </w:rPr>
        <w:t>У случају да је пристигла само једна понуда, наручилац задржава право да закључи уговор о јавној набавци и пре истека рока од 8 дана од дана истека рока за подношење захтева за заштиту права.</w:t>
      </w:r>
    </w:p>
    <w:p w:rsidR="00F271AA" w:rsidRPr="00CD319F" w:rsidRDefault="00F271AA" w:rsidP="00F271AA">
      <w:pPr>
        <w:ind w:firstLine="720"/>
        <w:jc w:val="both"/>
        <w:rPr>
          <w:lang w:val="sr-Cyrl-CS"/>
        </w:rPr>
      </w:pPr>
      <w:r w:rsidRPr="00CD319F">
        <w:rPr>
          <w:lang w:val="sr-Cyrl-CS"/>
        </w:rPr>
        <w:t>Наручилац ће упутити писмени понуђачу чија понуда је изабрана као најповољнија да приступи потписивању уговора.</w:t>
      </w:r>
    </w:p>
    <w:p w:rsidR="00241154" w:rsidRDefault="00F271AA" w:rsidP="00241154">
      <w:pPr>
        <w:ind w:firstLine="720"/>
        <w:jc w:val="both"/>
        <w:rPr>
          <w:lang w:val="sr-Cyrl-CS"/>
        </w:rPr>
      </w:pPr>
      <w:r w:rsidRPr="00CD319F">
        <w:rPr>
          <w:lang w:val="sr-Cyrl-CS"/>
        </w:rPr>
        <w:t>Ако понуђач чија понуда је изабрана као најповољнија, без оправданог разлога не приступи закључењу уговора по позиву у којем ће бити одређено време и место потписивања уговора, наручилац може уговор о јавној набавци закључити са првим следећим најповољнијим понуђачем на основу критеријума економски најповољније понуде.</w:t>
      </w:r>
    </w:p>
    <w:p w:rsidR="007900AA" w:rsidRDefault="007900AA" w:rsidP="00241154">
      <w:pPr>
        <w:ind w:firstLine="720"/>
        <w:jc w:val="both"/>
        <w:rPr>
          <w:lang w:val="sr-Cyrl-CS"/>
        </w:rPr>
      </w:pPr>
    </w:p>
    <w:p w:rsidR="00A30D2A" w:rsidRDefault="00E43850" w:rsidP="00ED6DFD">
      <w:pPr>
        <w:ind w:left="360"/>
        <w:rPr>
          <w:u w:val="single"/>
          <w:lang w:val="sr-Cyrl-CS"/>
        </w:rPr>
      </w:pPr>
      <w:r>
        <w:rPr>
          <w:b/>
          <w:lang w:val="sr-Cyrl-CS"/>
        </w:rPr>
        <w:t>20</w:t>
      </w:r>
      <w:r w:rsidR="00A91DB3" w:rsidRPr="00A91DB3">
        <w:rPr>
          <w:b/>
          <w:lang w:val="sr-Cyrl-CS"/>
        </w:rPr>
        <w:t>.</w:t>
      </w:r>
      <w:r w:rsidR="00A91DB3">
        <w:rPr>
          <w:b/>
          <w:lang w:val="sr-Cyrl-CS"/>
        </w:rPr>
        <w:t xml:space="preserve"> </w:t>
      </w:r>
      <w:r w:rsidR="00ED6DFD">
        <w:rPr>
          <w:u w:val="single"/>
          <w:lang w:val="sr-Cyrl-CS"/>
        </w:rPr>
        <w:t>КВАЛИТАТИВНИ ПРИЈЕМ</w:t>
      </w:r>
    </w:p>
    <w:p w:rsidR="00ED6DFD" w:rsidRDefault="00ED6DFD" w:rsidP="00ED6DFD">
      <w:pPr>
        <w:ind w:firstLine="720"/>
        <w:jc w:val="both"/>
        <w:rPr>
          <w:lang w:val="sr-Cyrl-CS"/>
        </w:rPr>
      </w:pPr>
      <w:r w:rsidRPr="00ED6DFD">
        <w:rPr>
          <w:lang w:val="sr-Cyrl-CS"/>
        </w:rPr>
        <w:t>И</w:t>
      </w:r>
      <w:r w:rsidR="0030735F">
        <w:rPr>
          <w:lang w:val="sr-Cyrl-CS"/>
        </w:rPr>
        <w:t>забрани понуђач ће на мес</w:t>
      </w:r>
      <w:r w:rsidRPr="00ED6DFD">
        <w:rPr>
          <w:lang w:val="sr-Cyrl-CS"/>
        </w:rPr>
        <w:t>ечном нивоу фактурисати цену за предмет јавне набавке, а овлашћена лица Наручиоца, из Службе за рачуноводство ће оверити потписом радни налог, извештај или фактуру, да је услуга обављена у складу са Уговром и условима из јавне набавке.</w:t>
      </w:r>
    </w:p>
    <w:p w:rsidR="0030735F" w:rsidRDefault="0030735F" w:rsidP="00ED6DFD">
      <w:pPr>
        <w:ind w:firstLine="720"/>
        <w:jc w:val="both"/>
        <w:rPr>
          <w:lang w:val="sr-Cyrl-CS"/>
        </w:rPr>
      </w:pPr>
      <w:r>
        <w:rPr>
          <w:lang w:val="sr-Cyrl-CS"/>
        </w:rPr>
        <w:t>У случају да се врши додатна обука запослени</w:t>
      </w:r>
      <w:r w:rsidR="00973A5B">
        <w:rPr>
          <w:lang w:val="sr-Cyrl-CS"/>
        </w:rPr>
        <w:t>х</w:t>
      </w:r>
      <w:r>
        <w:rPr>
          <w:lang w:val="sr-Cyrl-CS"/>
        </w:rPr>
        <w:t xml:space="preserve"> за коришћење софтвера, поменута овлашћена лица Наручиоца су дужни да провере да ли су та додатна лица наведена у пропратн</w:t>
      </w:r>
      <w:r w:rsidR="00973A5B">
        <w:rPr>
          <w:lang w:val="sr-Cyrl-CS"/>
        </w:rPr>
        <w:t>ом документу (п</w:t>
      </w:r>
      <w:r>
        <w:rPr>
          <w:lang w:val="sr-Cyrl-CS"/>
        </w:rPr>
        <w:t>отврда, обавештење, извештај, или сл.), који изабрани понуђач доставља уз фактуру</w:t>
      </w:r>
      <w:r w:rsidR="00973A5B">
        <w:rPr>
          <w:lang w:val="sr-Cyrl-CS"/>
        </w:rPr>
        <w:t>, или у самој фактури</w:t>
      </w:r>
      <w:r>
        <w:rPr>
          <w:lang w:val="sr-Cyrl-CS"/>
        </w:rPr>
        <w:t>. Уколико ово није наведено</w:t>
      </w:r>
      <w:r w:rsidR="00973A5B">
        <w:rPr>
          <w:lang w:val="sr-Cyrl-CS"/>
        </w:rPr>
        <w:t>,</w:t>
      </w:r>
      <w:r>
        <w:rPr>
          <w:lang w:val="sr-Cyrl-CS"/>
        </w:rPr>
        <w:t xml:space="preserve"> овлашћена лица Нару</w:t>
      </w:r>
      <w:r w:rsidR="00973A5B">
        <w:rPr>
          <w:lang w:val="sr-Cyrl-CS"/>
        </w:rPr>
        <w:t>чиоца ће писмено указати на овај недостатак</w:t>
      </w:r>
      <w:r>
        <w:rPr>
          <w:lang w:val="sr-Cyrl-CS"/>
        </w:rPr>
        <w:t xml:space="preserve"> изабраном понуђачу.</w:t>
      </w:r>
    </w:p>
    <w:p w:rsidR="0030735F" w:rsidRDefault="0030735F" w:rsidP="00ED6DFD">
      <w:pPr>
        <w:ind w:firstLine="720"/>
        <w:jc w:val="both"/>
        <w:rPr>
          <w:lang w:val="sr-Cyrl-CS"/>
        </w:rPr>
      </w:pPr>
      <w:r>
        <w:rPr>
          <w:lang w:val="sr-Cyrl-CS"/>
        </w:rPr>
        <w:lastRenderedPageBreak/>
        <w:t>У случају да се у току реализације уговора дође до унапређења софтвера, изабрани понуђач је дужан да обавести Наручиоца, и да иста угради у постојећи софтвер код Наручиоца. Изабрани понуђач ће ово у навести у пропратном документу уз фактуру.</w:t>
      </w:r>
    </w:p>
    <w:p w:rsidR="00973A5B" w:rsidRPr="00ED6DFD" w:rsidRDefault="00973A5B" w:rsidP="00973A5B">
      <w:pPr>
        <w:jc w:val="both"/>
        <w:rPr>
          <w:b/>
          <w:lang w:val="sr-Cyrl-CS"/>
        </w:rPr>
      </w:pPr>
    </w:p>
    <w:p w:rsidR="006945AF" w:rsidRDefault="006945AF" w:rsidP="006945AF">
      <w:pPr>
        <w:rPr>
          <w:lang w:val="sr-Cyrl-CS"/>
        </w:rPr>
      </w:pPr>
    </w:p>
    <w:p w:rsidR="00ED6DFD" w:rsidRDefault="00ED6DFD" w:rsidP="006945AF">
      <w:pPr>
        <w:rPr>
          <w:lang w:val="sr-Cyrl-CS"/>
        </w:rPr>
      </w:pPr>
    </w:p>
    <w:p w:rsidR="00ED6DFD" w:rsidRDefault="00ED6DFD" w:rsidP="006945AF">
      <w:pPr>
        <w:rPr>
          <w:lang w:val="sr-Cyrl-CS"/>
        </w:rPr>
      </w:pPr>
    </w:p>
    <w:p w:rsidR="00ED6DFD" w:rsidRDefault="00ED6DFD" w:rsidP="006945AF">
      <w:pPr>
        <w:rPr>
          <w:lang w:val="sr-Cyrl-CS"/>
        </w:rPr>
      </w:pPr>
    </w:p>
    <w:p w:rsidR="00ED6DFD" w:rsidRDefault="00ED6DFD" w:rsidP="006945AF">
      <w:pPr>
        <w:rPr>
          <w:lang w:val="sr-Cyrl-CS"/>
        </w:rPr>
      </w:pPr>
    </w:p>
    <w:p w:rsidR="006945AF" w:rsidRDefault="006945AF" w:rsidP="006945AF">
      <w:pPr>
        <w:rPr>
          <w:lang w:val="sr-Cyrl-CS"/>
        </w:rPr>
      </w:pPr>
    </w:p>
    <w:p w:rsidR="0030735F" w:rsidRDefault="0030735F" w:rsidP="006945AF">
      <w:pPr>
        <w:rPr>
          <w:lang w:val="sr-Cyrl-CS"/>
        </w:rPr>
      </w:pPr>
    </w:p>
    <w:p w:rsidR="0030735F" w:rsidRDefault="0030735F" w:rsidP="006945AF">
      <w:pPr>
        <w:rPr>
          <w:lang w:val="sr-Cyrl-CS"/>
        </w:rPr>
      </w:pPr>
    </w:p>
    <w:p w:rsidR="0030735F" w:rsidRDefault="0030735F" w:rsidP="006945AF">
      <w:pPr>
        <w:rPr>
          <w:lang w:val="sr-Cyrl-CS"/>
        </w:rPr>
      </w:pPr>
    </w:p>
    <w:p w:rsidR="0030735F" w:rsidRDefault="0030735F" w:rsidP="006945AF">
      <w:pPr>
        <w:rPr>
          <w:lang w:val="sr-Cyrl-CS"/>
        </w:rPr>
      </w:pPr>
    </w:p>
    <w:p w:rsidR="0030735F" w:rsidRDefault="0030735F" w:rsidP="006945AF">
      <w:pPr>
        <w:rPr>
          <w:lang w:val="sr-Cyrl-CS"/>
        </w:rPr>
      </w:pPr>
    </w:p>
    <w:p w:rsidR="0030735F" w:rsidRDefault="0030735F" w:rsidP="006945AF">
      <w:pPr>
        <w:rPr>
          <w:lang w:val="sr-Cyrl-CS"/>
        </w:rPr>
      </w:pPr>
    </w:p>
    <w:p w:rsidR="0030735F" w:rsidRDefault="0030735F" w:rsidP="006945AF">
      <w:pPr>
        <w:rPr>
          <w:lang w:val="sr-Cyrl-CS"/>
        </w:rPr>
      </w:pPr>
    </w:p>
    <w:p w:rsidR="0030735F" w:rsidRDefault="0030735F" w:rsidP="006945AF">
      <w:pPr>
        <w:rPr>
          <w:lang w:val="sr-Cyrl-CS"/>
        </w:rPr>
      </w:pPr>
    </w:p>
    <w:p w:rsidR="0030735F" w:rsidRDefault="0030735F" w:rsidP="006945AF">
      <w:pPr>
        <w:rPr>
          <w:lang w:val="sr-Cyrl-CS"/>
        </w:rPr>
      </w:pPr>
    </w:p>
    <w:p w:rsidR="0030735F" w:rsidRDefault="0030735F" w:rsidP="006945AF">
      <w:pPr>
        <w:rPr>
          <w:lang w:val="sr-Cyrl-CS"/>
        </w:rPr>
      </w:pPr>
    </w:p>
    <w:p w:rsidR="0030735F" w:rsidRDefault="0030735F" w:rsidP="006945AF">
      <w:pPr>
        <w:rPr>
          <w:lang w:val="sr-Cyrl-CS"/>
        </w:rPr>
      </w:pPr>
    </w:p>
    <w:p w:rsidR="0030735F" w:rsidRDefault="0030735F" w:rsidP="006945AF">
      <w:pPr>
        <w:rPr>
          <w:lang w:val="sr-Cyrl-CS"/>
        </w:rPr>
      </w:pPr>
    </w:p>
    <w:p w:rsidR="0030735F" w:rsidRDefault="0030735F" w:rsidP="006945AF">
      <w:pPr>
        <w:rPr>
          <w:lang w:val="sr-Cyrl-CS"/>
        </w:rPr>
      </w:pPr>
    </w:p>
    <w:p w:rsidR="0030735F" w:rsidRDefault="0030735F" w:rsidP="006945AF">
      <w:pPr>
        <w:rPr>
          <w:lang w:val="sr-Cyrl-CS"/>
        </w:rPr>
      </w:pPr>
    </w:p>
    <w:p w:rsidR="0030735F" w:rsidRDefault="0030735F" w:rsidP="006945AF">
      <w:pPr>
        <w:rPr>
          <w:lang w:val="sr-Cyrl-CS"/>
        </w:rPr>
      </w:pPr>
    </w:p>
    <w:p w:rsidR="0030735F" w:rsidRDefault="0030735F" w:rsidP="006945AF">
      <w:pPr>
        <w:rPr>
          <w:lang w:val="sr-Cyrl-CS"/>
        </w:rPr>
      </w:pPr>
    </w:p>
    <w:p w:rsidR="0030735F" w:rsidRDefault="0030735F" w:rsidP="006945AF">
      <w:pPr>
        <w:rPr>
          <w:lang w:val="sr-Cyrl-CS"/>
        </w:rPr>
      </w:pPr>
    </w:p>
    <w:p w:rsidR="0030735F" w:rsidRDefault="0030735F" w:rsidP="006945AF">
      <w:pPr>
        <w:rPr>
          <w:lang w:val="sr-Cyrl-CS"/>
        </w:rPr>
      </w:pPr>
    </w:p>
    <w:p w:rsidR="0030735F" w:rsidRDefault="0030735F" w:rsidP="006945AF">
      <w:pPr>
        <w:rPr>
          <w:lang w:val="sr-Cyrl-CS"/>
        </w:rPr>
      </w:pPr>
    </w:p>
    <w:p w:rsidR="0030735F" w:rsidRDefault="0030735F" w:rsidP="006945AF">
      <w:pPr>
        <w:rPr>
          <w:lang w:val="sr-Cyrl-CS"/>
        </w:rPr>
      </w:pPr>
    </w:p>
    <w:p w:rsidR="0030735F" w:rsidRDefault="0030735F" w:rsidP="006945AF">
      <w:pPr>
        <w:rPr>
          <w:lang w:val="sr-Cyrl-CS"/>
        </w:rPr>
      </w:pPr>
    </w:p>
    <w:p w:rsidR="0030735F" w:rsidRDefault="0030735F" w:rsidP="006945AF">
      <w:pPr>
        <w:rPr>
          <w:lang w:val="sr-Cyrl-CS"/>
        </w:rPr>
      </w:pPr>
    </w:p>
    <w:p w:rsidR="0030735F" w:rsidRDefault="0030735F" w:rsidP="006945AF">
      <w:pPr>
        <w:rPr>
          <w:lang w:val="sr-Cyrl-CS"/>
        </w:rPr>
      </w:pPr>
    </w:p>
    <w:p w:rsidR="0030735F" w:rsidRDefault="0030735F" w:rsidP="006945AF">
      <w:pPr>
        <w:rPr>
          <w:lang w:val="sr-Cyrl-CS"/>
        </w:rPr>
      </w:pPr>
    </w:p>
    <w:p w:rsidR="0030735F" w:rsidRDefault="0030735F" w:rsidP="006945AF">
      <w:pPr>
        <w:rPr>
          <w:lang w:val="sr-Cyrl-CS"/>
        </w:rPr>
      </w:pPr>
    </w:p>
    <w:p w:rsidR="0030735F" w:rsidRDefault="0030735F" w:rsidP="006945AF">
      <w:pPr>
        <w:rPr>
          <w:lang w:val="sr-Cyrl-CS"/>
        </w:rPr>
      </w:pPr>
    </w:p>
    <w:p w:rsidR="0030735F" w:rsidRDefault="0030735F" w:rsidP="006945AF">
      <w:pPr>
        <w:rPr>
          <w:lang w:val="sr-Cyrl-CS"/>
        </w:rPr>
      </w:pPr>
    </w:p>
    <w:p w:rsidR="0030735F" w:rsidRDefault="0030735F" w:rsidP="006945AF">
      <w:pPr>
        <w:rPr>
          <w:lang w:val="sr-Cyrl-CS"/>
        </w:rPr>
      </w:pPr>
    </w:p>
    <w:p w:rsidR="0030735F" w:rsidRDefault="0030735F" w:rsidP="006945AF">
      <w:pPr>
        <w:rPr>
          <w:lang w:val="sr-Cyrl-CS"/>
        </w:rPr>
      </w:pPr>
    </w:p>
    <w:p w:rsidR="0030735F" w:rsidRDefault="0030735F" w:rsidP="006945AF">
      <w:pPr>
        <w:rPr>
          <w:lang w:val="sr-Cyrl-CS"/>
        </w:rPr>
      </w:pPr>
    </w:p>
    <w:p w:rsidR="0030735F" w:rsidRDefault="0030735F" w:rsidP="006945AF">
      <w:pPr>
        <w:rPr>
          <w:lang w:val="sr-Cyrl-CS"/>
        </w:rPr>
      </w:pPr>
    </w:p>
    <w:p w:rsidR="0030735F" w:rsidRDefault="0030735F" w:rsidP="006945AF">
      <w:pPr>
        <w:rPr>
          <w:lang w:val="sr-Cyrl-CS"/>
        </w:rPr>
      </w:pPr>
    </w:p>
    <w:p w:rsidR="0030735F" w:rsidRDefault="0030735F" w:rsidP="006945AF">
      <w:pPr>
        <w:rPr>
          <w:lang w:val="sr-Cyrl-CS"/>
        </w:rPr>
      </w:pPr>
    </w:p>
    <w:p w:rsidR="0030735F" w:rsidRDefault="0030735F" w:rsidP="006945AF">
      <w:pPr>
        <w:rPr>
          <w:lang w:val="sr-Cyrl-CS"/>
        </w:rPr>
      </w:pPr>
    </w:p>
    <w:p w:rsidR="0030735F" w:rsidRDefault="0030735F" w:rsidP="006945AF">
      <w:pPr>
        <w:rPr>
          <w:lang w:val="sr-Cyrl-CS"/>
        </w:rPr>
      </w:pPr>
    </w:p>
    <w:p w:rsidR="0030735F" w:rsidRDefault="0030735F" w:rsidP="006945AF">
      <w:pPr>
        <w:rPr>
          <w:lang w:val="sr-Cyrl-CS"/>
        </w:rPr>
      </w:pPr>
    </w:p>
    <w:p w:rsidR="0030735F" w:rsidRPr="006945AF" w:rsidRDefault="0030735F" w:rsidP="006945AF">
      <w:pPr>
        <w:rPr>
          <w:lang w:val="sr-Cyrl-CS"/>
        </w:rPr>
      </w:pPr>
    </w:p>
    <w:tbl>
      <w:tblPr>
        <w:tblW w:w="0" w:type="auto"/>
        <w:tblLook w:val="04A0"/>
      </w:tblPr>
      <w:tblGrid>
        <w:gridCol w:w="9576"/>
      </w:tblGrid>
      <w:tr w:rsidR="00A92B27" w:rsidRPr="00CA5583" w:rsidTr="00FA573E">
        <w:tc>
          <w:tcPr>
            <w:tcW w:w="9576" w:type="dxa"/>
            <w:shd w:val="clear" w:color="auto" w:fill="DDD9C3"/>
          </w:tcPr>
          <w:p w:rsidR="00A92B27" w:rsidRPr="00CA5583" w:rsidRDefault="00BA5C0C" w:rsidP="00FA573E">
            <w:pPr>
              <w:jc w:val="center"/>
              <w:rPr>
                <w:b/>
                <w:sz w:val="28"/>
                <w:szCs w:val="28"/>
                <w:lang w:val="sr-Cyrl-CS"/>
              </w:rPr>
            </w:pPr>
            <w:r>
              <w:rPr>
                <w:b/>
                <w:sz w:val="28"/>
                <w:szCs w:val="28"/>
                <w:lang w:val="hr-HR"/>
              </w:rPr>
              <w:lastRenderedPageBreak/>
              <w:t xml:space="preserve">ОДЕЉАК </w:t>
            </w:r>
            <w:r>
              <w:rPr>
                <w:b/>
                <w:sz w:val="28"/>
                <w:szCs w:val="28"/>
              </w:rPr>
              <w:t>V</w:t>
            </w:r>
            <w:r w:rsidR="00A92B27" w:rsidRPr="00CA5583">
              <w:rPr>
                <w:b/>
                <w:sz w:val="28"/>
                <w:szCs w:val="28"/>
                <w:lang w:val="hr-HR"/>
              </w:rPr>
              <w:t>I</w:t>
            </w:r>
            <w:r w:rsidR="00293236">
              <w:rPr>
                <w:b/>
                <w:sz w:val="28"/>
                <w:szCs w:val="28"/>
                <w:lang w:val="hr-HR"/>
              </w:rPr>
              <w:t>I</w:t>
            </w:r>
          </w:p>
        </w:tc>
      </w:tr>
    </w:tbl>
    <w:p w:rsidR="00BA5C0C" w:rsidRDefault="00BA5C0C" w:rsidP="00BA5C0C">
      <w:pPr>
        <w:ind w:firstLine="720"/>
        <w:jc w:val="both"/>
        <w:rPr>
          <w:b/>
          <w:sz w:val="28"/>
          <w:szCs w:val="28"/>
          <w:lang w:val="sr-Cyrl-CS"/>
        </w:rPr>
      </w:pPr>
      <w:r>
        <w:rPr>
          <w:bCs/>
          <w:lang w:val="sr-Cyrl-CS"/>
        </w:rPr>
        <w:t>На основу члана 61</w:t>
      </w:r>
      <w:r w:rsidR="00FE41F3">
        <w:rPr>
          <w:bCs/>
          <w:lang w:val="sr-Cyrl-CS"/>
        </w:rPr>
        <w:t>.</w:t>
      </w:r>
      <w:r w:rsidRPr="00857CF3">
        <w:rPr>
          <w:bCs/>
          <w:lang w:val="sr-Cyrl-CS"/>
        </w:rPr>
        <w:t xml:space="preserve"> Закона о јавним набавкама </w:t>
      </w:r>
      <w:r>
        <w:rPr>
          <w:lang w:val="sr-Cyrl-CS"/>
        </w:rPr>
        <w:t>(„Службени гласник РС“, број 124/2012</w:t>
      </w:r>
      <w:r w:rsidRPr="00857CF3">
        <w:rPr>
          <w:lang w:val="sr-Cyrl-CS"/>
        </w:rPr>
        <w:t xml:space="preserve">), </w:t>
      </w:r>
      <w:r w:rsidRPr="00857CF3">
        <w:rPr>
          <w:bCs/>
          <w:lang w:val="sr-Cyrl-CS"/>
        </w:rPr>
        <w:t>члана</w:t>
      </w:r>
      <w:r w:rsidR="004644BA">
        <w:rPr>
          <w:lang w:val="sr-Cyrl-CS"/>
        </w:rPr>
        <w:t xml:space="preserve"> 5</w:t>
      </w:r>
      <w:r w:rsidRPr="00857CF3">
        <w:rPr>
          <w:lang w:val="sr-Cyrl-CS"/>
        </w:rPr>
        <w:t xml:space="preserve">. Правилника о обавезним елементима конкурсне документације </w:t>
      </w:r>
      <w:r>
        <w:rPr>
          <w:lang w:val="sr-Cyrl-CS"/>
        </w:rPr>
        <w:t xml:space="preserve">у поступцима јавних набавки и начину испуњености услова </w:t>
      </w:r>
      <w:r w:rsidR="00F81D09">
        <w:rPr>
          <w:lang w:val="sr-Cyrl-CS"/>
        </w:rPr>
        <w:t>(„Службени гласник РС“, број 29/2013, 104/13)</w:t>
      </w:r>
      <w:r w:rsidRPr="00857CF3">
        <w:rPr>
          <w:lang w:val="sr-Cyrl-CS"/>
        </w:rPr>
        <w:t>,</w:t>
      </w:r>
      <w:r w:rsidRPr="00216FC6">
        <w:rPr>
          <w:lang w:val="sr-Cyrl-CS"/>
        </w:rPr>
        <w:t xml:space="preserve"> наручилац је припремио:</w:t>
      </w:r>
    </w:p>
    <w:p w:rsidR="00A758F1" w:rsidRPr="00CA5583" w:rsidRDefault="00A758F1" w:rsidP="00827EEC">
      <w:pPr>
        <w:ind w:left="2160" w:hanging="2160"/>
        <w:jc w:val="center"/>
        <w:rPr>
          <w:b/>
          <w:lang w:val="sr-Cyrl-CS"/>
        </w:rPr>
      </w:pPr>
    </w:p>
    <w:p w:rsidR="002E4DE3" w:rsidRPr="002E4DE3" w:rsidRDefault="002E4DE3" w:rsidP="002E4DE3">
      <w:pPr>
        <w:ind w:left="2160" w:hanging="2160"/>
        <w:jc w:val="center"/>
        <w:rPr>
          <w:b/>
        </w:rPr>
      </w:pPr>
      <w:r w:rsidRPr="001E7391">
        <w:rPr>
          <w:b/>
          <w:lang w:val="sr-Cyrl-CS"/>
        </w:rPr>
        <w:t>ОБРАЗАЦ ПОНУДЕ</w:t>
      </w:r>
      <w:r>
        <w:rPr>
          <w:b/>
          <w:lang w:val="sr-Cyrl-CS"/>
        </w:rPr>
        <w:t xml:space="preserve"> </w:t>
      </w:r>
    </w:p>
    <w:tbl>
      <w:tblPr>
        <w:tblW w:w="0" w:type="auto"/>
        <w:tblLook w:val="04A0"/>
      </w:tblPr>
      <w:tblGrid>
        <w:gridCol w:w="1998"/>
        <w:gridCol w:w="6768"/>
      </w:tblGrid>
      <w:tr w:rsidR="002E4DE3" w:rsidRPr="001E7391" w:rsidTr="00C951A0">
        <w:tc>
          <w:tcPr>
            <w:tcW w:w="1998" w:type="dxa"/>
          </w:tcPr>
          <w:p w:rsidR="002E4DE3" w:rsidRPr="001E7391" w:rsidRDefault="002E4DE3" w:rsidP="00C951A0">
            <w:pPr>
              <w:jc w:val="both"/>
              <w:rPr>
                <w:b/>
                <w:bCs/>
                <w:lang w:val="sr-Cyrl-CS"/>
              </w:rPr>
            </w:pPr>
            <w:r w:rsidRPr="001E7391">
              <w:rPr>
                <w:b/>
                <w:bCs/>
                <w:lang w:val="sr-Cyrl-CS"/>
              </w:rPr>
              <w:t>НАРУЧИЛАЦ:</w:t>
            </w:r>
          </w:p>
        </w:tc>
        <w:tc>
          <w:tcPr>
            <w:tcW w:w="6768" w:type="dxa"/>
          </w:tcPr>
          <w:p w:rsidR="002E4DE3" w:rsidRPr="001E7391" w:rsidRDefault="002E4DE3" w:rsidP="00C951A0">
            <w:pPr>
              <w:jc w:val="both"/>
              <w:rPr>
                <w:b/>
                <w:bCs/>
                <w:lang w:val="sr-Cyrl-CS"/>
              </w:rPr>
            </w:pPr>
            <w:r>
              <w:rPr>
                <w:b/>
                <w:bCs/>
                <w:lang w:val="sr-Cyrl-CS"/>
              </w:rPr>
              <w:t>Р</w:t>
            </w:r>
            <w:r w:rsidRPr="002E4DE3">
              <w:rPr>
                <w:b/>
                <w:bCs/>
                <w:lang w:val="sr-Cyrl-CS"/>
              </w:rPr>
              <w:t>егулаторна агенција за електронске комуникације и поштанске услуге (РАТЕЛ)</w:t>
            </w:r>
            <w:r>
              <w:rPr>
                <w:b/>
                <w:bCs/>
                <w:lang w:val="sr-Cyrl-CS"/>
              </w:rPr>
              <w:t>, 11000 Београд Вишњићева бр.</w:t>
            </w:r>
            <w:r w:rsidRPr="001E7391">
              <w:rPr>
                <w:b/>
                <w:bCs/>
                <w:lang w:val="sr-Cyrl-CS"/>
              </w:rPr>
              <w:t>8</w:t>
            </w:r>
          </w:p>
        </w:tc>
      </w:tr>
    </w:tbl>
    <w:p w:rsidR="002E4DE3" w:rsidRPr="001E7391" w:rsidRDefault="002E4DE3" w:rsidP="002E4DE3">
      <w:pPr>
        <w:jc w:val="both"/>
        <w:rPr>
          <w:b/>
          <w:bCs/>
          <w:lang w:val="sr-Cyrl-CS"/>
        </w:rPr>
      </w:pPr>
    </w:p>
    <w:tbl>
      <w:tblPr>
        <w:tblW w:w="9576" w:type="dxa"/>
        <w:tblLook w:val="04A0"/>
      </w:tblPr>
      <w:tblGrid>
        <w:gridCol w:w="2178"/>
        <w:gridCol w:w="7398"/>
      </w:tblGrid>
      <w:tr w:rsidR="002E4DE3" w:rsidRPr="001E7391" w:rsidTr="00C951A0">
        <w:tc>
          <w:tcPr>
            <w:tcW w:w="2178" w:type="dxa"/>
            <w:shd w:val="clear" w:color="auto" w:fill="EEECE1"/>
          </w:tcPr>
          <w:p w:rsidR="002E4DE3" w:rsidRPr="001E7391" w:rsidRDefault="002E4DE3" w:rsidP="00C951A0">
            <w:pPr>
              <w:jc w:val="both"/>
              <w:rPr>
                <w:b/>
                <w:bCs/>
                <w:lang w:val="sr-Cyrl-CS"/>
              </w:rPr>
            </w:pPr>
            <w:r w:rsidRPr="001E7391">
              <w:rPr>
                <w:b/>
                <w:bCs/>
                <w:lang w:val="sr-Cyrl-CS"/>
              </w:rPr>
              <w:t>ПРЕДМЕТ НАБАВКЕ:</w:t>
            </w:r>
          </w:p>
        </w:tc>
        <w:tc>
          <w:tcPr>
            <w:tcW w:w="7398" w:type="dxa"/>
            <w:tcBorders>
              <w:bottom w:val="double" w:sz="4" w:space="0" w:color="auto"/>
            </w:tcBorders>
            <w:shd w:val="clear" w:color="auto" w:fill="EEECE1"/>
          </w:tcPr>
          <w:p w:rsidR="009F6D4F" w:rsidRDefault="009F6D4F" w:rsidP="009F6D4F">
            <w:pPr>
              <w:jc w:val="center"/>
              <w:rPr>
                <w:b/>
                <w:lang w:val="sr-Cyrl-CS"/>
              </w:rPr>
            </w:pPr>
            <w:r>
              <w:rPr>
                <w:b/>
                <w:lang w:val="sr-Cyrl-CS"/>
              </w:rPr>
              <w:t>У</w:t>
            </w:r>
            <w:r w:rsidRPr="009F6D4F">
              <w:rPr>
                <w:b/>
                <w:lang w:val="sr-Cyrl-CS"/>
              </w:rPr>
              <w:t xml:space="preserve">слуга oдржавањa </w:t>
            </w:r>
          </w:p>
          <w:p w:rsidR="002E4DE3" w:rsidRPr="002E4DE3" w:rsidRDefault="009F6D4F" w:rsidP="009F6D4F">
            <w:pPr>
              <w:jc w:val="center"/>
              <w:rPr>
                <w:b/>
                <w:lang w:val="sr-Cyrl-CS"/>
              </w:rPr>
            </w:pPr>
            <w:r w:rsidRPr="009F6D4F">
              <w:rPr>
                <w:b/>
                <w:lang w:val="sr-Cyrl-CS"/>
              </w:rPr>
              <w:t>рачуноводствено-финансијског софтвера за три године</w:t>
            </w:r>
          </w:p>
        </w:tc>
      </w:tr>
      <w:tr w:rsidR="002E4DE3" w:rsidRPr="001E7391" w:rsidTr="00C951A0">
        <w:tc>
          <w:tcPr>
            <w:tcW w:w="2178" w:type="dxa"/>
            <w:shd w:val="clear" w:color="auto" w:fill="EEECE1"/>
          </w:tcPr>
          <w:p w:rsidR="002E4DE3" w:rsidRPr="001E7391" w:rsidRDefault="002E4DE3" w:rsidP="00C951A0">
            <w:pPr>
              <w:jc w:val="both"/>
              <w:rPr>
                <w:b/>
                <w:bCs/>
                <w:lang w:val="sr-Cyrl-CS"/>
              </w:rPr>
            </w:pPr>
          </w:p>
          <w:p w:rsidR="002E4DE3" w:rsidRPr="001E7391" w:rsidRDefault="002E4DE3" w:rsidP="00C951A0">
            <w:pPr>
              <w:jc w:val="both"/>
              <w:rPr>
                <w:b/>
                <w:bCs/>
                <w:lang w:val="sr-Cyrl-CS"/>
              </w:rPr>
            </w:pPr>
            <w:r w:rsidRPr="001E7391">
              <w:rPr>
                <w:b/>
                <w:bCs/>
                <w:lang w:val="sr-Cyrl-CS"/>
              </w:rPr>
              <w:t>БРОЈ НАБАВКЕ:</w:t>
            </w:r>
          </w:p>
        </w:tc>
        <w:tc>
          <w:tcPr>
            <w:tcW w:w="7398" w:type="dxa"/>
            <w:tcBorders>
              <w:bottom w:val="double" w:sz="4" w:space="0" w:color="auto"/>
            </w:tcBorders>
            <w:shd w:val="clear" w:color="auto" w:fill="EEECE1"/>
            <w:vAlign w:val="center"/>
          </w:tcPr>
          <w:p w:rsidR="002E4DE3" w:rsidRPr="001E7391" w:rsidRDefault="002E4DE3" w:rsidP="00C951A0">
            <w:pPr>
              <w:jc w:val="center"/>
              <w:rPr>
                <w:b/>
                <w:bCs/>
                <w:i/>
                <w:iCs/>
                <w:sz w:val="28"/>
                <w:szCs w:val="28"/>
                <w:lang w:val="sr-Cyrl-CS"/>
              </w:rPr>
            </w:pPr>
            <w:r>
              <w:rPr>
                <w:b/>
                <w:bCs/>
                <w:lang w:val="sr-Cyrl-CS"/>
              </w:rPr>
              <w:t>1-02-404</w:t>
            </w:r>
            <w:r>
              <w:rPr>
                <w:b/>
                <w:bCs/>
                <w:lang w:val="sr-Latn-CS"/>
              </w:rPr>
              <w:t>5</w:t>
            </w:r>
            <w:r>
              <w:rPr>
                <w:b/>
                <w:bCs/>
                <w:lang w:val="sr-Cyrl-CS"/>
              </w:rPr>
              <w:t>-</w:t>
            </w:r>
            <w:r w:rsidR="009F6D4F">
              <w:rPr>
                <w:b/>
                <w:bCs/>
              </w:rPr>
              <w:t>8</w:t>
            </w:r>
            <w:r>
              <w:rPr>
                <w:b/>
                <w:bCs/>
                <w:lang w:val="sr-Latn-CS"/>
              </w:rPr>
              <w:t>/</w:t>
            </w:r>
            <w:r w:rsidRPr="001E7391">
              <w:rPr>
                <w:b/>
                <w:bCs/>
                <w:lang w:val="sr-Cyrl-CS"/>
              </w:rPr>
              <w:t>1</w:t>
            </w:r>
            <w:r>
              <w:rPr>
                <w:b/>
                <w:bCs/>
                <w:lang w:val="sr-Cyrl-CS"/>
              </w:rPr>
              <w:t>4</w:t>
            </w:r>
          </w:p>
        </w:tc>
      </w:tr>
      <w:tr w:rsidR="002E4DE3" w:rsidRPr="001E7391" w:rsidTr="00C951A0">
        <w:tc>
          <w:tcPr>
            <w:tcW w:w="2178" w:type="dxa"/>
            <w:shd w:val="clear" w:color="auto" w:fill="EEECE1"/>
          </w:tcPr>
          <w:p w:rsidR="002E4DE3" w:rsidRPr="001E7391" w:rsidRDefault="002E4DE3" w:rsidP="00C951A0">
            <w:pPr>
              <w:jc w:val="center"/>
              <w:rPr>
                <w:b/>
                <w:bCs/>
                <w:sz w:val="20"/>
                <w:szCs w:val="20"/>
                <w:lang w:val="sr-Cyrl-CS"/>
              </w:rPr>
            </w:pPr>
          </w:p>
          <w:p w:rsidR="002E4DE3" w:rsidRPr="001E7391" w:rsidRDefault="002E4DE3" w:rsidP="00C951A0">
            <w:pPr>
              <w:rPr>
                <w:b/>
                <w:bCs/>
                <w:lang w:val="sr-Cyrl-CS"/>
              </w:rPr>
            </w:pPr>
            <w:r w:rsidRPr="001E7391">
              <w:rPr>
                <w:b/>
                <w:bCs/>
                <w:lang w:val="sr-Cyrl-CS"/>
              </w:rPr>
              <w:t>ПОНУЂАЧ:</w:t>
            </w:r>
          </w:p>
        </w:tc>
        <w:tc>
          <w:tcPr>
            <w:tcW w:w="7398" w:type="dxa"/>
            <w:tcBorders>
              <w:top w:val="double" w:sz="4" w:space="0" w:color="auto"/>
              <w:bottom w:val="double" w:sz="4" w:space="0" w:color="auto"/>
            </w:tcBorders>
            <w:shd w:val="clear" w:color="auto" w:fill="EEECE1"/>
          </w:tcPr>
          <w:p w:rsidR="002E4DE3" w:rsidRPr="001E7391" w:rsidRDefault="002E4DE3" w:rsidP="00C951A0">
            <w:pPr>
              <w:jc w:val="center"/>
              <w:rPr>
                <w:b/>
                <w:bCs/>
                <w:sz w:val="20"/>
                <w:szCs w:val="20"/>
                <w:lang w:val="sr-Cyrl-CS"/>
              </w:rPr>
            </w:pPr>
          </w:p>
        </w:tc>
      </w:tr>
      <w:tr w:rsidR="002E4DE3" w:rsidRPr="001E7391" w:rsidTr="00C951A0">
        <w:tc>
          <w:tcPr>
            <w:tcW w:w="2178" w:type="dxa"/>
          </w:tcPr>
          <w:p w:rsidR="002E4DE3" w:rsidRPr="001E7391" w:rsidRDefault="002E4DE3" w:rsidP="00C951A0">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2E4DE3" w:rsidRPr="001E7391" w:rsidRDefault="002E4DE3" w:rsidP="00C951A0">
            <w:pPr>
              <w:jc w:val="center"/>
              <w:rPr>
                <w:bCs/>
                <w:sz w:val="20"/>
                <w:szCs w:val="20"/>
                <w:lang w:val="sr-Cyrl-CS"/>
              </w:rPr>
            </w:pPr>
            <w:r w:rsidRPr="001E7391">
              <w:rPr>
                <w:bCs/>
                <w:sz w:val="20"/>
                <w:szCs w:val="20"/>
                <w:lang w:val="sr-Cyrl-CS"/>
              </w:rPr>
              <w:t>(Назив)</w:t>
            </w:r>
          </w:p>
          <w:p w:rsidR="002E4DE3" w:rsidRPr="001E7391" w:rsidRDefault="002E4DE3" w:rsidP="00C951A0">
            <w:pPr>
              <w:rPr>
                <w:bCs/>
                <w:sz w:val="20"/>
                <w:szCs w:val="20"/>
                <w:lang w:val="sr-Cyrl-CS"/>
              </w:rPr>
            </w:pPr>
          </w:p>
        </w:tc>
      </w:tr>
      <w:tr w:rsidR="002E4DE3" w:rsidRPr="001E7391" w:rsidTr="00C95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E4DE3" w:rsidRPr="001E7391" w:rsidRDefault="002E4DE3" w:rsidP="00C951A0">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E4DE3" w:rsidRPr="001E7391" w:rsidRDefault="002E4DE3" w:rsidP="00C951A0">
            <w:pPr>
              <w:jc w:val="center"/>
              <w:rPr>
                <w:bCs/>
                <w:sz w:val="20"/>
                <w:szCs w:val="20"/>
                <w:lang w:val="sr-Cyrl-CS"/>
              </w:rPr>
            </w:pPr>
            <w:r w:rsidRPr="001E7391">
              <w:rPr>
                <w:bCs/>
                <w:sz w:val="20"/>
                <w:szCs w:val="20"/>
                <w:lang w:val="sr-Cyrl-CS"/>
              </w:rPr>
              <w:t>(Адреса-Улица, Општина, Град, Држава)</w:t>
            </w:r>
          </w:p>
          <w:p w:rsidR="002E4DE3" w:rsidRPr="001E7391" w:rsidRDefault="002E4DE3" w:rsidP="00C951A0">
            <w:pPr>
              <w:jc w:val="center"/>
              <w:rPr>
                <w:bCs/>
                <w:sz w:val="20"/>
                <w:szCs w:val="20"/>
                <w:lang w:val="sr-Cyrl-CS"/>
              </w:rPr>
            </w:pPr>
          </w:p>
        </w:tc>
      </w:tr>
      <w:tr w:rsidR="002E4DE3" w:rsidRPr="001E7391" w:rsidTr="00C95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E4DE3" w:rsidRPr="001E7391" w:rsidRDefault="002E4DE3" w:rsidP="00C951A0">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E4DE3" w:rsidRPr="001E7391" w:rsidRDefault="002E4DE3" w:rsidP="00C951A0">
            <w:pPr>
              <w:jc w:val="center"/>
              <w:rPr>
                <w:bCs/>
                <w:sz w:val="20"/>
                <w:szCs w:val="20"/>
                <w:lang w:val="sr-Cyrl-CS"/>
              </w:rPr>
            </w:pPr>
            <w:r w:rsidRPr="001E7391">
              <w:rPr>
                <w:bCs/>
                <w:sz w:val="20"/>
                <w:szCs w:val="20"/>
                <w:lang w:val="sr-Cyrl-CS"/>
              </w:rPr>
              <w:t>(Матични број)</w:t>
            </w:r>
          </w:p>
          <w:p w:rsidR="002E4DE3" w:rsidRPr="001E7391" w:rsidRDefault="002E4DE3" w:rsidP="00C951A0">
            <w:pPr>
              <w:jc w:val="center"/>
              <w:rPr>
                <w:bCs/>
                <w:sz w:val="20"/>
                <w:szCs w:val="20"/>
                <w:lang w:val="sr-Cyrl-CS"/>
              </w:rPr>
            </w:pPr>
          </w:p>
        </w:tc>
      </w:tr>
      <w:tr w:rsidR="002E4DE3" w:rsidRPr="001E7391" w:rsidTr="00C95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E4DE3" w:rsidRPr="001E7391" w:rsidRDefault="002E4DE3" w:rsidP="00C951A0">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E4DE3" w:rsidRPr="001E7391" w:rsidRDefault="002E4DE3" w:rsidP="00C951A0">
            <w:pPr>
              <w:jc w:val="center"/>
              <w:rPr>
                <w:bCs/>
                <w:sz w:val="20"/>
                <w:szCs w:val="20"/>
                <w:lang w:val="sr-Cyrl-CS"/>
              </w:rPr>
            </w:pPr>
            <w:r w:rsidRPr="001E7391">
              <w:rPr>
                <w:bCs/>
                <w:sz w:val="20"/>
                <w:szCs w:val="20"/>
                <w:lang w:val="sr-Cyrl-CS"/>
              </w:rPr>
              <w:t>(ПИБ)</w:t>
            </w:r>
          </w:p>
          <w:p w:rsidR="002E4DE3" w:rsidRPr="001E7391" w:rsidRDefault="002E4DE3" w:rsidP="00C951A0">
            <w:pPr>
              <w:jc w:val="center"/>
              <w:rPr>
                <w:bCs/>
                <w:sz w:val="20"/>
                <w:szCs w:val="20"/>
                <w:lang w:val="sr-Cyrl-CS"/>
              </w:rPr>
            </w:pPr>
          </w:p>
        </w:tc>
      </w:tr>
      <w:tr w:rsidR="002E4DE3" w:rsidRPr="001E7391" w:rsidTr="00C95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E4DE3" w:rsidRPr="001E7391" w:rsidRDefault="002E4DE3" w:rsidP="00C951A0">
            <w:pPr>
              <w:jc w:val="center"/>
              <w:rPr>
                <w:bCs/>
                <w:sz w:val="20"/>
                <w:szCs w:val="20"/>
                <w:lang w:val="sr-Cyrl-CS"/>
              </w:rPr>
            </w:pPr>
          </w:p>
        </w:tc>
        <w:tc>
          <w:tcPr>
            <w:tcW w:w="7398" w:type="dxa"/>
            <w:tcBorders>
              <w:top w:val="double" w:sz="4" w:space="0" w:color="auto"/>
              <w:left w:val="nil"/>
              <w:bottom w:val="nil"/>
              <w:right w:val="nil"/>
            </w:tcBorders>
            <w:shd w:val="clear" w:color="auto" w:fill="EEECE1"/>
          </w:tcPr>
          <w:p w:rsidR="002E4DE3" w:rsidRPr="001E7391" w:rsidRDefault="002E4DE3" w:rsidP="00C951A0">
            <w:pPr>
              <w:jc w:val="center"/>
              <w:rPr>
                <w:bCs/>
                <w:sz w:val="20"/>
                <w:szCs w:val="20"/>
                <w:lang w:val="sr-Cyrl-CS"/>
              </w:rPr>
            </w:pPr>
            <w:r w:rsidRPr="001E7391">
              <w:rPr>
                <w:bCs/>
                <w:sz w:val="20"/>
                <w:szCs w:val="20"/>
                <w:lang w:val="sr-Cyrl-CS"/>
              </w:rPr>
              <w:t>(Број текућег рачуна)</w:t>
            </w:r>
          </w:p>
        </w:tc>
      </w:tr>
    </w:tbl>
    <w:p w:rsidR="002E4DE3" w:rsidRPr="001E7391" w:rsidRDefault="002E4DE3" w:rsidP="002E4DE3">
      <w:pPr>
        <w:jc w:val="both"/>
        <w:rPr>
          <w:b/>
          <w:bCs/>
          <w:lang w:val="sr-Cyrl-CS"/>
        </w:rPr>
      </w:pPr>
      <w:r w:rsidRPr="001E7391">
        <w:rPr>
          <w:b/>
          <w:bCs/>
          <w:lang w:val="sr-Cyrl-CS"/>
        </w:rPr>
        <w:t>● Подносим следећу понуду:</w:t>
      </w:r>
    </w:p>
    <w:p w:rsidR="002E4DE3" w:rsidRPr="001E7391" w:rsidRDefault="002E4DE3" w:rsidP="002E4DE3">
      <w:pPr>
        <w:jc w:val="both"/>
        <w:rPr>
          <w:b/>
          <w:bCs/>
          <w:lang w:val="sr-Cyrl-CS"/>
        </w:rPr>
      </w:pPr>
      <w:r w:rsidRPr="001E7391">
        <w:rPr>
          <w:b/>
          <w:bCs/>
          <w:lang w:val="sr-Cyrl-CS"/>
        </w:rPr>
        <w:t>(заокружити на који начин)</w:t>
      </w:r>
    </w:p>
    <w:p w:rsidR="002E4DE3" w:rsidRPr="001E7391" w:rsidRDefault="002E4DE3" w:rsidP="002E4DE3">
      <w:pPr>
        <w:autoSpaceDE w:val="0"/>
        <w:autoSpaceDN w:val="0"/>
        <w:adjustRightInd w:val="0"/>
        <w:jc w:val="both"/>
        <w:rPr>
          <w:rFonts w:eastAsia="Calibri"/>
          <w:b/>
          <w:bCs/>
          <w:lang w:val="sr-Cyrl-CS"/>
        </w:rPr>
      </w:pPr>
      <w:r w:rsidRPr="001E7391">
        <w:rPr>
          <w:rFonts w:eastAsia="Calibri"/>
          <w:b/>
          <w:bCs/>
          <w:lang w:val="sr-Cyrl-CS"/>
        </w:rPr>
        <w:t>а) самостално</w:t>
      </w:r>
    </w:p>
    <w:p w:rsidR="002E4DE3" w:rsidRPr="001E7391" w:rsidRDefault="002E4DE3" w:rsidP="002E4DE3">
      <w:pPr>
        <w:autoSpaceDE w:val="0"/>
        <w:autoSpaceDN w:val="0"/>
        <w:adjustRightInd w:val="0"/>
        <w:jc w:val="both"/>
        <w:rPr>
          <w:rFonts w:eastAsia="Calibri"/>
          <w:b/>
          <w:bCs/>
          <w:lang w:val="sr-Cyrl-CS"/>
        </w:rPr>
      </w:pPr>
      <w:r w:rsidRPr="001E7391">
        <w:rPr>
          <w:rFonts w:eastAsia="Calibri"/>
          <w:b/>
          <w:bCs/>
          <w:lang w:val="sr-Cyrl-CS"/>
        </w:rPr>
        <w:t>б) са подизвођачем:</w:t>
      </w:r>
    </w:p>
    <w:p w:rsidR="002E4DE3" w:rsidRPr="001E7391" w:rsidRDefault="002E4DE3" w:rsidP="002E4DE3">
      <w:pPr>
        <w:autoSpaceDE w:val="0"/>
        <w:autoSpaceDN w:val="0"/>
        <w:adjustRightInd w:val="0"/>
        <w:jc w:val="both"/>
        <w:rPr>
          <w:rFonts w:eastAsia="Calibri"/>
          <w:lang w:val="sr-Cyrl-CS"/>
        </w:rPr>
      </w:pPr>
      <w:r w:rsidRPr="001E7391">
        <w:rPr>
          <w:rFonts w:eastAsia="Calibri"/>
          <w:lang w:val="sr-Cyrl-CS"/>
        </w:rPr>
        <w:t xml:space="preserve">1. </w:t>
      </w:r>
      <w:r w:rsidRPr="001E7391">
        <w:rPr>
          <w:rFonts w:eastAsia="Calibri"/>
          <w:shd w:val="clear" w:color="auto" w:fill="DDD9C3"/>
          <w:lang w:val="sr-Cyrl-CS"/>
        </w:rPr>
        <w:t>__________________________________________________________________________</w:t>
      </w:r>
    </w:p>
    <w:p w:rsidR="002E4DE3" w:rsidRPr="001E7391" w:rsidRDefault="002E4DE3" w:rsidP="002E4DE3">
      <w:pPr>
        <w:autoSpaceDE w:val="0"/>
        <w:autoSpaceDN w:val="0"/>
        <w:adjustRightInd w:val="0"/>
        <w:jc w:val="both"/>
        <w:rPr>
          <w:rFonts w:eastAsia="Calibri"/>
          <w:lang w:val="sr-Cyrl-CS"/>
        </w:rPr>
      </w:pPr>
      <w:r w:rsidRPr="001E7391">
        <w:rPr>
          <w:rFonts w:eastAsia="Calibri"/>
          <w:lang w:val="sr-Cyrl-CS"/>
        </w:rPr>
        <w:t xml:space="preserve">2. </w:t>
      </w:r>
      <w:r w:rsidRPr="001E7391">
        <w:rPr>
          <w:rFonts w:eastAsia="Calibri"/>
          <w:shd w:val="clear" w:color="auto" w:fill="DDD9C3"/>
          <w:lang w:val="sr-Cyrl-CS"/>
        </w:rPr>
        <w:t>__________________________________________________________________________</w:t>
      </w:r>
    </w:p>
    <w:p w:rsidR="002E4DE3" w:rsidRPr="001E7391" w:rsidRDefault="002E4DE3" w:rsidP="002E4DE3">
      <w:pPr>
        <w:autoSpaceDE w:val="0"/>
        <w:autoSpaceDN w:val="0"/>
        <w:adjustRightInd w:val="0"/>
        <w:jc w:val="both"/>
        <w:rPr>
          <w:rFonts w:eastAsia="Calibri"/>
          <w:lang w:val="sr-Cyrl-CS"/>
        </w:rPr>
      </w:pPr>
      <w:r w:rsidRPr="001E7391">
        <w:rPr>
          <w:rFonts w:eastAsia="Calibri"/>
          <w:lang w:val="sr-Cyrl-CS"/>
        </w:rPr>
        <w:t xml:space="preserve">3. </w:t>
      </w:r>
      <w:r w:rsidRPr="001E7391">
        <w:rPr>
          <w:rFonts w:eastAsia="Calibri"/>
          <w:shd w:val="clear" w:color="auto" w:fill="DDD9C3"/>
          <w:lang w:val="sr-Cyrl-CS"/>
        </w:rPr>
        <w:t>__________________________________________________________________________</w:t>
      </w:r>
    </w:p>
    <w:p w:rsidR="002E4DE3" w:rsidRPr="001E7391" w:rsidRDefault="002E4DE3" w:rsidP="002E4DE3">
      <w:pPr>
        <w:autoSpaceDE w:val="0"/>
        <w:autoSpaceDN w:val="0"/>
        <w:adjustRightInd w:val="0"/>
        <w:jc w:val="both"/>
        <w:rPr>
          <w:rFonts w:eastAsia="Calibri"/>
          <w:i/>
          <w:iCs/>
          <w:lang w:val="sr-Cyrl-CS"/>
        </w:rPr>
      </w:pPr>
      <w:r w:rsidRPr="001E7391">
        <w:rPr>
          <w:rFonts w:eastAsia="Calibri"/>
          <w:i/>
          <w:iCs/>
          <w:lang w:val="sr-Cyrl-CS"/>
        </w:rPr>
        <w:t>(навести назив и седиште свих подизвођача)</w:t>
      </w:r>
    </w:p>
    <w:p w:rsidR="002E4DE3" w:rsidRPr="001E7391" w:rsidRDefault="002E4DE3" w:rsidP="002E4DE3">
      <w:pPr>
        <w:autoSpaceDE w:val="0"/>
        <w:autoSpaceDN w:val="0"/>
        <w:adjustRightInd w:val="0"/>
        <w:jc w:val="both"/>
        <w:rPr>
          <w:rFonts w:eastAsia="Calibri"/>
          <w:b/>
          <w:bCs/>
          <w:lang w:val="sr-Cyrl-CS"/>
        </w:rPr>
      </w:pPr>
      <w:r w:rsidRPr="001E7391">
        <w:rPr>
          <w:rFonts w:eastAsia="Calibri"/>
          <w:b/>
          <w:bCs/>
          <w:lang w:val="sr-Cyrl-CS"/>
        </w:rPr>
        <w:t>в) као заједничку понуду:</w:t>
      </w:r>
    </w:p>
    <w:p w:rsidR="002E4DE3" w:rsidRPr="001E7391" w:rsidRDefault="002E4DE3" w:rsidP="002E4DE3">
      <w:pPr>
        <w:autoSpaceDE w:val="0"/>
        <w:autoSpaceDN w:val="0"/>
        <w:adjustRightInd w:val="0"/>
        <w:jc w:val="both"/>
        <w:rPr>
          <w:rFonts w:eastAsia="Calibri"/>
          <w:lang w:val="sr-Cyrl-CS"/>
        </w:rPr>
      </w:pPr>
      <w:r w:rsidRPr="001E7391">
        <w:rPr>
          <w:rFonts w:eastAsia="Calibri"/>
          <w:lang w:val="sr-Cyrl-CS"/>
        </w:rPr>
        <w:t xml:space="preserve">1. </w:t>
      </w:r>
      <w:r w:rsidRPr="001E7391">
        <w:rPr>
          <w:rFonts w:eastAsia="Calibri"/>
          <w:shd w:val="clear" w:color="auto" w:fill="DDD9C3"/>
          <w:lang w:val="sr-Cyrl-CS"/>
        </w:rPr>
        <w:t>_________________________________________________________________________</w:t>
      </w:r>
    </w:p>
    <w:p w:rsidR="002E4DE3" w:rsidRPr="001E7391" w:rsidRDefault="002E4DE3" w:rsidP="002E4DE3">
      <w:pPr>
        <w:autoSpaceDE w:val="0"/>
        <w:autoSpaceDN w:val="0"/>
        <w:adjustRightInd w:val="0"/>
        <w:jc w:val="both"/>
        <w:rPr>
          <w:rFonts w:eastAsia="Calibri"/>
          <w:lang w:val="sr-Cyrl-CS"/>
        </w:rPr>
      </w:pPr>
      <w:r w:rsidRPr="001E7391">
        <w:rPr>
          <w:rFonts w:eastAsia="Calibri"/>
          <w:lang w:val="sr-Cyrl-CS"/>
        </w:rPr>
        <w:t xml:space="preserve">2. </w:t>
      </w:r>
      <w:r w:rsidRPr="001E7391">
        <w:rPr>
          <w:rFonts w:eastAsia="Calibri"/>
          <w:shd w:val="clear" w:color="auto" w:fill="DDD9C3"/>
          <w:lang w:val="sr-Cyrl-CS"/>
        </w:rPr>
        <w:t>_________________________________________________________________________</w:t>
      </w:r>
    </w:p>
    <w:p w:rsidR="002E4DE3" w:rsidRPr="001E7391" w:rsidRDefault="002E4DE3" w:rsidP="002E4DE3">
      <w:pPr>
        <w:autoSpaceDE w:val="0"/>
        <w:autoSpaceDN w:val="0"/>
        <w:adjustRightInd w:val="0"/>
        <w:jc w:val="both"/>
        <w:rPr>
          <w:rFonts w:eastAsia="Calibri"/>
          <w:lang w:val="sr-Cyrl-CS"/>
        </w:rPr>
      </w:pPr>
      <w:r w:rsidRPr="001E7391">
        <w:rPr>
          <w:rFonts w:eastAsia="Calibri"/>
          <w:lang w:val="sr-Cyrl-CS"/>
        </w:rPr>
        <w:t xml:space="preserve">3. </w:t>
      </w:r>
      <w:r w:rsidRPr="001E7391">
        <w:rPr>
          <w:rFonts w:eastAsia="Calibri"/>
          <w:shd w:val="clear" w:color="auto" w:fill="DDD9C3"/>
          <w:lang w:val="sr-Cyrl-CS"/>
        </w:rPr>
        <w:t>_________________________________________________________________________</w:t>
      </w:r>
    </w:p>
    <w:p w:rsidR="002E4DE3" w:rsidRPr="001E7391" w:rsidRDefault="002E4DE3" w:rsidP="002E4DE3">
      <w:pPr>
        <w:autoSpaceDE w:val="0"/>
        <w:autoSpaceDN w:val="0"/>
        <w:adjustRightInd w:val="0"/>
        <w:jc w:val="both"/>
        <w:rPr>
          <w:rFonts w:eastAsia="Calibri"/>
          <w:i/>
          <w:iCs/>
          <w:lang w:val="sr-Cyrl-CS"/>
        </w:rPr>
      </w:pPr>
      <w:r w:rsidRPr="001E7391">
        <w:rPr>
          <w:rFonts w:eastAsia="Calibri"/>
          <w:i/>
          <w:iCs/>
          <w:lang w:val="sr-Cyrl-CS"/>
        </w:rPr>
        <w:t>(навести назив и седиште свих учесника у заједничкој понуди)</w:t>
      </w:r>
    </w:p>
    <w:tbl>
      <w:tblPr>
        <w:tblW w:w="0" w:type="auto"/>
        <w:tblLook w:val="04A0"/>
      </w:tblPr>
      <w:tblGrid>
        <w:gridCol w:w="1998"/>
        <w:gridCol w:w="1440"/>
        <w:gridCol w:w="6138"/>
      </w:tblGrid>
      <w:tr w:rsidR="002E4DE3" w:rsidRPr="001E7391" w:rsidTr="00C951A0">
        <w:tc>
          <w:tcPr>
            <w:tcW w:w="1998" w:type="dxa"/>
          </w:tcPr>
          <w:p w:rsidR="002E4DE3" w:rsidRPr="001E7391" w:rsidRDefault="002E4DE3" w:rsidP="00C951A0">
            <w:pPr>
              <w:jc w:val="both"/>
              <w:rPr>
                <w:b/>
                <w:bCs/>
                <w:lang w:val="sr-Cyrl-CS"/>
              </w:rPr>
            </w:pPr>
          </w:p>
          <w:p w:rsidR="002E4DE3" w:rsidRPr="001E7391" w:rsidRDefault="002E4DE3" w:rsidP="00C951A0">
            <w:pPr>
              <w:jc w:val="both"/>
              <w:rPr>
                <w:bCs/>
                <w:lang w:val="sr-Cyrl-CS"/>
              </w:rPr>
            </w:pPr>
            <w:r w:rsidRPr="001E7391">
              <w:rPr>
                <w:b/>
                <w:bCs/>
                <w:lang w:val="sr-Cyrl-CS"/>
              </w:rPr>
              <w:t>● Понуда важи</w:t>
            </w:r>
          </w:p>
        </w:tc>
        <w:tc>
          <w:tcPr>
            <w:tcW w:w="1440" w:type="dxa"/>
            <w:tcBorders>
              <w:bottom w:val="double" w:sz="4" w:space="0" w:color="auto"/>
            </w:tcBorders>
            <w:shd w:val="clear" w:color="auto" w:fill="EEECE1"/>
          </w:tcPr>
          <w:p w:rsidR="002E4DE3" w:rsidRPr="001E7391" w:rsidRDefault="002E4DE3" w:rsidP="00C951A0">
            <w:pPr>
              <w:jc w:val="both"/>
              <w:rPr>
                <w:bCs/>
                <w:lang w:val="sr-Cyrl-CS"/>
              </w:rPr>
            </w:pPr>
          </w:p>
        </w:tc>
        <w:tc>
          <w:tcPr>
            <w:tcW w:w="6138" w:type="dxa"/>
          </w:tcPr>
          <w:p w:rsidR="002E4DE3" w:rsidRPr="001E7391" w:rsidRDefault="002E4DE3" w:rsidP="00C951A0">
            <w:pPr>
              <w:jc w:val="both"/>
              <w:rPr>
                <w:b/>
                <w:bCs/>
                <w:lang w:val="sr-Cyrl-CS"/>
              </w:rPr>
            </w:pPr>
          </w:p>
          <w:p w:rsidR="006945AF" w:rsidRPr="006945AF" w:rsidRDefault="002E4DE3" w:rsidP="00C951A0">
            <w:pPr>
              <w:jc w:val="both"/>
              <w:rPr>
                <w:b/>
                <w:bCs/>
                <w:lang w:val="sr-Cyrl-CS"/>
              </w:rPr>
            </w:pPr>
            <w:r w:rsidRPr="001E7391">
              <w:rPr>
                <w:b/>
                <w:bCs/>
                <w:lang w:val="sr-Cyrl-CS"/>
              </w:rPr>
              <w:t>дана од дана отварања понуде.</w:t>
            </w:r>
          </w:p>
        </w:tc>
      </w:tr>
    </w:tbl>
    <w:p w:rsidR="002E4DE3" w:rsidRDefault="002E4DE3" w:rsidP="002E4DE3">
      <w:pPr>
        <w:jc w:val="both"/>
        <w:rPr>
          <w:bCs/>
          <w:lang w:val="sr-Cyrl-CS"/>
        </w:rPr>
      </w:pPr>
    </w:p>
    <w:tbl>
      <w:tblPr>
        <w:tblW w:w="15246" w:type="dxa"/>
        <w:tblLook w:val="04A0"/>
      </w:tblPr>
      <w:tblGrid>
        <w:gridCol w:w="4518"/>
        <w:gridCol w:w="4590"/>
        <w:gridCol w:w="6138"/>
      </w:tblGrid>
      <w:tr w:rsidR="006945AF" w:rsidRPr="001E7391" w:rsidTr="006945AF">
        <w:tc>
          <w:tcPr>
            <w:tcW w:w="4518" w:type="dxa"/>
          </w:tcPr>
          <w:p w:rsidR="006945AF" w:rsidRPr="001E7391" w:rsidRDefault="006945AF" w:rsidP="00ED6DFD">
            <w:pPr>
              <w:jc w:val="both"/>
              <w:rPr>
                <w:b/>
                <w:bCs/>
                <w:lang w:val="sr-Cyrl-CS"/>
              </w:rPr>
            </w:pPr>
          </w:p>
          <w:p w:rsidR="006945AF" w:rsidRPr="001E7391" w:rsidRDefault="006945AF" w:rsidP="006945AF">
            <w:pPr>
              <w:jc w:val="both"/>
              <w:rPr>
                <w:bCs/>
                <w:lang w:val="sr-Cyrl-CS"/>
              </w:rPr>
            </w:pPr>
            <w:r w:rsidRPr="001E7391">
              <w:rPr>
                <w:b/>
                <w:bCs/>
                <w:lang w:val="sr-Cyrl-CS"/>
              </w:rPr>
              <w:t xml:space="preserve">● </w:t>
            </w:r>
            <w:r>
              <w:rPr>
                <w:b/>
                <w:bCs/>
                <w:lang w:val="sr-Cyrl-CS"/>
              </w:rPr>
              <w:t>Месечна цена за услугу одржавања</w:t>
            </w:r>
            <w:r w:rsidR="00ED6DFD">
              <w:rPr>
                <w:b/>
                <w:bCs/>
                <w:lang w:val="sr-Cyrl-CS"/>
              </w:rPr>
              <w:t>:</w:t>
            </w:r>
          </w:p>
        </w:tc>
        <w:tc>
          <w:tcPr>
            <w:tcW w:w="4590" w:type="dxa"/>
            <w:tcBorders>
              <w:bottom w:val="double" w:sz="4" w:space="0" w:color="auto"/>
            </w:tcBorders>
            <w:shd w:val="clear" w:color="auto" w:fill="EEECE1"/>
          </w:tcPr>
          <w:p w:rsidR="006945AF" w:rsidRPr="001E7391" w:rsidRDefault="006945AF" w:rsidP="00ED6DFD">
            <w:pPr>
              <w:jc w:val="both"/>
              <w:rPr>
                <w:bCs/>
                <w:lang w:val="sr-Cyrl-CS"/>
              </w:rPr>
            </w:pPr>
          </w:p>
        </w:tc>
        <w:tc>
          <w:tcPr>
            <w:tcW w:w="6138" w:type="dxa"/>
          </w:tcPr>
          <w:p w:rsidR="006945AF" w:rsidRPr="001E7391" w:rsidRDefault="006945AF" w:rsidP="00ED6DFD">
            <w:pPr>
              <w:jc w:val="both"/>
              <w:rPr>
                <w:b/>
                <w:bCs/>
                <w:lang w:val="sr-Cyrl-CS"/>
              </w:rPr>
            </w:pPr>
          </w:p>
          <w:p w:rsidR="006945AF" w:rsidRPr="001E7391" w:rsidRDefault="006945AF" w:rsidP="006945AF">
            <w:pPr>
              <w:ind w:left="-108" w:firstLine="90"/>
              <w:jc w:val="both"/>
              <w:rPr>
                <w:bCs/>
                <w:lang w:val="sr-Cyrl-CS"/>
              </w:rPr>
            </w:pPr>
          </w:p>
        </w:tc>
      </w:tr>
    </w:tbl>
    <w:p w:rsidR="006945AF" w:rsidRPr="00973A5B" w:rsidRDefault="006945AF" w:rsidP="006945AF">
      <w:pPr>
        <w:jc w:val="both"/>
        <w:rPr>
          <w:bCs/>
          <w:i/>
          <w:sz w:val="18"/>
          <w:szCs w:val="18"/>
          <w:lang w:val="sr-Cyrl-CS"/>
        </w:rPr>
      </w:pPr>
      <w:r w:rsidRPr="00973A5B">
        <w:rPr>
          <w:bCs/>
          <w:i/>
          <w:sz w:val="18"/>
          <w:szCs w:val="18"/>
          <w:lang w:val="sr-Cyrl-CS"/>
        </w:rPr>
        <w:t xml:space="preserve">(Понуђена цена треба да се састоји од збира цена: цена услуге одржавања према спецификацији, цена обуке корисника софтвера, цена испоруке додатних унапређења и верзија софтвера,и </w:t>
      </w:r>
      <w:r w:rsidR="00ED6DFD" w:rsidRPr="00973A5B">
        <w:rPr>
          <w:bCs/>
          <w:i/>
          <w:sz w:val="18"/>
          <w:szCs w:val="18"/>
          <w:lang w:val="sr-Cyrl-CS"/>
        </w:rPr>
        <w:t>остале елементе</w:t>
      </w:r>
      <w:r w:rsidRPr="00973A5B">
        <w:rPr>
          <w:bCs/>
          <w:i/>
          <w:sz w:val="18"/>
          <w:szCs w:val="18"/>
          <w:lang w:val="sr-Cyrl-CS"/>
        </w:rPr>
        <w:t>.)</w:t>
      </w:r>
    </w:p>
    <w:p w:rsidR="006945AF" w:rsidRDefault="006945AF" w:rsidP="002E4DE3">
      <w:pPr>
        <w:jc w:val="both"/>
        <w:rPr>
          <w:bCs/>
          <w:lang w:val="sr-Cyrl-CS"/>
        </w:rPr>
      </w:pPr>
    </w:p>
    <w:p w:rsidR="006945AF" w:rsidRPr="001E7391" w:rsidRDefault="006945AF" w:rsidP="002E4DE3">
      <w:pPr>
        <w:jc w:val="both"/>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4"/>
        <w:gridCol w:w="5379"/>
      </w:tblGrid>
      <w:tr w:rsidR="002E4DE3" w:rsidRPr="001E7391" w:rsidTr="00C951A0">
        <w:tc>
          <w:tcPr>
            <w:tcW w:w="3864" w:type="dxa"/>
            <w:tcBorders>
              <w:top w:val="nil"/>
              <w:left w:val="nil"/>
              <w:bottom w:val="nil"/>
              <w:right w:val="nil"/>
            </w:tcBorders>
          </w:tcPr>
          <w:p w:rsidR="002E4DE3" w:rsidRPr="001E7391" w:rsidRDefault="002E4DE3" w:rsidP="00C951A0">
            <w:pPr>
              <w:jc w:val="both"/>
              <w:rPr>
                <w:b/>
                <w:bCs/>
                <w:sz w:val="22"/>
                <w:szCs w:val="22"/>
                <w:lang w:val="sr-Cyrl-CS"/>
              </w:rPr>
            </w:pPr>
          </w:p>
          <w:p w:rsidR="002E4DE3" w:rsidRPr="001E7391" w:rsidRDefault="002E4DE3" w:rsidP="00C951A0">
            <w:pPr>
              <w:jc w:val="both"/>
              <w:rPr>
                <w:b/>
                <w:bCs/>
                <w:sz w:val="22"/>
                <w:szCs w:val="22"/>
                <w:lang w:val="sr-Cyrl-CS"/>
              </w:rPr>
            </w:pPr>
            <w:r w:rsidRPr="001E7391">
              <w:rPr>
                <w:b/>
                <w:bCs/>
                <w:sz w:val="22"/>
                <w:szCs w:val="22"/>
                <w:lang w:val="sr-Cyrl-CS"/>
              </w:rPr>
              <w:lastRenderedPageBreak/>
              <w:t>● Укупна понуђена цена без ПДВ</w:t>
            </w:r>
            <w:r w:rsidR="00615FDF">
              <w:rPr>
                <w:b/>
                <w:bCs/>
                <w:sz w:val="22"/>
                <w:szCs w:val="22"/>
                <w:lang w:val="sr-Cyrl-CS"/>
              </w:rPr>
              <w:t>-а</w:t>
            </w:r>
            <w:r w:rsidRPr="001E7391">
              <w:rPr>
                <w:b/>
                <w:bCs/>
                <w:sz w:val="22"/>
                <w:szCs w:val="22"/>
                <w:lang w:val="sr-Cyrl-CS"/>
              </w:rPr>
              <w:t>:</w:t>
            </w:r>
          </w:p>
        </w:tc>
        <w:tc>
          <w:tcPr>
            <w:tcW w:w="5379" w:type="dxa"/>
            <w:tcBorders>
              <w:top w:val="nil"/>
              <w:left w:val="nil"/>
              <w:bottom w:val="double" w:sz="4" w:space="0" w:color="auto"/>
              <w:right w:val="nil"/>
            </w:tcBorders>
            <w:shd w:val="clear" w:color="auto" w:fill="EEECE1"/>
          </w:tcPr>
          <w:p w:rsidR="002E4DE3" w:rsidRPr="001E7391" w:rsidRDefault="002E4DE3" w:rsidP="00C951A0">
            <w:pPr>
              <w:ind w:left="187"/>
              <w:jc w:val="both"/>
              <w:rPr>
                <w:bCs/>
                <w:sz w:val="22"/>
                <w:szCs w:val="22"/>
                <w:lang w:val="sr-Cyrl-CS"/>
              </w:rPr>
            </w:pPr>
          </w:p>
        </w:tc>
      </w:tr>
      <w:tr w:rsidR="002E4DE3" w:rsidRPr="001E7391" w:rsidTr="00C951A0">
        <w:tc>
          <w:tcPr>
            <w:tcW w:w="3864" w:type="dxa"/>
            <w:tcBorders>
              <w:top w:val="nil"/>
              <w:left w:val="nil"/>
              <w:bottom w:val="nil"/>
              <w:right w:val="nil"/>
            </w:tcBorders>
          </w:tcPr>
          <w:p w:rsidR="002E4DE3" w:rsidRPr="001E7391" w:rsidRDefault="002E4DE3" w:rsidP="00C951A0">
            <w:pPr>
              <w:jc w:val="both"/>
              <w:rPr>
                <w:b/>
                <w:bCs/>
                <w:lang w:val="sr-Cyrl-CS"/>
              </w:rPr>
            </w:pPr>
          </w:p>
          <w:p w:rsidR="002E4DE3" w:rsidRPr="001E7391" w:rsidRDefault="002E4DE3" w:rsidP="00C951A0">
            <w:pPr>
              <w:jc w:val="both"/>
              <w:rPr>
                <w:b/>
                <w:bCs/>
                <w:lang w:val="sr-Cyrl-CS"/>
              </w:rPr>
            </w:pPr>
            <w:r w:rsidRPr="001E7391">
              <w:rPr>
                <w:b/>
                <w:bCs/>
                <w:lang w:val="sr-Cyrl-CS"/>
              </w:rPr>
              <w:t>● Укупна понуђена цена са ПДВ:</w:t>
            </w:r>
          </w:p>
        </w:tc>
        <w:tc>
          <w:tcPr>
            <w:tcW w:w="5379" w:type="dxa"/>
            <w:tcBorders>
              <w:top w:val="nil"/>
              <w:left w:val="nil"/>
              <w:bottom w:val="double" w:sz="4" w:space="0" w:color="auto"/>
              <w:right w:val="nil"/>
            </w:tcBorders>
            <w:shd w:val="clear" w:color="auto" w:fill="EEECE1"/>
          </w:tcPr>
          <w:p w:rsidR="002E4DE3" w:rsidRPr="001E7391" w:rsidRDefault="002E4DE3" w:rsidP="00C951A0">
            <w:pPr>
              <w:jc w:val="both"/>
              <w:rPr>
                <w:bCs/>
                <w:lang w:val="sr-Cyrl-CS"/>
              </w:rPr>
            </w:pPr>
          </w:p>
        </w:tc>
      </w:tr>
    </w:tbl>
    <w:p w:rsidR="002E4DE3" w:rsidRPr="001E7391" w:rsidRDefault="002E4DE3" w:rsidP="002E4DE3">
      <w:pPr>
        <w:jc w:val="both"/>
        <w:rPr>
          <w:bCs/>
          <w:lang w:val="sr-Cyrl-CS"/>
        </w:rPr>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8"/>
        <w:gridCol w:w="4545"/>
      </w:tblGrid>
      <w:tr w:rsidR="002E4DE3" w:rsidRPr="001E7391" w:rsidTr="002E4DE3">
        <w:tc>
          <w:tcPr>
            <w:tcW w:w="4878" w:type="dxa"/>
            <w:tcBorders>
              <w:top w:val="nil"/>
              <w:left w:val="nil"/>
              <w:bottom w:val="nil"/>
              <w:right w:val="nil"/>
            </w:tcBorders>
          </w:tcPr>
          <w:p w:rsidR="002E4DE3" w:rsidRPr="002E4DE3" w:rsidRDefault="002E4DE3" w:rsidP="002E4DE3">
            <w:pPr>
              <w:jc w:val="both"/>
              <w:rPr>
                <w:b/>
                <w:bCs/>
                <w:lang w:val="sr-Cyrl-CS"/>
              </w:rPr>
            </w:pPr>
          </w:p>
          <w:p w:rsidR="002E4DE3" w:rsidRPr="002E4DE3" w:rsidRDefault="002E4DE3" w:rsidP="002E4DE3">
            <w:pPr>
              <w:jc w:val="both"/>
              <w:rPr>
                <w:bCs/>
                <w:i/>
                <w:lang w:val="sr-Cyrl-CS"/>
              </w:rPr>
            </w:pPr>
            <w:r w:rsidRPr="002E4DE3">
              <w:rPr>
                <w:b/>
                <w:bCs/>
                <w:lang w:val="sr-Cyrl-CS"/>
              </w:rPr>
              <w:t>●</w:t>
            </w:r>
            <w:r w:rsidRPr="002E4DE3">
              <w:rPr>
                <w:b/>
                <w:bCs/>
                <w:u w:val="single"/>
                <w:lang w:val="sr-Cyrl-CS"/>
              </w:rPr>
              <w:t>НАЧИН И РОК ПЛАЋАЊА:</w:t>
            </w:r>
            <w:r w:rsidRPr="002E4DE3">
              <w:rPr>
                <w:bCs/>
                <w:i/>
                <w:lang w:val="sr-Cyrl-CS"/>
              </w:rPr>
              <w:t xml:space="preserve"> </w:t>
            </w:r>
          </w:p>
          <w:p w:rsidR="002E4DE3" w:rsidRPr="002E4DE3" w:rsidRDefault="002E4DE3" w:rsidP="002E4DE3">
            <w:pPr>
              <w:jc w:val="both"/>
              <w:rPr>
                <w:bCs/>
                <w:i/>
                <w:lang w:val="sr-Cyrl-CS"/>
              </w:rPr>
            </w:pPr>
            <w:r w:rsidRPr="002E4DE3">
              <w:rPr>
                <w:bCs/>
                <w:i/>
                <w:lang w:val="sr-Cyrl-CS"/>
              </w:rPr>
              <w:t>(</w:t>
            </w:r>
            <w:r w:rsidRPr="002E4DE3">
              <w:rPr>
                <w:bCs/>
                <w:i/>
                <w:sz w:val="20"/>
                <w:szCs w:val="20"/>
                <w:lang w:val="sr-Cyrl-CS"/>
              </w:rPr>
              <w:t xml:space="preserve">Плаћање се врши по </w:t>
            </w:r>
            <w:r w:rsidR="00973A5B">
              <w:rPr>
                <w:bCs/>
                <w:i/>
                <w:sz w:val="20"/>
                <w:szCs w:val="20"/>
                <w:lang w:val="sr-Cyrl-CS"/>
              </w:rPr>
              <w:t>МЕСЕЧНО за претходни месец</w:t>
            </w:r>
            <w:r w:rsidRPr="002E4DE3">
              <w:rPr>
                <w:bCs/>
                <w:i/>
                <w:sz w:val="20"/>
                <w:szCs w:val="20"/>
                <w:lang w:val="sr-Cyrl-CS"/>
              </w:rPr>
              <w:t xml:space="preserve"> на званични рачун изабраног понуђача. Најкраћи рок плаћања је </w:t>
            </w:r>
            <w:r w:rsidR="00615FDF">
              <w:rPr>
                <w:bCs/>
                <w:i/>
                <w:sz w:val="20"/>
                <w:szCs w:val="20"/>
                <w:lang w:val="sr-Cyrl-CS"/>
              </w:rPr>
              <w:t>7</w:t>
            </w:r>
            <w:r w:rsidRPr="002E4DE3">
              <w:rPr>
                <w:bCs/>
                <w:i/>
                <w:sz w:val="20"/>
                <w:szCs w:val="20"/>
                <w:lang w:val="sr-Cyrl-CS"/>
              </w:rPr>
              <w:t xml:space="preserve"> (</w:t>
            </w:r>
            <w:r w:rsidR="00615FDF">
              <w:rPr>
                <w:bCs/>
                <w:i/>
                <w:sz w:val="20"/>
                <w:szCs w:val="20"/>
                <w:lang w:val="sr-Cyrl-CS"/>
              </w:rPr>
              <w:t>седам</w:t>
            </w:r>
            <w:r w:rsidRPr="002E4DE3">
              <w:rPr>
                <w:bCs/>
                <w:i/>
                <w:sz w:val="20"/>
                <w:szCs w:val="20"/>
                <w:lang w:val="sr-Cyrl-CS"/>
              </w:rPr>
              <w:t xml:space="preserve">) дана од достављања рачуна, по спроведеном </w:t>
            </w:r>
            <w:r w:rsidR="00615FDF">
              <w:rPr>
                <w:bCs/>
                <w:i/>
                <w:sz w:val="20"/>
                <w:szCs w:val="20"/>
                <w:lang w:val="sr-Cyrl-CS"/>
              </w:rPr>
              <w:t>квалитативном пријему</w:t>
            </w:r>
            <w:r w:rsidRPr="002E4DE3">
              <w:rPr>
                <w:bCs/>
                <w:i/>
                <w:sz w:val="20"/>
                <w:szCs w:val="20"/>
                <w:lang w:val="sr-Cyrl-CS"/>
              </w:rPr>
              <w:t xml:space="preserve">. Понуђач у складу са својим могућностима даје дуже рокове за плаћање. </w:t>
            </w:r>
            <w:r w:rsidRPr="002E4DE3">
              <w:rPr>
                <w:b/>
                <w:bCs/>
                <w:i/>
                <w:sz w:val="20"/>
                <w:szCs w:val="20"/>
                <w:lang w:val="sr-Cyrl-CS"/>
              </w:rPr>
              <w:t>Уколико се понуде услови лошији од наведених понуда ће бити одбијена.</w:t>
            </w:r>
            <w:r w:rsidRPr="002E4DE3">
              <w:rPr>
                <w:bCs/>
                <w:i/>
                <w:sz w:val="20"/>
                <w:szCs w:val="20"/>
                <w:lang w:val="sr-Cyrl-CS"/>
              </w:rPr>
              <w:t>)</w:t>
            </w:r>
          </w:p>
          <w:p w:rsidR="002E4DE3" w:rsidRPr="002E4DE3" w:rsidRDefault="002E4DE3" w:rsidP="002E4DE3">
            <w:pPr>
              <w:jc w:val="both"/>
              <w:rPr>
                <w:b/>
                <w:bCs/>
                <w:lang w:val="sr-Cyrl-CS"/>
              </w:rPr>
            </w:pPr>
          </w:p>
        </w:tc>
        <w:tc>
          <w:tcPr>
            <w:tcW w:w="4545" w:type="dxa"/>
            <w:tcBorders>
              <w:top w:val="nil"/>
              <w:left w:val="nil"/>
              <w:bottom w:val="nil"/>
              <w:right w:val="nil"/>
            </w:tcBorders>
            <w:shd w:val="clear" w:color="auto" w:fill="EEECE1" w:themeFill="background2"/>
          </w:tcPr>
          <w:p w:rsidR="002E4DE3" w:rsidRPr="002E4DE3" w:rsidRDefault="002E4DE3" w:rsidP="002E4DE3">
            <w:pPr>
              <w:jc w:val="both"/>
              <w:rPr>
                <w:b/>
                <w:bCs/>
                <w:lang w:val="sr-Cyrl-CS"/>
              </w:rPr>
            </w:pPr>
          </w:p>
          <w:p w:rsidR="002E4DE3" w:rsidRPr="002E4DE3" w:rsidRDefault="002E4DE3" w:rsidP="002E4DE3">
            <w:pPr>
              <w:jc w:val="both"/>
              <w:rPr>
                <w:b/>
                <w:bCs/>
                <w:lang w:val="sr-Cyrl-CS"/>
              </w:rPr>
            </w:pPr>
          </w:p>
          <w:p w:rsidR="002E4DE3" w:rsidRPr="002E4DE3" w:rsidRDefault="002E4DE3" w:rsidP="002E4DE3">
            <w:pPr>
              <w:jc w:val="both"/>
              <w:rPr>
                <w:bCs/>
                <w:i/>
                <w:u w:val="single"/>
                <w:lang w:val="sr-Cyrl-CS"/>
              </w:rPr>
            </w:pPr>
            <w:r w:rsidRPr="002E4DE3">
              <w:rPr>
                <w:b/>
                <w:bCs/>
                <w:lang w:val="sr-Cyrl-CS"/>
              </w:rPr>
              <w:t xml:space="preserve">А) НАЧИН </w:t>
            </w:r>
            <w:r w:rsidRPr="002E4DE3">
              <w:rPr>
                <w:b/>
                <w:bCs/>
                <w:u w:val="single"/>
                <w:lang w:val="sr-Cyrl-CS"/>
              </w:rPr>
              <w:t>прихватам/не прихватам</w:t>
            </w:r>
            <w:r w:rsidRPr="002E4DE3">
              <w:rPr>
                <w:b/>
                <w:bCs/>
                <w:i/>
                <w:lang w:val="sr-Cyrl-CS"/>
              </w:rPr>
              <w:t>_</w:t>
            </w:r>
          </w:p>
          <w:p w:rsidR="002E4DE3" w:rsidRPr="002E4DE3" w:rsidRDefault="002E4DE3" w:rsidP="002E4DE3">
            <w:pPr>
              <w:jc w:val="both"/>
              <w:rPr>
                <w:b/>
                <w:bCs/>
                <w:lang w:val="sr-Cyrl-CS"/>
              </w:rPr>
            </w:pPr>
            <w:r w:rsidRPr="002E4DE3">
              <w:rPr>
                <w:bCs/>
                <w:i/>
                <w:lang w:val="sr-Cyrl-CS"/>
              </w:rPr>
              <w:t xml:space="preserve">                              (заокружити)</w:t>
            </w:r>
          </w:p>
          <w:p w:rsidR="002E4DE3" w:rsidRPr="002E4DE3" w:rsidRDefault="002E4DE3" w:rsidP="002E4DE3">
            <w:pPr>
              <w:jc w:val="both"/>
              <w:rPr>
                <w:b/>
                <w:bCs/>
                <w:lang w:val="sr-Cyrl-CS"/>
              </w:rPr>
            </w:pPr>
          </w:p>
          <w:p w:rsidR="002E4DE3" w:rsidRPr="002E4DE3" w:rsidRDefault="002E4DE3" w:rsidP="00C951A0">
            <w:pPr>
              <w:rPr>
                <w:bCs/>
                <w:lang w:val="sr-Cyrl-CS"/>
              </w:rPr>
            </w:pPr>
            <w:r w:rsidRPr="002E4DE3">
              <w:rPr>
                <w:b/>
                <w:bCs/>
                <w:lang w:val="sr-Cyrl-CS"/>
              </w:rPr>
              <w:t>Б) РОК</w:t>
            </w:r>
            <w:r w:rsidRPr="002E4DE3">
              <w:rPr>
                <w:bCs/>
                <w:lang w:val="sr-Cyrl-CS"/>
              </w:rPr>
              <w:t xml:space="preserve"> ______________________</w:t>
            </w:r>
          </w:p>
        </w:tc>
      </w:tr>
      <w:tr w:rsidR="002E4DE3" w:rsidRPr="001E7391" w:rsidTr="002E4DE3">
        <w:trPr>
          <w:trHeight w:val="80"/>
        </w:trPr>
        <w:tc>
          <w:tcPr>
            <w:tcW w:w="4878" w:type="dxa"/>
            <w:tcBorders>
              <w:top w:val="nil"/>
              <w:left w:val="nil"/>
              <w:bottom w:val="nil"/>
              <w:right w:val="nil"/>
            </w:tcBorders>
          </w:tcPr>
          <w:p w:rsidR="002E4DE3" w:rsidRPr="002E4DE3" w:rsidRDefault="002E4DE3" w:rsidP="002E4DE3">
            <w:pPr>
              <w:jc w:val="both"/>
              <w:rPr>
                <w:b/>
                <w:bCs/>
                <w:lang w:val="sr-Cyrl-CS"/>
              </w:rPr>
            </w:pPr>
          </w:p>
        </w:tc>
        <w:tc>
          <w:tcPr>
            <w:tcW w:w="4545" w:type="dxa"/>
            <w:tcBorders>
              <w:top w:val="nil"/>
              <w:left w:val="nil"/>
              <w:bottom w:val="double" w:sz="4" w:space="0" w:color="auto"/>
              <w:right w:val="nil"/>
            </w:tcBorders>
            <w:shd w:val="clear" w:color="auto" w:fill="EEECE1" w:themeFill="background2"/>
          </w:tcPr>
          <w:p w:rsidR="002E4DE3" w:rsidRPr="002E4DE3" w:rsidRDefault="002E4DE3" w:rsidP="002E4DE3">
            <w:pPr>
              <w:jc w:val="both"/>
              <w:rPr>
                <w:b/>
                <w:bCs/>
                <w:lang w:val="sr-Cyrl-CS"/>
              </w:rPr>
            </w:pPr>
          </w:p>
        </w:tc>
      </w:tr>
    </w:tbl>
    <w:p w:rsidR="002E4DE3" w:rsidRPr="001E7391" w:rsidRDefault="002E4DE3" w:rsidP="002E4DE3">
      <w:pPr>
        <w:jc w:val="both"/>
        <w:rPr>
          <w:bCs/>
          <w:lang w:val="sr-Cyrl-CS"/>
        </w:rPr>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8"/>
        <w:gridCol w:w="4545"/>
      </w:tblGrid>
      <w:tr w:rsidR="002E4DE3" w:rsidRPr="001E7391" w:rsidTr="00C951A0">
        <w:tc>
          <w:tcPr>
            <w:tcW w:w="4878" w:type="dxa"/>
            <w:tcBorders>
              <w:top w:val="nil"/>
              <w:left w:val="nil"/>
              <w:bottom w:val="nil"/>
              <w:right w:val="nil"/>
            </w:tcBorders>
          </w:tcPr>
          <w:p w:rsidR="002E4DE3" w:rsidRPr="001E7391" w:rsidRDefault="002E4DE3" w:rsidP="00C951A0">
            <w:pPr>
              <w:jc w:val="both"/>
              <w:rPr>
                <w:b/>
                <w:bCs/>
                <w:lang w:val="sr-Cyrl-CS"/>
              </w:rPr>
            </w:pPr>
            <w:r w:rsidRPr="001E7391">
              <w:rPr>
                <w:b/>
                <w:bCs/>
                <w:lang w:val="sr-Cyrl-CS"/>
              </w:rPr>
              <w:t>●</w:t>
            </w:r>
            <w:r w:rsidRPr="001E7391">
              <w:rPr>
                <w:b/>
                <w:bCs/>
                <w:u w:val="single"/>
                <w:lang w:val="sr-Cyrl-CS"/>
              </w:rPr>
              <w:t xml:space="preserve">Начин и рок </w:t>
            </w:r>
            <w:r w:rsidR="00615FDF">
              <w:rPr>
                <w:b/>
                <w:bCs/>
                <w:u w:val="single"/>
                <w:lang w:val="sr-Cyrl-CS"/>
              </w:rPr>
              <w:t>ИЗВРШЕЊА услуге</w:t>
            </w:r>
            <w:r w:rsidRPr="001E7391">
              <w:rPr>
                <w:b/>
                <w:bCs/>
                <w:lang w:val="sr-Cyrl-CS"/>
              </w:rPr>
              <w:t xml:space="preserve"> </w:t>
            </w:r>
          </w:p>
          <w:p w:rsidR="002E4DE3" w:rsidRPr="001E7391" w:rsidRDefault="002E4DE3" w:rsidP="004922F0">
            <w:pPr>
              <w:pStyle w:val="Heading1"/>
              <w:tabs>
                <w:tab w:val="left" w:pos="180"/>
                <w:tab w:val="left" w:pos="360"/>
              </w:tabs>
              <w:jc w:val="both"/>
              <w:rPr>
                <w:b w:val="0"/>
                <w:i/>
                <w:sz w:val="20"/>
                <w:szCs w:val="20"/>
                <w:lang w:val="sr-Cyrl-CS"/>
              </w:rPr>
            </w:pPr>
            <w:r w:rsidRPr="001E7391">
              <w:rPr>
                <w:bCs w:val="0"/>
                <w:sz w:val="20"/>
                <w:szCs w:val="20"/>
                <w:lang w:val="sr-Cyrl-CS"/>
              </w:rPr>
              <w:t>(</w:t>
            </w:r>
            <w:r w:rsidR="004922F0">
              <w:rPr>
                <w:b w:val="0"/>
                <w:bCs w:val="0"/>
                <w:i/>
                <w:sz w:val="20"/>
                <w:szCs w:val="20"/>
                <w:lang w:val="sr-Cyrl-CS"/>
              </w:rPr>
              <w:t>Наруч</w:t>
            </w:r>
            <w:r w:rsidR="00615FDF" w:rsidRPr="00615FDF">
              <w:rPr>
                <w:b w:val="0"/>
                <w:bCs w:val="0"/>
                <w:i/>
                <w:sz w:val="20"/>
                <w:szCs w:val="20"/>
                <w:lang w:val="sr-Cyrl-CS"/>
              </w:rPr>
              <w:t xml:space="preserve">илац пријављује проблем путем телефона или електронске поште. Понуђач је у обавези да </w:t>
            </w:r>
            <w:r w:rsidR="00615FDF" w:rsidRPr="00615FDF">
              <w:rPr>
                <w:b w:val="0"/>
                <w:i/>
                <w:sz w:val="20"/>
                <w:szCs w:val="20"/>
                <w:lang w:val="sr-Cyrl-CS"/>
              </w:rPr>
              <w:t>најкасније у року од 24 сата од пријаве</w:t>
            </w:r>
            <w:r w:rsidR="004922F0">
              <w:rPr>
                <w:b w:val="0"/>
                <w:i/>
                <w:sz w:val="20"/>
                <w:szCs w:val="20"/>
                <w:lang w:val="sr-Cyrl-CS"/>
              </w:rPr>
              <w:t xml:space="preserve"> нефункционалности</w:t>
            </w:r>
            <w:r w:rsidR="00615FDF">
              <w:rPr>
                <w:b w:val="0"/>
                <w:i/>
                <w:sz w:val="20"/>
                <w:szCs w:val="20"/>
                <w:lang w:val="sr-Cyrl-CS"/>
              </w:rPr>
              <w:t xml:space="preserve"> приступи</w:t>
            </w:r>
            <w:r w:rsidR="00615FDF" w:rsidRPr="00615FDF">
              <w:rPr>
                <w:b w:val="0"/>
                <w:i/>
                <w:sz w:val="20"/>
                <w:szCs w:val="20"/>
                <w:lang w:val="sr-Cyrl-CS"/>
              </w:rPr>
              <w:t xml:space="preserve"> вршењу услуге</w:t>
            </w:r>
            <w:r w:rsidRPr="001E7391">
              <w:rPr>
                <w:b w:val="0"/>
                <w:i/>
                <w:sz w:val="20"/>
                <w:szCs w:val="20"/>
                <w:lang w:val="sr-Cyrl-CS"/>
              </w:rPr>
              <w:t xml:space="preserve">. </w:t>
            </w:r>
            <w:r w:rsidR="004922F0">
              <w:rPr>
                <w:b w:val="0"/>
                <w:i/>
                <w:sz w:val="20"/>
                <w:szCs w:val="20"/>
                <w:lang w:val="sr-Cyrl-CS"/>
              </w:rPr>
              <w:t xml:space="preserve">Такође, Понуђач је у обавези да у року од максимално 10 дана изврши инсталацију унапређење софтвера или нове верзије (од дана изласка исте), као и да у истом року изврши обуку додатних корисника (од дана пријаве нових корисника Наручииоца). </w:t>
            </w:r>
            <w:r w:rsidRPr="001E7391">
              <w:rPr>
                <w:i/>
                <w:sz w:val="20"/>
                <w:szCs w:val="20"/>
                <w:lang w:val="sr-Cyrl-CS"/>
              </w:rPr>
              <w:t>Уко</w:t>
            </w:r>
            <w:r w:rsidR="00ED6DFD">
              <w:rPr>
                <w:i/>
                <w:sz w:val="20"/>
                <w:szCs w:val="20"/>
                <w:lang w:val="sr-Cyrl-CS"/>
              </w:rPr>
              <w:t xml:space="preserve">лико понуђач понуди дужи рок </w:t>
            </w:r>
            <w:r w:rsidRPr="001E7391">
              <w:rPr>
                <w:i/>
                <w:sz w:val="20"/>
                <w:szCs w:val="20"/>
                <w:lang w:val="sr-Cyrl-CS"/>
              </w:rPr>
              <w:t>његова понуда ће бити одбијена као не</w:t>
            </w:r>
            <w:r w:rsidR="004922F0">
              <w:rPr>
                <w:i/>
                <w:sz w:val="20"/>
                <w:szCs w:val="20"/>
                <w:lang w:val="sr-Cyrl-CS"/>
              </w:rPr>
              <w:t>прихватљива</w:t>
            </w:r>
            <w:r w:rsidRPr="001E7391">
              <w:rPr>
                <w:i/>
                <w:sz w:val="20"/>
                <w:szCs w:val="20"/>
                <w:lang w:val="sr-Cyrl-CS"/>
              </w:rPr>
              <w:t>.</w:t>
            </w:r>
            <w:r w:rsidRPr="001E7391">
              <w:rPr>
                <w:bCs w:val="0"/>
                <w:i/>
                <w:sz w:val="20"/>
                <w:szCs w:val="20"/>
                <w:lang w:val="sr-Cyrl-CS"/>
              </w:rPr>
              <w:t>)</w:t>
            </w:r>
          </w:p>
        </w:tc>
        <w:tc>
          <w:tcPr>
            <w:tcW w:w="4545" w:type="dxa"/>
            <w:tcBorders>
              <w:top w:val="nil"/>
              <w:left w:val="nil"/>
              <w:bottom w:val="nil"/>
              <w:right w:val="nil"/>
            </w:tcBorders>
            <w:shd w:val="clear" w:color="auto" w:fill="EEECE1"/>
          </w:tcPr>
          <w:p w:rsidR="002E4DE3" w:rsidRPr="001E7391" w:rsidRDefault="002E4DE3" w:rsidP="00C951A0">
            <w:pPr>
              <w:rPr>
                <w:b/>
                <w:bCs/>
                <w:lang w:val="sr-Cyrl-CS"/>
              </w:rPr>
            </w:pPr>
          </w:p>
          <w:p w:rsidR="002E4DE3" w:rsidRPr="001E7391" w:rsidRDefault="002E4DE3" w:rsidP="00C951A0">
            <w:pPr>
              <w:jc w:val="both"/>
              <w:rPr>
                <w:b/>
                <w:bCs/>
                <w:lang w:val="sr-Cyrl-CS"/>
              </w:rPr>
            </w:pPr>
          </w:p>
          <w:p w:rsidR="002E4DE3" w:rsidRPr="001E7391" w:rsidRDefault="002E4DE3" w:rsidP="00C951A0">
            <w:pPr>
              <w:jc w:val="both"/>
              <w:rPr>
                <w:b/>
                <w:bCs/>
                <w:lang w:val="sr-Cyrl-CS"/>
              </w:rPr>
            </w:pPr>
          </w:p>
          <w:p w:rsidR="002E4DE3" w:rsidRPr="001E7391" w:rsidRDefault="002E4DE3" w:rsidP="00C951A0">
            <w:pPr>
              <w:jc w:val="both"/>
              <w:rPr>
                <w:bCs/>
                <w:i/>
                <w:u w:val="single"/>
                <w:lang w:val="sr-Cyrl-CS"/>
              </w:rPr>
            </w:pPr>
            <w:r w:rsidRPr="001E7391">
              <w:rPr>
                <w:b/>
                <w:bCs/>
                <w:lang w:val="sr-Cyrl-CS"/>
              </w:rPr>
              <w:t xml:space="preserve">а) НАЧИН  </w:t>
            </w:r>
            <w:r w:rsidRPr="001E7391">
              <w:rPr>
                <w:b/>
                <w:bCs/>
                <w:u w:val="single"/>
                <w:lang w:val="sr-Cyrl-CS"/>
              </w:rPr>
              <w:t>прихватам/не прихватам</w:t>
            </w:r>
            <w:r w:rsidRPr="001E7391">
              <w:rPr>
                <w:b/>
                <w:bCs/>
                <w:i/>
                <w:lang w:val="sr-Cyrl-CS"/>
              </w:rPr>
              <w:t>_</w:t>
            </w:r>
          </w:p>
          <w:p w:rsidR="004922F0" w:rsidRPr="004922F0" w:rsidRDefault="002E4DE3" w:rsidP="00C951A0">
            <w:pPr>
              <w:jc w:val="both"/>
              <w:rPr>
                <w:bCs/>
                <w:i/>
                <w:lang w:val="sr-Cyrl-CS"/>
              </w:rPr>
            </w:pPr>
            <w:r w:rsidRPr="001E7391">
              <w:rPr>
                <w:bCs/>
                <w:i/>
                <w:lang w:val="sr-Cyrl-CS"/>
              </w:rPr>
              <w:t xml:space="preserve">                              (заокружити)</w:t>
            </w:r>
          </w:p>
          <w:p w:rsidR="002E4DE3" w:rsidRDefault="002E4DE3" w:rsidP="00C951A0">
            <w:pPr>
              <w:jc w:val="both"/>
              <w:rPr>
                <w:b/>
                <w:bCs/>
                <w:lang w:val="sr-Cyrl-CS"/>
              </w:rPr>
            </w:pPr>
            <w:r w:rsidRPr="001E7391">
              <w:rPr>
                <w:b/>
                <w:bCs/>
                <w:lang w:val="sr-Cyrl-CS"/>
              </w:rPr>
              <w:t>б) РОК</w:t>
            </w:r>
            <w:r w:rsidR="004922F0">
              <w:rPr>
                <w:b/>
                <w:bCs/>
                <w:lang w:val="sr-Cyrl-CS"/>
              </w:rPr>
              <w:t xml:space="preserve"> </w:t>
            </w:r>
            <w:r w:rsidRPr="001E7391">
              <w:rPr>
                <w:b/>
                <w:bCs/>
                <w:lang w:val="sr-Cyrl-CS"/>
              </w:rPr>
              <w:t xml:space="preserve"> _______________________</w:t>
            </w:r>
          </w:p>
          <w:p w:rsidR="004922F0" w:rsidRPr="001E7391" w:rsidRDefault="004922F0" w:rsidP="00C951A0">
            <w:pPr>
              <w:jc w:val="both"/>
              <w:rPr>
                <w:b/>
                <w:bCs/>
                <w:lang w:val="sr-Cyrl-CS"/>
              </w:rPr>
            </w:pPr>
            <w:r>
              <w:rPr>
                <w:b/>
                <w:bCs/>
                <w:lang w:val="sr-Cyrl-CS"/>
              </w:rPr>
              <w:t>в) РОК _______________________</w:t>
            </w:r>
          </w:p>
          <w:p w:rsidR="004922F0" w:rsidRDefault="004922F0" w:rsidP="004922F0">
            <w:pPr>
              <w:jc w:val="both"/>
              <w:rPr>
                <w:b/>
                <w:bCs/>
                <w:lang w:val="sr-Cyrl-CS"/>
              </w:rPr>
            </w:pPr>
            <w:r>
              <w:rPr>
                <w:b/>
                <w:bCs/>
                <w:lang w:val="sr-Cyrl-CS"/>
              </w:rPr>
              <w:t>г</w:t>
            </w:r>
            <w:r w:rsidRPr="001E7391">
              <w:rPr>
                <w:b/>
                <w:bCs/>
                <w:lang w:val="sr-Cyrl-CS"/>
              </w:rPr>
              <w:t>) РОК _______________________</w:t>
            </w:r>
          </w:p>
          <w:p w:rsidR="004922F0" w:rsidRDefault="004922F0" w:rsidP="004922F0">
            <w:pPr>
              <w:jc w:val="both"/>
              <w:rPr>
                <w:b/>
                <w:bCs/>
                <w:lang w:val="sr-Cyrl-CS"/>
              </w:rPr>
            </w:pPr>
            <w:r>
              <w:rPr>
                <w:b/>
                <w:bCs/>
                <w:lang w:val="sr-Cyrl-CS"/>
              </w:rPr>
              <w:t>д) ел. пошта__________________</w:t>
            </w:r>
          </w:p>
          <w:p w:rsidR="004922F0" w:rsidRPr="001E7391" w:rsidRDefault="004922F0" w:rsidP="004922F0">
            <w:pPr>
              <w:jc w:val="both"/>
              <w:rPr>
                <w:b/>
                <w:bCs/>
                <w:lang w:val="sr-Cyrl-CS"/>
              </w:rPr>
            </w:pPr>
            <w:r>
              <w:rPr>
                <w:b/>
                <w:bCs/>
                <w:lang w:val="sr-Cyrl-CS"/>
              </w:rPr>
              <w:t>ђ) телефон____________________</w:t>
            </w:r>
          </w:p>
          <w:p w:rsidR="002E4DE3" w:rsidRPr="001E7391" w:rsidRDefault="002E4DE3" w:rsidP="00C951A0">
            <w:pPr>
              <w:jc w:val="both"/>
              <w:rPr>
                <w:b/>
                <w:bCs/>
                <w:lang w:val="sr-Cyrl-CS"/>
              </w:rPr>
            </w:pPr>
          </w:p>
          <w:p w:rsidR="002E4DE3" w:rsidRPr="001E7391" w:rsidRDefault="002E4DE3" w:rsidP="00C951A0">
            <w:pPr>
              <w:jc w:val="both"/>
              <w:rPr>
                <w:bCs/>
                <w:lang w:val="sr-Cyrl-CS"/>
              </w:rPr>
            </w:pPr>
          </w:p>
        </w:tc>
      </w:tr>
      <w:tr w:rsidR="002E4DE3" w:rsidRPr="001E7391" w:rsidTr="00C951A0">
        <w:tc>
          <w:tcPr>
            <w:tcW w:w="4878" w:type="dxa"/>
            <w:tcBorders>
              <w:top w:val="nil"/>
              <w:left w:val="nil"/>
              <w:bottom w:val="nil"/>
              <w:right w:val="nil"/>
            </w:tcBorders>
          </w:tcPr>
          <w:p w:rsidR="002E4DE3" w:rsidRPr="001E7391" w:rsidRDefault="002E4DE3" w:rsidP="00C951A0">
            <w:pPr>
              <w:jc w:val="both"/>
              <w:rPr>
                <w:b/>
                <w:bCs/>
                <w:lang w:val="sr-Cyrl-CS"/>
              </w:rPr>
            </w:pPr>
          </w:p>
        </w:tc>
        <w:tc>
          <w:tcPr>
            <w:tcW w:w="4545" w:type="dxa"/>
            <w:tcBorders>
              <w:top w:val="nil"/>
              <w:left w:val="nil"/>
              <w:bottom w:val="double" w:sz="4" w:space="0" w:color="auto"/>
              <w:right w:val="nil"/>
            </w:tcBorders>
            <w:shd w:val="clear" w:color="auto" w:fill="EEECE1"/>
          </w:tcPr>
          <w:p w:rsidR="002E4DE3" w:rsidRPr="001E7391" w:rsidRDefault="002E4DE3" w:rsidP="00C951A0">
            <w:pPr>
              <w:jc w:val="both"/>
              <w:rPr>
                <w:bCs/>
                <w:lang w:val="sr-Cyrl-CS"/>
              </w:rPr>
            </w:pPr>
          </w:p>
        </w:tc>
      </w:tr>
    </w:tbl>
    <w:p w:rsidR="002E4DE3" w:rsidRPr="001E7391" w:rsidRDefault="002E4DE3" w:rsidP="002E4DE3">
      <w:pPr>
        <w:jc w:val="both"/>
        <w:rPr>
          <w:bCs/>
          <w:lang w:val="sr-Cyrl-CS"/>
        </w:rPr>
      </w:pPr>
    </w:p>
    <w:p w:rsidR="002E4DE3" w:rsidRPr="001E7391" w:rsidRDefault="002E4DE3" w:rsidP="002E4DE3">
      <w:pPr>
        <w:jc w:val="both"/>
        <w:rPr>
          <w:bCs/>
          <w:lang w:val="sr-Cyrl-CS"/>
        </w:rPr>
      </w:pPr>
    </w:p>
    <w:tbl>
      <w:tblPr>
        <w:tblW w:w="0" w:type="auto"/>
        <w:tblLook w:val="04A0"/>
      </w:tblPr>
      <w:tblGrid>
        <w:gridCol w:w="4606"/>
        <w:gridCol w:w="4637"/>
      </w:tblGrid>
      <w:tr w:rsidR="002E4DE3" w:rsidRPr="001E7391" w:rsidTr="00C951A0">
        <w:tc>
          <w:tcPr>
            <w:tcW w:w="4606" w:type="dxa"/>
            <w:tcBorders>
              <w:bottom w:val="double" w:sz="4" w:space="0" w:color="auto"/>
            </w:tcBorders>
            <w:shd w:val="clear" w:color="auto" w:fill="EEECE1"/>
          </w:tcPr>
          <w:p w:rsidR="002E4DE3" w:rsidRPr="001E7391" w:rsidRDefault="002E4DE3" w:rsidP="00C951A0">
            <w:pPr>
              <w:jc w:val="both"/>
              <w:rPr>
                <w:b/>
                <w:bCs/>
                <w:lang w:val="sr-Cyrl-CS"/>
              </w:rPr>
            </w:pPr>
          </w:p>
          <w:p w:rsidR="002E4DE3" w:rsidRPr="001E7391" w:rsidRDefault="002E4DE3" w:rsidP="00C951A0">
            <w:pPr>
              <w:jc w:val="both"/>
              <w:rPr>
                <w:b/>
                <w:bCs/>
                <w:lang w:val="sr-Cyrl-CS"/>
              </w:rPr>
            </w:pPr>
          </w:p>
        </w:tc>
        <w:tc>
          <w:tcPr>
            <w:tcW w:w="4637" w:type="dxa"/>
          </w:tcPr>
          <w:p w:rsidR="002E4DE3" w:rsidRPr="001E7391" w:rsidRDefault="002E4DE3" w:rsidP="00C951A0">
            <w:pPr>
              <w:jc w:val="center"/>
              <w:rPr>
                <w:b/>
                <w:bCs/>
                <w:lang w:val="sr-Cyrl-CS"/>
              </w:rPr>
            </w:pPr>
          </w:p>
          <w:p w:rsidR="002E4DE3" w:rsidRPr="001E7391" w:rsidRDefault="002E4DE3" w:rsidP="00C951A0">
            <w:pPr>
              <w:jc w:val="center"/>
              <w:rPr>
                <w:b/>
                <w:bCs/>
                <w:lang w:val="sr-Cyrl-CS"/>
              </w:rPr>
            </w:pPr>
            <w:r w:rsidRPr="001E7391">
              <w:rPr>
                <w:b/>
                <w:bCs/>
                <w:lang w:val="sr-Cyrl-CS"/>
              </w:rPr>
              <w:t>ПОНУЂАЧ</w:t>
            </w:r>
          </w:p>
        </w:tc>
      </w:tr>
      <w:tr w:rsidR="002E4DE3" w:rsidRPr="001E7391" w:rsidTr="00C951A0">
        <w:tc>
          <w:tcPr>
            <w:tcW w:w="4606" w:type="dxa"/>
            <w:tcBorders>
              <w:top w:val="double" w:sz="4" w:space="0" w:color="auto"/>
            </w:tcBorders>
          </w:tcPr>
          <w:p w:rsidR="002E4DE3" w:rsidRPr="001E7391" w:rsidRDefault="002E4DE3" w:rsidP="00C951A0">
            <w:pPr>
              <w:jc w:val="center"/>
              <w:rPr>
                <w:bCs/>
                <w:sz w:val="20"/>
                <w:szCs w:val="20"/>
                <w:lang w:val="sr-Cyrl-CS"/>
              </w:rPr>
            </w:pPr>
            <w:r w:rsidRPr="001E7391">
              <w:rPr>
                <w:bCs/>
                <w:sz w:val="20"/>
                <w:szCs w:val="20"/>
                <w:lang w:val="sr-Cyrl-CS"/>
              </w:rPr>
              <w:t>(Место и датум)</w:t>
            </w:r>
          </w:p>
        </w:tc>
        <w:tc>
          <w:tcPr>
            <w:tcW w:w="4637" w:type="dxa"/>
          </w:tcPr>
          <w:p w:rsidR="002E4DE3" w:rsidRPr="001E7391" w:rsidRDefault="002E4DE3" w:rsidP="00C951A0">
            <w:pPr>
              <w:jc w:val="both"/>
              <w:rPr>
                <w:b/>
                <w:bCs/>
                <w:lang w:val="sr-Cyrl-CS"/>
              </w:rPr>
            </w:pPr>
          </w:p>
        </w:tc>
      </w:tr>
      <w:tr w:rsidR="002E4DE3" w:rsidRPr="001E7391" w:rsidTr="00C951A0">
        <w:tc>
          <w:tcPr>
            <w:tcW w:w="4606" w:type="dxa"/>
          </w:tcPr>
          <w:p w:rsidR="002E4DE3" w:rsidRPr="001E7391" w:rsidRDefault="002E4DE3" w:rsidP="00C951A0">
            <w:pPr>
              <w:jc w:val="both"/>
              <w:rPr>
                <w:b/>
                <w:bCs/>
                <w:lang w:val="sr-Cyrl-CS"/>
              </w:rPr>
            </w:pPr>
          </w:p>
        </w:tc>
        <w:tc>
          <w:tcPr>
            <w:tcW w:w="4637" w:type="dxa"/>
            <w:tcBorders>
              <w:bottom w:val="double" w:sz="4" w:space="0" w:color="auto"/>
            </w:tcBorders>
            <w:shd w:val="clear" w:color="auto" w:fill="EEECE1"/>
          </w:tcPr>
          <w:p w:rsidR="002E4DE3" w:rsidRPr="001E7391" w:rsidRDefault="002E4DE3" w:rsidP="00C951A0">
            <w:pPr>
              <w:jc w:val="both"/>
              <w:rPr>
                <w:b/>
                <w:bCs/>
                <w:lang w:val="sr-Cyrl-CS"/>
              </w:rPr>
            </w:pPr>
          </w:p>
        </w:tc>
      </w:tr>
    </w:tbl>
    <w:p w:rsidR="002E4DE3" w:rsidRDefault="002E4DE3" w:rsidP="002E4DE3">
      <w:pPr>
        <w:jc w:val="center"/>
        <w:rPr>
          <w:bCs/>
          <w:sz w:val="20"/>
          <w:szCs w:val="20"/>
          <w:lang w:val="sr-Cyrl-CS"/>
        </w:rPr>
      </w:pPr>
      <w:r>
        <w:rPr>
          <w:bCs/>
          <w:sz w:val="20"/>
          <w:szCs w:val="20"/>
          <w:lang w:val="sr-Cyrl-CS"/>
        </w:rPr>
        <w:tab/>
      </w:r>
      <w:r>
        <w:rPr>
          <w:bCs/>
          <w:sz w:val="20"/>
          <w:szCs w:val="20"/>
          <w:lang w:val="sr-Cyrl-CS"/>
        </w:rPr>
        <w:tab/>
      </w:r>
      <w:r>
        <w:rPr>
          <w:bCs/>
          <w:sz w:val="20"/>
          <w:szCs w:val="20"/>
          <w:lang w:val="sr-Cyrl-CS"/>
        </w:rPr>
        <w:tab/>
      </w:r>
      <w:r>
        <w:rPr>
          <w:bCs/>
          <w:sz w:val="20"/>
          <w:szCs w:val="20"/>
          <w:lang w:val="sr-Cyrl-CS"/>
        </w:rPr>
        <w:tab/>
        <w:t xml:space="preserve">        </w:t>
      </w:r>
      <w:r w:rsidRPr="001E7391">
        <w:rPr>
          <w:bCs/>
          <w:sz w:val="20"/>
          <w:szCs w:val="20"/>
          <w:lang w:val="sr-Cyrl-CS"/>
        </w:rPr>
        <w:tab/>
      </w:r>
      <w:r>
        <w:rPr>
          <w:bCs/>
          <w:sz w:val="20"/>
          <w:szCs w:val="20"/>
          <w:lang w:val="sr-Cyrl-CS"/>
        </w:rPr>
        <w:t xml:space="preserve">              </w:t>
      </w:r>
      <w:r w:rsidRPr="001E7391">
        <w:rPr>
          <w:bCs/>
          <w:sz w:val="20"/>
          <w:szCs w:val="20"/>
          <w:lang w:val="sr-Cyrl-CS"/>
        </w:rPr>
        <w:t>(Печат и потпис)</w:t>
      </w:r>
    </w:p>
    <w:p w:rsidR="00241154" w:rsidRDefault="00241154" w:rsidP="00827EEC">
      <w:pPr>
        <w:jc w:val="both"/>
        <w:rPr>
          <w:bCs/>
          <w:sz w:val="20"/>
          <w:szCs w:val="20"/>
          <w:lang w:val="sr-Cyrl-CS"/>
        </w:rPr>
      </w:pPr>
    </w:p>
    <w:p w:rsidR="006945AF" w:rsidRDefault="006945AF" w:rsidP="00827EEC">
      <w:pPr>
        <w:jc w:val="both"/>
        <w:rPr>
          <w:bCs/>
          <w:sz w:val="20"/>
          <w:szCs w:val="20"/>
          <w:lang w:val="sr-Cyrl-CS"/>
        </w:rPr>
      </w:pPr>
    </w:p>
    <w:p w:rsidR="006945AF" w:rsidRDefault="006945AF" w:rsidP="00827EEC">
      <w:pPr>
        <w:jc w:val="both"/>
        <w:rPr>
          <w:bCs/>
          <w:sz w:val="20"/>
          <w:szCs w:val="20"/>
          <w:lang w:val="sr-Cyrl-CS"/>
        </w:rPr>
      </w:pPr>
    </w:p>
    <w:p w:rsidR="006945AF" w:rsidRDefault="006945AF" w:rsidP="00827EEC">
      <w:pPr>
        <w:jc w:val="both"/>
        <w:rPr>
          <w:bCs/>
          <w:sz w:val="20"/>
          <w:szCs w:val="20"/>
          <w:lang w:val="sr-Cyrl-CS"/>
        </w:rPr>
      </w:pPr>
    </w:p>
    <w:p w:rsidR="006945AF" w:rsidRDefault="006945AF" w:rsidP="00827EEC">
      <w:pPr>
        <w:jc w:val="both"/>
        <w:rPr>
          <w:bCs/>
          <w:sz w:val="20"/>
          <w:szCs w:val="20"/>
          <w:lang w:val="sr-Cyrl-CS"/>
        </w:rPr>
      </w:pPr>
    </w:p>
    <w:p w:rsidR="006945AF" w:rsidRDefault="006945AF" w:rsidP="00827EEC">
      <w:pPr>
        <w:jc w:val="both"/>
        <w:rPr>
          <w:bCs/>
          <w:sz w:val="20"/>
          <w:szCs w:val="20"/>
          <w:lang w:val="sr-Cyrl-CS"/>
        </w:rPr>
      </w:pPr>
    </w:p>
    <w:p w:rsidR="006945AF" w:rsidRDefault="006945AF" w:rsidP="00827EEC">
      <w:pPr>
        <w:jc w:val="both"/>
        <w:rPr>
          <w:bCs/>
          <w:sz w:val="20"/>
          <w:szCs w:val="20"/>
          <w:lang w:val="sr-Cyrl-CS"/>
        </w:rPr>
      </w:pPr>
    </w:p>
    <w:p w:rsidR="006945AF" w:rsidRDefault="006945AF" w:rsidP="00827EEC">
      <w:pPr>
        <w:jc w:val="both"/>
        <w:rPr>
          <w:bCs/>
          <w:sz w:val="20"/>
          <w:szCs w:val="20"/>
          <w:lang w:val="sr-Cyrl-CS"/>
        </w:rPr>
      </w:pPr>
    </w:p>
    <w:p w:rsidR="006945AF" w:rsidRDefault="006945AF" w:rsidP="00827EEC">
      <w:pPr>
        <w:jc w:val="both"/>
        <w:rPr>
          <w:bCs/>
          <w:sz w:val="20"/>
          <w:szCs w:val="20"/>
          <w:lang w:val="sr-Cyrl-CS"/>
        </w:rPr>
      </w:pPr>
    </w:p>
    <w:p w:rsidR="006945AF" w:rsidRDefault="006945AF" w:rsidP="00827EEC">
      <w:pPr>
        <w:jc w:val="both"/>
        <w:rPr>
          <w:bCs/>
          <w:sz w:val="20"/>
          <w:szCs w:val="20"/>
          <w:lang w:val="sr-Cyrl-CS"/>
        </w:rPr>
      </w:pPr>
    </w:p>
    <w:p w:rsidR="006945AF" w:rsidRDefault="006945AF" w:rsidP="00827EEC">
      <w:pPr>
        <w:jc w:val="both"/>
        <w:rPr>
          <w:bCs/>
          <w:sz w:val="20"/>
          <w:szCs w:val="20"/>
          <w:lang w:val="sr-Cyrl-CS"/>
        </w:rPr>
      </w:pPr>
    </w:p>
    <w:p w:rsidR="006945AF" w:rsidRDefault="006945AF" w:rsidP="00827EEC">
      <w:pPr>
        <w:jc w:val="both"/>
        <w:rPr>
          <w:bCs/>
          <w:sz w:val="20"/>
          <w:szCs w:val="20"/>
          <w:lang w:val="sr-Cyrl-CS"/>
        </w:rPr>
      </w:pPr>
    </w:p>
    <w:p w:rsidR="006945AF" w:rsidRDefault="006945AF" w:rsidP="00827EEC">
      <w:pPr>
        <w:jc w:val="both"/>
        <w:rPr>
          <w:bCs/>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92B27" w:rsidRPr="00216FC6" w:rsidTr="00FA573E">
        <w:tc>
          <w:tcPr>
            <w:tcW w:w="9576" w:type="dxa"/>
            <w:tcBorders>
              <w:top w:val="nil"/>
              <w:left w:val="nil"/>
              <w:bottom w:val="nil"/>
              <w:right w:val="nil"/>
            </w:tcBorders>
            <w:shd w:val="clear" w:color="auto" w:fill="DDD9C3"/>
          </w:tcPr>
          <w:p w:rsidR="00A92B27" w:rsidRPr="00216FC6" w:rsidRDefault="00A92B27" w:rsidP="00FA573E">
            <w:pPr>
              <w:jc w:val="center"/>
              <w:rPr>
                <w:b/>
                <w:sz w:val="28"/>
                <w:szCs w:val="28"/>
                <w:lang w:val="sr-Cyrl-CS"/>
              </w:rPr>
            </w:pPr>
            <w:r w:rsidRPr="00216FC6">
              <w:rPr>
                <w:b/>
                <w:sz w:val="28"/>
                <w:szCs w:val="28"/>
                <w:lang w:val="hr-HR"/>
              </w:rPr>
              <w:lastRenderedPageBreak/>
              <w:t>ОДЕЉАК V</w:t>
            </w:r>
            <w:r w:rsidR="002F5A9B">
              <w:rPr>
                <w:b/>
                <w:sz w:val="28"/>
                <w:szCs w:val="28"/>
                <w:lang w:val="sr-Latn-CS"/>
              </w:rPr>
              <w:t>II</w:t>
            </w:r>
            <w:r w:rsidRPr="00216FC6">
              <w:rPr>
                <w:b/>
                <w:sz w:val="28"/>
                <w:szCs w:val="28"/>
                <w:lang w:val="hr-HR"/>
              </w:rPr>
              <w:t>I</w:t>
            </w:r>
            <w:r w:rsidRPr="00216FC6">
              <w:rPr>
                <w:b/>
                <w:sz w:val="28"/>
                <w:szCs w:val="28"/>
                <w:lang w:val="sr-Cyrl-CS"/>
              </w:rPr>
              <w:t xml:space="preserve"> </w:t>
            </w:r>
          </w:p>
        </w:tc>
      </w:tr>
    </w:tbl>
    <w:p w:rsidR="00EB4DBC" w:rsidRPr="00E20572" w:rsidRDefault="002F5A9B" w:rsidP="00E20572">
      <w:pPr>
        <w:ind w:firstLine="720"/>
        <w:jc w:val="both"/>
        <w:rPr>
          <w:b/>
          <w:sz w:val="28"/>
          <w:szCs w:val="28"/>
          <w:lang w:val="sr-Cyrl-CS"/>
        </w:rPr>
      </w:pPr>
      <w:r>
        <w:rPr>
          <w:bCs/>
          <w:lang w:val="sr-Cyrl-CS"/>
        </w:rPr>
        <w:t>На основу члана 61</w:t>
      </w:r>
      <w:r w:rsidR="00EB4DBC">
        <w:rPr>
          <w:bCs/>
          <w:lang w:val="sr-Cyrl-CS"/>
        </w:rPr>
        <w:t>.</w:t>
      </w:r>
      <w:r w:rsidRPr="00857CF3">
        <w:rPr>
          <w:bCs/>
          <w:lang w:val="sr-Cyrl-CS"/>
        </w:rPr>
        <w:t xml:space="preserve"> Закона о јавним набавкама </w:t>
      </w:r>
      <w:r>
        <w:rPr>
          <w:lang w:val="sr-Cyrl-CS"/>
        </w:rPr>
        <w:t>(„Службени гласник РС“, број 124/2012</w:t>
      </w:r>
      <w:r w:rsidRPr="00857CF3">
        <w:rPr>
          <w:lang w:val="sr-Cyrl-CS"/>
        </w:rPr>
        <w:t xml:space="preserve">), </w:t>
      </w:r>
      <w:r w:rsidRPr="00857CF3">
        <w:rPr>
          <w:bCs/>
          <w:lang w:val="sr-Cyrl-CS"/>
        </w:rPr>
        <w:t>члана</w:t>
      </w:r>
      <w:r w:rsidR="00A30ED0">
        <w:rPr>
          <w:lang w:val="sr-Cyrl-CS"/>
        </w:rPr>
        <w:t xml:space="preserve"> 5</w:t>
      </w:r>
      <w:r w:rsidRPr="00857CF3">
        <w:rPr>
          <w:lang w:val="sr-Cyrl-CS"/>
        </w:rPr>
        <w:t xml:space="preserve">. Правилника о обавезним елементима конкурсне документације </w:t>
      </w:r>
      <w:r>
        <w:rPr>
          <w:lang w:val="sr-Cyrl-CS"/>
        </w:rPr>
        <w:t xml:space="preserve">у поступцима јавних набавки и начину испуњености услова </w:t>
      </w:r>
      <w:r w:rsidR="00F81D09">
        <w:rPr>
          <w:lang w:val="sr-Cyrl-CS"/>
        </w:rPr>
        <w:t>(„Службени гласник РС“, број 29/2013, 104/13)</w:t>
      </w:r>
      <w:r w:rsidRPr="00857CF3">
        <w:rPr>
          <w:lang w:val="sr-Cyrl-CS"/>
        </w:rPr>
        <w:t>,</w:t>
      </w:r>
      <w:r w:rsidRPr="00216FC6">
        <w:rPr>
          <w:lang w:val="sr-Cyrl-CS"/>
        </w:rPr>
        <w:t xml:space="preserve"> наручилац је припремио:</w:t>
      </w:r>
    </w:p>
    <w:p w:rsidR="00BE6E85" w:rsidRDefault="00BE6E85" w:rsidP="00776E50">
      <w:pPr>
        <w:pStyle w:val="ListParagraph"/>
        <w:spacing w:after="0"/>
        <w:ind w:left="1800"/>
        <w:rPr>
          <w:lang w:val="sr-Cyrl-CS"/>
        </w:rPr>
      </w:pPr>
    </w:p>
    <w:p w:rsidR="00CF1E73" w:rsidRPr="00A30ED0" w:rsidRDefault="00CF1E73" w:rsidP="00A30ED0">
      <w:pPr>
        <w:rPr>
          <w:lang w:val="sr-Cyrl-CS"/>
        </w:rPr>
      </w:pPr>
    </w:p>
    <w:p w:rsidR="0068358D" w:rsidRPr="00A30ED0" w:rsidRDefault="00D30D95" w:rsidP="00A30ED0">
      <w:pPr>
        <w:pStyle w:val="ListParagraph"/>
        <w:spacing w:after="0"/>
        <w:jc w:val="center"/>
        <w:rPr>
          <w:rFonts w:ascii="Times New Roman" w:hAnsi="Times New Roman"/>
          <w:b/>
          <w:sz w:val="28"/>
          <w:szCs w:val="28"/>
          <w:lang w:val="sr-Cyrl-CS"/>
        </w:rPr>
      </w:pPr>
      <w:r w:rsidRPr="002F5A9B">
        <w:rPr>
          <w:rFonts w:ascii="Times New Roman" w:hAnsi="Times New Roman"/>
          <w:b/>
          <w:sz w:val="28"/>
          <w:szCs w:val="28"/>
          <w:lang w:val="sr-Cyrl-CS"/>
        </w:rPr>
        <w:t>ОБРАЗАЦ СТРУКТУРЕ ЦЕНА</w:t>
      </w:r>
    </w:p>
    <w:tbl>
      <w:tblPr>
        <w:tblW w:w="4984"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367"/>
        <w:gridCol w:w="1840"/>
        <w:gridCol w:w="1183"/>
      </w:tblGrid>
      <w:tr w:rsidR="00721A7F" w:rsidRPr="00626986" w:rsidTr="00EB4DBC">
        <w:trPr>
          <w:tblCellSpacing w:w="0" w:type="dxa"/>
        </w:trPr>
        <w:tc>
          <w:tcPr>
            <w:tcW w:w="3390" w:type="pct"/>
            <w:tcBorders>
              <w:top w:val="outset" w:sz="6" w:space="0" w:color="auto"/>
              <w:left w:val="outset" w:sz="6" w:space="0" w:color="auto"/>
              <w:bottom w:val="outset" w:sz="6" w:space="0" w:color="auto"/>
              <w:right w:val="outset" w:sz="6" w:space="0" w:color="auto"/>
            </w:tcBorders>
            <w:vAlign w:val="center"/>
            <w:hideMark/>
          </w:tcPr>
          <w:p w:rsidR="00721A7F" w:rsidRPr="00301B3E" w:rsidRDefault="00301B3E" w:rsidP="00CF1E73">
            <w:pPr>
              <w:spacing w:before="100" w:beforeAutospacing="1" w:after="100" w:afterAutospacing="1"/>
              <w:jc w:val="center"/>
              <w:rPr>
                <w:b/>
                <w:sz w:val="22"/>
                <w:szCs w:val="22"/>
                <w:lang w:val="sr-Cyrl-CS"/>
              </w:rPr>
            </w:pPr>
            <w:r>
              <w:rPr>
                <w:b/>
                <w:sz w:val="22"/>
                <w:szCs w:val="22"/>
                <w:lang w:val="sr-Cyrl-CS"/>
              </w:rPr>
              <w:t>Јединичне цене и елементи структуре цена</w:t>
            </w:r>
          </w:p>
        </w:tc>
        <w:tc>
          <w:tcPr>
            <w:tcW w:w="1610" w:type="pct"/>
            <w:gridSpan w:val="2"/>
            <w:tcBorders>
              <w:top w:val="outset" w:sz="6" w:space="0" w:color="auto"/>
              <w:left w:val="outset" w:sz="6" w:space="0" w:color="auto"/>
              <w:bottom w:val="outset" w:sz="6" w:space="0" w:color="auto"/>
              <w:right w:val="outset" w:sz="6" w:space="0" w:color="auto"/>
            </w:tcBorders>
            <w:vAlign w:val="center"/>
            <w:hideMark/>
          </w:tcPr>
          <w:p w:rsidR="00721A7F" w:rsidRPr="00301B3E" w:rsidRDefault="00721A7F" w:rsidP="00CF1E73">
            <w:pPr>
              <w:spacing w:before="100" w:beforeAutospacing="1" w:after="100" w:afterAutospacing="1"/>
              <w:jc w:val="center"/>
              <w:rPr>
                <w:b/>
                <w:sz w:val="22"/>
                <w:szCs w:val="22"/>
              </w:rPr>
            </w:pPr>
            <w:r w:rsidRPr="00301B3E">
              <w:rPr>
                <w:b/>
                <w:sz w:val="22"/>
                <w:szCs w:val="22"/>
              </w:rPr>
              <w:t xml:space="preserve">Цена без ПДВ </w:t>
            </w:r>
          </w:p>
        </w:tc>
      </w:tr>
      <w:tr w:rsidR="00721A7F" w:rsidRPr="0013506B" w:rsidTr="00EB4DBC">
        <w:trPr>
          <w:tblCellSpacing w:w="0" w:type="dxa"/>
        </w:trPr>
        <w:tc>
          <w:tcPr>
            <w:tcW w:w="3390" w:type="pct"/>
            <w:tcBorders>
              <w:top w:val="outset" w:sz="6" w:space="0" w:color="auto"/>
              <w:left w:val="outset" w:sz="6" w:space="0" w:color="auto"/>
              <w:bottom w:val="outset" w:sz="6" w:space="0" w:color="auto"/>
              <w:right w:val="outset" w:sz="6" w:space="0" w:color="auto"/>
            </w:tcBorders>
            <w:vAlign w:val="center"/>
            <w:hideMark/>
          </w:tcPr>
          <w:p w:rsidR="00721A7F" w:rsidRPr="0017568A" w:rsidRDefault="00615FDF" w:rsidP="00CF1E73">
            <w:pPr>
              <w:spacing w:before="100" w:beforeAutospacing="1" w:after="100" w:afterAutospacing="1"/>
              <w:rPr>
                <w:sz w:val="22"/>
                <w:szCs w:val="22"/>
              </w:rPr>
            </w:pPr>
            <w:r>
              <w:rPr>
                <w:bCs/>
                <w:lang w:val="sr-Cyrl-CS"/>
              </w:rPr>
              <w:t>Ц</w:t>
            </w:r>
            <w:r w:rsidRPr="00615FDF">
              <w:rPr>
                <w:bCs/>
                <w:lang w:val="sr-Cyrl-CS"/>
              </w:rPr>
              <w:t>ену услуге одржавања према спецификацији</w:t>
            </w:r>
          </w:p>
        </w:tc>
        <w:tc>
          <w:tcPr>
            <w:tcW w:w="980" w:type="pct"/>
            <w:tcBorders>
              <w:top w:val="outset" w:sz="6" w:space="0" w:color="auto"/>
              <w:left w:val="outset" w:sz="6" w:space="0" w:color="auto"/>
              <w:bottom w:val="outset" w:sz="6" w:space="0" w:color="auto"/>
              <w:right w:val="outset" w:sz="6" w:space="0" w:color="auto"/>
            </w:tcBorders>
            <w:shd w:val="clear" w:color="auto" w:fill="EEECE1"/>
            <w:hideMark/>
          </w:tcPr>
          <w:p w:rsidR="00721A7F" w:rsidRPr="0013506B" w:rsidRDefault="00721A7F" w:rsidP="00CF1E73">
            <w:pPr>
              <w:jc w:val="right"/>
              <w:rPr>
                <w:sz w:val="22"/>
                <w:szCs w:val="22"/>
              </w:rPr>
            </w:pPr>
          </w:p>
        </w:tc>
        <w:tc>
          <w:tcPr>
            <w:tcW w:w="630" w:type="pct"/>
            <w:tcBorders>
              <w:top w:val="outset" w:sz="6" w:space="0" w:color="auto"/>
              <w:left w:val="outset" w:sz="6" w:space="0" w:color="auto"/>
              <w:bottom w:val="outset" w:sz="6" w:space="0" w:color="auto"/>
              <w:right w:val="outset" w:sz="6" w:space="0" w:color="auto"/>
            </w:tcBorders>
          </w:tcPr>
          <w:p w:rsidR="00721A7F" w:rsidRPr="0013506B" w:rsidRDefault="00CF1E73" w:rsidP="00CF1E73">
            <w:pPr>
              <w:jc w:val="right"/>
              <w:rPr>
                <w:sz w:val="22"/>
                <w:szCs w:val="22"/>
              </w:rPr>
            </w:pPr>
            <w:r>
              <w:rPr>
                <w:sz w:val="22"/>
                <w:szCs w:val="22"/>
              </w:rPr>
              <w:t>д</w:t>
            </w:r>
            <w:r w:rsidR="00721A7F" w:rsidRPr="0013506B">
              <w:rPr>
                <w:sz w:val="22"/>
                <w:szCs w:val="22"/>
              </w:rPr>
              <w:t>инара</w:t>
            </w:r>
            <w:r>
              <w:rPr>
                <w:sz w:val="22"/>
                <w:szCs w:val="22"/>
              </w:rPr>
              <w:t>/евра</w:t>
            </w:r>
          </w:p>
        </w:tc>
      </w:tr>
      <w:tr w:rsidR="00CF1E73" w:rsidRPr="0013506B" w:rsidTr="00EB4DBC">
        <w:trPr>
          <w:tblCellSpacing w:w="0" w:type="dxa"/>
        </w:trPr>
        <w:tc>
          <w:tcPr>
            <w:tcW w:w="3390" w:type="pct"/>
            <w:tcBorders>
              <w:top w:val="outset" w:sz="6" w:space="0" w:color="auto"/>
              <w:left w:val="outset" w:sz="6" w:space="0" w:color="auto"/>
              <w:bottom w:val="outset" w:sz="6" w:space="0" w:color="auto"/>
              <w:right w:val="outset" w:sz="6" w:space="0" w:color="auto"/>
            </w:tcBorders>
            <w:vAlign w:val="center"/>
            <w:hideMark/>
          </w:tcPr>
          <w:p w:rsidR="00CF1E73" w:rsidRPr="0017568A" w:rsidRDefault="00615FDF" w:rsidP="00CF1E73">
            <w:pPr>
              <w:spacing w:before="100" w:beforeAutospacing="1" w:after="100" w:afterAutospacing="1"/>
              <w:rPr>
                <w:sz w:val="22"/>
                <w:szCs w:val="22"/>
              </w:rPr>
            </w:pPr>
            <w:r>
              <w:rPr>
                <w:bCs/>
                <w:lang w:val="sr-Cyrl-CS"/>
              </w:rPr>
              <w:t>Ц</w:t>
            </w:r>
            <w:r w:rsidRPr="00615FDF">
              <w:rPr>
                <w:bCs/>
                <w:lang w:val="sr-Cyrl-CS"/>
              </w:rPr>
              <w:t>ену обуке корисника софтвера</w:t>
            </w:r>
          </w:p>
        </w:tc>
        <w:tc>
          <w:tcPr>
            <w:tcW w:w="980" w:type="pct"/>
            <w:tcBorders>
              <w:top w:val="outset" w:sz="6" w:space="0" w:color="auto"/>
              <w:left w:val="outset" w:sz="6" w:space="0" w:color="auto"/>
              <w:bottom w:val="outset" w:sz="6" w:space="0" w:color="auto"/>
              <w:right w:val="outset" w:sz="6" w:space="0" w:color="auto"/>
            </w:tcBorders>
            <w:shd w:val="clear" w:color="auto" w:fill="EEECE1"/>
            <w:hideMark/>
          </w:tcPr>
          <w:p w:rsidR="00CF1E73" w:rsidRPr="0013506B" w:rsidRDefault="00CF1E73" w:rsidP="00CF1E73">
            <w:pPr>
              <w:jc w:val="right"/>
              <w:rPr>
                <w:sz w:val="22"/>
                <w:szCs w:val="22"/>
              </w:rPr>
            </w:pPr>
          </w:p>
        </w:tc>
        <w:tc>
          <w:tcPr>
            <w:tcW w:w="630" w:type="pct"/>
            <w:tcBorders>
              <w:top w:val="outset" w:sz="6" w:space="0" w:color="auto"/>
              <w:left w:val="outset" w:sz="6" w:space="0" w:color="auto"/>
              <w:bottom w:val="outset" w:sz="6" w:space="0" w:color="auto"/>
              <w:right w:val="outset" w:sz="6" w:space="0" w:color="auto"/>
            </w:tcBorders>
          </w:tcPr>
          <w:p w:rsidR="00CF1E73" w:rsidRDefault="00CF1E73">
            <w:r>
              <w:rPr>
                <w:sz w:val="22"/>
                <w:szCs w:val="22"/>
              </w:rPr>
              <w:t>д</w:t>
            </w:r>
            <w:r w:rsidRPr="00964EB1">
              <w:rPr>
                <w:sz w:val="22"/>
                <w:szCs w:val="22"/>
              </w:rPr>
              <w:t>инара/</w:t>
            </w:r>
            <w:r>
              <w:rPr>
                <w:sz w:val="22"/>
                <w:szCs w:val="22"/>
              </w:rPr>
              <w:t>евра</w:t>
            </w:r>
          </w:p>
        </w:tc>
      </w:tr>
      <w:tr w:rsidR="00CF1E73" w:rsidRPr="0013506B" w:rsidTr="00EB4DBC">
        <w:trPr>
          <w:tblCellSpacing w:w="0" w:type="dxa"/>
        </w:trPr>
        <w:tc>
          <w:tcPr>
            <w:tcW w:w="3390" w:type="pct"/>
            <w:tcBorders>
              <w:top w:val="outset" w:sz="6" w:space="0" w:color="auto"/>
              <w:left w:val="outset" w:sz="6" w:space="0" w:color="auto"/>
              <w:bottom w:val="outset" w:sz="6" w:space="0" w:color="auto"/>
              <w:right w:val="outset" w:sz="6" w:space="0" w:color="auto"/>
            </w:tcBorders>
            <w:vAlign w:val="center"/>
            <w:hideMark/>
          </w:tcPr>
          <w:p w:rsidR="00CF1E73" w:rsidRPr="0017568A" w:rsidRDefault="006945AF" w:rsidP="00CF1E73">
            <w:pPr>
              <w:spacing w:before="100" w:beforeAutospacing="1" w:after="100" w:afterAutospacing="1"/>
              <w:rPr>
                <w:sz w:val="22"/>
                <w:szCs w:val="22"/>
              </w:rPr>
            </w:pPr>
            <w:r>
              <w:rPr>
                <w:bCs/>
                <w:lang w:val="sr-Cyrl-CS"/>
              </w:rPr>
              <w:t>Ц</w:t>
            </w:r>
            <w:r w:rsidR="00615FDF" w:rsidRPr="00615FDF">
              <w:rPr>
                <w:bCs/>
                <w:lang w:val="sr-Cyrl-CS"/>
              </w:rPr>
              <w:t>ену испоруке додатних унапређења и верзија софтвера</w:t>
            </w:r>
          </w:p>
        </w:tc>
        <w:tc>
          <w:tcPr>
            <w:tcW w:w="980" w:type="pct"/>
            <w:tcBorders>
              <w:top w:val="outset" w:sz="6" w:space="0" w:color="auto"/>
              <w:left w:val="outset" w:sz="6" w:space="0" w:color="auto"/>
              <w:bottom w:val="outset" w:sz="6" w:space="0" w:color="auto"/>
              <w:right w:val="outset" w:sz="6" w:space="0" w:color="auto"/>
            </w:tcBorders>
            <w:shd w:val="clear" w:color="auto" w:fill="EEECE1"/>
            <w:hideMark/>
          </w:tcPr>
          <w:p w:rsidR="00CF1E73" w:rsidRPr="0013506B" w:rsidRDefault="00CF1E73" w:rsidP="00CF1E73">
            <w:pPr>
              <w:jc w:val="right"/>
              <w:rPr>
                <w:sz w:val="22"/>
                <w:szCs w:val="22"/>
              </w:rPr>
            </w:pPr>
          </w:p>
        </w:tc>
        <w:tc>
          <w:tcPr>
            <w:tcW w:w="630" w:type="pct"/>
            <w:tcBorders>
              <w:top w:val="outset" w:sz="6" w:space="0" w:color="auto"/>
              <w:left w:val="outset" w:sz="6" w:space="0" w:color="auto"/>
              <w:bottom w:val="outset" w:sz="6" w:space="0" w:color="auto"/>
              <w:right w:val="outset" w:sz="6" w:space="0" w:color="auto"/>
            </w:tcBorders>
          </w:tcPr>
          <w:p w:rsidR="00CF1E73" w:rsidRDefault="00CF1E73">
            <w:r>
              <w:rPr>
                <w:sz w:val="22"/>
                <w:szCs w:val="22"/>
              </w:rPr>
              <w:t>д</w:t>
            </w:r>
            <w:r w:rsidRPr="00964EB1">
              <w:rPr>
                <w:sz w:val="22"/>
                <w:szCs w:val="22"/>
              </w:rPr>
              <w:t>инара/</w:t>
            </w:r>
            <w:r>
              <w:rPr>
                <w:sz w:val="22"/>
                <w:szCs w:val="22"/>
              </w:rPr>
              <w:t>евра</w:t>
            </w:r>
          </w:p>
        </w:tc>
      </w:tr>
      <w:tr w:rsidR="00CF1E73" w:rsidRPr="0013506B" w:rsidTr="00EB4DBC">
        <w:trPr>
          <w:tblCellSpacing w:w="0" w:type="dxa"/>
        </w:trPr>
        <w:tc>
          <w:tcPr>
            <w:tcW w:w="3390" w:type="pct"/>
            <w:tcBorders>
              <w:top w:val="outset" w:sz="6" w:space="0" w:color="auto"/>
              <w:left w:val="outset" w:sz="6" w:space="0" w:color="auto"/>
              <w:bottom w:val="outset" w:sz="6" w:space="0" w:color="auto"/>
              <w:right w:val="outset" w:sz="6" w:space="0" w:color="auto"/>
            </w:tcBorders>
            <w:vAlign w:val="center"/>
            <w:hideMark/>
          </w:tcPr>
          <w:p w:rsidR="00CF1E73" w:rsidRPr="0017568A" w:rsidRDefault="00CF1E73" w:rsidP="00CF1E73">
            <w:pPr>
              <w:spacing w:before="100" w:beforeAutospacing="1" w:after="100" w:afterAutospacing="1"/>
              <w:rPr>
                <w:sz w:val="22"/>
                <w:szCs w:val="22"/>
              </w:rPr>
            </w:pPr>
          </w:p>
        </w:tc>
        <w:tc>
          <w:tcPr>
            <w:tcW w:w="980" w:type="pct"/>
            <w:tcBorders>
              <w:top w:val="outset" w:sz="6" w:space="0" w:color="auto"/>
              <w:left w:val="outset" w:sz="6" w:space="0" w:color="auto"/>
              <w:bottom w:val="outset" w:sz="6" w:space="0" w:color="auto"/>
              <w:right w:val="outset" w:sz="6" w:space="0" w:color="auto"/>
            </w:tcBorders>
            <w:shd w:val="clear" w:color="auto" w:fill="EEECE1"/>
            <w:hideMark/>
          </w:tcPr>
          <w:p w:rsidR="00CF1E73" w:rsidRPr="0013506B" w:rsidRDefault="00CF1E73" w:rsidP="00CF1E73">
            <w:pPr>
              <w:jc w:val="right"/>
              <w:rPr>
                <w:sz w:val="22"/>
                <w:szCs w:val="22"/>
              </w:rPr>
            </w:pPr>
          </w:p>
        </w:tc>
        <w:tc>
          <w:tcPr>
            <w:tcW w:w="630" w:type="pct"/>
            <w:tcBorders>
              <w:top w:val="outset" w:sz="6" w:space="0" w:color="auto"/>
              <w:left w:val="outset" w:sz="6" w:space="0" w:color="auto"/>
              <w:bottom w:val="outset" w:sz="6" w:space="0" w:color="auto"/>
              <w:right w:val="outset" w:sz="6" w:space="0" w:color="auto"/>
            </w:tcBorders>
          </w:tcPr>
          <w:p w:rsidR="00CF1E73" w:rsidRDefault="00CF1E73">
            <w:r>
              <w:rPr>
                <w:sz w:val="22"/>
                <w:szCs w:val="22"/>
              </w:rPr>
              <w:t>д</w:t>
            </w:r>
            <w:r w:rsidRPr="00964EB1">
              <w:rPr>
                <w:sz w:val="22"/>
                <w:szCs w:val="22"/>
              </w:rPr>
              <w:t>инара/</w:t>
            </w:r>
            <w:r>
              <w:rPr>
                <w:sz w:val="22"/>
                <w:szCs w:val="22"/>
              </w:rPr>
              <w:t>евра</w:t>
            </w:r>
          </w:p>
        </w:tc>
      </w:tr>
      <w:tr w:rsidR="00CF1E73" w:rsidRPr="0013506B" w:rsidTr="00EB4DBC">
        <w:trPr>
          <w:tblCellSpacing w:w="0" w:type="dxa"/>
        </w:trPr>
        <w:tc>
          <w:tcPr>
            <w:tcW w:w="3390" w:type="pct"/>
            <w:tcBorders>
              <w:top w:val="outset" w:sz="6" w:space="0" w:color="auto"/>
              <w:left w:val="outset" w:sz="6" w:space="0" w:color="auto"/>
              <w:bottom w:val="outset" w:sz="6" w:space="0" w:color="auto"/>
              <w:right w:val="outset" w:sz="6" w:space="0" w:color="auto"/>
            </w:tcBorders>
            <w:vAlign w:val="center"/>
            <w:hideMark/>
          </w:tcPr>
          <w:p w:rsidR="00CF1E73" w:rsidRPr="0013506B" w:rsidRDefault="00CF1E73" w:rsidP="00CF1E73">
            <w:pPr>
              <w:spacing w:before="100" w:beforeAutospacing="1" w:after="100" w:afterAutospacing="1"/>
              <w:rPr>
                <w:sz w:val="22"/>
                <w:szCs w:val="22"/>
              </w:rPr>
            </w:pPr>
            <w:r>
              <w:rPr>
                <w:sz w:val="22"/>
                <w:szCs w:val="22"/>
              </w:rPr>
              <w:t xml:space="preserve"> </w:t>
            </w:r>
          </w:p>
        </w:tc>
        <w:tc>
          <w:tcPr>
            <w:tcW w:w="980" w:type="pct"/>
            <w:tcBorders>
              <w:top w:val="outset" w:sz="6" w:space="0" w:color="auto"/>
              <w:left w:val="outset" w:sz="6" w:space="0" w:color="auto"/>
              <w:bottom w:val="outset" w:sz="6" w:space="0" w:color="auto"/>
              <w:right w:val="outset" w:sz="6" w:space="0" w:color="auto"/>
            </w:tcBorders>
            <w:shd w:val="clear" w:color="auto" w:fill="EEECE1"/>
            <w:hideMark/>
          </w:tcPr>
          <w:p w:rsidR="00CF1E73" w:rsidRPr="0013506B" w:rsidRDefault="00CF1E73" w:rsidP="00CF1E73">
            <w:pPr>
              <w:jc w:val="right"/>
              <w:rPr>
                <w:sz w:val="22"/>
                <w:szCs w:val="22"/>
              </w:rPr>
            </w:pPr>
          </w:p>
        </w:tc>
        <w:tc>
          <w:tcPr>
            <w:tcW w:w="630" w:type="pct"/>
            <w:tcBorders>
              <w:top w:val="outset" w:sz="6" w:space="0" w:color="auto"/>
              <w:left w:val="outset" w:sz="6" w:space="0" w:color="auto"/>
              <w:bottom w:val="outset" w:sz="6" w:space="0" w:color="auto"/>
              <w:right w:val="outset" w:sz="6" w:space="0" w:color="auto"/>
            </w:tcBorders>
          </w:tcPr>
          <w:p w:rsidR="00CF1E73" w:rsidRDefault="00CF1E73">
            <w:r>
              <w:rPr>
                <w:sz w:val="22"/>
                <w:szCs w:val="22"/>
              </w:rPr>
              <w:t>д</w:t>
            </w:r>
            <w:r w:rsidRPr="00964EB1">
              <w:rPr>
                <w:sz w:val="22"/>
                <w:szCs w:val="22"/>
              </w:rPr>
              <w:t>инара/</w:t>
            </w:r>
            <w:r>
              <w:rPr>
                <w:sz w:val="22"/>
                <w:szCs w:val="22"/>
              </w:rPr>
              <w:t>евра</w:t>
            </w:r>
          </w:p>
        </w:tc>
      </w:tr>
      <w:tr w:rsidR="00CF1E73" w:rsidRPr="0013506B" w:rsidTr="00EB4DBC">
        <w:trPr>
          <w:tblCellSpacing w:w="0" w:type="dxa"/>
        </w:trPr>
        <w:tc>
          <w:tcPr>
            <w:tcW w:w="3390" w:type="pct"/>
            <w:tcBorders>
              <w:top w:val="outset" w:sz="6" w:space="0" w:color="auto"/>
              <w:left w:val="outset" w:sz="6" w:space="0" w:color="auto"/>
              <w:bottom w:val="outset" w:sz="6" w:space="0" w:color="auto"/>
              <w:right w:val="outset" w:sz="6" w:space="0" w:color="auto"/>
            </w:tcBorders>
            <w:vAlign w:val="center"/>
            <w:hideMark/>
          </w:tcPr>
          <w:p w:rsidR="00CF1E73" w:rsidRPr="0013506B" w:rsidRDefault="00CF1E73" w:rsidP="00CF1E73">
            <w:pPr>
              <w:spacing w:before="100" w:beforeAutospacing="1" w:after="100" w:afterAutospacing="1"/>
              <w:rPr>
                <w:sz w:val="22"/>
                <w:szCs w:val="22"/>
              </w:rPr>
            </w:pPr>
            <w:r>
              <w:rPr>
                <w:sz w:val="22"/>
                <w:szCs w:val="22"/>
              </w:rPr>
              <w:t xml:space="preserve"> </w:t>
            </w:r>
          </w:p>
        </w:tc>
        <w:tc>
          <w:tcPr>
            <w:tcW w:w="980" w:type="pct"/>
            <w:tcBorders>
              <w:top w:val="outset" w:sz="6" w:space="0" w:color="auto"/>
              <w:left w:val="outset" w:sz="6" w:space="0" w:color="auto"/>
              <w:bottom w:val="outset" w:sz="6" w:space="0" w:color="auto"/>
              <w:right w:val="outset" w:sz="6" w:space="0" w:color="auto"/>
            </w:tcBorders>
            <w:shd w:val="clear" w:color="auto" w:fill="EEECE1"/>
            <w:hideMark/>
          </w:tcPr>
          <w:p w:rsidR="00CF1E73" w:rsidRPr="0013506B" w:rsidRDefault="00CF1E73" w:rsidP="00CF1E73">
            <w:pPr>
              <w:jc w:val="right"/>
              <w:rPr>
                <w:sz w:val="22"/>
                <w:szCs w:val="22"/>
              </w:rPr>
            </w:pPr>
          </w:p>
        </w:tc>
        <w:tc>
          <w:tcPr>
            <w:tcW w:w="630" w:type="pct"/>
            <w:tcBorders>
              <w:top w:val="outset" w:sz="6" w:space="0" w:color="auto"/>
              <w:left w:val="outset" w:sz="6" w:space="0" w:color="auto"/>
              <w:bottom w:val="outset" w:sz="6" w:space="0" w:color="auto"/>
              <w:right w:val="outset" w:sz="6" w:space="0" w:color="auto"/>
            </w:tcBorders>
          </w:tcPr>
          <w:p w:rsidR="00CF1E73" w:rsidRDefault="00CF1E73">
            <w:r>
              <w:rPr>
                <w:sz w:val="22"/>
                <w:szCs w:val="22"/>
              </w:rPr>
              <w:t>д</w:t>
            </w:r>
            <w:r w:rsidRPr="00964EB1">
              <w:rPr>
                <w:sz w:val="22"/>
                <w:szCs w:val="22"/>
              </w:rPr>
              <w:t>инара/</w:t>
            </w:r>
            <w:r>
              <w:rPr>
                <w:sz w:val="22"/>
                <w:szCs w:val="22"/>
              </w:rPr>
              <w:t>евра</w:t>
            </w:r>
          </w:p>
        </w:tc>
      </w:tr>
      <w:tr w:rsidR="00CF1E73" w:rsidRPr="0013506B" w:rsidTr="00EB4DBC">
        <w:trPr>
          <w:tblCellSpacing w:w="0" w:type="dxa"/>
        </w:trPr>
        <w:tc>
          <w:tcPr>
            <w:tcW w:w="3390" w:type="pct"/>
            <w:tcBorders>
              <w:top w:val="outset" w:sz="6" w:space="0" w:color="auto"/>
              <w:left w:val="outset" w:sz="6" w:space="0" w:color="auto"/>
              <w:bottom w:val="outset" w:sz="6" w:space="0" w:color="auto"/>
              <w:right w:val="outset" w:sz="6" w:space="0" w:color="auto"/>
            </w:tcBorders>
            <w:vAlign w:val="center"/>
            <w:hideMark/>
          </w:tcPr>
          <w:p w:rsidR="00CF1E73" w:rsidRPr="0013506B" w:rsidRDefault="00CF1E73" w:rsidP="00CF1E73">
            <w:pPr>
              <w:spacing w:before="100" w:beforeAutospacing="1" w:after="100" w:afterAutospacing="1"/>
              <w:rPr>
                <w:sz w:val="22"/>
                <w:szCs w:val="22"/>
              </w:rPr>
            </w:pPr>
            <w:r>
              <w:rPr>
                <w:sz w:val="22"/>
                <w:szCs w:val="22"/>
              </w:rPr>
              <w:t xml:space="preserve"> </w:t>
            </w:r>
          </w:p>
        </w:tc>
        <w:tc>
          <w:tcPr>
            <w:tcW w:w="980" w:type="pct"/>
            <w:tcBorders>
              <w:top w:val="outset" w:sz="6" w:space="0" w:color="auto"/>
              <w:left w:val="outset" w:sz="6" w:space="0" w:color="auto"/>
              <w:bottom w:val="outset" w:sz="6" w:space="0" w:color="auto"/>
              <w:right w:val="outset" w:sz="6" w:space="0" w:color="auto"/>
            </w:tcBorders>
            <w:shd w:val="clear" w:color="auto" w:fill="EEECE1"/>
            <w:hideMark/>
          </w:tcPr>
          <w:p w:rsidR="00CF1E73" w:rsidRPr="0013506B" w:rsidRDefault="00CF1E73" w:rsidP="00CF1E73">
            <w:pPr>
              <w:jc w:val="right"/>
              <w:rPr>
                <w:sz w:val="22"/>
                <w:szCs w:val="22"/>
              </w:rPr>
            </w:pPr>
          </w:p>
        </w:tc>
        <w:tc>
          <w:tcPr>
            <w:tcW w:w="630" w:type="pct"/>
            <w:tcBorders>
              <w:top w:val="outset" w:sz="6" w:space="0" w:color="auto"/>
              <w:left w:val="outset" w:sz="6" w:space="0" w:color="auto"/>
              <w:bottom w:val="outset" w:sz="6" w:space="0" w:color="auto"/>
              <w:right w:val="outset" w:sz="6" w:space="0" w:color="auto"/>
            </w:tcBorders>
          </w:tcPr>
          <w:p w:rsidR="00CF1E73" w:rsidRDefault="00CF1E73">
            <w:r>
              <w:rPr>
                <w:sz w:val="22"/>
                <w:szCs w:val="22"/>
              </w:rPr>
              <w:t>д</w:t>
            </w:r>
            <w:r w:rsidRPr="00964EB1">
              <w:rPr>
                <w:sz w:val="22"/>
                <w:szCs w:val="22"/>
              </w:rPr>
              <w:t>инара/</w:t>
            </w:r>
            <w:r>
              <w:rPr>
                <w:sz w:val="22"/>
                <w:szCs w:val="22"/>
              </w:rPr>
              <w:t>евра</w:t>
            </w:r>
          </w:p>
        </w:tc>
      </w:tr>
      <w:tr w:rsidR="00301B3E" w:rsidRPr="0013506B" w:rsidTr="00EB4DBC">
        <w:trPr>
          <w:tblCellSpacing w:w="0" w:type="dxa"/>
        </w:trPr>
        <w:tc>
          <w:tcPr>
            <w:tcW w:w="3390" w:type="pct"/>
            <w:tcBorders>
              <w:top w:val="outset" w:sz="6" w:space="0" w:color="auto"/>
              <w:left w:val="outset" w:sz="6" w:space="0" w:color="auto"/>
              <w:bottom w:val="outset" w:sz="6" w:space="0" w:color="auto"/>
              <w:right w:val="outset" w:sz="6" w:space="0" w:color="auto"/>
            </w:tcBorders>
            <w:vAlign w:val="center"/>
            <w:hideMark/>
          </w:tcPr>
          <w:p w:rsidR="00301B3E" w:rsidRDefault="00301B3E" w:rsidP="00CF1E73">
            <w:pPr>
              <w:spacing w:before="100" w:beforeAutospacing="1" w:after="100" w:afterAutospacing="1"/>
              <w:rPr>
                <w:sz w:val="22"/>
                <w:szCs w:val="22"/>
              </w:rPr>
            </w:pPr>
          </w:p>
        </w:tc>
        <w:tc>
          <w:tcPr>
            <w:tcW w:w="980" w:type="pct"/>
            <w:tcBorders>
              <w:top w:val="outset" w:sz="6" w:space="0" w:color="auto"/>
              <w:left w:val="outset" w:sz="6" w:space="0" w:color="auto"/>
              <w:bottom w:val="outset" w:sz="6" w:space="0" w:color="auto"/>
              <w:right w:val="outset" w:sz="6" w:space="0" w:color="auto"/>
            </w:tcBorders>
            <w:shd w:val="clear" w:color="auto" w:fill="EEECE1"/>
            <w:hideMark/>
          </w:tcPr>
          <w:p w:rsidR="00301B3E" w:rsidRPr="0013506B" w:rsidRDefault="00301B3E" w:rsidP="00CF1E73">
            <w:pPr>
              <w:jc w:val="right"/>
              <w:rPr>
                <w:sz w:val="22"/>
                <w:szCs w:val="22"/>
              </w:rPr>
            </w:pPr>
          </w:p>
        </w:tc>
        <w:tc>
          <w:tcPr>
            <w:tcW w:w="630" w:type="pct"/>
            <w:tcBorders>
              <w:top w:val="outset" w:sz="6" w:space="0" w:color="auto"/>
              <w:left w:val="outset" w:sz="6" w:space="0" w:color="auto"/>
              <w:bottom w:val="outset" w:sz="6" w:space="0" w:color="auto"/>
              <w:right w:val="outset" w:sz="6" w:space="0" w:color="auto"/>
            </w:tcBorders>
          </w:tcPr>
          <w:p w:rsidR="00301B3E" w:rsidRDefault="00301B3E" w:rsidP="00DC34C1">
            <w:r>
              <w:rPr>
                <w:sz w:val="22"/>
                <w:szCs w:val="22"/>
              </w:rPr>
              <w:t>д</w:t>
            </w:r>
            <w:r w:rsidRPr="00964EB1">
              <w:rPr>
                <w:sz w:val="22"/>
                <w:szCs w:val="22"/>
              </w:rPr>
              <w:t>инара/</w:t>
            </w:r>
            <w:r>
              <w:rPr>
                <w:sz w:val="22"/>
                <w:szCs w:val="22"/>
              </w:rPr>
              <w:t>евра</w:t>
            </w:r>
          </w:p>
        </w:tc>
      </w:tr>
      <w:tr w:rsidR="00301B3E" w:rsidRPr="0013506B" w:rsidTr="00EB4DBC">
        <w:trPr>
          <w:tblCellSpacing w:w="0" w:type="dxa"/>
        </w:trPr>
        <w:tc>
          <w:tcPr>
            <w:tcW w:w="3390" w:type="pct"/>
            <w:tcBorders>
              <w:top w:val="outset" w:sz="6" w:space="0" w:color="auto"/>
              <w:left w:val="outset" w:sz="6" w:space="0" w:color="auto"/>
              <w:bottom w:val="outset" w:sz="6" w:space="0" w:color="auto"/>
              <w:right w:val="outset" w:sz="6" w:space="0" w:color="auto"/>
            </w:tcBorders>
            <w:vAlign w:val="center"/>
            <w:hideMark/>
          </w:tcPr>
          <w:p w:rsidR="00301B3E" w:rsidRDefault="00301B3E" w:rsidP="00CF1E73">
            <w:pPr>
              <w:spacing w:before="100" w:beforeAutospacing="1" w:after="100" w:afterAutospacing="1"/>
              <w:rPr>
                <w:sz w:val="22"/>
                <w:szCs w:val="22"/>
              </w:rPr>
            </w:pPr>
          </w:p>
        </w:tc>
        <w:tc>
          <w:tcPr>
            <w:tcW w:w="980" w:type="pct"/>
            <w:tcBorders>
              <w:top w:val="outset" w:sz="6" w:space="0" w:color="auto"/>
              <w:left w:val="outset" w:sz="6" w:space="0" w:color="auto"/>
              <w:bottom w:val="outset" w:sz="6" w:space="0" w:color="auto"/>
              <w:right w:val="outset" w:sz="6" w:space="0" w:color="auto"/>
            </w:tcBorders>
            <w:shd w:val="clear" w:color="auto" w:fill="EEECE1"/>
            <w:hideMark/>
          </w:tcPr>
          <w:p w:rsidR="00301B3E" w:rsidRPr="0013506B" w:rsidRDefault="00301B3E" w:rsidP="00CF1E73">
            <w:pPr>
              <w:jc w:val="right"/>
              <w:rPr>
                <w:sz w:val="22"/>
                <w:szCs w:val="22"/>
              </w:rPr>
            </w:pPr>
          </w:p>
        </w:tc>
        <w:tc>
          <w:tcPr>
            <w:tcW w:w="630" w:type="pct"/>
            <w:tcBorders>
              <w:top w:val="outset" w:sz="6" w:space="0" w:color="auto"/>
              <w:left w:val="outset" w:sz="6" w:space="0" w:color="auto"/>
              <w:bottom w:val="outset" w:sz="6" w:space="0" w:color="auto"/>
              <w:right w:val="outset" w:sz="6" w:space="0" w:color="auto"/>
            </w:tcBorders>
          </w:tcPr>
          <w:p w:rsidR="00301B3E" w:rsidRDefault="00301B3E" w:rsidP="00DC34C1">
            <w:r>
              <w:rPr>
                <w:sz w:val="22"/>
                <w:szCs w:val="22"/>
              </w:rPr>
              <w:t>д</w:t>
            </w:r>
            <w:r w:rsidRPr="00964EB1">
              <w:rPr>
                <w:sz w:val="22"/>
                <w:szCs w:val="22"/>
              </w:rPr>
              <w:t>инара/</w:t>
            </w:r>
            <w:r>
              <w:rPr>
                <w:sz w:val="22"/>
                <w:szCs w:val="22"/>
              </w:rPr>
              <w:t>евра</w:t>
            </w:r>
          </w:p>
        </w:tc>
      </w:tr>
      <w:tr w:rsidR="00301B3E" w:rsidRPr="0013506B" w:rsidTr="00EB4DBC">
        <w:trPr>
          <w:tblCellSpacing w:w="0" w:type="dxa"/>
        </w:trPr>
        <w:tc>
          <w:tcPr>
            <w:tcW w:w="3390" w:type="pct"/>
            <w:tcBorders>
              <w:top w:val="outset" w:sz="6" w:space="0" w:color="auto"/>
              <w:left w:val="outset" w:sz="6" w:space="0" w:color="auto"/>
              <w:bottom w:val="outset" w:sz="6" w:space="0" w:color="auto"/>
              <w:right w:val="outset" w:sz="6" w:space="0" w:color="auto"/>
            </w:tcBorders>
            <w:vAlign w:val="center"/>
            <w:hideMark/>
          </w:tcPr>
          <w:p w:rsidR="00301B3E" w:rsidRDefault="00301B3E" w:rsidP="00CF1E73">
            <w:pPr>
              <w:spacing w:before="100" w:beforeAutospacing="1" w:after="100" w:afterAutospacing="1"/>
              <w:rPr>
                <w:sz w:val="22"/>
                <w:szCs w:val="22"/>
              </w:rPr>
            </w:pPr>
          </w:p>
        </w:tc>
        <w:tc>
          <w:tcPr>
            <w:tcW w:w="980" w:type="pct"/>
            <w:tcBorders>
              <w:top w:val="outset" w:sz="6" w:space="0" w:color="auto"/>
              <w:left w:val="outset" w:sz="6" w:space="0" w:color="auto"/>
              <w:bottom w:val="outset" w:sz="6" w:space="0" w:color="auto"/>
              <w:right w:val="outset" w:sz="6" w:space="0" w:color="auto"/>
            </w:tcBorders>
            <w:shd w:val="clear" w:color="auto" w:fill="EEECE1"/>
            <w:hideMark/>
          </w:tcPr>
          <w:p w:rsidR="00301B3E" w:rsidRPr="0013506B" w:rsidRDefault="00301B3E" w:rsidP="00CF1E73">
            <w:pPr>
              <w:jc w:val="right"/>
              <w:rPr>
                <w:sz w:val="22"/>
                <w:szCs w:val="22"/>
              </w:rPr>
            </w:pPr>
          </w:p>
        </w:tc>
        <w:tc>
          <w:tcPr>
            <w:tcW w:w="630" w:type="pct"/>
            <w:tcBorders>
              <w:top w:val="outset" w:sz="6" w:space="0" w:color="auto"/>
              <w:left w:val="outset" w:sz="6" w:space="0" w:color="auto"/>
              <w:bottom w:val="outset" w:sz="6" w:space="0" w:color="auto"/>
              <w:right w:val="outset" w:sz="6" w:space="0" w:color="auto"/>
            </w:tcBorders>
          </w:tcPr>
          <w:p w:rsidR="00301B3E" w:rsidRDefault="00301B3E" w:rsidP="00DC34C1">
            <w:r>
              <w:rPr>
                <w:sz w:val="22"/>
                <w:szCs w:val="22"/>
              </w:rPr>
              <w:t>д</w:t>
            </w:r>
            <w:r w:rsidRPr="00964EB1">
              <w:rPr>
                <w:sz w:val="22"/>
                <w:szCs w:val="22"/>
              </w:rPr>
              <w:t>инара/</w:t>
            </w:r>
            <w:r>
              <w:rPr>
                <w:sz w:val="22"/>
                <w:szCs w:val="22"/>
              </w:rPr>
              <w:t>евра</w:t>
            </w:r>
          </w:p>
        </w:tc>
      </w:tr>
      <w:tr w:rsidR="00301B3E" w:rsidRPr="0013506B" w:rsidTr="00EB4DBC">
        <w:trPr>
          <w:tblCellSpacing w:w="0" w:type="dxa"/>
        </w:trPr>
        <w:tc>
          <w:tcPr>
            <w:tcW w:w="3390" w:type="pct"/>
            <w:tcBorders>
              <w:top w:val="outset" w:sz="6" w:space="0" w:color="auto"/>
              <w:left w:val="outset" w:sz="6" w:space="0" w:color="auto"/>
              <w:bottom w:val="outset" w:sz="6" w:space="0" w:color="auto"/>
              <w:right w:val="outset" w:sz="6" w:space="0" w:color="auto"/>
            </w:tcBorders>
            <w:vAlign w:val="center"/>
            <w:hideMark/>
          </w:tcPr>
          <w:p w:rsidR="00301B3E" w:rsidRDefault="00301B3E" w:rsidP="00CF1E73">
            <w:pPr>
              <w:spacing w:before="100" w:beforeAutospacing="1" w:after="100" w:afterAutospacing="1"/>
              <w:rPr>
                <w:sz w:val="22"/>
                <w:szCs w:val="22"/>
              </w:rPr>
            </w:pPr>
          </w:p>
        </w:tc>
        <w:tc>
          <w:tcPr>
            <w:tcW w:w="980" w:type="pct"/>
            <w:tcBorders>
              <w:top w:val="outset" w:sz="6" w:space="0" w:color="auto"/>
              <w:left w:val="outset" w:sz="6" w:space="0" w:color="auto"/>
              <w:bottom w:val="outset" w:sz="6" w:space="0" w:color="auto"/>
              <w:right w:val="outset" w:sz="6" w:space="0" w:color="auto"/>
            </w:tcBorders>
            <w:shd w:val="clear" w:color="auto" w:fill="EEECE1"/>
            <w:hideMark/>
          </w:tcPr>
          <w:p w:rsidR="00301B3E" w:rsidRPr="0013506B" w:rsidRDefault="00301B3E" w:rsidP="00CF1E73">
            <w:pPr>
              <w:jc w:val="right"/>
              <w:rPr>
                <w:sz w:val="22"/>
                <w:szCs w:val="22"/>
              </w:rPr>
            </w:pPr>
          </w:p>
        </w:tc>
        <w:tc>
          <w:tcPr>
            <w:tcW w:w="630" w:type="pct"/>
            <w:tcBorders>
              <w:top w:val="outset" w:sz="6" w:space="0" w:color="auto"/>
              <w:left w:val="outset" w:sz="6" w:space="0" w:color="auto"/>
              <w:bottom w:val="outset" w:sz="6" w:space="0" w:color="auto"/>
              <w:right w:val="outset" w:sz="6" w:space="0" w:color="auto"/>
            </w:tcBorders>
          </w:tcPr>
          <w:p w:rsidR="00301B3E" w:rsidRDefault="00301B3E" w:rsidP="00DC34C1">
            <w:r>
              <w:rPr>
                <w:sz w:val="22"/>
                <w:szCs w:val="22"/>
              </w:rPr>
              <w:t>д</w:t>
            </w:r>
            <w:r w:rsidRPr="00964EB1">
              <w:rPr>
                <w:sz w:val="22"/>
                <w:szCs w:val="22"/>
              </w:rPr>
              <w:t>инара/</w:t>
            </w:r>
            <w:r>
              <w:rPr>
                <w:sz w:val="22"/>
                <w:szCs w:val="22"/>
              </w:rPr>
              <w:t>евра</w:t>
            </w:r>
          </w:p>
        </w:tc>
      </w:tr>
      <w:tr w:rsidR="00301B3E" w:rsidRPr="0013506B" w:rsidTr="00EB4DBC">
        <w:trPr>
          <w:tblCellSpacing w:w="0" w:type="dxa"/>
        </w:trPr>
        <w:tc>
          <w:tcPr>
            <w:tcW w:w="3390" w:type="pct"/>
            <w:tcBorders>
              <w:top w:val="outset" w:sz="6" w:space="0" w:color="auto"/>
              <w:left w:val="outset" w:sz="6" w:space="0" w:color="auto"/>
              <w:bottom w:val="outset" w:sz="6" w:space="0" w:color="auto"/>
              <w:right w:val="outset" w:sz="6" w:space="0" w:color="auto"/>
            </w:tcBorders>
            <w:vAlign w:val="center"/>
            <w:hideMark/>
          </w:tcPr>
          <w:p w:rsidR="00301B3E" w:rsidRDefault="00301B3E" w:rsidP="00CF1E73">
            <w:pPr>
              <w:spacing w:before="100" w:beforeAutospacing="1" w:after="100" w:afterAutospacing="1"/>
              <w:rPr>
                <w:sz w:val="22"/>
                <w:szCs w:val="22"/>
              </w:rPr>
            </w:pPr>
          </w:p>
        </w:tc>
        <w:tc>
          <w:tcPr>
            <w:tcW w:w="980" w:type="pct"/>
            <w:tcBorders>
              <w:top w:val="outset" w:sz="6" w:space="0" w:color="auto"/>
              <w:left w:val="outset" w:sz="6" w:space="0" w:color="auto"/>
              <w:bottom w:val="outset" w:sz="6" w:space="0" w:color="auto"/>
              <w:right w:val="outset" w:sz="6" w:space="0" w:color="auto"/>
            </w:tcBorders>
            <w:shd w:val="clear" w:color="auto" w:fill="EEECE1"/>
            <w:hideMark/>
          </w:tcPr>
          <w:p w:rsidR="00301B3E" w:rsidRPr="0013506B" w:rsidRDefault="00301B3E" w:rsidP="00CF1E73">
            <w:pPr>
              <w:jc w:val="right"/>
              <w:rPr>
                <w:sz w:val="22"/>
                <w:szCs w:val="22"/>
              </w:rPr>
            </w:pPr>
          </w:p>
        </w:tc>
        <w:tc>
          <w:tcPr>
            <w:tcW w:w="630" w:type="pct"/>
            <w:tcBorders>
              <w:top w:val="outset" w:sz="6" w:space="0" w:color="auto"/>
              <w:left w:val="outset" w:sz="6" w:space="0" w:color="auto"/>
              <w:bottom w:val="outset" w:sz="6" w:space="0" w:color="auto"/>
              <w:right w:val="outset" w:sz="6" w:space="0" w:color="auto"/>
            </w:tcBorders>
          </w:tcPr>
          <w:p w:rsidR="00301B3E" w:rsidRDefault="00301B3E" w:rsidP="00DC34C1">
            <w:r>
              <w:rPr>
                <w:sz w:val="22"/>
                <w:szCs w:val="22"/>
              </w:rPr>
              <w:t>д</w:t>
            </w:r>
            <w:r w:rsidRPr="00964EB1">
              <w:rPr>
                <w:sz w:val="22"/>
                <w:szCs w:val="22"/>
              </w:rPr>
              <w:t>инара/</w:t>
            </w:r>
            <w:r>
              <w:rPr>
                <w:sz w:val="22"/>
                <w:szCs w:val="22"/>
              </w:rPr>
              <w:t>евра</w:t>
            </w:r>
          </w:p>
        </w:tc>
      </w:tr>
      <w:tr w:rsidR="00301B3E" w:rsidRPr="0013506B" w:rsidTr="00EB4DBC">
        <w:trPr>
          <w:tblCellSpacing w:w="0" w:type="dxa"/>
        </w:trPr>
        <w:tc>
          <w:tcPr>
            <w:tcW w:w="3390" w:type="pct"/>
            <w:tcBorders>
              <w:top w:val="outset" w:sz="6" w:space="0" w:color="auto"/>
              <w:left w:val="outset" w:sz="6" w:space="0" w:color="auto"/>
              <w:bottom w:val="outset" w:sz="6" w:space="0" w:color="auto"/>
              <w:right w:val="outset" w:sz="6" w:space="0" w:color="auto"/>
            </w:tcBorders>
            <w:vAlign w:val="center"/>
            <w:hideMark/>
          </w:tcPr>
          <w:p w:rsidR="00301B3E" w:rsidRDefault="00301B3E" w:rsidP="00CF1E73">
            <w:pPr>
              <w:spacing w:before="100" w:beforeAutospacing="1" w:after="100" w:afterAutospacing="1"/>
              <w:rPr>
                <w:sz w:val="22"/>
                <w:szCs w:val="22"/>
              </w:rPr>
            </w:pPr>
          </w:p>
        </w:tc>
        <w:tc>
          <w:tcPr>
            <w:tcW w:w="980" w:type="pct"/>
            <w:tcBorders>
              <w:top w:val="outset" w:sz="6" w:space="0" w:color="auto"/>
              <w:left w:val="outset" w:sz="6" w:space="0" w:color="auto"/>
              <w:bottom w:val="outset" w:sz="6" w:space="0" w:color="auto"/>
              <w:right w:val="outset" w:sz="6" w:space="0" w:color="auto"/>
            </w:tcBorders>
            <w:shd w:val="clear" w:color="auto" w:fill="EEECE1"/>
            <w:hideMark/>
          </w:tcPr>
          <w:p w:rsidR="00301B3E" w:rsidRPr="0013506B" w:rsidRDefault="00301B3E" w:rsidP="00CF1E73">
            <w:pPr>
              <w:jc w:val="right"/>
              <w:rPr>
                <w:sz w:val="22"/>
                <w:szCs w:val="22"/>
              </w:rPr>
            </w:pPr>
          </w:p>
        </w:tc>
        <w:tc>
          <w:tcPr>
            <w:tcW w:w="630" w:type="pct"/>
            <w:tcBorders>
              <w:top w:val="outset" w:sz="6" w:space="0" w:color="auto"/>
              <w:left w:val="outset" w:sz="6" w:space="0" w:color="auto"/>
              <w:bottom w:val="outset" w:sz="6" w:space="0" w:color="auto"/>
              <w:right w:val="outset" w:sz="6" w:space="0" w:color="auto"/>
            </w:tcBorders>
          </w:tcPr>
          <w:p w:rsidR="00301B3E" w:rsidRDefault="00301B3E" w:rsidP="00DC34C1">
            <w:r>
              <w:rPr>
                <w:sz w:val="22"/>
                <w:szCs w:val="22"/>
              </w:rPr>
              <w:t>д</w:t>
            </w:r>
            <w:r w:rsidRPr="00964EB1">
              <w:rPr>
                <w:sz w:val="22"/>
                <w:szCs w:val="22"/>
              </w:rPr>
              <w:t>инара/</w:t>
            </w:r>
            <w:r>
              <w:rPr>
                <w:sz w:val="22"/>
                <w:szCs w:val="22"/>
              </w:rPr>
              <w:t>евра</w:t>
            </w:r>
          </w:p>
        </w:tc>
      </w:tr>
      <w:tr w:rsidR="00CF1E73" w:rsidRPr="0013506B" w:rsidTr="00EB4DBC">
        <w:trPr>
          <w:tblCellSpacing w:w="0" w:type="dxa"/>
        </w:trPr>
        <w:tc>
          <w:tcPr>
            <w:tcW w:w="3390" w:type="pct"/>
            <w:tcBorders>
              <w:top w:val="outset" w:sz="6" w:space="0" w:color="auto"/>
              <w:left w:val="outset" w:sz="6" w:space="0" w:color="auto"/>
              <w:bottom w:val="outset" w:sz="6" w:space="0" w:color="auto"/>
              <w:right w:val="outset" w:sz="6" w:space="0" w:color="auto"/>
            </w:tcBorders>
            <w:vAlign w:val="center"/>
            <w:hideMark/>
          </w:tcPr>
          <w:p w:rsidR="00CF1E73" w:rsidRPr="00A30D2A" w:rsidRDefault="00CF1E73" w:rsidP="00CF1E73">
            <w:pPr>
              <w:spacing w:before="100" w:beforeAutospacing="1" w:after="100" w:afterAutospacing="1"/>
              <w:rPr>
                <w:sz w:val="22"/>
                <w:szCs w:val="22"/>
              </w:rPr>
            </w:pPr>
            <w:r>
              <w:rPr>
                <w:sz w:val="22"/>
                <w:szCs w:val="22"/>
              </w:rPr>
              <w:t>УКУПНО БЕЗ ПДВ</w:t>
            </w:r>
            <w:r w:rsidR="00A30D2A">
              <w:rPr>
                <w:sz w:val="22"/>
                <w:szCs w:val="22"/>
              </w:rPr>
              <w:t>-а</w:t>
            </w:r>
          </w:p>
        </w:tc>
        <w:tc>
          <w:tcPr>
            <w:tcW w:w="980" w:type="pct"/>
            <w:tcBorders>
              <w:top w:val="outset" w:sz="6" w:space="0" w:color="auto"/>
              <w:left w:val="outset" w:sz="6" w:space="0" w:color="auto"/>
              <w:bottom w:val="outset" w:sz="6" w:space="0" w:color="auto"/>
              <w:right w:val="outset" w:sz="6" w:space="0" w:color="auto"/>
            </w:tcBorders>
            <w:shd w:val="clear" w:color="auto" w:fill="EEECE1"/>
            <w:hideMark/>
          </w:tcPr>
          <w:p w:rsidR="00CF1E73" w:rsidRPr="0013506B" w:rsidRDefault="00CF1E73" w:rsidP="00CF1E73">
            <w:pPr>
              <w:jc w:val="right"/>
              <w:rPr>
                <w:sz w:val="22"/>
                <w:szCs w:val="22"/>
              </w:rPr>
            </w:pPr>
          </w:p>
        </w:tc>
        <w:tc>
          <w:tcPr>
            <w:tcW w:w="630" w:type="pct"/>
            <w:tcBorders>
              <w:top w:val="outset" w:sz="6" w:space="0" w:color="auto"/>
              <w:left w:val="outset" w:sz="6" w:space="0" w:color="auto"/>
              <w:bottom w:val="outset" w:sz="6" w:space="0" w:color="auto"/>
              <w:right w:val="outset" w:sz="6" w:space="0" w:color="auto"/>
            </w:tcBorders>
          </w:tcPr>
          <w:p w:rsidR="00CF1E73" w:rsidRDefault="00CF1E73">
            <w:r>
              <w:rPr>
                <w:sz w:val="22"/>
                <w:szCs w:val="22"/>
              </w:rPr>
              <w:t>д</w:t>
            </w:r>
            <w:r w:rsidRPr="00964EB1">
              <w:rPr>
                <w:sz w:val="22"/>
                <w:szCs w:val="22"/>
              </w:rPr>
              <w:t>инара/</w:t>
            </w:r>
            <w:r>
              <w:rPr>
                <w:sz w:val="22"/>
                <w:szCs w:val="22"/>
              </w:rPr>
              <w:t>евра</w:t>
            </w:r>
          </w:p>
        </w:tc>
      </w:tr>
      <w:tr w:rsidR="00CF1E73" w:rsidRPr="0013506B" w:rsidTr="00EB4DBC">
        <w:trPr>
          <w:tblCellSpacing w:w="0" w:type="dxa"/>
        </w:trPr>
        <w:tc>
          <w:tcPr>
            <w:tcW w:w="3390" w:type="pct"/>
            <w:tcBorders>
              <w:top w:val="outset" w:sz="6" w:space="0" w:color="auto"/>
              <w:left w:val="outset" w:sz="6" w:space="0" w:color="auto"/>
              <w:bottom w:val="outset" w:sz="6" w:space="0" w:color="auto"/>
              <w:right w:val="outset" w:sz="6" w:space="0" w:color="auto"/>
            </w:tcBorders>
            <w:vAlign w:val="center"/>
            <w:hideMark/>
          </w:tcPr>
          <w:p w:rsidR="00CF1E73" w:rsidRPr="00A30D2A" w:rsidRDefault="00CF1E73" w:rsidP="00CF1E73">
            <w:pPr>
              <w:spacing w:before="100" w:beforeAutospacing="1" w:after="100" w:afterAutospacing="1"/>
              <w:rPr>
                <w:sz w:val="22"/>
                <w:szCs w:val="22"/>
              </w:rPr>
            </w:pPr>
            <w:r>
              <w:rPr>
                <w:sz w:val="22"/>
                <w:szCs w:val="22"/>
              </w:rPr>
              <w:t>УКУПНО СА ПДВ</w:t>
            </w:r>
            <w:r w:rsidR="00A30D2A">
              <w:rPr>
                <w:sz w:val="22"/>
                <w:szCs w:val="22"/>
              </w:rPr>
              <w:t>-ом</w:t>
            </w:r>
          </w:p>
        </w:tc>
        <w:tc>
          <w:tcPr>
            <w:tcW w:w="980" w:type="pct"/>
            <w:tcBorders>
              <w:top w:val="outset" w:sz="6" w:space="0" w:color="auto"/>
              <w:left w:val="outset" w:sz="6" w:space="0" w:color="auto"/>
              <w:bottom w:val="outset" w:sz="6" w:space="0" w:color="auto"/>
              <w:right w:val="outset" w:sz="6" w:space="0" w:color="auto"/>
            </w:tcBorders>
            <w:shd w:val="clear" w:color="auto" w:fill="EEECE1"/>
            <w:hideMark/>
          </w:tcPr>
          <w:p w:rsidR="00CF1E73" w:rsidRPr="0013506B" w:rsidRDefault="00CF1E73" w:rsidP="00CF1E73">
            <w:pPr>
              <w:jc w:val="right"/>
              <w:rPr>
                <w:sz w:val="22"/>
                <w:szCs w:val="22"/>
              </w:rPr>
            </w:pPr>
          </w:p>
        </w:tc>
        <w:tc>
          <w:tcPr>
            <w:tcW w:w="630" w:type="pct"/>
            <w:tcBorders>
              <w:top w:val="outset" w:sz="6" w:space="0" w:color="auto"/>
              <w:left w:val="outset" w:sz="6" w:space="0" w:color="auto"/>
              <w:bottom w:val="outset" w:sz="6" w:space="0" w:color="auto"/>
              <w:right w:val="outset" w:sz="6" w:space="0" w:color="auto"/>
            </w:tcBorders>
          </w:tcPr>
          <w:p w:rsidR="00CF1E73" w:rsidRDefault="00CF1E73">
            <w:r>
              <w:rPr>
                <w:sz w:val="22"/>
                <w:szCs w:val="22"/>
              </w:rPr>
              <w:t>д</w:t>
            </w:r>
            <w:r w:rsidRPr="00964EB1">
              <w:rPr>
                <w:sz w:val="22"/>
                <w:szCs w:val="22"/>
              </w:rPr>
              <w:t>инара/</w:t>
            </w:r>
            <w:r>
              <w:rPr>
                <w:sz w:val="22"/>
                <w:szCs w:val="22"/>
              </w:rPr>
              <w:t>евра</w:t>
            </w:r>
          </w:p>
        </w:tc>
      </w:tr>
    </w:tbl>
    <w:p w:rsidR="00E20572" w:rsidRDefault="00E20572" w:rsidP="00E20572">
      <w:pPr>
        <w:autoSpaceDE w:val="0"/>
        <w:autoSpaceDN w:val="0"/>
        <w:adjustRightInd w:val="0"/>
        <w:ind w:firstLine="720"/>
        <w:jc w:val="both"/>
        <w:rPr>
          <w:lang w:val="sr-Cyrl-CS"/>
        </w:rPr>
      </w:pPr>
    </w:p>
    <w:p w:rsidR="00E20572" w:rsidRDefault="00E20572" w:rsidP="00E20572">
      <w:pPr>
        <w:autoSpaceDE w:val="0"/>
        <w:autoSpaceDN w:val="0"/>
        <w:adjustRightInd w:val="0"/>
        <w:ind w:firstLine="720"/>
        <w:jc w:val="both"/>
        <w:rPr>
          <w:lang w:val="sr-Cyrl-CS"/>
        </w:rPr>
      </w:pPr>
      <w:r>
        <w:rPr>
          <w:lang w:val="sr-Cyrl-CS"/>
        </w:rPr>
        <w:t>УПУТСТВО О НАЧИНУ ПОПУЊАВАЊА ОБРАСЦА СТРУКТУРЕ ЦЕНА:</w:t>
      </w:r>
    </w:p>
    <w:p w:rsidR="00E20572" w:rsidRDefault="00E20572" w:rsidP="00E20572">
      <w:pPr>
        <w:autoSpaceDE w:val="0"/>
        <w:autoSpaceDN w:val="0"/>
        <w:adjustRightInd w:val="0"/>
        <w:ind w:firstLine="720"/>
        <w:jc w:val="both"/>
        <w:rPr>
          <w:lang w:val="sr-Cyrl-CS"/>
        </w:rPr>
      </w:pPr>
    </w:p>
    <w:p w:rsidR="00E20572" w:rsidRPr="00FE68A7" w:rsidRDefault="00E20572" w:rsidP="00E20572">
      <w:pPr>
        <w:autoSpaceDE w:val="0"/>
        <w:autoSpaceDN w:val="0"/>
        <w:adjustRightInd w:val="0"/>
        <w:ind w:firstLine="720"/>
        <w:jc w:val="both"/>
        <w:rPr>
          <w:lang w:val="ru-RU"/>
        </w:rPr>
      </w:pPr>
      <w:r w:rsidRPr="00FE68A7">
        <w:rPr>
          <w:lang w:val="ru-RU"/>
        </w:rPr>
        <w:t xml:space="preserve">У </w:t>
      </w:r>
      <w:r>
        <w:rPr>
          <w:lang w:val="ru-RU"/>
        </w:rPr>
        <w:t>Обрасцу структуре цена</w:t>
      </w:r>
      <w:r w:rsidRPr="00FE68A7">
        <w:rPr>
          <w:lang w:val="ru-RU"/>
        </w:rPr>
        <w:t xml:space="preserve"> морају бити приказан</w:t>
      </w:r>
      <w:r w:rsidRPr="00FE68A7">
        <w:t xml:space="preserve">e </w:t>
      </w:r>
      <w:r w:rsidRPr="00FE68A7">
        <w:rPr>
          <w:lang w:val="ru-RU"/>
        </w:rPr>
        <w:t>основни елементи структуре цене, са и без ПДВ, као и посебно исказани трошкови који чине укупну цену.</w:t>
      </w:r>
      <w:r w:rsidR="0017568A">
        <w:rPr>
          <w:lang w:val="ru-RU"/>
        </w:rPr>
        <w:t xml:space="preserve"> Понуђач није у обавези да наводи вредност </w:t>
      </w:r>
      <w:r w:rsidR="00234F34">
        <w:rPr>
          <w:lang w:val="ru-RU"/>
        </w:rPr>
        <w:t>з</w:t>
      </w:r>
      <w:r w:rsidR="0017568A">
        <w:rPr>
          <w:lang w:val="ru-RU"/>
        </w:rPr>
        <w:t>а трошкове</w:t>
      </w:r>
      <w:r w:rsidR="00234F34">
        <w:rPr>
          <w:lang w:val="ru-RU"/>
        </w:rPr>
        <w:t xml:space="preserve"> наведене у Табели</w:t>
      </w:r>
      <w:r w:rsidR="0017568A">
        <w:rPr>
          <w:lang w:val="ru-RU"/>
        </w:rPr>
        <w:t>, јер су исти наведени као идеја. Понуђач прилагођава табелу сходно својим потребама.</w:t>
      </w:r>
    </w:p>
    <w:p w:rsidR="00241154" w:rsidRPr="00CA5583" w:rsidRDefault="00241154" w:rsidP="00CF1E73">
      <w:pPr>
        <w:jc w:val="both"/>
        <w:rPr>
          <w:bCs/>
          <w:lang w:val="sr-Cyrl-CS"/>
        </w:rPr>
      </w:pPr>
    </w:p>
    <w:tbl>
      <w:tblPr>
        <w:tblW w:w="0" w:type="auto"/>
        <w:tblLook w:val="04A0"/>
      </w:tblPr>
      <w:tblGrid>
        <w:gridCol w:w="4788"/>
        <w:gridCol w:w="4788"/>
      </w:tblGrid>
      <w:tr w:rsidR="00CF1E73" w:rsidRPr="00CA5583" w:rsidTr="00CF1E73">
        <w:tc>
          <w:tcPr>
            <w:tcW w:w="4788" w:type="dxa"/>
            <w:tcBorders>
              <w:bottom w:val="double" w:sz="4" w:space="0" w:color="auto"/>
            </w:tcBorders>
            <w:shd w:val="clear" w:color="auto" w:fill="EEECE1"/>
          </w:tcPr>
          <w:p w:rsidR="00CF1E73" w:rsidRPr="00CA5583" w:rsidRDefault="00CF1E73" w:rsidP="00CF1E73">
            <w:pPr>
              <w:jc w:val="both"/>
              <w:rPr>
                <w:b/>
                <w:bCs/>
                <w:lang w:val="sr-Cyrl-CS"/>
              </w:rPr>
            </w:pPr>
          </w:p>
          <w:p w:rsidR="00CF1E73" w:rsidRPr="00CA5583" w:rsidRDefault="00CF1E73" w:rsidP="00CF1E73">
            <w:pPr>
              <w:jc w:val="both"/>
              <w:rPr>
                <w:b/>
                <w:bCs/>
                <w:lang w:val="sr-Cyrl-CS"/>
              </w:rPr>
            </w:pPr>
          </w:p>
        </w:tc>
        <w:tc>
          <w:tcPr>
            <w:tcW w:w="4788" w:type="dxa"/>
          </w:tcPr>
          <w:p w:rsidR="00CF1E73" w:rsidRPr="00CA5583" w:rsidRDefault="00CF1E73" w:rsidP="00CF1E73">
            <w:pPr>
              <w:jc w:val="center"/>
              <w:rPr>
                <w:b/>
                <w:bCs/>
                <w:lang w:val="sr-Cyrl-CS"/>
              </w:rPr>
            </w:pPr>
          </w:p>
          <w:p w:rsidR="00CF1E73" w:rsidRPr="00CA5583" w:rsidRDefault="00CF1E73" w:rsidP="00CF1E73">
            <w:pPr>
              <w:jc w:val="center"/>
              <w:rPr>
                <w:b/>
                <w:bCs/>
                <w:lang w:val="sr-Cyrl-CS"/>
              </w:rPr>
            </w:pPr>
            <w:r>
              <w:rPr>
                <w:b/>
                <w:bCs/>
                <w:lang w:val="sr-Cyrl-CS"/>
              </w:rPr>
              <w:t xml:space="preserve">  </w:t>
            </w:r>
            <w:r w:rsidRPr="00CA5583">
              <w:rPr>
                <w:b/>
                <w:bCs/>
                <w:lang w:val="sr-Cyrl-CS"/>
              </w:rPr>
              <w:t>ПОНУЂАЧ</w:t>
            </w:r>
          </w:p>
        </w:tc>
      </w:tr>
      <w:tr w:rsidR="00CF1E73" w:rsidRPr="00CA5583" w:rsidTr="00CF1E73">
        <w:tc>
          <w:tcPr>
            <w:tcW w:w="4788" w:type="dxa"/>
            <w:tcBorders>
              <w:top w:val="double" w:sz="4" w:space="0" w:color="auto"/>
            </w:tcBorders>
          </w:tcPr>
          <w:p w:rsidR="00CF1E73" w:rsidRPr="00CA5583" w:rsidRDefault="00CF1E73" w:rsidP="00CF1E73">
            <w:pPr>
              <w:jc w:val="center"/>
              <w:rPr>
                <w:bCs/>
                <w:sz w:val="20"/>
                <w:szCs w:val="20"/>
                <w:lang w:val="sr-Cyrl-CS"/>
              </w:rPr>
            </w:pPr>
            <w:r w:rsidRPr="00CA5583">
              <w:rPr>
                <w:bCs/>
                <w:sz w:val="20"/>
                <w:szCs w:val="20"/>
                <w:lang w:val="sr-Cyrl-CS"/>
              </w:rPr>
              <w:t>(Место и датум)</w:t>
            </w:r>
          </w:p>
        </w:tc>
        <w:tc>
          <w:tcPr>
            <w:tcW w:w="4788" w:type="dxa"/>
          </w:tcPr>
          <w:p w:rsidR="00CF1E73" w:rsidRPr="00CA5583" w:rsidRDefault="00CF1E73" w:rsidP="00CF1E73">
            <w:pPr>
              <w:jc w:val="both"/>
              <w:rPr>
                <w:b/>
                <w:bCs/>
                <w:lang w:val="sr-Cyrl-CS"/>
              </w:rPr>
            </w:pPr>
          </w:p>
        </w:tc>
      </w:tr>
      <w:tr w:rsidR="00CF1E73" w:rsidRPr="00CA5583" w:rsidTr="00CF1E73">
        <w:tc>
          <w:tcPr>
            <w:tcW w:w="4788" w:type="dxa"/>
          </w:tcPr>
          <w:p w:rsidR="00CF1E73" w:rsidRPr="00CA5583" w:rsidRDefault="00CF1E73" w:rsidP="00CF1E73">
            <w:pPr>
              <w:jc w:val="both"/>
              <w:rPr>
                <w:b/>
                <w:bCs/>
                <w:lang w:val="sr-Cyrl-CS"/>
              </w:rPr>
            </w:pPr>
          </w:p>
        </w:tc>
        <w:tc>
          <w:tcPr>
            <w:tcW w:w="4788" w:type="dxa"/>
            <w:tcBorders>
              <w:bottom w:val="double" w:sz="4" w:space="0" w:color="auto"/>
            </w:tcBorders>
            <w:shd w:val="clear" w:color="auto" w:fill="EEECE1"/>
          </w:tcPr>
          <w:p w:rsidR="00CF1E73" w:rsidRPr="00CA5583" w:rsidRDefault="00CF1E73" w:rsidP="00CF1E73">
            <w:pPr>
              <w:jc w:val="both"/>
              <w:rPr>
                <w:b/>
                <w:bCs/>
                <w:lang w:val="sr-Cyrl-CS"/>
              </w:rPr>
            </w:pPr>
          </w:p>
          <w:p w:rsidR="00CF1E73" w:rsidRPr="00CA5583" w:rsidRDefault="00CF1E73" w:rsidP="00CF1E73">
            <w:pPr>
              <w:jc w:val="both"/>
              <w:rPr>
                <w:b/>
                <w:bCs/>
                <w:lang w:val="sr-Cyrl-CS"/>
              </w:rPr>
            </w:pPr>
          </w:p>
        </w:tc>
      </w:tr>
    </w:tbl>
    <w:p w:rsidR="00BE6E85" w:rsidRDefault="00CF1E73" w:rsidP="00A30ED0">
      <w:pPr>
        <w:jc w:val="both"/>
        <w:rPr>
          <w:bCs/>
          <w:sz w:val="20"/>
          <w:szCs w:val="20"/>
          <w:lang w:val="sr-Cyrl-CS"/>
        </w:rPr>
      </w:pPr>
      <w:r w:rsidRPr="00CA5583">
        <w:rPr>
          <w:b/>
          <w:bCs/>
          <w:lang w:val="sr-Cyrl-CS"/>
        </w:rPr>
        <w:tab/>
      </w:r>
      <w:r w:rsidRPr="00CA5583">
        <w:rPr>
          <w:b/>
          <w:bCs/>
          <w:lang w:val="sr-Cyrl-CS"/>
        </w:rPr>
        <w:tab/>
      </w:r>
      <w:r w:rsidRPr="00CA5583">
        <w:rPr>
          <w:b/>
          <w:bCs/>
          <w:lang w:val="sr-Cyrl-CS"/>
        </w:rPr>
        <w:tab/>
      </w:r>
      <w:r w:rsidRPr="00CA5583">
        <w:rPr>
          <w:b/>
          <w:bCs/>
          <w:lang w:val="sr-Cyrl-CS"/>
        </w:rPr>
        <w:tab/>
      </w:r>
      <w:r w:rsidRPr="00CA5583">
        <w:rPr>
          <w:b/>
          <w:bCs/>
          <w:lang w:val="sr-Cyrl-CS"/>
        </w:rPr>
        <w:tab/>
      </w:r>
      <w:r w:rsidRPr="00CA5583">
        <w:rPr>
          <w:b/>
          <w:bCs/>
          <w:lang w:val="sr-Cyrl-CS"/>
        </w:rPr>
        <w:tab/>
      </w:r>
      <w:r w:rsidRPr="00CA5583">
        <w:rPr>
          <w:b/>
          <w:bCs/>
          <w:lang w:val="sr-Cyrl-CS"/>
        </w:rPr>
        <w:tab/>
      </w:r>
      <w:r w:rsidRPr="00CA5583">
        <w:rPr>
          <w:b/>
          <w:bCs/>
          <w:lang w:val="sr-Cyrl-CS"/>
        </w:rPr>
        <w:tab/>
      </w:r>
      <w:r w:rsidRPr="00CA5583">
        <w:rPr>
          <w:bCs/>
          <w:sz w:val="20"/>
          <w:szCs w:val="20"/>
          <w:lang w:val="sr-Cyrl-CS"/>
        </w:rPr>
        <w:t xml:space="preserve">         </w:t>
      </w:r>
      <w:r>
        <w:rPr>
          <w:bCs/>
          <w:sz w:val="20"/>
          <w:szCs w:val="20"/>
          <w:lang w:val="sr-Cyrl-CS"/>
        </w:rPr>
        <w:t xml:space="preserve">    </w:t>
      </w:r>
      <w:r w:rsidRPr="00CA5583">
        <w:rPr>
          <w:bCs/>
          <w:sz w:val="20"/>
          <w:szCs w:val="20"/>
          <w:lang w:val="sr-Cyrl-CS"/>
        </w:rPr>
        <w:t xml:space="preserve"> (Печат и потпис</w:t>
      </w:r>
      <w:r w:rsidR="00A30ED0">
        <w:rPr>
          <w:bCs/>
          <w:sz w:val="20"/>
          <w:szCs w:val="20"/>
          <w:lang w:val="sr-Cyrl-CS"/>
        </w:rPr>
        <w:t>)</w:t>
      </w:r>
    </w:p>
    <w:p w:rsidR="00241154" w:rsidRDefault="00241154" w:rsidP="00A30ED0">
      <w:pPr>
        <w:jc w:val="both"/>
        <w:rPr>
          <w:bCs/>
          <w:sz w:val="20"/>
          <w:szCs w:val="20"/>
          <w:lang w:val="sr-Cyrl-CS"/>
        </w:rPr>
      </w:pPr>
    </w:p>
    <w:p w:rsidR="00241154" w:rsidRDefault="00241154" w:rsidP="00A30ED0">
      <w:pPr>
        <w:jc w:val="both"/>
        <w:rPr>
          <w:bCs/>
          <w:sz w:val="20"/>
          <w:szCs w:val="20"/>
          <w:lang w:val="sr-Cyrl-CS"/>
        </w:rPr>
      </w:pPr>
    </w:p>
    <w:p w:rsidR="00C9201B" w:rsidRDefault="00C9201B" w:rsidP="00A30ED0">
      <w:pPr>
        <w:jc w:val="both"/>
        <w:rPr>
          <w:bCs/>
          <w:sz w:val="20"/>
          <w:szCs w:val="20"/>
          <w:lang w:val="sr-Cyrl-CS"/>
        </w:rPr>
      </w:pPr>
    </w:p>
    <w:p w:rsidR="00234F34" w:rsidRDefault="00234F34" w:rsidP="00A30ED0">
      <w:pPr>
        <w:jc w:val="both"/>
        <w:rPr>
          <w:bCs/>
          <w:sz w:val="20"/>
          <w:szCs w:val="20"/>
          <w:lang w:val="sr-Cyrl-CS"/>
        </w:rPr>
      </w:pPr>
    </w:p>
    <w:p w:rsidR="00234F34" w:rsidRDefault="00234F34" w:rsidP="00A30ED0">
      <w:pPr>
        <w:jc w:val="both"/>
        <w:rPr>
          <w:bCs/>
          <w:sz w:val="20"/>
          <w:szCs w:val="20"/>
          <w:lang w:val="sr-Cyrl-CS"/>
        </w:rPr>
      </w:pPr>
    </w:p>
    <w:p w:rsidR="006945AF" w:rsidRDefault="006945AF" w:rsidP="00A30ED0">
      <w:pPr>
        <w:jc w:val="both"/>
        <w:rPr>
          <w:bCs/>
          <w:sz w:val="20"/>
          <w:szCs w:val="20"/>
          <w:lang w:val="sr-Cyrl-CS"/>
        </w:rPr>
      </w:pPr>
    </w:p>
    <w:p w:rsidR="00A30ED0" w:rsidRPr="00A30ED0" w:rsidRDefault="00A30ED0" w:rsidP="00A30ED0">
      <w:pPr>
        <w:jc w:val="both"/>
        <w:rPr>
          <w:bCs/>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646B58" w:rsidRPr="00216FC6" w:rsidTr="00C56DEC">
        <w:tc>
          <w:tcPr>
            <w:tcW w:w="9576" w:type="dxa"/>
            <w:tcBorders>
              <w:top w:val="nil"/>
              <w:left w:val="nil"/>
              <w:bottom w:val="nil"/>
              <w:right w:val="nil"/>
            </w:tcBorders>
            <w:shd w:val="clear" w:color="auto" w:fill="DDD9C3"/>
          </w:tcPr>
          <w:p w:rsidR="00646B58" w:rsidRPr="00216FC6" w:rsidRDefault="00BE6E85" w:rsidP="00C56DEC">
            <w:pPr>
              <w:jc w:val="center"/>
              <w:rPr>
                <w:b/>
                <w:sz w:val="28"/>
                <w:szCs w:val="28"/>
                <w:lang w:val="sr-Cyrl-CS"/>
              </w:rPr>
            </w:pPr>
            <w:r>
              <w:rPr>
                <w:b/>
                <w:sz w:val="28"/>
                <w:szCs w:val="28"/>
                <w:lang w:val="sr-Cyrl-CS"/>
              </w:rPr>
              <w:lastRenderedPageBreak/>
              <w:tab/>
            </w:r>
            <w:r w:rsidR="00646B58">
              <w:rPr>
                <w:b/>
                <w:sz w:val="28"/>
                <w:szCs w:val="28"/>
                <w:lang w:val="hr-HR"/>
              </w:rPr>
              <w:t xml:space="preserve">ОДЕЉАК </w:t>
            </w:r>
            <w:r w:rsidR="00646B58" w:rsidRPr="00216FC6">
              <w:rPr>
                <w:b/>
                <w:sz w:val="28"/>
                <w:szCs w:val="28"/>
                <w:lang w:val="hr-HR"/>
              </w:rPr>
              <w:t>I</w:t>
            </w:r>
            <w:r w:rsidR="00646B58">
              <w:rPr>
                <w:b/>
                <w:sz w:val="28"/>
                <w:szCs w:val="28"/>
                <w:lang w:val="hr-HR"/>
              </w:rPr>
              <w:t>X</w:t>
            </w:r>
            <w:r w:rsidR="00646B58" w:rsidRPr="00216FC6">
              <w:rPr>
                <w:b/>
                <w:sz w:val="28"/>
                <w:szCs w:val="28"/>
                <w:lang w:val="sr-Cyrl-CS"/>
              </w:rPr>
              <w:t xml:space="preserve"> </w:t>
            </w:r>
          </w:p>
        </w:tc>
      </w:tr>
    </w:tbl>
    <w:p w:rsidR="002F5A9B" w:rsidRPr="00F271AA" w:rsidRDefault="00646B58" w:rsidP="00F271AA">
      <w:pPr>
        <w:ind w:firstLine="720"/>
        <w:jc w:val="both"/>
        <w:rPr>
          <w:b/>
          <w:sz w:val="28"/>
          <w:szCs w:val="28"/>
          <w:lang w:val="sr-Cyrl-CS"/>
        </w:rPr>
      </w:pPr>
      <w:r>
        <w:rPr>
          <w:bCs/>
          <w:lang w:val="sr-Cyrl-CS"/>
        </w:rPr>
        <w:t>На основу члана 61</w:t>
      </w:r>
      <w:r w:rsidR="00EB4DBC">
        <w:rPr>
          <w:bCs/>
          <w:lang w:val="sr-Cyrl-CS"/>
        </w:rPr>
        <w:t>.</w:t>
      </w:r>
      <w:r w:rsidRPr="00857CF3">
        <w:rPr>
          <w:bCs/>
          <w:lang w:val="sr-Cyrl-CS"/>
        </w:rPr>
        <w:t xml:space="preserve"> Закона о јавним набавкама </w:t>
      </w:r>
      <w:r>
        <w:rPr>
          <w:lang w:val="sr-Cyrl-CS"/>
        </w:rPr>
        <w:t>(„Службени гласник РС“, број 124/2012</w:t>
      </w:r>
      <w:r w:rsidRPr="00857CF3">
        <w:rPr>
          <w:lang w:val="sr-Cyrl-CS"/>
        </w:rPr>
        <w:t xml:space="preserve">), </w:t>
      </w:r>
      <w:r w:rsidRPr="00857CF3">
        <w:rPr>
          <w:bCs/>
          <w:lang w:val="sr-Cyrl-CS"/>
        </w:rPr>
        <w:t>члана</w:t>
      </w:r>
      <w:r w:rsidR="00A30ED0">
        <w:rPr>
          <w:lang w:val="sr-Cyrl-CS"/>
        </w:rPr>
        <w:t xml:space="preserve"> 5</w:t>
      </w:r>
      <w:r w:rsidRPr="00857CF3">
        <w:rPr>
          <w:lang w:val="sr-Cyrl-CS"/>
        </w:rPr>
        <w:t xml:space="preserve">. Правилника о обавезним елементима конкурсне документације </w:t>
      </w:r>
      <w:r>
        <w:rPr>
          <w:lang w:val="sr-Cyrl-CS"/>
        </w:rPr>
        <w:t xml:space="preserve">у поступцима јавних набавки и начину испуњености услова </w:t>
      </w:r>
      <w:r w:rsidR="00F81D09">
        <w:rPr>
          <w:lang w:val="sr-Cyrl-CS"/>
        </w:rPr>
        <w:t>(„Службени гласник РС“, број 29/2013, 104/13)</w:t>
      </w:r>
      <w:r w:rsidRPr="00857CF3">
        <w:rPr>
          <w:lang w:val="sr-Cyrl-CS"/>
        </w:rPr>
        <w:t>,</w:t>
      </w:r>
      <w:r w:rsidRPr="00216FC6">
        <w:rPr>
          <w:lang w:val="sr-Cyrl-CS"/>
        </w:rPr>
        <w:t xml:space="preserve"> наручилац је припремио:</w:t>
      </w:r>
    </w:p>
    <w:p w:rsidR="002F5A9B" w:rsidRDefault="002F5A9B" w:rsidP="00A92B27">
      <w:pPr>
        <w:jc w:val="both"/>
      </w:pPr>
    </w:p>
    <w:p w:rsidR="00CF1E73" w:rsidRDefault="00CF1E73" w:rsidP="00A92B27">
      <w:pPr>
        <w:jc w:val="both"/>
      </w:pPr>
    </w:p>
    <w:p w:rsidR="00CF1E73" w:rsidRPr="00CF1E73" w:rsidRDefault="00CF1E73" w:rsidP="00A92B27">
      <w:pPr>
        <w:jc w:val="both"/>
      </w:pPr>
    </w:p>
    <w:p w:rsidR="002F5A9B" w:rsidRPr="00E50B0A" w:rsidRDefault="002F5A9B" w:rsidP="00646B58">
      <w:pPr>
        <w:pStyle w:val="ListParagraph"/>
        <w:ind w:left="0"/>
        <w:jc w:val="center"/>
        <w:rPr>
          <w:rFonts w:ascii="Times New Roman" w:hAnsi="Times New Roman"/>
          <w:b/>
          <w:sz w:val="28"/>
          <w:szCs w:val="28"/>
          <w:lang w:val="sr-Latn-CS"/>
        </w:rPr>
      </w:pPr>
      <w:r>
        <w:rPr>
          <w:rFonts w:ascii="Times New Roman" w:hAnsi="Times New Roman"/>
          <w:b/>
          <w:sz w:val="28"/>
          <w:szCs w:val="28"/>
          <w:lang w:val="sr-Cyrl-CS"/>
        </w:rPr>
        <w:t>ОБРАЗАЦ ТРОШКОВА ПРИПРЕМЕ ПОНУДЕ</w:t>
      </w:r>
      <w:r w:rsidR="00E50B0A">
        <w:rPr>
          <w:rFonts w:ascii="Times New Roman" w:hAnsi="Times New Roman"/>
          <w:b/>
          <w:sz w:val="28"/>
          <w:szCs w:val="28"/>
          <w:lang w:val="sr-Cyrl-CS"/>
        </w:rPr>
        <w:t xml:space="preserve"> </w:t>
      </w:r>
    </w:p>
    <w:p w:rsidR="00646B58" w:rsidRDefault="00646B58" w:rsidP="00646B58">
      <w:pPr>
        <w:pStyle w:val="ListParagraph"/>
        <w:ind w:left="1800"/>
        <w:rPr>
          <w:rFonts w:ascii="Times New Roman" w:hAnsi="Times New Roman"/>
          <w:b/>
          <w:sz w:val="28"/>
          <w:szCs w:val="28"/>
          <w:lang w:val="sr-Cyrl-CS"/>
        </w:rPr>
      </w:pPr>
    </w:p>
    <w:p w:rsidR="002F5A9B" w:rsidRPr="00CF1E73" w:rsidRDefault="002F5A9B" w:rsidP="00A92B27">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569"/>
        <w:gridCol w:w="1892"/>
        <w:gridCol w:w="1711"/>
      </w:tblGrid>
      <w:tr w:rsidR="00CF1E73" w:rsidRPr="00626986" w:rsidTr="005064D7">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CF1E73" w:rsidRPr="00DE0673" w:rsidRDefault="00EB4DBC" w:rsidP="00CF1E73">
            <w:pPr>
              <w:spacing w:before="100" w:beforeAutospacing="1" w:after="100" w:afterAutospacing="1"/>
              <w:jc w:val="center"/>
              <w:rPr>
                <w:b/>
                <w:sz w:val="22"/>
                <w:szCs w:val="22"/>
              </w:rPr>
            </w:pPr>
            <w:r>
              <w:rPr>
                <w:b/>
                <w:sz w:val="22"/>
                <w:szCs w:val="22"/>
              </w:rPr>
              <w:t>T</w:t>
            </w:r>
            <w:r w:rsidR="00DE0673">
              <w:rPr>
                <w:b/>
                <w:sz w:val="22"/>
                <w:szCs w:val="22"/>
              </w:rPr>
              <w:t>рошкови</w:t>
            </w:r>
            <w:r w:rsidR="00DE0673" w:rsidRPr="00DE0673">
              <w:rPr>
                <w:b/>
                <w:sz w:val="22"/>
                <w:szCs w:val="22"/>
              </w:rPr>
              <w:t xml:space="preserve"> </w:t>
            </w:r>
            <w:r w:rsidR="00DE0673">
              <w:rPr>
                <w:b/>
                <w:sz w:val="22"/>
                <w:szCs w:val="22"/>
              </w:rPr>
              <w:t>прибављања</w:t>
            </w:r>
            <w:r w:rsidR="00DE0673" w:rsidRPr="00DE0673">
              <w:rPr>
                <w:b/>
                <w:sz w:val="22"/>
                <w:szCs w:val="22"/>
              </w:rPr>
              <w:t xml:space="preserve"> </w:t>
            </w:r>
            <w:r w:rsidR="00DE0673">
              <w:rPr>
                <w:b/>
                <w:sz w:val="22"/>
                <w:szCs w:val="22"/>
              </w:rPr>
              <w:t>средства</w:t>
            </w:r>
            <w:r w:rsidR="00DE0673" w:rsidRPr="00DE0673">
              <w:rPr>
                <w:b/>
                <w:sz w:val="22"/>
                <w:szCs w:val="22"/>
              </w:rPr>
              <w:t xml:space="preserve"> </w:t>
            </w:r>
            <w:r w:rsidR="00DE0673">
              <w:rPr>
                <w:b/>
                <w:sz w:val="22"/>
                <w:szCs w:val="22"/>
              </w:rPr>
              <w:t>обезбеђења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rsidR="00CF1E73" w:rsidRPr="00DE0673" w:rsidRDefault="00CF1E73" w:rsidP="00CF1E73">
            <w:pPr>
              <w:spacing w:before="100" w:beforeAutospacing="1" w:after="100" w:afterAutospacing="1"/>
              <w:jc w:val="center"/>
              <w:rPr>
                <w:b/>
                <w:sz w:val="22"/>
                <w:szCs w:val="22"/>
              </w:rPr>
            </w:pPr>
            <w:r w:rsidRPr="00DE0673">
              <w:rPr>
                <w:b/>
                <w:sz w:val="22"/>
                <w:szCs w:val="22"/>
              </w:rPr>
              <w:t xml:space="preserve">Цена без ПДВ </w:t>
            </w:r>
          </w:p>
        </w:tc>
      </w:tr>
      <w:tr w:rsidR="005064D7" w:rsidRPr="0013506B" w:rsidTr="00AF270D">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CF1E73" w:rsidRPr="005064D7" w:rsidRDefault="00CF1E73" w:rsidP="005064D7">
            <w:pPr>
              <w:rPr>
                <w:lang w:val="sr-Cyrl-CS"/>
              </w:rPr>
            </w:pPr>
            <w:r w:rsidRPr="005064D7">
              <w:t xml:space="preserve"> </w:t>
            </w:r>
            <w:r w:rsidR="00AF270D">
              <w:t>1</w:t>
            </w:r>
            <w:r w:rsidR="00DE0673" w:rsidRPr="005064D7">
              <w:t>)</w:t>
            </w:r>
            <w:r w:rsidR="005064D7" w:rsidRPr="005064D7">
              <w:rPr>
                <w:lang w:val="sr-Cyrl-CS"/>
              </w:rPr>
              <w:t xml:space="preserve"> </w:t>
            </w:r>
            <w:r w:rsidR="002E4DE3">
              <w:rPr>
                <w:lang w:val="sr-Cyrl-CS"/>
              </w:rPr>
              <w:t>_______________________________________________</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CF1E73" w:rsidRPr="0013506B" w:rsidRDefault="00CF1E73" w:rsidP="00CF1E73">
            <w:pPr>
              <w:jc w:val="right"/>
              <w:rPr>
                <w:sz w:val="22"/>
                <w:szCs w:val="22"/>
              </w:rPr>
            </w:pPr>
          </w:p>
        </w:tc>
        <w:tc>
          <w:tcPr>
            <w:tcW w:w="841" w:type="pct"/>
            <w:tcBorders>
              <w:top w:val="outset" w:sz="6" w:space="0" w:color="auto"/>
              <w:left w:val="outset" w:sz="6" w:space="0" w:color="auto"/>
              <w:bottom w:val="outset" w:sz="6" w:space="0" w:color="auto"/>
              <w:right w:val="outset" w:sz="6" w:space="0" w:color="auto"/>
            </w:tcBorders>
            <w:vAlign w:val="center"/>
          </w:tcPr>
          <w:p w:rsidR="00CF1E73" w:rsidRDefault="00CF1E73" w:rsidP="005064D7">
            <w:pPr>
              <w:jc w:val="center"/>
            </w:pPr>
            <w:r>
              <w:rPr>
                <w:sz w:val="22"/>
                <w:szCs w:val="22"/>
              </w:rPr>
              <w:t>д</w:t>
            </w:r>
            <w:r w:rsidRPr="00964EB1">
              <w:rPr>
                <w:sz w:val="22"/>
                <w:szCs w:val="22"/>
              </w:rPr>
              <w:t>инара/</w:t>
            </w:r>
            <w:r>
              <w:rPr>
                <w:sz w:val="22"/>
                <w:szCs w:val="22"/>
              </w:rPr>
              <w:t>евра</w:t>
            </w:r>
          </w:p>
        </w:tc>
      </w:tr>
      <w:tr w:rsidR="005064D7" w:rsidRPr="0013506B" w:rsidTr="00AF270D">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CF1E73" w:rsidRPr="002E4DE3" w:rsidRDefault="00CF1E73" w:rsidP="005064D7">
            <w:r w:rsidRPr="005064D7">
              <w:t xml:space="preserve"> </w:t>
            </w:r>
            <w:r w:rsidR="00AF270D">
              <w:t>2</w:t>
            </w:r>
            <w:r w:rsidR="00DE0673" w:rsidRPr="005064D7">
              <w:t>)</w:t>
            </w:r>
            <w:r w:rsidR="005064D7" w:rsidRPr="005064D7">
              <w:t xml:space="preserve"> </w:t>
            </w:r>
            <w:r w:rsidR="002E4DE3">
              <w:t>_______________________________________________</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CF1E73" w:rsidRPr="0013506B" w:rsidRDefault="00CF1E73" w:rsidP="00CF1E73">
            <w:pPr>
              <w:jc w:val="right"/>
              <w:rPr>
                <w:sz w:val="22"/>
                <w:szCs w:val="22"/>
              </w:rPr>
            </w:pPr>
          </w:p>
        </w:tc>
        <w:tc>
          <w:tcPr>
            <w:tcW w:w="841" w:type="pct"/>
            <w:tcBorders>
              <w:top w:val="outset" w:sz="6" w:space="0" w:color="auto"/>
              <w:left w:val="outset" w:sz="6" w:space="0" w:color="auto"/>
              <w:bottom w:val="outset" w:sz="6" w:space="0" w:color="auto"/>
              <w:right w:val="outset" w:sz="6" w:space="0" w:color="auto"/>
            </w:tcBorders>
            <w:vAlign w:val="center"/>
          </w:tcPr>
          <w:p w:rsidR="00CF1E73" w:rsidRDefault="00CF1E73" w:rsidP="005064D7">
            <w:pPr>
              <w:jc w:val="center"/>
            </w:pPr>
            <w:r>
              <w:rPr>
                <w:sz w:val="22"/>
                <w:szCs w:val="22"/>
              </w:rPr>
              <w:t>д</w:t>
            </w:r>
            <w:r w:rsidRPr="00964EB1">
              <w:rPr>
                <w:sz w:val="22"/>
                <w:szCs w:val="22"/>
              </w:rPr>
              <w:t>инара/</w:t>
            </w:r>
            <w:r>
              <w:rPr>
                <w:sz w:val="22"/>
                <w:szCs w:val="22"/>
              </w:rPr>
              <w:t>евра</w:t>
            </w:r>
          </w:p>
        </w:tc>
      </w:tr>
      <w:tr w:rsidR="005064D7" w:rsidRPr="0013506B" w:rsidTr="00AF270D">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CF1E73" w:rsidRPr="005064D7" w:rsidRDefault="00CF1E73" w:rsidP="005064D7">
            <w:r w:rsidRPr="005064D7">
              <w:t>УКУПНО БЕЗ ПДВ</w:t>
            </w:r>
            <w:r w:rsidR="00C9201B">
              <w:t>-а</w:t>
            </w:r>
            <w:r w:rsidR="00AF270D">
              <w:t xml:space="preserve"> (1+2</w:t>
            </w:r>
            <w:r w:rsidR="003050DF">
              <w:t>)</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CF1E73" w:rsidRPr="0013506B" w:rsidRDefault="00CF1E73" w:rsidP="00CF1E73">
            <w:pPr>
              <w:jc w:val="right"/>
              <w:rPr>
                <w:sz w:val="22"/>
                <w:szCs w:val="22"/>
              </w:rPr>
            </w:pPr>
          </w:p>
        </w:tc>
        <w:tc>
          <w:tcPr>
            <w:tcW w:w="841" w:type="pct"/>
            <w:tcBorders>
              <w:top w:val="outset" w:sz="6" w:space="0" w:color="auto"/>
              <w:left w:val="outset" w:sz="6" w:space="0" w:color="auto"/>
              <w:bottom w:val="outset" w:sz="6" w:space="0" w:color="auto"/>
              <w:right w:val="outset" w:sz="6" w:space="0" w:color="auto"/>
            </w:tcBorders>
            <w:vAlign w:val="center"/>
          </w:tcPr>
          <w:p w:rsidR="00CF1E73" w:rsidRDefault="00CF1E73" w:rsidP="005064D7">
            <w:pPr>
              <w:jc w:val="center"/>
            </w:pPr>
            <w:r>
              <w:rPr>
                <w:sz w:val="22"/>
                <w:szCs w:val="22"/>
              </w:rPr>
              <w:t>д</w:t>
            </w:r>
            <w:r w:rsidRPr="00964EB1">
              <w:rPr>
                <w:sz w:val="22"/>
                <w:szCs w:val="22"/>
              </w:rPr>
              <w:t>инара/</w:t>
            </w:r>
            <w:r>
              <w:rPr>
                <w:sz w:val="22"/>
                <w:szCs w:val="22"/>
              </w:rPr>
              <w:t>евра</w:t>
            </w:r>
          </w:p>
        </w:tc>
      </w:tr>
      <w:tr w:rsidR="005064D7" w:rsidRPr="0013506B" w:rsidTr="00AF270D">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CF1E73" w:rsidRPr="005064D7" w:rsidRDefault="00CF1E73" w:rsidP="005064D7">
            <w:r w:rsidRPr="005064D7">
              <w:t>УКУПНО СА ПДВ</w:t>
            </w:r>
            <w:r w:rsidR="00C9201B">
              <w:t>-ом</w:t>
            </w:r>
            <w:r w:rsidR="00AF270D">
              <w:t xml:space="preserve"> (1+2</w:t>
            </w:r>
            <w:r w:rsidR="003050DF">
              <w:t>)</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CF1E73" w:rsidRPr="0013506B" w:rsidRDefault="00CF1E73" w:rsidP="00CF1E73">
            <w:pPr>
              <w:jc w:val="right"/>
              <w:rPr>
                <w:sz w:val="22"/>
                <w:szCs w:val="22"/>
              </w:rPr>
            </w:pPr>
          </w:p>
        </w:tc>
        <w:tc>
          <w:tcPr>
            <w:tcW w:w="841" w:type="pct"/>
            <w:tcBorders>
              <w:top w:val="outset" w:sz="6" w:space="0" w:color="auto"/>
              <w:left w:val="outset" w:sz="6" w:space="0" w:color="auto"/>
              <w:bottom w:val="outset" w:sz="6" w:space="0" w:color="auto"/>
              <w:right w:val="outset" w:sz="6" w:space="0" w:color="auto"/>
            </w:tcBorders>
            <w:vAlign w:val="center"/>
          </w:tcPr>
          <w:p w:rsidR="00CF1E73" w:rsidRDefault="00CF1E73" w:rsidP="005064D7">
            <w:pPr>
              <w:jc w:val="center"/>
            </w:pPr>
            <w:r>
              <w:rPr>
                <w:sz w:val="22"/>
                <w:szCs w:val="22"/>
              </w:rPr>
              <w:t>д</w:t>
            </w:r>
            <w:r w:rsidRPr="00964EB1">
              <w:rPr>
                <w:sz w:val="22"/>
                <w:szCs w:val="22"/>
              </w:rPr>
              <w:t>инара/</w:t>
            </w:r>
            <w:r>
              <w:rPr>
                <w:sz w:val="22"/>
                <w:szCs w:val="22"/>
              </w:rPr>
              <w:t>евра</w:t>
            </w:r>
          </w:p>
        </w:tc>
      </w:tr>
    </w:tbl>
    <w:p w:rsidR="00CF1E73" w:rsidRPr="00216FC6" w:rsidRDefault="00CF1E73" w:rsidP="00CF1E73">
      <w:pPr>
        <w:pStyle w:val="BodyText"/>
        <w:spacing w:before="240" w:after="120"/>
        <w:ind w:right="1134"/>
        <w:rPr>
          <w:b/>
          <w:sz w:val="28"/>
          <w:szCs w:val="28"/>
          <w:lang w:val="sr-Cyrl-CS"/>
        </w:rPr>
      </w:pPr>
    </w:p>
    <w:p w:rsidR="00CF1E73" w:rsidRPr="00CA5583" w:rsidRDefault="00CF1E73" w:rsidP="00CF1E73">
      <w:pPr>
        <w:jc w:val="both"/>
        <w:rPr>
          <w:bCs/>
          <w:lang w:val="sr-Cyrl-CS"/>
        </w:rPr>
      </w:pPr>
    </w:p>
    <w:tbl>
      <w:tblPr>
        <w:tblW w:w="0" w:type="auto"/>
        <w:tblLook w:val="04A0"/>
      </w:tblPr>
      <w:tblGrid>
        <w:gridCol w:w="4788"/>
        <w:gridCol w:w="4788"/>
      </w:tblGrid>
      <w:tr w:rsidR="00CF1E73" w:rsidRPr="00CA5583" w:rsidTr="00CF1E73">
        <w:tc>
          <w:tcPr>
            <w:tcW w:w="4788" w:type="dxa"/>
            <w:tcBorders>
              <w:bottom w:val="double" w:sz="4" w:space="0" w:color="auto"/>
            </w:tcBorders>
            <w:shd w:val="clear" w:color="auto" w:fill="EEECE1"/>
          </w:tcPr>
          <w:p w:rsidR="00CF1E73" w:rsidRPr="00CA5583" w:rsidRDefault="00CF1E73" w:rsidP="00CF1E73">
            <w:pPr>
              <w:jc w:val="both"/>
              <w:rPr>
                <w:b/>
                <w:bCs/>
                <w:lang w:val="sr-Cyrl-CS"/>
              </w:rPr>
            </w:pPr>
          </w:p>
          <w:p w:rsidR="00CF1E73" w:rsidRPr="00CA5583" w:rsidRDefault="00CF1E73" w:rsidP="00CF1E73">
            <w:pPr>
              <w:jc w:val="both"/>
              <w:rPr>
                <w:b/>
                <w:bCs/>
                <w:lang w:val="sr-Cyrl-CS"/>
              </w:rPr>
            </w:pPr>
          </w:p>
        </w:tc>
        <w:tc>
          <w:tcPr>
            <w:tcW w:w="4788" w:type="dxa"/>
          </w:tcPr>
          <w:p w:rsidR="00CF1E73" w:rsidRPr="00CA5583" w:rsidRDefault="00CF1E73" w:rsidP="00CF1E73">
            <w:pPr>
              <w:jc w:val="center"/>
              <w:rPr>
                <w:b/>
                <w:bCs/>
                <w:lang w:val="sr-Cyrl-CS"/>
              </w:rPr>
            </w:pPr>
          </w:p>
          <w:p w:rsidR="00CF1E73" w:rsidRPr="00CA5583" w:rsidRDefault="00CF1E73" w:rsidP="00CF1E73">
            <w:pPr>
              <w:jc w:val="center"/>
              <w:rPr>
                <w:b/>
                <w:bCs/>
                <w:lang w:val="sr-Cyrl-CS"/>
              </w:rPr>
            </w:pPr>
            <w:r>
              <w:rPr>
                <w:b/>
                <w:bCs/>
                <w:lang w:val="sr-Cyrl-CS"/>
              </w:rPr>
              <w:t xml:space="preserve">  </w:t>
            </w:r>
            <w:r w:rsidRPr="00CA5583">
              <w:rPr>
                <w:b/>
                <w:bCs/>
                <w:lang w:val="sr-Cyrl-CS"/>
              </w:rPr>
              <w:t>ПОНУЂАЧ</w:t>
            </w:r>
          </w:p>
        </w:tc>
      </w:tr>
      <w:tr w:rsidR="00CF1E73" w:rsidRPr="00CA5583" w:rsidTr="00CF1E73">
        <w:tc>
          <w:tcPr>
            <w:tcW w:w="4788" w:type="dxa"/>
            <w:tcBorders>
              <w:top w:val="double" w:sz="4" w:space="0" w:color="auto"/>
            </w:tcBorders>
          </w:tcPr>
          <w:p w:rsidR="00CF1E73" w:rsidRPr="00CA5583" w:rsidRDefault="00CF1E73" w:rsidP="00CF1E73">
            <w:pPr>
              <w:jc w:val="center"/>
              <w:rPr>
                <w:bCs/>
                <w:sz w:val="20"/>
                <w:szCs w:val="20"/>
                <w:lang w:val="sr-Cyrl-CS"/>
              </w:rPr>
            </w:pPr>
            <w:r w:rsidRPr="00CA5583">
              <w:rPr>
                <w:bCs/>
                <w:sz w:val="20"/>
                <w:szCs w:val="20"/>
                <w:lang w:val="sr-Cyrl-CS"/>
              </w:rPr>
              <w:t>(Место и датум)</w:t>
            </w:r>
          </w:p>
        </w:tc>
        <w:tc>
          <w:tcPr>
            <w:tcW w:w="4788" w:type="dxa"/>
          </w:tcPr>
          <w:p w:rsidR="00CF1E73" w:rsidRPr="00CA5583" w:rsidRDefault="00CF1E73" w:rsidP="00CF1E73">
            <w:pPr>
              <w:jc w:val="both"/>
              <w:rPr>
                <w:b/>
                <w:bCs/>
                <w:lang w:val="sr-Cyrl-CS"/>
              </w:rPr>
            </w:pPr>
          </w:p>
        </w:tc>
      </w:tr>
      <w:tr w:rsidR="00CF1E73" w:rsidRPr="00CA5583" w:rsidTr="00CF1E73">
        <w:tc>
          <w:tcPr>
            <w:tcW w:w="4788" w:type="dxa"/>
          </w:tcPr>
          <w:p w:rsidR="00CF1E73" w:rsidRPr="00CA5583" w:rsidRDefault="00CF1E73" w:rsidP="00CF1E73">
            <w:pPr>
              <w:jc w:val="both"/>
              <w:rPr>
                <w:b/>
                <w:bCs/>
                <w:lang w:val="sr-Cyrl-CS"/>
              </w:rPr>
            </w:pPr>
          </w:p>
        </w:tc>
        <w:tc>
          <w:tcPr>
            <w:tcW w:w="4788" w:type="dxa"/>
            <w:tcBorders>
              <w:bottom w:val="double" w:sz="4" w:space="0" w:color="auto"/>
            </w:tcBorders>
            <w:shd w:val="clear" w:color="auto" w:fill="EEECE1"/>
          </w:tcPr>
          <w:p w:rsidR="00CF1E73" w:rsidRPr="00CA5583" w:rsidRDefault="00CF1E73" w:rsidP="00CF1E73">
            <w:pPr>
              <w:jc w:val="both"/>
              <w:rPr>
                <w:b/>
                <w:bCs/>
                <w:lang w:val="sr-Cyrl-CS"/>
              </w:rPr>
            </w:pPr>
          </w:p>
          <w:p w:rsidR="00CF1E73" w:rsidRPr="00CA5583" w:rsidRDefault="00CF1E73" w:rsidP="00CF1E73">
            <w:pPr>
              <w:jc w:val="both"/>
              <w:rPr>
                <w:b/>
                <w:bCs/>
                <w:lang w:val="sr-Cyrl-CS"/>
              </w:rPr>
            </w:pPr>
          </w:p>
        </w:tc>
      </w:tr>
    </w:tbl>
    <w:p w:rsidR="00CF1E73" w:rsidRDefault="00CF1E73" w:rsidP="00CF1E73">
      <w:pPr>
        <w:jc w:val="both"/>
        <w:rPr>
          <w:bCs/>
          <w:sz w:val="20"/>
          <w:szCs w:val="20"/>
          <w:lang w:val="sr-Cyrl-CS"/>
        </w:rPr>
      </w:pPr>
      <w:r w:rsidRPr="00CA5583">
        <w:rPr>
          <w:b/>
          <w:bCs/>
          <w:lang w:val="sr-Cyrl-CS"/>
        </w:rPr>
        <w:tab/>
      </w:r>
      <w:r w:rsidRPr="00CA5583">
        <w:rPr>
          <w:b/>
          <w:bCs/>
          <w:lang w:val="sr-Cyrl-CS"/>
        </w:rPr>
        <w:tab/>
      </w:r>
      <w:r w:rsidRPr="00CA5583">
        <w:rPr>
          <w:b/>
          <w:bCs/>
          <w:lang w:val="sr-Cyrl-CS"/>
        </w:rPr>
        <w:tab/>
      </w:r>
      <w:r w:rsidRPr="00CA5583">
        <w:rPr>
          <w:b/>
          <w:bCs/>
          <w:lang w:val="sr-Cyrl-CS"/>
        </w:rPr>
        <w:tab/>
      </w:r>
      <w:r w:rsidRPr="00CA5583">
        <w:rPr>
          <w:b/>
          <w:bCs/>
          <w:lang w:val="sr-Cyrl-CS"/>
        </w:rPr>
        <w:tab/>
      </w:r>
      <w:r w:rsidRPr="00CA5583">
        <w:rPr>
          <w:b/>
          <w:bCs/>
          <w:lang w:val="sr-Cyrl-CS"/>
        </w:rPr>
        <w:tab/>
      </w:r>
      <w:r w:rsidRPr="00CA5583">
        <w:rPr>
          <w:b/>
          <w:bCs/>
          <w:lang w:val="sr-Cyrl-CS"/>
        </w:rPr>
        <w:tab/>
      </w:r>
      <w:r w:rsidRPr="00CA5583">
        <w:rPr>
          <w:b/>
          <w:bCs/>
          <w:lang w:val="sr-Cyrl-CS"/>
        </w:rPr>
        <w:tab/>
      </w:r>
      <w:r w:rsidRPr="00CA5583">
        <w:rPr>
          <w:bCs/>
          <w:sz w:val="20"/>
          <w:szCs w:val="20"/>
          <w:lang w:val="sr-Cyrl-CS"/>
        </w:rPr>
        <w:t xml:space="preserve">         </w:t>
      </w:r>
      <w:r>
        <w:rPr>
          <w:bCs/>
          <w:sz w:val="20"/>
          <w:szCs w:val="20"/>
          <w:lang w:val="sr-Cyrl-CS"/>
        </w:rPr>
        <w:t xml:space="preserve">    </w:t>
      </w:r>
      <w:r w:rsidRPr="00CA5583">
        <w:rPr>
          <w:bCs/>
          <w:sz w:val="20"/>
          <w:szCs w:val="20"/>
          <w:lang w:val="sr-Cyrl-CS"/>
        </w:rPr>
        <w:t xml:space="preserve"> (Печат и потпис)</w:t>
      </w:r>
    </w:p>
    <w:p w:rsidR="00CF1E73" w:rsidRPr="00216FC6" w:rsidRDefault="00CF1E73" w:rsidP="00CF1E73">
      <w:pPr>
        <w:pStyle w:val="BodyText"/>
        <w:spacing w:before="240" w:after="120"/>
        <w:ind w:right="1134"/>
        <w:rPr>
          <w:b/>
          <w:sz w:val="28"/>
          <w:szCs w:val="28"/>
          <w:lang w:val="sr-Cyrl-CS"/>
        </w:rPr>
      </w:pPr>
    </w:p>
    <w:p w:rsidR="00740183" w:rsidRPr="00216FC6" w:rsidRDefault="00740183">
      <w:pPr>
        <w:rPr>
          <w:lang w:val="ru-RU"/>
        </w:rPr>
      </w:pPr>
    </w:p>
    <w:p w:rsidR="0091368B" w:rsidRDefault="003121D4" w:rsidP="00A92B27">
      <w:pPr>
        <w:jc w:val="both"/>
      </w:pPr>
      <w:r>
        <w:rPr>
          <w:b/>
          <w:caps/>
          <w:sz w:val="28"/>
          <w:szCs w:val="28"/>
          <w:lang w:val="sr-Cyrl-CS"/>
        </w:rPr>
        <w:t xml:space="preserve"> </w:t>
      </w:r>
    </w:p>
    <w:p w:rsidR="00ED012D" w:rsidRPr="00CF1E73" w:rsidRDefault="00CF1E73" w:rsidP="00CF1E73">
      <w:pPr>
        <w:pStyle w:val="clan"/>
        <w:tabs>
          <w:tab w:val="center" w:pos="4680"/>
        </w:tabs>
        <w:spacing w:before="0" w:after="0"/>
        <w:jc w:val="both"/>
        <w:rPr>
          <w:rFonts w:ascii="Times New Roman" w:hAnsi="Times New Roman" w:cs="Times New Roman"/>
          <w:u w:val="single"/>
          <w:lang w:val="sr-Cyrl-CS"/>
        </w:rPr>
      </w:pPr>
      <w:bookmarkStart w:id="304" w:name="str_108"/>
      <w:bookmarkEnd w:id="304"/>
      <w:r>
        <w:rPr>
          <w:rFonts w:ascii="Times New Roman" w:hAnsi="Times New Roman" w:cs="Times New Roman"/>
          <w:u w:val="single"/>
          <w:lang w:val="sr-Cyrl-CS"/>
        </w:rPr>
        <w:t>НАПОМЕНА:</w:t>
      </w:r>
      <w:r w:rsidRPr="00CF1E73">
        <w:rPr>
          <w:rFonts w:ascii="Times New Roman" w:hAnsi="Times New Roman" w:cs="Times New Roman"/>
          <w:u w:val="single"/>
          <w:lang w:val="sr-Cyrl-CS"/>
        </w:rPr>
        <w:t xml:space="preserve"> </w:t>
      </w:r>
    </w:p>
    <w:p w:rsidR="00ED012D" w:rsidRPr="00CF1E73" w:rsidRDefault="00CF1E73" w:rsidP="00CF1E73">
      <w:pPr>
        <w:pStyle w:val="normal0"/>
        <w:spacing w:before="0" w:beforeAutospacing="0" w:after="0" w:afterAutospacing="0"/>
        <w:jc w:val="both"/>
        <w:rPr>
          <w:rFonts w:ascii="Times New Roman" w:hAnsi="Times New Roman" w:cs="Times New Roman"/>
          <w:b/>
          <w:sz w:val="24"/>
          <w:szCs w:val="24"/>
          <w:u w:val="single"/>
        </w:rPr>
      </w:pPr>
      <w:r w:rsidRPr="00CF1E73">
        <w:rPr>
          <w:rFonts w:ascii="Times New Roman" w:hAnsi="Times New Roman" w:cs="Times New Roman"/>
          <w:b/>
          <w:sz w:val="24"/>
          <w:szCs w:val="24"/>
          <w:u w:val="single"/>
        </w:rPr>
        <w:t>Понуђач</w:t>
      </w:r>
      <w:r w:rsidR="00ED012D" w:rsidRPr="00CF1E73">
        <w:rPr>
          <w:rFonts w:ascii="Times New Roman" w:hAnsi="Times New Roman" w:cs="Times New Roman"/>
          <w:b/>
          <w:sz w:val="24"/>
          <w:szCs w:val="24"/>
          <w:u w:val="single"/>
        </w:rPr>
        <w:t xml:space="preserve"> </w:t>
      </w:r>
      <w:r w:rsidRPr="00CF1E73">
        <w:rPr>
          <w:rFonts w:ascii="Times New Roman" w:hAnsi="Times New Roman" w:cs="Times New Roman"/>
          <w:b/>
          <w:sz w:val="24"/>
          <w:szCs w:val="24"/>
          <w:u w:val="single"/>
        </w:rPr>
        <w:t>може</w:t>
      </w:r>
      <w:r w:rsidR="00ED012D" w:rsidRPr="00CF1E73">
        <w:rPr>
          <w:rFonts w:ascii="Times New Roman" w:hAnsi="Times New Roman" w:cs="Times New Roman"/>
          <w:b/>
          <w:sz w:val="24"/>
          <w:szCs w:val="24"/>
          <w:u w:val="single"/>
        </w:rPr>
        <w:t xml:space="preserve"> </w:t>
      </w:r>
      <w:r w:rsidRPr="00CF1E73">
        <w:rPr>
          <w:rFonts w:ascii="Times New Roman" w:hAnsi="Times New Roman" w:cs="Times New Roman"/>
          <w:b/>
          <w:sz w:val="24"/>
          <w:szCs w:val="24"/>
          <w:u w:val="single"/>
        </w:rPr>
        <w:t>да</w:t>
      </w:r>
      <w:r w:rsidR="00ED012D" w:rsidRPr="00CF1E73">
        <w:rPr>
          <w:rFonts w:ascii="Times New Roman" w:hAnsi="Times New Roman" w:cs="Times New Roman"/>
          <w:b/>
          <w:sz w:val="24"/>
          <w:szCs w:val="24"/>
          <w:u w:val="single"/>
        </w:rPr>
        <w:t xml:space="preserve"> </w:t>
      </w:r>
      <w:r w:rsidRPr="00CF1E73">
        <w:rPr>
          <w:rFonts w:ascii="Times New Roman" w:hAnsi="Times New Roman" w:cs="Times New Roman"/>
          <w:b/>
          <w:sz w:val="24"/>
          <w:szCs w:val="24"/>
          <w:u w:val="single"/>
        </w:rPr>
        <w:t>у</w:t>
      </w:r>
      <w:r w:rsidR="00ED012D" w:rsidRPr="00CF1E73">
        <w:rPr>
          <w:rFonts w:ascii="Times New Roman" w:hAnsi="Times New Roman" w:cs="Times New Roman"/>
          <w:b/>
          <w:sz w:val="24"/>
          <w:szCs w:val="24"/>
          <w:u w:val="single"/>
        </w:rPr>
        <w:t xml:space="preserve"> </w:t>
      </w:r>
      <w:r w:rsidRPr="00CF1E73">
        <w:rPr>
          <w:rFonts w:ascii="Times New Roman" w:hAnsi="Times New Roman" w:cs="Times New Roman"/>
          <w:b/>
          <w:sz w:val="24"/>
          <w:szCs w:val="24"/>
          <w:u w:val="single"/>
        </w:rPr>
        <w:t>оквиру</w:t>
      </w:r>
      <w:r w:rsidR="00ED012D" w:rsidRPr="00CF1E73">
        <w:rPr>
          <w:rFonts w:ascii="Times New Roman" w:hAnsi="Times New Roman" w:cs="Times New Roman"/>
          <w:b/>
          <w:sz w:val="24"/>
          <w:szCs w:val="24"/>
          <w:u w:val="single"/>
        </w:rPr>
        <w:t xml:space="preserve"> </w:t>
      </w:r>
      <w:r w:rsidRPr="00CF1E73">
        <w:rPr>
          <w:rFonts w:ascii="Times New Roman" w:hAnsi="Times New Roman" w:cs="Times New Roman"/>
          <w:b/>
          <w:sz w:val="24"/>
          <w:szCs w:val="24"/>
          <w:u w:val="single"/>
        </w:rPr>
        <w:t>понуде</w:t>
      </w:r>
      <w:r w:rsidR="00ED012D" w:rsidRPr="00CF1E73">
        <w:rPr>
          <w:rFonts w:ascii="Times New Roman" w:hAnsi="Times New Roman" w:cs="Times New Roman"/>
          <w:b/>
          <w:sz w:val="24"/>
          <w:szCs w:val="24"/>
          <w:u w:val="single"/>
        </w:rPr>
        <w:t xml:space="preserve"> </w:t>
      </w:r>
      <w:r w:rsidRPr="00CF1E73">
        <w:rPr>
          <w:rFonts w:ascii="Times New Roman" w:hAnsi="Times New Roman" w:cs="Times New Roman"/>
          <w:b/>
          <w:sz w:val="24"/>
          <w:szCs w:val="24"/>
          <w:u w:val="single"/>
        </w:rPr>
        <w:t>достави</w:t>
      </w:r>
      <w:r w:rsidR="00ED012D" w:rsidRPr="00CF1E73">
        <w:rPr>
          <w:rFonts w:ascii="Times New Roman" w:hAnsi="Times New Roman" w:cs="Times New Roman"/>
          <w:b/>
          <w:sz w:val="24"/>
          <w:szCs w:val="24"/>
          <w:u w:val="single"/>
        </w:rPr>
        <w:t xml:space="preserve"> </w:t>
      </w:r>
      <w:r w:rsidRPr="00CF1E73">
        <w:rPr>
          <w:rFonts w:ascii="Times New Roman" w:hAnsi="Times New Roman" w:cs="Times New Roman"/>
          <w:b/>
          <w:sz w:val="24"/>
          <w:szCs w:val="24"/>
          <w:u w:val="single"/>
        </w:rPr>
        <w:t>укупан</w:t>
      </w:r>
      <w:r w:rsidR="00ED012D" w:rsidRPr="00CF1E73">
        <w:rPr>
          <w:rFonts w:ascii="Times New Roman" w:hAnsi="Times New Roman" w:cs="Times New Roman"/>
          <w:b/>
          <w:sz w:val="24"/>
          <w:szCs w:val="24"/>
          <w:u w:val="single"/>
        </w:rPr>
        <w:t xml:space="preserve"> </w:t>
      </w:r>
      <w:r w:rsidRPr="00CF1E73">
        <w:rPr>
          <w:rFonts w:ascii="Times New Roman" w:hAnsi="Times New Roman" w:cs="Times New Roman"/>
          <w:b/>
          <w:sz w:val="24"/>
          <w:szCs w:val="24"/>
          <w:u w:val="single"/>
        </w:rPr>
        <w:t>износ</w:t>
      </w:r>
      <w:r w:rsidR="00ED012D" w:rsidRPr="00CF1E73">
        <w:rPr>
          <w:rFonts w:ascii="Times New Roman" w:hAnsi="Times New Roman" w:cs="Times New Roman"/>
          <w:b/>
          <w:sz w:val="24"/>
          <w:szCs w:val="24"/>
          <w:u w:val="single"/>
        </w:rPr>
        <w:t xml:space="preserve"> </w:t>
      </w:r>
      <w:r w:rsidRPr="00CF1E73">
        <w:rPr>
          <w:rFonts w:ascii="Times New Roman" w:hAnsi="Times New Roman" w:cs="Times New Roman"/>
          <w:b/>
          <w:sz w:val="24"/>
          <w:szCs w:val="24"/>
          <w:u w:val="single"/>
        </w:rPr>
        <w:t>и</w:t>
      </w:r>
      <w:r w:rsidR="00ED012D" w:rsidRPr="00CF1E73">
        <w:rPr>
          <w:rFonts w:ascii="Times New Roman" w:hAnsi="Times New Roman" w:cs="Times New Roman"/>
          <w:b/>
          <w:sz w:val="24"/>
          <w:szCs w:val="24"/>
          <w:u w:val="single"/>
        </w:rPr>
        <w:t xml:space="preserve"> </w:t>
      </w:r>
      <w:r w:rsidRPr="00CF1E73">
        <w:rPr>
          <w:rFonts w:ascii="Times New Roman" w:hAnsi="Times New Roman" w:cs="Times New Roman"/>
          <w:b/>
          <w:sz w:val="24"/>
          <w:szCs w:val="24"/>
          <w:u w:val="single"/>
        </w:rPr>
        <w:t>структуру</w:t>
      </w:r>
      <w:r w:rsidR="00ED012D" w:rsidRPr="00CF1E73">
        <w:rPr>
          <w:rFonts w:ascii="Times New Roman" w:hAnsi="Times New Roman" w:cs="Times New Roman"/>
          <w:b/>
          <w:sz w:val="24"/>
          <w:szCs w:val="24"/>
          <w:u w:val="single"/>
        </w:rPr>
        <w:t xml:space="preserve"> </w:t>
      </w:r>
      <w:r w:rsidRPr="00CF1E73">
        <w:rPr>
          <w:rFonts w:ascii="Times New Roman" w:hAnsi="Times New Roman" w:cs="Times New Roman"/>
          <w:b/>
          <w:sz w:val="24"/>
          <w:szCs w:val="24"/>
          <w:u w:val="single"/>
        </w:rPr>
        <w:t>трошкова</w:t>
      </w:r>
      <w:r w:rsidR="00ED012D" w:rsidRPr="00CF1E73">
        <w:rPr>
          <w:rFonts w:ascii="Times New Roman" w:hAnsi="Times New Roman" w:cs="Times New Roman"/>
          <w:b/>
          <w:sz w:val="24"/>
          <w:szCs w:val="24"/>
          <w:u w:val="single"/>
        </w:rPr>
        <w:t xml:space="preserve"> </w:t>
      </w:r>
      <w:r w:rsidRPr="00CF1E73">
        <w:rPr>
          <w:rFonts w:ascii="Times New Roman" w:hAnsi="Times New Roman" w:cs="Times New Roman"/>
          <w:b/>
          <w:sz w:val="24"/>
          <w:szCs w:val="24"/>
          <w:u w:val="single"/>
        </w:rPr>
        <w:t>припремања</w:t>
      </w:r>
      <w:r w:rsidR="00ED012D" w:rsidRPr="00CF1E73">
        <w:rPr>
          <w:rFonts w:ascii="Times New Roman" w:hAnsi="Times New Roman" w:cs="Times New Roman"/>
          <w:b/>
          <w:sz w:val="24"/>
          <w:szCs w:val="24"/>
          <w:u w:val="single"/>
        </w:rPr>
        <w:t xml:space="preserve"> </w:t>
      </w:r>
      <w:r w:rsidRPr="00CF1E73">
        <w:rPr>
          <w:rFonts w:ascii="Times New Roman" w:hAnsi="Times New Roman" w:cs="Times New Roman"/>
          <w:b/>
          <w:sz w:val="24"/>
          <w:szCs w:val="24"/>
          <w:u w:val="single"/>
        </w:rPr>
        <w:t>понуде</w:t>
      </w:r>
      <w:r w:rsidR="00ED012D" w:rsidRPr="00CF1E73">
        <w:rPr>
          <w:rFonts w:ascii="Times New Roman" w:hAnsi="Times New Roman" w:cs="Times New Roman"/>
          <w:b/>
          <w:sz w:val="24"/>
          <w:szCs w:val="24"/>
          <w:u w:val="single"/>
        </w:rPr>
        <w:t xml:space="preserve">. </w:t>
      </w:r>
    </w:p>
    <w:p w:rsidR="00ED012D" w:rsidRPr="00CF1E73" w:rsidRDefault="00CF1E73" w:rsidP="00CF1E73">
      <w:pPr>
        <w:pStyle w:val="normal0"/>
        <w:spacing w:before="0" w:beforeAutospacing="0" w:after="0" w:afterAutospacing="0"/>
        <w:jc w:val="both"/>
        <w:rPr>
          <w:rFonts w:ascii="Times New Roman" w:hAnsi="Times New Roman" w:cs="Times New Roman"/>
          <w:b/>
          <w:sz w:val="24"/>
          <w:szCs w:val="24"/>
          <w:u w:val="single"/>
        </w:rPr>
      </w:pPr>
      <w:r w:rsidRPr="00CF1E73">
        <w:rPr>
          <w:rFonts w:ascii="Times New Roman" w:hAnsi="Times New Roman" w:cs="Times New Roman"/>
          <w:b/>
          <w:sz w:val="24"/>
          <w:szCs w:val="24"/>
          <w:u w:val="single"/>
        </w:rPr>
        <w:t>Трошкове</w:t>
      </w:r>
      <w:r w:rsidR="00ED012D" w:rsidRPr="00CF1E73">
        <w:rPr>
          <w:rFonts w:ascii="Times New Roman" w:hAnsi="Times New Roman" w:cs="Times New Roman"/>
          <w:b/>
          <w:sz w:val="24"/>
          <w:szCs w:val="24"/>
          <w:u w:val="single"/>
        </w:rPr>
        <w:t xml:space="preserve"> </w:t>
      </w:r>
      <w:r w:rsidRPr="00CF1E73">
        <w:rPr>
          <w:rFonts w:ascii="Times New Roman" w:hAnsi="Times New Roman" w:cs="Times New Roman"/>
          <w:b/>
          <w:sz w:val="24"/>
          <w:szCs w:val="24"/>
          <w:u w:val="single"/>
        </w:rPr>
        <w:t>припреме</w:t>
      </w:r>
      <w:r w:rsidR="00ED012D" w:rsidRPr="00CF1E73">
        <w:rPr>
          <w:rFonts w:ascii="Times New Roman" w:hAnsi="Times New Roman" w:cs="Times New Roman"/>
          <w:b/>
          <w:sz w:val="24"/>
          <w:szCs w:val="24"/>
          <w:u w:val="single"/>
        </w:rPr>
        <w:t xml:space="preserve"> </w:t>
      </w:r>
      <w:r w:rsidRPr="00CF1E73">
        <w:rPr>
          <w:rFonts w:ascii="Times New Roman" w:hAnsi="Times New Roman" w:cs="Times New Roman"/>
          <w:b/>
          <w:sz w:val="24"/>
          <w:szCs w:val="24"/>
          <w:u w:val="single"/>
        </w:rPr>
        <w:t>и</w:t>
      </w:r>
      <w:r w:rsidR="00ED012D" w:rsidRPr="00CF1E73">
        <w:rPr>
          <w:rFonts w:ascii="Times New Roman" w:hAnsi="Times New Roman" w:cs="Times New Roman"/>
          <w:b/>
          <w:sz w:val="24"/>
          <w:szCs w:val="24"/>
          <w:u w:val="single"/>
        </w:rPr>
        <w:t xml:space="preserve"> </w:t>
      </w:r>
      <w:r w:rsidRPr="00CF1E73">
        <w:rPr>
          <w:rFonts w:ascii="Times New Roman" w:hAnsi="Times New Roman" w:cs="Times New Roman"/>
          <w:b/>
          <w:sz w:val="24"/>
          <w:szCs w:val="24"/>
          <w:u w:val="single"/>
        </w:rPr>
        <w:t>подношења</w:t>
      </w:r>
      <w:r w:rsidR="00ED012D" w:rsidRPr="00CF1E73">
        <w:rPr>
          <w:rFonts w:ascii="Times New Roman" w:hAnsi="Times New Roman" w:cs="Times New Roman"/>
          <w:b/>
          <w:sz w:val="24"/>
          <w:szCs w:val="24"/>
          <w:u w:val="single"/>
        </w:rPr>
        <w:t xml:space="preserve"> </w:t>
      </w:r>
      <w:r w:rsidRPr="00CF1E73">
        <w:rPr>
          <w:rFonts w:ascii="Times New Roman" w:hAnsi="Times New Roman" w:cs="Times New Roman"/>
          <w:b/>
          <w:sz w:val="24"/>
          <w:szCs w:val="24"/>
          <w:u w:val="single"/>
        </w:rPr>
        <w:t>понуде</w:t>
      </w:r>
      <w:r w:rsidR="00ED012D" w:rsidRPr="00CF1E73">
        <w:rPr>
          <w:rFonts w:ascii="Times New Roman" w:hAnsi="Times New Roman" w:cs="Times New Roman"/>
          <w:b/>
          <w:sz w:val="24"/>
          <w:szCs w:val="24"/>
          <w:u w:val="single"/>
        </w:rPr>
        <w:t xml:space="preserve"> </w:t>
      </w:r>
      <w:r w:rsidRPr="00CF1E73">
        <w:rPr>
          <w:rFonts w:ascii="Times New Roman" w:hAnsi="Times New Roman" w:cs="Times New Roman"/>
          <w:b/>
          <w:sz w:val="24"/>
          <w:szCs w:val="24"/>
          <w:u w:val="single"/>
        </w:rPr>
        <w:t>сноси</w:t>
      </w:r>
      <w:r w:rsidR="00ED012D" w:rsidRPr="00CF1E73">
        <w:rPr>
          <w:rFonts w:ascii="Times New Roman" w:hAnsi="Times New Roman" w:cs="Times New Roman"/>
          <w:b/>
          <w:sz w:val="24"/>
          <w:szCs w:val="24"/>
          <w:u w:val="single"/>
        </w:rPr>
        <w:t xml:space="preserve"> </w:t>
      </w:r>
      <w:r w:rsidRPr="00CF1E73">
        <w:rPr>
          <w:rFonts w:ascii="Times New Roman" w:hAnsi="Times New Roman" w:cs="Times New Roman"/>
          <w:b/>
          <w:sz w:val="24"/>
          <w:szCs w:val="24"/>
          <w:u w:val="single"/>
        </w:rPr>
        <w:t>искључиво</w:t>
      </w:r>
      <w:r w:rsidR="00ED012D" w:rsidRPr="00CF1E73">
        <w:rPr>
          <w:rFonts w:ascii="Times New Roman" w:hAnsi="Times New Roman" w:cs="Times New Roman"/>
          <w:b/>
          <w:sz w:val="24"/>
          <w:szCs w:val="24"/>
          <w:u w:val="single"/>
        </w:rPr>
        <w:t xml:space="preserve"> </w:t>
      </w:r>
      <w:r w:rsidRPr="00CF1E73">
        <w:rPr>
          <w:rFonts w:ascii="Times New Roman" w:hAnsi="Times New Roman" w:cs="Times New Roman"/>
          <w:b/>
          <w:sz w:val="24"/>
          <w:szCs w:val="24"/>
          <w:u w:val="single"/>
        </w:rPr>
        <w:t>понуђач</w:t>
      </w:r>
      <w:r w:rsidR="00ED012D" w:rsidRPr="00CF1E73">
        <w:rPr>
          <w:rFonts w:ascii="Times New Roman" w:hAnsi="Times New Roman" w:cs="Times New Roman"/>
          <w:b/>
          <w:sz w:val="24"/>
          <w:szCs w:val="24"/>
          <w:u w:val="single"/>
        </w:rPr>
        <w:t xml:space="preserve"> </w:t>
      </w:r>
      <w:r w:rsidRPr="00CF1E73">
        <w:rPr>
          <w:rFonts w:ascii="Times New Roman" w:hAnsi="Times New Roman" w:cs="Times New Roman"/>
          <w:b/>
          <w:sz w:val="24"/>
          <w:szCs w:val="24"/>
          <w:u w:val="single"/>
        </w:rPr>
        <w:t>и</w:t>
      </w:r>
      <w:r w:rsidR="00ED012D" w:rsidRPr="00CF1E73">
        <w:rPr>
          <w:rFonts w:ascii="Times New Roman" w:hAnsi="Times New Roman" w:cs="Times New Roman"/>
          <w:b/>
          <w:sz w:val="24"/>
          <w:szCs w:val="24"/>
          <w:u w:val="single"/>
        </w:rPr>
        <w:t xml:space="preserve"> </w:t>
      </w:r>
      <w:r w:rsidRPr="00CF1E73">
        <w:rPr>
          <w:rFonts w:ascii="Times New Roman" w:hAnsi="Times New Roman" w:cs="Times New Roman"/>
          <w:b/>
          <w:sz w:val="24"/>
          <w:szCs w:val="24"/>
          <w:u w:val="single"/>
        </w:rPr>
        <w:t>не</w:t>
      </w:r>
      <w:r w:rsidR="00ED012D" w:rsidRPr="00CF1E73">
        <w:rPr>
          <w:rFonts w:ascii="Times New Roman" w:hAnsi="Times New Roman" w:cs="Times New Roman"/>
          <w:b/>
          <w:sz w:val="24"/>
          <w:szCs w:val="24"/>
          <w:u w:val="single"/>
        </w:rPr>
        <w:t xml:space="preserve"> </w:t>
      </w:r>
      <w:r w:rsidRPr="00CF1E73">
        <w:rPr>
          <w:rFonts w:ascii="Times New Roman" w:hAnsi="Times New Roman" w:cs="Times New Roman"/>
          <w:b/>
          <w:sz w:val="24"/>
          <w:szCs w:val="24"/>
          <w:u w:val="single"/>
        </w:rPr>
        <w:t>може</w:t>
      </w:r>
      <w:r w:rsidR="00ED012D" w:rsidRPr="00CF1E73">
        <w:rPr>
          <w:rFonts w:ascii="Times New Roman" w:hAnsi="Times New Roman" w:cs="Times New Roman"/>
          <w:b/>
          <w:sz w:val="24"/>
          <w:szCs w:val="24"/>
          <w:u w:val="single"/>
        </w:rPr>
        <w:t xml:space="preserve"> </w:t>
      </w:r>
      <w:r w:rsidRPr="00CF1E73">
        <w:rPr>
          <w:rFonts w:ascii="Times New Roman" w:hAnsi="Times New Roman" w:cs="Times New Roman"/>
          <w:b/>
          <w:sz w:val="24"/>
          <w:szCs w:val="24"/>
          <w:u w:val="single"/>
        </w:rPr>
        <w:t>тражити</w:t>
      </w:r>
      <w:r w:rsidR="00ED012D" w:rsidRPr="00CF1E73">
        <w:rPr>
          <w:rFonts w:ascii="Times New Roman" w:hAnsi="Times New Roman" w:cs="Times New Roman"/>
          <w:b/>
          <w:sz w:val="24"/>
          <w:szCs w:val="24"/>
          <w:u w:val="single"/>
        </w:rPr>
        <w:t xml:space="preserve"> </w:t>
      </w:r>
      <w:r w:rsidRPr="00CF1E73">
        <w:rPr>
          <w:rFonts w:ascii="Times New Roman" w:hAnsi="Times New Roman" w:cs="Times New Roman"/>
          <w:b/>
          <w:sz w:val="24"/>
          <w:szCs w:val="24"/>
          <w:u w:val="single"/>
        </w:rPr>
        <w:t>од</w:t>
      </w:r>
      <w:r w:rsidR="00ED012D" w:rsidRPr="00CF1E73">
        <w:rPr>
          <w:rFonts w:ascii="Times New Roman" w:hAnsi="Times New Roman" w:cs="Times New Roman"/>
          <w:b/>
          <w:sz w:val="24"/>
          <w:szCs w:val="24"/>
          <w:u w:val="single"/>
        </w:rPr>
        <w:t xml:space="preserve"> </w:t>
      </w:r>
      <w:r w:rsidRPr="00CF1E73">
        <w:rPr>
          <w:rFonts w:ascii="Times New Roman" w:hAnsi="Times New Roman" w:cs="Times New Roman"/>
          <w:b/>
          <w:sz w:val="24"/>
          <w:szCs w:val="24"/>
          <w:u w:val="single"/>
        </w:rPr>
        <w:t>наручиоца</w:t>
      </w:r>
      <w:r w:rsidR="00ED012D" w:rsidRPr="00CF1E73">
        <w:rPr>
          <w:rFonts w:ascii="Times New Roman" w:hAnsi="Times New Roman" w:cs="Times New Roman"/>
          <w:b/>
          <w:sz w:val="24"/>
          <w:szCs w:val="24"/>
          <w:u w:val="single"/>
        </w:rPr>
        <w:t xml:space="preserve"> </w:t>
      </w:r>
      <w:r w:rsidRPr="00CF1E73">
        <w:rPr>
          <w:rFonts w:ascii="Times New Roman" w:hAnsi="Times New Roman" w:cs="Times New Roman"/>
          <w:b/>
          <w:sz w:val="24"/>
          <w:szCs w:val="24"/>
          <w:u w:val="single"/>
        </w:rPr>
        <w:t>накнаду</w:t>
      </w:r>
      <w:r w:rsidR="00ED012D" w:rsidRPr="00CF1E73">
        <w:rPr>
          <w:rFonts w:ascii="Times New Roman" w:hAnsi="Times New Roman" w:cs="Times New Roman"/>
          <w:b/>
          <w:sz w:val="24"/>
          <w:szCs w:val="24"/>
          <w:u w:val="single"/>
        </w:rPr>
        <w:t xml:space="preserve"> </w:t>
      </w:r>
      <w:r w:rsidRPr="00CF1E73">
        <w:rPr>
          <w:rFonts w:ascii="Times New Roman" w:hAnsi="Times New Roman" w:cs="Times New Roman"/>
          <w:b/>
          <w:sz w:val="24"/>
          <w:szCs w:val="24"/>
          <w:u w:val="single"/>
        </w:rPr>
        <w:t>трошкова</w:t>
      </w:r>
      <w:r w:rsidR="00ED012D" w:rsidRPr="00CF1E73">
        <w:rPr>
          <w:rFonts w:ascii="Times New Roman" w:hAnsi="Times New Roman" w:cs="Times New Roman"/>
          <w:b/>
          <w:sz w:val="24"/>
          <w:szCs w:val="24"/>
          <w:u w:val="single"/>
        </w:rPr>
        <w:t xml:space="preserve">. </w:t>
      </w:r>
    </w:p>
    <w:p w:rsidR="00646B58" w:rsidRPr="00CF1E73" w:rsidRDefault="00646B58" w:rsidP="00A92B27">
      <w:pPr>
        <w:jc w:val="both"/>
        <w:rPr>
          <w:u w:val="single"/>
        </w:rPr>
      </w:pPr>
    </w:p>
    <w:p w:rsidR="00646B58" w:rsidRDefault="00646B58" w:rsidP="00A92B27">
      <w:pPr>
        <w:jc w:val="both"/>
      </w:pPr>
    </w:p>
    <w:p w:rsidR="00DE0673" w:rsidRDefault="00DE0673" w:rsidP="00A92B27">
      <w:pPr>
        <w:jc w:val="both"/>
      </w:pPr>
    </w:p>
    <w:p w:rsidR="00DE0673" w:rsidRDefault="00DE0673" w:rsidP="00A92B27">
      <w:pPr>
        <w:jc w:val="both"/>
      </w:pPr>
    </w:p>
    <w:p w:rsidR="00DE0673" w:rsidRDefault="00DE0673" w:rsidP="00A92B27">
      <w:pPr>
        <w:jc w:val="both"/>
      </w:pPr>
    </w:p>
    <w:p w:rsidR="00A30D2A" w:rsidRDefault="00A30D2A" w:rsidP="00A92B27">
      <w:pPr>
        <w:jc w:val="both"/>
      </w:pPr>
    </w:p>
    <w:p w:rsidR="00A30D2A" w:rsidRPr="00A30D2A" w:rsidRDefault="00A30D2A" w:rsidP="00A92B27">
      <w:pPr>
        <w:jc w:val="both"/>
      </w:pPr>
    </w:p>
    <w:p w:rsidR="00E50B0A" w:rsidRDefault="00E50B0A" w:rsidP="00A92B27">
      <w:pPr>
        <w:jc w:val="both"/>
      </w:pPr>
    </w:p>
    <w:p w:rsidR="00E43850" w:rsidRPr="006945AF" w:rsidRDefault="00E43850" w:rsidP="00A92B2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646B58" w:rsidRPr="00216FC6" w:rsidTr="00C56DEC">
        <w:tc>
          <w:tcPr>
            <w:tcW w:w="9576" w:type="dxa"/>
            <w:tcBorders>
              <w:top w:val="nil"/>
              <w:left w:val="nil"/>
              <w:bottom w:val="nil"/>
              <w:right w:val="nil"/>
            </w:tcBorders>
            <w:shd w:val="clear" w:color="auto" w:fill="DDD9C3"/>
          </w:tcPr>
          <w:p w:rsidR="00646B58" w:rsidRPr="00216FC6" w:rsidRDefault="00646B58" w:rsidP="00C56DEC">
            <w:pPr>
              <w:jc w:val="center"/>
              <w:rPr>
                <w:b/>
                <w:sz w:val="28"/>
                <w:szCs w:val="28"/>
                <w:lang w:val="sr-Cyrl-CS"/>
              </w:rPr>
            </w:pPr>
            <w:r>
              <w:rPr>
                <w:b/>
                <w:sz w:val="28"/>
                <w:szCs w:val="28"/>
                <w:lang w:val="hr-HR"/>
              </w:rPr>
              <w:lastRenderedPageBreak/>
              <w:t>ОДЕЉАК X</w:t>
            </w:r>
            <w:r w:rsidRPr="00216FC6">
              <w:rPr>
                <w:b/>
                <w:sz w:val="28"/>
                <w:szCs w:val="28"/>
                <w:lang w:val="sr-Cyrl-CS"/>
              </w:rPr>
              <w:t xml:space="preserve"> </w:t>
            </w:r>
          </w:p>
        </w:tc>
      </w:tr>
    </w:tbl>
    <w:p w:rsidR="00646B58" w:rsidRPr="00216FC6" w:rsidRDefault="00646B58" w:rsidP="00646B58">
      <w:pPr>
        <w:ind w:firstLine="720"/>
        <w:jc w:val="both"/>
        <w:rPr>
          <w:b/>
          <w:sz w:val="28"/>
          <w:szCs w:val="28"/>
          <w:lang w:val="sr-Cyrl-CS"/>
        </w:rPr>
      </w:pPr>
      <w:r>
        <w:rPr>
          <w:bCs/>
          <w:lang w:val="sr-Cyrl-CS"/>
        </w:rPr>
        <w:t>На основу члана 61</w:t>
      </w:r>
      <w:r w:rsidR="00EB4DBC">
        <w:rPr>
          <w:bCs/>
          <w:lang w:val="sr-Cyrl-CS"/>
        </w:rPr>
        <w:t>.</w:t>
      </w:r>
      <w:r w:rsidRPr="00857CF3">
        <w:rPr>
          <w:bCs/>
          <w:lang w:val="sr-Cyrl-CS"/>
        </w:rPr>
        <w:t xml:space="preserve"> Закона о јавним набавкама </w:t>
      </w:r>
      <w:r>
        <w:rPr>
          <w:lang w:val="sr-Cyrl-CS"/>
        </w:rPr>
        <w:t>(„Службени гласник РС“, број 124/2012</w:t>
      </w:r>
      <w:r w:rsidRPr="00857CF3">
        <w:rPr>
          <w:lang w:val="sr-Cyrl-CS"/>
        </w:rPr>
        <w:t xml:space="preserve">), </w:t>
      </w:r>
      <w:r w:rsidRPr="00857CF3">
        <w:rPr>
          <w:bCs/>
          <w:lang w:val="sr-Cyrl-CS"/>
        </w:rPr>
        <w:t>члана</w:t>
      </w:r>
      <w:r w:rsidR="00241154">
        <w:rPr>
          <w:lang w:val="sr-Cyrl-CS"/>
        </w:rPr>
        <w:t xml:space="preserve"> 5</w:t>
      </w:r>
      <w:r w:rsidRPr="00857CF3">
        <w:rPr>
          <w:lang w:val="sr-Cyrl-CS"/>
        </w:rPr>
        <w:t xml:space="preserve">. Правилника о обавезним елементима конкурсне документације </w:t>
      </w:r>
      <w:r>
        <w:rPr>
          <w:lang w:val="sr-Cyrl-CS"/>
        </w:rPr>
        <w:t xml:space="preserve">у поступцима јавних набавки и начину испуњености услова </w:t>
      </w:r>
      <w:r w:rsidR="00F81D09">
        <w:rPr>
          <w:lang w:val="sr-Cyrl-CS"/>
        </w:rPr>
        <w:t>(„Службени гласник РС“, број 29/2013, 104/13)</w:t>
      </w:r>
      <w:r w:rsidRPr="00857CF3">
        <w:rPr>
          <w:lang w:val="sr-Cyrl-CS"/>
        </w:rPr>
        <w:t>,</w:t>
      </w:r>
      <w:r w:rsidRPr="00216FC6">
        <w:rPr>
          <w:lang w:val="sr-Cyrl-CS"/>
        </w:rPr>
        <w:t xml:space="preserve"> наручилац је припремио:</w:t>
      </w:r>
    </w:p>
    <w:p w:rsidR="00EB4DBC" w:rsidRDefault="00EB4DBC" w:rsidP="00646B58">
      <w:pPr>
        <w:pStyle w:val="ListParagraph"/>
        <w:ind w:left="1800"/>
        <w:rPr>
          <w:rFonts w:ascii="Times New Roman" w:hAnsi="Times New Roman"/>
          <w:b/>
          <w:sz w:val="28"/>
          <w:szCs w:val="28"/>
          <w:lang w:val="sr-Cyrl-CS"/>
        </w:rPr>
      </w:pPr>
    </w:p>
    <w:p w:rsidR="00EB4DBC" w:rsidRDefault="00EB4DBC" w:rsidP="00646B58">
      <w:pPr>
        <w:pStyle w:val="ListParagraph"/>
        <w:ind w:left="1800"/>
        <w:rPr>
          <w:rFonts w:ascii="Times New Roman" w:hAnsi="Times New Roman"/>
          <w:b/>
          <w:sz w:val="28"/>
          <w:szCs w:val="28"/>
          <w:lang w:val="sr-Cyrl-CS"/>
        </w:rPr>
      </w:pPr>
    </w:p>
    <w:p w:rsidR="00646B58" w:rsidRPr="00216FC6" w:rsidRDefault="00646B58" w:rsidP="00646B58">
      <w:pPr>
        <w:pStyle w:val="ListParagraph"/>
        <w:ind w:left="0"/>
        <w:jc w:val="center"/>
        <w:rPr>
          <w:rFonts w:ascii="Times New Roman" w:hAnsi="Times New Roman"/>
          <w:b/>
          <w:sz w:val="28"/>
          <w:szCs w:val="28"/>
          <w:lang w:val="sr-Cyrl-CS"/>
        </w:rPr>
      </w:pPr>
      <w:r>
        <w:rPr>
          <w:rFonts w:ascii="Times New Roman" w:hAnsi="Times New Roman"/>
          <w:b/>
          <w:sz w:val="28"/>
          <w:szCs w:val="28"/>
          <w:lang w:val="sr-Cyrl-CS"/>
        </w:rPr>
        <w:t>ОБРАЗАЦ ИЗЈАВЕ О НЕЗАВИСНОЈ ПОНУДИ</w:t>
      </w:r>
    </w:p>
    <w:p w:rsidR="00646B58" w:rsidRDefault="00646B58" w:rsidP="00A92B27">
      <w:pPr>
        <w:jc w:val="both"/>
      </w:pPr>
    </w:p>
    <w:p w:rsidR="00646B58" w:rsidRDefault="00646B58" w:rsidP="00A92B27">
      <w:pPr>
        <w:jc w:val="both"/>
      </w:pPr>
    </w:p>
    <w:p w:rsidR="00CF1E73" w:rsidRPr="004C582E" w:rsidRDefault="00CF1E73" w:rsidP="00CF1E73">
      <w:pPr>
        <w:jc w:val="center"/>
        <w:rPr>
          <w:rFonts w:eastAsia="Arial Unicode MS"/>
          <w:noProof/>
        </w:rPr>
      </w:pPr>
    </w:p>
    <w:p w:rsidR="00CF1E73" w:rsidRPr="00F2608E" w:rsidRDefault="00CF1E73" w:rsidP="00CF1E73">
      <w:pPr>
        <w:ind w:firstLine="720"/>
        <w:jc w:val="both"/>
        <w:rPr>
          <w:lang w:val="sr-Cyrl-CS"/>
        </w:rPr>
      </w:pPr>
      <w:r w:rsidRPr="00F2608E">
        <w:rPr>
          <w:rFonts w:eastAsia="Arial Unicode MS"/>
          <w:noProof/>
        </w:rPr>
        <w:t>Изјављујем под</w:t>
      </w:r>
      <w:r w:rsidRPr="00F2608E">
        <w:rPr>
          <w:rFonts w:eastAsia="Arial Unicode MS"/>
          <w:noProof/>
          <w:lang w:val="sr-Cyrl-CS"/>
        </w:rPr>
        <w:t xml:space="preserve"> </w:t>
      </w:r>
      <w:r w:rsidR="009A04D1">
        <w:rPr>
          <w:rFonts w:eastAsia="Arial Unicode MS"/>
          <w:noProof/>
        </w:rPr>
        <w:t>под</w:t>
      </w:r>
      <w:r>
        <w:rPr>
          <w:rFonts w:eastAsia="Arial Unicode MS"/>
          <w:noProof/>
        </w:rPr>
        <w:t xml:space="preserve"> </w:t>
      </w:r>
      <w:r w:rsidR="009A04D1">
        <w:rPr>
          <w:rFonts w:eastAsia="Arial Unicode MS"/>
          <w:noProof/>
        </w:rPr>
        <w:t>пуном</w:t>
      </w:r>
      <w:r>
        <w:rPr>
          <w:rFonts w:eastAsia="Arial Unicode MS"/>
          <w:noProof/>
        </w:rPr>
        <w:t xml:space="preserve"> </w:t>
      </w:r>
      <w:r w:rsidR="009A04D1">
        <w:rPr>
          <w:rFonts w:eastAsia="Arial Unicode MS"/>
          <w:noProof/>
        </w:rPr>
        <w:t>материјалном</w:t>
      </w:r>
      <w:r>
        <w:rPr>
          <w:rFonts w:eastAsia="Arial Unicode MS"/>
          <w:noProof/>
        </w:rPr>
        <w:t xml:space="preserve"> </w:t>
      </w:r>
      <w:r w:rsidR="009A04D1">
        <w:rPr>
          <w:rFonts w:eastAsia="Arial Unicode MS"/>
          <w:noProof/>
        </w:rPr>
        <w:t>и</w:t>
      </w:r>
      <w:r>
        <w:rPr>
          <w:rFonts w:eastAsia="Arial Unicode MS"/>
          <w:noProof/>
        </w:rPr>
        <w:t xml:space="preserve"> кривичном</w:t>
      </w:r>
      <w:r w:rsidRPr="00F2608E">
        <w:rPr>
          <w:rFonts w:eastAsia="Arial Unicode MS"/>
          <w:noProof/>
        </w:rPr>
        <w:t xml:space="preserve"> одговорношћу, да Понуђач ____________________________</w:t>
      </w:r>
      <w:r w:rsidRPr="00F2608E">
        <w:rPr>
          <w:rFonts w:eastAsia="Arial Unicode MS"/>
          <w:noProof/>
          <w:lang w:val="sr-Cyrl-CS"/>
        </w:rPr>
        <w:t>_____________ из ________________________________</w:t>
      </w:r>
      <w:r w:rsidRPr="00F2608E">
        <w:rPr>
          <w:rFonts w:eastAsia="Arial Unicode MS"/>
          <w:noProof/>
        </w:rPr>
        <w:t xml:space="preserve">,  </w:t>
      </w:r>
      <w:r w:rsidR="009A04D1">
        <w:rPr>
          <w:rFonts w:eastAsia="Arial Unicode MS"/>
          <w:noProof/>
        </w:rPr>
        <w:t xml:space="preserve">понуду подноси независно, </w:t>
      </w:r>
      <w:r w:rsidR="009A04D1">
        <w:t>без договора са другим понуђачима или заинтересованим лицима.</w:t>
      </w:r>
    </w:p>
    <w:p w:rsidR="00CF1E73" w:rsidRPr="004C582E" w:rsidRDefault="00CF1E73" w:rsidP="00CF1E73">
      <w:pPr>
        <w:rPr>
          <w:rFonts w:eastAsia="Arial Unicode MS"/>
          <w:noProof/>
        </w:rPr>
      </w:pPr>
    </w:p>
    <w:p w:rsidR="00CF1E73" w:rsidRDefault="00CF1E73" w:rsidP="00CF1E73">
      <w:pPr>
        <w:ind w:left="360" w:firstLine="450"/>
        <w:jc w:val="both"/>
        <w:rPr>
          <w:sz w:val="28"/>
          <w:szCs w:val="28"/>
          <w:lang w:val="sr-Cyrl-CS"/>
        </w:rPr>
      </w:pPr>
    </w:p>
    <w:p w:rsidR="00CF1E73" w:rsidRDefault="00CF1E73" w:rsidP="00CF1E73">
      <w:pPr>
        <w:ind w:left="360" w:firstLine="450"/>
        <w:jc w:val="both"/>
        <w:rPr>
          <w:sz w:val="28"/>
          <w:szCs w:val="28"/>
          <w:lang w:val="sr-Cyrl-CS"/>
        </w:rPr>
      </w:pPr>
    </w:p>
    <w:p w:rsidR="00CF1E73" w:rsidRPr="004C582E" w:rsidRDefault="00CF1E73" w:rsidP="00CF1E73">
      <w:pPr>
        <w:ind w:left="360" w:firstLine="450"/>
        <w:jc w:val="both"/>
        <w:rPr>
          <w:sz w:val="28"/>
          <w:szCs w:val="28"/>
          <w:lang w:val="sr-Cyrl-CS"/>
        </w:rPr>
      </w:pPr>
    </w:p>
    <w:p w:rsidR="00CF1E73" w:rsidRPr="004C582E" w:rsidRDefault="00CF1E73" w:rsidP="00CF1E73">
      <w:pPr>
        <w:rPr>
          <w:sz w:val="28"/>
          <w:szCs w:val="28"/>
          <w:lang w:val="sr-Cyrl-CS"/>
        </w:rPr>
      </w:pPr>
    </w:p>
    <w:p w:rsidR="00CF1E73" w:rsidRPr="004C582E" w:rsidRDefault="00CF1E73" w:rsidP="00CF1E73">
      <w:pPr>
        <w:rPr>
          <w:sz w:val="28"/>
          <w:szCs w:val="28"/>
          <w:lang w:val="sr-Cyrl-CS"/>
        </w:rPr>
      </w:pPr>
    </w:p>
    <w:tbl>
      <w:tblPr>
        <w:tblW w:w="0" w:type="auto"/>
        <w:tblLook w:val="04A0"/>
      </w:tblPr>
      <w:tblGrid>
        <w:gridCol w:w="4739"/>
        <w:gridCol w:w="4747"/>
      </w:tblGrid>
      <w:tr w:rsidR="00CF1E73" w:rsidRPr="004C582E" w:rsidTr="00CF1E73">
        <w:tc>
          <w:tcPr>
            <w:tcW w:w="4739" w:type="dxa"/>
            <w:tcBorders>
              <w:bottom w:val="double" w:sz="4" w:space="0" w:color="auto"/>
            </w:tcBorders>
            <w:shd w:val="clear" w:color="auto" w:fill="EEECE1"/>
          </w:tcPr>
          <w:p w:rsidR="00CF1E73" w:rsidRPr="00CF1E73" w:rsidRDefault="00CF1E73" w:rsidP="00CF1E73">
            <w:pPr>
              <w:jc w:val="both"/>
              <w:rPr>
                <w:b/>
                <w:bCs/>
                <w:lang w:val="sr-Cyrl-CS"/>
              </w:rPr>
            </w:pPr>
          </w:p>
          <w:p w:rsidR="00CF1E73" w:rsidRPr="00CF1E73" w:rsidRDefault="00CF1E73" w:rsidP="00CF1E73">
            <w:pPr>
              <w:jc w:val="both"/>
              <w:rPr>
                <w:b/>
                <w:bCs/>
                <w:lang w:val="sr-Cyrl-CS"/>
              </w:rPr>
            </w:pPr>
          </w:p>
        </w:tc>
        <w:tc>
          <w:tcPr>
            <w:tcW w:w="4747" w:type="dxa"/>
          </w:tcPr>
          <w:p w:rsidR="00CF1E73" w:rsidRPr="00CF1E73" w:rsidRDefault="00CF1E73" w:rsidP="00CF1E73">
            <w:pPr>
              <w:jc w:val="center"/>
              <w:rPr>
                <w:b/>
                <w:bCs/>
                <w:lang w:val="sr-Cyrl-CS"/>
              </w:rPr>
            </w:pPr>
            <w:r w:rsidRPr="00CF1E73">
              <w:rPr>
                <w:b/>
                <w:bCs/>
                <w:lang w:val="sr-Cyrl-CS"/>
              </w:rPr>
              <w:t>ПОНУЂАЧ</w:t>
            </w:r>
          </w:p>
        </w:tc>
      </w:tr>
      <w:tr w:rsidR="00CF1E73" w:rsidRPr="004C582E" w:rsidTr="00CF1E73">
        <w:tc>
          <w:tcPr>
            <w:tcW w:w="4739" w:type="dxa"/>
            <w:tcBorders>
              <w:top w:val="double" w:sz="4" w:space="0" w:color="auto"/>
            </w:tcBorders>
          </w:tcPr>
          <w:p w:rsidR="00CF1E73" w:rsidRPr="00CF1E73" w:rsidRDefault="00CF1E73" w:rsidP="00CF1E73">
            <w:pPr>
              <w:jc w:val="center"/>
              <w:rPr>
                <w:bCs/>
                <w:sz w:val="20"/>
                <w:szCs w:val="20"/>
                <w:lang w:val="sr-Cyrl-CS"/>
              </w:rPr>
            </w:pPr>
            <w:r w:rsidRPr="00CF1E73">
              <w:rPr>
                <w:bCs/>
                <w:sz w:val="20"/>
                <w:szCs w:val="20"/>
                <w:lang w:val="sr-Cyrl-CS"/>
              </w:rPr>
              <w:t>(Место и датум)</w:t>
            </w:r>
          </w:p>
        </w:tc>
        <w:tc>
          <w:tcPr>
            <w:tcW w:w="4747" w:type="dxa"/>
          </w:tcPr>
          <w:p w:rsidR="00CF1E73" w:rsidRPr="00CF1E73" w:rsidRDefault="00CF1E73" w:rsidP="00CF1E73">
            <w:pPr>
              <w:jc w:val="both"/>
              <w:rPr>
                <w:b/>
                <w:bCs/>
                <w:lang w:val="sr-Cyrl-CS"/>
              </w:rPr>
            </w:pPr>
          </w:p>
        </w:tc>
      </w:tr>
      <w:tr w:rsidR="00CF1E73" w:rsidRPr="004C582E" w:rsidTr="00CF1E73">
        <w:tc>
          <w:tcPr>
            <w:tcW w:w="4739" w:type="dxa"/>
          </w:tcPr>
          <w:p w:rsidR="00CF1E73" w:rsidRPr="00CF1E73" w:rsidRDefault="00CF1E73" w:rsidP="00CF1E73">
            <w:pPr>
              <w:jc w:val="both"/>
              <w:rPr>
                <w:b/>
                <w:bCs/>
                <w:lang w:val="sr-Cyrl-CS"/>
              </w:rPr>
            </w:pPr>
          </w:p>
        </w:tc>
        <w:tc>
          <w:tcPr>
            <w:tcW w:w="4747" w:type="dxa"/>
            <w:tcBorders>
              <w:bottom w:val="double" w:sz="4" w:space="0" w:color="auto"/>
            </w:tcBorders>
            <w:shd w:val="clear" w:color="auto" w:fill="EEECE1"/>
          </w:tcPr>
          <w:p w:rsidR="00CF1E73" w:rsidRPr="00CF1E73" w:rsidRDefault="00CF1E73" w:rsidP="00CF1E73">
            <w:pPr>
              <w:jc w:val="both"/>
              <w:rPr>
                <w:b/>
                <w:bCs/>
                <w:lang w:val="sr-Cyrl-CS"/>
              </w:rPr>
            </w:pPr>
          </w:p>
          <w:p w:rsidR="00CF1E73" w:rsidRPr="00CF1E73" w:rsidRDefault="00CF1E73" w:rsidP="00CF1E73">
            <w:pPr>
              <w:jc w:val="both"/>
              <w:rPr>
                <w:b/>
                <w:bCs/>
                <w:lang w:val="sr-Cyrl-CS"/>
              </w:rPr>
            </w:pPr>
          </w:p>
        </w:tc>
      </w:tr>
    </w:tbl>
    <w:p w:rsidR="00CF1E73" w:rsidRPr="004C582E" w:rsidRDefault="00CF1E73" w:rsidP="00CF1E73">
      <w:pPr>
        <w:tabs>
          <w:tab w:val="left" w:pos="7350"/>
        </w:tabs>
        <w:rPr>
          <w:sz w:val="28"/>
          <w:szCs w:val="28"/>
          <w:lang w:val="sr-Cyrl-CS"/>
        </w:rPr>
      </w:pPr>
      <w:r w:rsidRPr="004C582E">
        <w:rPr>
          <w:sz w:val="28"/>
          <w:szCs w:val="28"/>
          <w:lang w:val="sr-Cyrl-CS"/>
        </w:rPr>
        <w:t xml:space="preserve">                                                                                         </w:t>
      </w:r>
      <w:r w:rsidRPr="004C582E">
        <w:rPr>
          <w:bCs/>
          <w:sz w:val="20"/>
          <w:szCs w:val="20"/>
          <w:lang w:val="sr-Cyrl-CS"/>
        </w:rPr>
        <w:t xml:space="preserve"> (Печат и потпис)</w:t>
      </w:r>
    </w:p>
    <w:p w:rsidR="00CF1E73" w:rsidRPr="004C582E" w:rsidRDefault="00CF1E73" w:rsidP="00CF1E73">
      <w:pPr>
        <w:jc w:val="both"/>
        <w:rPr>
          <w:b/>
          <w:lang w:val="hr-HR"/>
        </w:rPr>
      </w:pPr>
    </w:p>
    <w:p w:rsidR="00CF1E73" w:rsidRPr="004C582E" w:rsidRDefault="00CF1E73" w:rsidP="00CF1E73">
      <w:pPr>
        <w:jc w:val="both"/>
        <w:rPr>
          <w:b/>
          <w:lang w:val="sr-Cyrl-CS"/>
        </w:rPr>
      </w:pPr>
    </w:p>
    <w:p w:rsidR="00CF1E73" w:rsidRPr="004C582E" w:rsidRDefault="00CF1E73" w:rsidP="00CF1E73">
      <w:pPr>
        <w:jc w:val="both"/>
        <w:rPr>
          <w:b/>
          <w:lang w:val="sr-Cyrl-CS"/>
        </w:rPr>
      </w:pPr>
    </w:p>
    <w:p w:rsidR="00646B58" w:rsidRDefault="00646B58" w:rsidP="00A92B27">
      <w:pPr>
        <w:jc w:val="both"/>
      </w:pPr>
    </w:p>
    <w:p w:rsidR="00646B58" w:rsidRDefault="00646B58" w:rsidP="00A92B27">
      <w:pPr>
        <w:jc w:val="both"/>
      </w:pPr>
    </w:p>
    <w:p w:rsidR="00646B58" w:rsidRDefault="00646B58" w:rsidP="00A92B27">
      <w:pPr>
        <w:jc w:val="both"/>
      </w:pPr>
    </w:p>
    <w:p w:rsidR="00646B58" w:rsidRDefault="00646B58" w:rsidP="00A92B27">
      <w:pPr>
        <w:jc w:val="both"/>
      </w:pPr>
    </w:p>
    <w:p w:rsidR="00646B58" w:rsidRDefault="00646B58" w:rsidP="00A92B27">
      <w:pPr>
        <w:jc w:val="both"/>
      </w:pPr>
    </w:p>
    <w:p w:rsidR="00E50256" w:rsidRPr="00216FC6" w:rsidRDefault="00E50256" w:rsidP="00E50256">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w:t>
      </w:r>
      <w:r w:rsidRPr="00216FC6">
        <w:rPr>
          <w:b/>
          <w:i/>
          <w:u w:val="single"/>
          <w:lang w:val="sr-Cyrl-CS"/>
        </w:rPr>
        <w:t xml:space="preserve">образац треба фотокопирати и доставити  за сваког </w:t>
      </w:r>
      <w:r>
        <w:rPr>
          <w:b/>
          <w:i/>
          <w:u w:val="single"/>
          <w:lang w:val="sr-Cyrl-CS"/>
        </w:rPr>
        <w:t>понуђача из групе понуђача</w:t>
      </w:r>
      <w:r w:rsidRPr="00216FC6">
        <w:rPr>
          <w:b/>
          <w:i/>
          <w:u w:val="single"/>
          <w:lang w:val="sr-Cyrl-CS"/>
        </w:rPr>
        <w:t>.</w:t>
      </w:r>
    </w:p>
    <w:p w:rsidR="00646B58" w:rsidRDefault="00646B58" w:rsidP="00A92B27">
      <w:pPr>
        <w:jc w:val="both"/>
      </w:pPr>
    </w:p>
    <w:p w:rsidR="00646B58" w:rsidRDefault="00646B58" w:rsidP="00A92B27">
      <w:pPr>
        <w:jc w:val="both"/>
      </w:pPr>
    </w:p>
    <w:p w:rsidR="00646B58" w:rsidRDefault="00646B58" w:rsidP="00A92B27">
      <w:pPr>
        <w:jc w:val="both"/>
      </w:pPr>
    </w:p>
    <w:p w:rsidR="00646B58" w:rsidRDefault="00646B58" w:rsidP="00A92B27">
      <w:pPr>
        <w:jc w:val="both"/>
      </w:pPr>
    </w:p>
    <w:p w:rsidR="00A30D2A" w:rsidRPr="00A30D2A" w:rsidRDefault="00A30D2A" w:rsidP="00A92B27">
      <w:pPr>
        <w:jc w:val="both"/>
      </w:pPr>
    </w:p>
    <w:p w:rsidR="00646B58" w:rsidRPr="00241154" w:rsidRDefault="00646B58" w:rsidP="00A92B2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39152A" w:rsidRPr="00216FC6" w:rsidTr="00DC34C1">
        <w:tc>
          <w:tcPr>
            <w:tcW w:w="9576" w:type="dxa"/>
            <w:tcBorders>
              <w:top w:val="nil"/>
              <w:left w:val="nil"/>
              <w:bottom w:val="nil"/>
              <w:right w:val="nil"/>
            </w:tcBorders>
            <w:shd w:val="clear" w:color="auto" w:fill="DDD9C3"/>
          </w:tcPr>
          <w:p w:rsidR="0039152A" w:rsidRPr="00216FC6" w:rsidRDefault="0039152A" w:rsidP="00DC34C1">
            <w:pPr>
              <w:jc w:val="center"/>
              <w:rPr>
                <w:b/>
                <w:sz w:val="28"/>
                <w:szCs w:val="28"/>
                <w:lang w:val="sr-Cyrl-CS"/>
              </w:rPr>
            </w:pPr>
            <w:r>
              <w:rPr>
                <w:b/>
                <w:sz w:val="28"/>
                <w:szCs w:val="28"/>
                <w:lang w:val="hr-HR"/>
              </w:rPr>
              <w:lastRenderedPageBreak/>
              <w:t>ОДЕЉАК X</w:t>
            </w:r>
            <w:r w:rsidR="0065453C">
              <w:rPr>
                <w:b/>
                <w:sz w:val="28"/>
                <w:szCs w:val="28"/>
                <w:lang w:val="sr-Latn-CS"/>
              </w:rPr>
              <w:t>I</w:t>
            </w:r>
            <w:r w:rsidRPr="00216FC6">
              <w:rPr>
                <w:b/>
                <w:sz w:val="28"/>
                <w:szCs w:val="28"/>
                <w:lang w:val="sr-Cyrl-CS"/>
              </w:rPr>
              <w:t xml:space="preserve"> </w:t>
            </w:r>
          </w:p>
        </w:tc>
      </w:tr>
    </w:tbl>
    <w:p w:rsidR="0039152A" w:rsidRPr="00216FC6" w:rsidRDefault="0039152A" w:rsidP="0039152A">
      <w:pPr>
        <w:ind w:firstLine="720"/>
        <w:jc w:val="both"/>
        <w:rPr>
          <w:b/>
          <w:sz w:val="28"/>
          <w:szCs w:val="28"/>
          <w:lang w:val="sr-Cyrl-CS"/>
        </w:rPr>
      </w:pPr>
      <w:r>
        <w:rPr>
          <w:bCs/>
          <w:lang w:val="sr-Cyrl-CS"/>
        </w:rPr>
        <w:t>На основу члана 61.</w:t>
      </w:r>
      <w:r w:rsidRPr="00857CF3">
        <w:rPr>
          <w:bCs/>
          <w:lang w:val="sr-Cyrl-CS"/>
        </w:rPr>
        <w:t xml:space="preserve"> Закона о јавним набавкама </w:t>
      </w:r>
      <w:r>
        <w:rPr>
          <w:lang w:val="sr-Cyrl-CS"/>
        </w:rPr>
        <w:t>(„Службени гласник РС“, број 124/2012</w:t>
      </w:r>
      <w:r w:rsidRPr="00857CF3">
        <w:rPr>
          <w:lang w:val="sr-Cyrl-CS"/>
        </w:rPr>
        <w:t xml:space="preserve">), </w:t>
      </w:r>
      <w:r w:rsidRPr="00857CF3">
        <w:rPr>
          <w:bCs/>
          <w:lang w:val="sr-Cyrl-CS"/>
        </w:rPr>
        <w:t>члана</w:t>
      </w:r>
      <w:r w:rsidR="00241154">
        <w:rPr>
          <w:lang w:val="sr-Cyrl-CS"/>
        </w:rPr>
        <w:t xml:space="preserve"> 5</w:t>
      </w:r>
      <w:r w:rsidRPr="00857CF3">
        <w:rPr>
          <w:lang w:val="sr-Cyrl-CS"/>
        </w:rPr>
        <w:t xml:space="preserve">. Правилника о обавезним елементима конкурсне документације </w:t>
      </w:r>
      <w:r>
        <w:rPr>
          <w:lang w:val="sr-Cyrl-CS"/>
        </w:rPr>
        <w:t xml:space="preserve">у поступцима јавних набавки и начину испуњености услова </w:t>
      </w:r>
      <w:r w:rsidR="00F81D09">
        <w:rPr>
          <w:lang w:val="sr-Cyrl-CS"/>
        </w:rPr>
        <w:t>(„Службени гласник РС“, број 29/2013, 104/13)</w:t>
      </w:r>
      <w:r w:rsidRPr="00857CF3">
        <w:rPr>
          <w:lang w:val="sr-Cyrl-CS"/>
        </w:rPr>
        <w:t>,</w:t>
      </w:r>
      <w:r w:rsidRPr="00216FC6">
        <w:rPr>
          <w:lang w:val="sr-Cyrl-CS"/>
        </w:rPr>
        <w:t xml:space="preserve"> наручилац је припремио:</w:t>
      </w:r>
    </w:p>
    <w:p w:rsidR="0039152A" w:rsidRDefault="0039152A" w:rsidP="0039152A">
      <w:pPr>
        <w:pStyle w:val="ListParagraph"/>
        <w:ind w:left="1800"/>
        <w:rPr>
          <w:rFonts w:ascii="Times New Roman" w:hAnsi="Times New Roman"/>
          <w:b/>
          <w:sz w:val="28"/>
          <w:szCs w:val="28"/>
          <w:lang w:val="sr-Cyrl-CS"/>
        </w:rPr>
      </w:pPr>
    </w:p>
    <w:p w:rsidR="0039152A" w:rsidRDefault="0039152A" w:rsidP="0039152A">
      <w:pPr>
        <w:pStyle w:val="ListParagraph"/>
        <w:ind w:left="1800"/>
        <w:rPr>
          <w:rFonts w:ascii="Times New Roman" w:hAnsi="Times New Roman"/>
          <w:b/>
          <w:sz w:val="28"/>
          <w:szCs w:val="28"/>
          <w:lang w:val="sr-Cyrl-CS"/>
        </w:rPr>
      </w:pPr>
    </w:p>
    <w:p w:rsidR="0039152A" w:rsidRDefault="0039152A" w:rsidP="0039152A">
      <w:pPr>
        <w:pStyle w:val="ListParagraph"/>
        <w:ind w:left="0"/>
        <w:jc w:val="center"/>
        <w:rPr>
          <w:rFonts w:ascii="Times New Roman" w:hAnsi="Times New Roman"/>
          <w:b/>
          <w:sz w:val="28"/>
          <w:szCs w:val="28"/>
          <w:lang w:val="sr-Cyrl-CS"/>
        </w:rPr>
      </w:pPr>
      <w:r>
        <w:rPr>
          <w:rFonts w:ascii="Times New Roman" w:hAnsi="Times New Roman"/>
          <w:b/>
          <w:sz w:val="28"/>
          <w:szCs w:val="28"/>
          <w:lang w:val="sr-Cyrl-CS"/>
        </w:rPr>
        <w:t xml:space="preserve">ОБРАЗАЦ ИЗЈАВЕ О ПОШТОВАЊУ ОБАВЕЗА ПОНУЂАЧА </w:t>
      </w:r>
    </w:p>
    <w:p w:rsidR="0039152A" w:rsidRPr="00216FC6" w:rsidRDefault="0039152A" w:rsidP="0039152A">
      <w:pPr>
        <w:pStyle w:val="ListParagraph"/>
        <w:ind w:left="0"/>
        <w:jc w:val="center"/>
        <w:rPr>
          <w:rFonts w:ascii="Times New Roman" w:hAnsi="Times New Roman"/>
          <w:b/>
          <w:sz w:val="28"/>
          <w:szCs w:val="28"/>
          <w:lang w:val="sr-Cyrl-CS"/>
        </w:rPr>
      </w:pPr>
      <w:r>
        <w:rPr>
          <w:rFonts w:ascii="Times New Roman" w:hAnsi="Times New Roman"/>
          <w:b/>
          <w:sz w:val="28"/>
          <w:szCs w:val="28"/>
          <w:lang w:val="sr-Cyrl-CS"/>
        </w:rPr>
        <w:t>ИЗ ДРУГИХ ПРОПИСА</w:t>
      </w:r>
    </w:p>
    <w:p w:rsidR="0039152A" w:rsidRDefault="0039152A" w:rsidP="0039152A">
      <w:pPr>
        <w:jc w:val="both"/>
      </w:pPr>
    </w:p>
    <w:p w:rsidR="0039152A" w:rsidRDefault="0039152A" w:rsidP="0039152A">
      <w:pPr>
        <w:jc w:val="both"/>
      </w:pPr>
    </w:p>
    <w:p w:rsidR="0039152A" w:rsidRPr="004C582E" w:rsidRDefault="0039152A" w:rsidP="0039152A">
      <w:pPr>
        <w:jc w:val="center"/>
        <w:rPr>
          <w:rFonts w:eastAsia="Arial Unicode MS"/>
          <w:noProof/>
        </w:rPr>
      </w:pPr>
    </w:p>
    <w:p w:rsidR="0039152A" w:rsidRPr="0039152A" w:rsidRDefault="0039152A" w:rsidP="0039152A">
      <w:pPr>
        <w:tabs>
          <w:tab w:val="num" w:pos="720"/>
        </w:tabs>
        <w:ind w:firstLine="720"/>
        <w:jc w:val="both"/>
      </w:pPr>
      <w:r w:rsidRPr="0039152A">
        <w:rPr>
          <w:rFonts w:eastAsia="Arial Unicode MS"/>
          <w:noProof/>
        </w:rPr>
        <w:t>Изјављујем под</w:t>
      </w:r>
      <w:r w:rsidRPr="0039152A">
        <w:rPr>
          <w:rFonts w:eastAsia="Arial Unicode MS"/>
          <w:noProof/>
          <w:lang w:val="sr-Cyrl-CS"/>
        </w:rPr>
        <w:t xml:space="preserve"> </w:t>
      </w:r>
      <w:r w:rsidRPr="0039152A">
        <w:rPr>
          <w:rFonts w:eastAsia="Arial Unicode MS"/>
          <w:noProof/>
        </w:rPr>
        <w:t xml:space="preserve">под пуном материјалном и кривичном одговорношћу, да je Понуђач </w:t>
      </w:r>
      <w:r w:rsidRPr="0039152A">
        <w:rPr>
          <w:rFonts w:eastAsia="Arial Unicode MS"/>
          <w:noProof/>
          <w:lang w:val="sr-Cyrl-CS"/>
        </w:rPr>
        <w:t>_____________________________</w:t>
      </w:r>
      <w:r w:rsidRPr="0039152A">
        <w:rPr>
          <w:rFonts w:eastAsia="Arial Unicode MS"/>
          <w:noProof/>
        </w:rPr>
        <w:t>____________________________</w:t>
      </w:r>
      <w:r w:rsidRPr="0039152A">
        <w:rPr>
          <w:rFonts w:eastAsia="Arial Unicode MS"/>
          <w:noProof/>
          <w:lang w:val="sr-Cyrl-CS"/>
        </w:rPr>
        <w:t>_____________ из ________________________________</w:t>
      </w:r>
      <w:r w:rsidRPr="0039152A">
        <w:rPr>
          <w:rFonts w:eastAsia="Arial Unicode MS"/>
          <w:noProof/>
        </w:rPr>
        <w:t xml:space="preserve">, </w:t>
      </w:r>
      <w:r w:rsidRPr="0039152A">
        <w:rPr>
          <w:lang w:val="sr-Cyrl-CS"/>
        </w:rPr>
        <w:t xml:space="preserve">поштовао </w:t>
      </w:r>
      <w:r w:rsidRPr="0039152A">
        <w:t xml:space="preserve">обавезе које произилазе из важећих прописа о заштити на раду, запошљавању и условима рада, заштити животне средине. </w:t>
      </w:r>
    </w:p>
    <w:p w:rsidR="0039152A" w:rsidRDefault="0039152A" w:rsidP="0039152A">
      <w:pPr>
        <w:ind w:left="360" w:firstLine="450"/>
        <w:jc w:val="both"/>
        <w:rPr>
          <w:sz w:val="28"/>
          <w:szCs w:val="28"/>
          <w:lang w:val="sr-Cyrl-CS"/>
        </w:rPr>
      </w:pPr>
    </w:p>
    <w:p w:rsidR="0039152A" w:rsidRDefault="0039152A" w:rsidP="0039152A">
      <w:pPr>
        <w:ind w:left="360" w:firstLine="450"/>
        <w:jc w:val="both"/>
        <w:rPr>
          <w:sz w:val="28"/>
          <w:szCs w:val="28"/>
          <w:lang w:val="sr-Cyrl-CS"/>
        </w:rPr>
      </w:pPr>
    </w:p>
    <w:p w:rsidR="0039152A" w:rsidRPr="004C582E" w:rsidRDefault="0039152A" w:rsidP="0039152A">
      <w:pPr>
        <w:ind w:left="360" w:firstLine="450"/>
        <w:jc w:val="both"/>
        <w:rPr>
          <w:sz w:val="28"/>
          <w:szCs w:val="28"/>
          <w:lang w:val="sr-Cyrl-CS"/>
        </w:rPr>
      </w:pPr>
    </w:p>
    <w:p w:rsidR="0039152A" w:rsidRPr="004C582E" w:rsidRDefault="0039152A" w:rsidP="0039152A">
      <w:pPr>
        <w:rPr>
          <w:sz w:val="28"/>
          <w:szCs w:val="28"/>
          <w:lang w:val="sr-Cyrl-CS"/>
        </w:rPr>
      </w:pPr>
    </w:p>
    <w:p w:rsidR="0039152A" w:rsidRPr="004C582E" w:rsidRDefault="0039152A" w:rsidP="0039152A">
      <w:pPr>
        <w:rPr>
          <w:sz w:val="28"/>
          <w:szCs w:val="28"/>
          <w:lang w:val="sr-Cyrl-CS"/>
        </w:rPr>
      </w:pPr>
    </w:p>
    <w:tbl>
      <w:tblPr>
        <w:tblW w:w="0" w:type="auto"/>
        <w:tblLook w:val="04A0"/>
      </w:tblPr>
      <w:tblGrid>
        <w:gridCol w:w="4739"/>
        <w:gridCol w:w="4747"/>
      </w:tblGrid>
      <w:tr w:rsidR="0039152A" w:rsidRPr="004C582E" w:rsidTr="00DC34C1">
        <w:tc>
          <w:tcPr>
            <w:tcW w:w="4739" w:type="dxa"/>
            <w:tcBorders>
              <w:bottom w:val="double" w:sz="4" w:space="0" w:color="auto"/>
            </w:tcBorders>
            <w:shd w:val="clear" w:color="auto" w:fill="EEECE1"/>
          </w:tcPr>
          <w:p w:rsidR="0039152A" w:rsidRPr="00CF1E73" w:rsidRDefault="0039152A" w:rsidP="00DC34C1">
            <w:pPr>
              <w:jc w:val="both"/>
              <w:rPr>
                <w:b/>
                <w:bCs/>
                <w:lang w:val="sr-Cyrl-CS"/>
              </w:rPr>
            </w:pPr>
          </w:p>
          <w:p w:rsidR="0039152A" w:rsidRPr="00CF1E73" w:rsidRDefault="0039152A" w:rsidP="00DC34C1">
            <w:pPr>
              <w:jc w:val="both"/>
              <w:rPr>
                <w:b/>
                <w:bCs/>
                <w:lang w:val="sr-Cyrl-CS"/>
              </w:rPr>
            </w:pPr>
          </w:p>
        </w:tc>
        <w:tc>
          <w:tcPr>
            <w:tcW w:w="4747" w:type="dxa"/>
          </w:tcPr>
          <w:p w:rsidR="0039152A" w:rsidRPr="00CF1E73" w:rsidRDefault="0039152A" w:rsidP="00DC34C1">
            <w:pPr>
              <w:jc w:val="center"/>
              <w:rPr>
                <w:b/>
                <w:bCs/>
                <w:lang w:val="sr-Cyrl-CS"/>
              </w:rPr>
            </w:pPr>
            <w:r w:rsidRPr="00CF1E73">
              <w:rPr>
                <w:b/>
                <w:bCs/>
                <w:lang w:val="sr-Cyrl-CS"/>
              </w:rPr>
              <w:t>ПОНУЂАЧ</w:t>
            </w:r>
          </w:p>
        </w:tc>
      </w:tr>
      <w:tr w:rsidR="0039152A" w:rsidRPr="004C582E" w:rsidTr="00DC34C1">
        <w:tc>
          <w:tcPr>
            <w:tcW w:w="4739" w:type="dxa"/>
            <w:tcBorders>
              <w:top w:val="double" w:sz="4" w:space="0" w:color="auto"/>
            </w:tcBorders>
          </w:tcPr>
          <w:p w:rsidR="0039152A" w:rsidRPr="00CF1E73" w:rsidRDefault="0039152A" w:rsidP="00DC34C1">
            <w:pPr>
              <w:jc w:val="center"/>
              <w:rPr>
                <w:bCs/>
                <w:sz w:val="20"/>
                <w:szCs w:val="20"/>
                <w:lang w:val="sr-Cyrl-CS"/>
              </w:rPr>
            </w:pPr>
            <w:r w:rsidRPr="00CF1E73">
              <w:rPr>
                <w:bCs/>
                <w:sz w:val="20"/>
                <w:szCs w:val="20"/>
                <w:lang w:val="sr-Cyrl-CS"/>
              </w:rPr>
              <w:t>(Место и датум)</w:t>
            </w:r>
          </w:p>
        </w:tc>
        <w:tc>
          <w:tcPr>
            <w:tcW w:w="4747" w:type="dxa"/>
          </w:tcPr>
          <w:p w:rsidR="0039152A" w:rsidRPr="00CF1E73" w:rsidRDefault="0039152A" w:rsidP="00DC34C1">
            <w:pPr>
              <w:jc w:val="both"/>
              <w:rPr>
                <w:b/>
                <w:bCs/>
                <w:lang w:val="sr-Cyrl-CS"/>
              </w:rPr>
            </w:pPr>
          </w:p>
        </w:tc>
      </w:tr>
      <w:tr w:rsidR="0039152A" w:rsidRPr="004C582E" w:rsidTr="00DC34C1">
        <w:tc>
          <w:tcPr>
            <w:tcW w:w="4739" w:type="dxa"/>
          </w:tcPr>
          <w:p w:rsidR="0039152A" w:rsidRPr="00CF1E73" w:rsidRDefault="0039152A" w:rsidP="00DC34C1">
            <w:pPr>
              <w:jc w:val="both"/>
              <w:rPr>
                <w:b/>
                <w:bCs/>
                <w:lang w:val="sr-Cyrl-CS"/>
              </w:rPr>
            </w:pPr>
          </w:p>
        </w:tc>
        <w:tc>
          <w:tcPr>
            <w:tcW w:w="4747" w:type="dxa"/>
            <w:tcBorders>
              <w:bottom w:val="double" w:sz="4" w:space="0" w:color="auto"/>
            </w:tcBorders>
            <w:shd w:val="clear" w:color="auto" w:fill="EEECE1"/>
          </w:tcPr>
          <w:p w:rsidR="0039152A" w:rsidRPr="00CF1E73" w:rsidRDefault="0039152A" w:rsidP="00DC34C1">
            <w:pPr>
              <w:jc w:val="both"/>
              <w:rPr>
                <w:b/>
                <w:bCs/>
                <w:lang w:val="sr-Cyrl-CS"/>
              </w:rPr>
            </w:pPr>
          </w:p>
          <w:p w:rsidR="0039152A" w:rsidRPr="00CF1E73" w:rsidRDefault="0039152A" w:rsidP="00DC34C1">
            <w:pPr>
              <w:jc w:val="both"/>
              <w:rPr>
                <w:b/>
                <w:bCs/>
                <w:lang w:val="sr-Cyrl-CS"/>
              </w:rPr>
            </w:pPr>
          </w:p>
        </w:tc>
      </w:tr>
    </w:tbl>
    <w:p w:rsidR="0039152A" w:rsidRPr="004C582E" w:rsidRDefault="0039152A" w:rsidP="0039152A">
      <w:pPr>
        <w:tabs>
          <w:tab w:val="left" w:pos="7350"/>
        </w:tabs>
        <w:rPr>
          <w:sz w:val="28"/>
          <w:szCs w:val="28"/>
          <w:lang w:val="sr-Cyrl-CS"/>
        </w:rPr>
      </w:pPr>
      <w:r w:rsidRPr="004C582E">
        <w:rPr>
          <w:sz w:val="28"/>
          <w:szCs w:val="28"/>
          <w:lang w:val="sr-Cyrl-CS"/>
        </w:rPr>
        <w:t xml:space="preserve">                                                                                         </w:t>
      </w:r>
      <w:r w:rsidRPr="004C582E">
        <w:rPr>
          <w:bCs/>
          <w:sz w:val="20"/>
          <w:szCs w:val="20"/>
          <w:lang w:val="sr-Cyrl-CS"/>
        </w:rPr>
        <w:t xml:space="preserve"> (Печат и потпис)</w:t>
      </w:r>
    </w:p>
    <w:p w:rsidR="0039152A" w:rsidRPr="004C582E" w:rsidRDefault="0039152A" w:rsidP="0039152A">
      <w:pPr>
        <w:jc w:val="both"/>
        <w:rPr>
          <w:b/>
          <w:lang w:val="hr-HR"/>
        </w:rPr>
      </w:pPr>
    </w:p>
    <w:p w:rsidR="0039152A" w:rsidRPr="004C582E" w:rsidRDefault="0039152A" w:rsidP="0039152A">
      <w:pPr>
        <w:jc w:val="both"/>
        <w:rPr>
          <w:b/>
          <w:lang w:val="sr-Cyrl-CS"/>
        </w:rPr>
      </w:pPr>
    </w:p>
    <w:p w:rsidR="0039152A" w:rsidRPr="004C582E" w:rsidRDefault="0039152A" w:rsidP="0039152A">
      <w:pPr>
        <w:jc w:val="both"/>
        <w:rPr>
          <w:b/>
          <w:lang w:val="sr-Cyrl-CS"/>
        </w:rPr>
      </w:pPr>
    </w:p>
    <w:p w:rsidR="0039152A" w:rsidRDefault="0039152A" w:rsidP="0039152A">
      <w:pPr>
        <w:jc w:val="both"/>
      </w:pPr>
    </w:p>
    <w:p w:rsidR="00646B58" w:rsidRDefault="00646B58" w:rsidP="00A92B27">
      <w:pPr>
        <w:jc w:val="both"/>
      </w:pPr>
    </w:p>
    <w:p w:rsidR="0039152A" w:rsidRDefault="0039152A" w:rsidP="00A92B27">
      <w:pPr>
        <w:jc w:val="both"/>
      </w:pPr>
    </w:p>
    <w:p w:rsidR="0039152A" w:rsidRDefault="0039152A" w:rsidP="00A92B27">
      <w:pPr>
        <w:jc w:val="both"/>
      </w:pPr>
    </w:p>
    <w:p w:rsidR="00301B3E" w:rsidRPr="00216FC6" w:rsidRDefault="00301B3E" w:rsidP="00301B3E">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понуђача</w:t>
      </w:r>
      <w:r w:rsidR="00E50256">
        <w:rPr>
          <w:b/>
          <w:i/>
          <w:u w:val="single"/>
          <w:lang w:val="sr-Cyrl-CS"/>
        </w:rPr>
        <w:t xml:space="preserve"> из групе понуђача</w:t>
      </w:r>
      <w:r>
        <w:rPr>
          <w:b/>
          <w:i/>
          <w:u w:val="single"/>
          <w:lang w:val="sr-Cyrl-CS"/>
        </w:rPr>
        <w:t xml:space="preserve"> или </w:t>
      </w:r>
      <w:r w:rsidRPr="00216FC6">
        <w:rPr>
          <w:b/>
          <w:i/>
          <w:u w:val="single"/>
          <w:lang w:val="sr-Cyrl-CS"/>
        </w:rPr>
        <w:t>подизвођача образац треба фотокопирати</w:t>
      </w:r>
      <w:r w:rsidR="00E50256">
        <w:rPr>
          <w:b/>
          <w:i/>
          <w:u w:val="single"/>
          <w:lang w:val="sr-Cyrl-CS"/>
        </w:rPr>
        <w:t xml:space="preserve"> и доставити</w:t>
      </w:r>
      <w:r w:rsidRPr="00216FC6">
        <w:rPr>
          <w:b/>
          <w:i/>
          <w:u w:val="single"/>
          <w:lang w:val="sr-Cyrl-CS"/>
        </w:rPr>
        <w:t xml:space="preserve"> за сваког </w:t>
      </w:r>
      <w:r>
        <w:rPr>
          <w:b/>
          <w:i/>
          <w:u w:val="single"/>
          <w:lang w:val="sr-Cyrl-CS"/>
        </w:rPr>
        <w:t>понуђача</w:t>
      </w:r>
      <w:r w:rsidR="00E50256">
        <w:rPr>
          <w:b/>
          <w:i/>
          <w:u w:val="single"/>
          <w:lang w:val="sr-Cyrl-CS"/>
        </w:rPr>
        <w:t xml:space="preserve"> из групе понуђача</w:t>
      </w:r>
      <w:r>
        <w:rPr>
          <w:b/>
          <w:i/>
          <w:u w:val="single"/>
          <w:lang w:val="sr-Cyrl-CS"/>
        </w:rPr>
        <w:t xml:space="preserve"> или </w:t>
      </w:r>
      <w:r w:rsidRPr="00216FC6">
        <w:rPr>
          <w:b/>
          <w:i/>
          <w:u w:val="single"/>
          <w:lang w:val="sr-Cyrl-CS"/>
        </w:rPr>
        <w:t>подизвођача.</w:t>
      </w:r>
    </w:p>
    <w:p w:rsidR="0039152A" w:rsidRDefault="0039152A" w:rsidP="00A92B27">
      <w:pPr>
        <w:jc w:val="both"/>
      </w:pPr>
    </w:p>
    <w:p w:rsidR="004A4391" w:rsidRDefault="004A4391" w:rsidP="00A92B27">
      <w:pPr>
        <w:jc w:val="both"/>
      </w:pPr>
    </w:p>
    <w:p w:rsidR="004A4391" w:rsidRDefault="004A4391" w:rsidP="00A92B27">
      <w:pPr>
        <w:jc w:val="both"/>
      </w:pPr>
    </w:p>
    <w:p w:rsidR="004A4391" w:rsidRDefault="004A4391" w:rsidP="00A92B27">
      <w:pPr>
        <w:jc w:val="both"/>
      </w:pPr>
    </w:p>
    <w:p w:rsidR="0039152A" w:rsidRPr="00811CAA" w:rsidRDefault="0039152A" w:rsidP="00A92B2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A4391" w:rsidRPr="00216FC6" w:rsidTr="002F6390">
        <w:tc>
          <w:tcPr>
            <w:tcW w:w="9576" w:type="dxa"/>
            <w:tcBorders>
              <w:top w:val="nil"/>
              <w:left w:val="nil"/>
              <w:bottom w:val="nil"/>
              <w:right w:val="nil"/>
            </w:tcBorders>
            <w:shd w:val="clear" w:color="auto" w:fill="DDD9C3"/>
          </w:tcPr>
          <w:p w:rsidR="004A4391" w:rsidRPr="00293177" w:rsidRDefault="004A4391" w:rsidP="002F6390">
            <w:pPr>
              <w:jc w:val="center"/>
              <w:rPr>
                <w:b/>
                <w:sz w:val="28"/>
                <w:szCs w:val="28"/>
              </w:rPr>
            </w:pPr>
            <w:r>
              <w:rPr>
                <w:b/>
                <w:sz w:val="28"/>
                <w:szCs w:val="28"/>
                <w:lang w:val="hr-HR"/>
              </w:rPr>
              <w:lastRenderedPageBreak/>
              <w:t>ОДЕЉАК X</w:t>
            </w:r>
            <w:r>
              <w:rPr>
                <w:b/>
                <w:sz w:val="28"/>
                <w:szCs w:val="28"/>
                <w:lang w:val="sr-Latn-CS"/>
              </w:rPr>
              <w:t>II</w:t>
            </w:r>
          </w:p>
        </w:tc>
      </w:tr>
    </w:tbl>
    <w:p w:rsidR="004A4391" w:rsidRDefault="004A4391" w:rsidP="004A4391">
      <w:pPr>
        <w:ind w:firstLine="720"/>
        <w:jc w:val="both"/>
        <w:rPr>
          <w:bCs/>
          <w:lang w:val="sr-Cyrl-CS"/>
        </w:rPr>
      </w:pPr>
    </w:p>
    <w:p w:rsidR="004A4391" w:rsidRPr="00216FC6" w:rsidRDefault="004A4391" w:rsidP="004A4391">
      <w:pPr>
        <w:ind w:firstLine="720"/>
        <w:jc w:val="both"/>
        <w:rPr>
          <w:b/>
          <w:sz w:val="28"/>
          <w:szCs w:val="28"/>
          <w:lang w:val="sr-Cyrl-CS"/>
        </w:rPr>
      </w:pPr>
      <w:r>
        <w:rPr>
          <w:bCs/>
          <w:lang w:val="sr-Cyrl-CS"/>
        </w:rPr>
        <w:t>На основу члана 77.</w:t>
      </w:r>
      <w:r w:rsidRPr="00857CF3">
        <w:rPr>
          <w:bCs/>
          <w:lang w:val="sr-Cyrl-CS"/>
        </w:rPr>
        <w:t xml:space="preserve"> </w:t>
      </w:r>
      <w:r w:rsidR="005F0163">
        <w:rPr>
          <w:bCs/>
          <w:lang w:val="sr-Cyrl-CS"/>
        </w:rPr>
        <w:t>ст. 4</w:t>
      </w:r>
      <w:r>
        <w:rPr>
          <w:bCs/>
          <w:lang w:val="sr-Cyrl-CS"/>
        </w:rPr>
        <w:t xml:space="preserve">. </w:t>
      </w:r>
      <w:r w:rsidRPr="00857CF3">
        <w:rPr>
          <w:bCs/>
          <w:lang w:val="sr-Cyrl-CS"/>
        </w:rPr>
        <w:t xml:space="preserve">Закона о јавним набавкама </w:t>
      </w:r>
      <w:r>
        <w:rPr>
          <w:lang w:val="sr-Cyrl-CS"/>
        </w:rPr>
        <w:t>(„Службени гласник РС“, број 124/2012</w:t>
      </w:r>
      <w:r w:rsidRPr="00857CF3">
        <w:rPr>
          <w:lang w:val="sr-Cyrl-CS"/>
        </w:rPr>
        <w:t xml:space="preserve">), </w:t>
      </w:r>
      <w:r>
        <w:rPr>
          <w:lang w:val="sr-Cyrl-CS"/>
        </w:rPr>
        <w:t xml:space="preserve">а у вези са чл. 75. ст. 1. тач 2) </w:t>
      </w:r>
      <w:r w:rsidRPr="00857CF3">
        <w:rPr>
          <w:bCs/>
          <w:lang w:val="sr-Cyrl-CS"/>
        </w:rPr>
        <w:t xml:space="preserve">Закона о јавним набавкама </w:t>
      </w:r>
      <w:r>
        <w:rPr>
          <w:lang w:val="sr-Cyrl-CS"/>
        </w:rPr>
        <w:t>(„Службени гласник РС“, број 124/2012</w:t>
      </w:r>
      <w:r w:rsidRPr="00857CF3">
        <w:rPr>
          <w:lang w:val="sr-Cyrl-CS"/>
        </w:rPr>
        <w:t>),</w:t>
      </w:r>
      <w:r w:rsidRPr="00216FC6">
        <w:rPr>
          <w:lang w:val="sr-Cyrl-CS"/>
        </w:rPr>
        <w:t xml:space="preserve"> наручилац је припремио:</w:t>
      </w:r>
    </w:p>
    <w:p w:rsidR="004A4391" w:rsidRDefault="004A4391" w:rsidP="004A4391">
      <w:pPr>
        <w:pStyle w:val="ListParagraph"/>
        <w:ind w:left="1800"/>
        <w:rPr>
          <w:rFonts w:ascii="Times New Roman" w:hAnsi="Times New Roman"/>
          <w:b/>
          <w:sz w:val="28"/>
          <w:szCs w:val="28"/>
          <w:lang w:val="sr-Cyrl-CS"/>
        </w:rPr>
      </w:pPr>
    </w:p>
    <w:p w:rsidR="004A4391" w:rsidRDefault="004A4391" w:rsidP="004A4391">
      <w:pPr>
        <w:pStyle w:val="ListParagraph"/>
        <w:ind w:left="1800"/>
        <w:rPr>
          <w:rFonts w:ascii="Times New Roman" w:hAnsi="Times New Roman"/>
          <w:b/>
          <w:sz w:val="28"/>
          <w:szCs w:val="28"/>
          <w:lang w:val="sr-Cyrl-CS"/>
        </w:rPr>
      </w:pPr>
    </w:p>
    <w:p w:rsidR="004A4391" w:rsidRDefault="004A4391" w:rsidP="005F0163">
      <w:pPr>
        <w:jc w:val="center"/>
      </w:pPr>
      <w:r w:rsidRPr="00E118D3">
        <w:rPr>
          <w:rFonts w:eastAsia="Arial Unicode MS"/>
          <w:b/>
          <w:bCs/>
          <w:noProof/>
          <w:sz w:val="28"/>
          <w:szCs w:val="28"/>
        </w:rPr>
        <w:t>ИЗЈАВА ПОНУЂАЧА</w:t>
      </w:r>
      <w:r w:rsidRPr="00E118D3">
        <w:rPr>
          <w:rFonts w:eastAsia="Arial Unicode MS"/>
          <w:b/>
          <w:noProof/>
          <w:sz w:val="28"/>
          <w:szCs w:val="28"/>
          <w:lang w:val="sr-Cyrl-CS"/>
        </w:rPr>
        <w:t xml:space="preserve"> ДА </w:t>
      </w:r>
      <w:r w:rsidR="005F0163">
        <w:rPr>
          <w:b/>
          <w:sz w:val="28"/>
          <w:szCs w:val="28"/>
        </w:rPr>
        <w:t>JE УПИСАН У РЕГИСТАР</w:t>
      </w:r>
    </w:p>
    <w:p w:rsidR="004A4391" w:rsidRDefault="004A4391" w:rsidP="004A4391">
      <w:pPr>
        <w:jc w:val="both"/>
      </w:pPr>
    </w:p>
    <w:p w:rsidR="004A4391" w:rsidRPr="004C582E" w:rsidRDefault="004A4391" w:rsidP="004A4391">
      <w:pPr>
        <w:jc w:val="center"/>
        <w:rPr>
          <w:rFonts w:eastAsia="Arial Unicode MS"/>
          <w:noProof/>
        </w:rPr>
      </w:pPr>
    </w:p>
    <w:p w:rsidR="004A4391" w:rsidRPr="005F0163" w:rsidRDefault="005F0163" w:rsidP="000A6137">
      <w:pPr>
        <w:tabs>
          <w:tab w:val="left" w:pos="720"/>
        </w:tabs>
        <w:jc w:val="both"/>
      </w:pPr>
      <w:r>
        <w:rPr>
          <w:rFonts w:eastAsia="Arial Unicode MS"/>
          <w:noProof/>
        </w:rPr>
        <w:tab/>
      </w:r>
      <w:r w:rsidR="004A4391" w:rsidRPr="0039152A">
        <w:rPr>
          <w:rFonts w:eastAsia="Arial Unicode MS"/>
          <w:noProof/>
        </w:rPr>
        <w:t>Изјављујем под</w:t>
      </w:r>
      <w:r w:rsidR="004A4391" w:rsidRPr="0039152A">
        <w:rPr>
          <w:rFonts w:eastAsia="Arial Unicode MS"/>
          <w:noProof/>
          <w:lang w:val="sr-Cyrl-CS"/>
        </w:rPr>
        <w:t xml:space="preserve"> </w:t>
      </w:r>
      <w:r w:rsidR="004A4391" w:rsidRPr="0039152A">
        <w:rPr>
          <w:rFonts w:eastAsia="Arial Unicode MS"/>
          <w:noProof/>
        </w:rPr>
        <w:t xml:space="preserve">пуном материјалном </w:t>
      </w:r>
      <w:r w:rsidR="004A4391">
        <w:rPr>
          <w:rFonts w:eastAsia="Arial Unicode MS"/>
          <w:noProof/>
        </w:rPr>
        <w:t>и кривичном одговорношћу</w:t>
      </w:r>
      <w:r>
        <w:rPr>
          <w:rFonts w:eastAsia="Arial Unicode MS"/>
          <w:noProof/>
        </w:rPr>
        <w:t xml:space="preserve"> </w:t>
      </w:r>
      <w:r>
        <w:t>да сам уписан у одговарајући регистар.</w:t>
      </w:r>
    </w:p>
    <w:p w:rsidR="004A4391" w:rsidRDefault="004A4391" w:rsidP="004A4391">
      <w:pPr>
        <w:ind w:left="360" w:firstLine="450"/>
        <w:jc w:val="both"/>
        <w:rPr>
          <w:sz w:val="28"/>
          <w:szCs w:val="28"/>
          <w:lang w:val="sr-Cyrl-CS"/>
        </w:rPr>
      </w:pPr>
    </w:p>
    <w:p w:rsidR="004A4391" w:rsidRDefault="004A4391" w:rsidP="004A4391">
      <w:pPr>
        <w:ind w:left="360" w:firstLine="450"/>
        <w:jc w:val="both"/>
        <w:rPr>
          <w:sz w:val="28"/>
          <w:szCs w:val="28"/>
          <w:lang w:val="sr-Cyrl-CS"/>
        </w:rPr>
      </w:pPr>
    </w:p>
    <w:p w:rsidR="004A4391" w:rsidRPr="004C582E" w:rsidRDefault="004A4391" w:rsidP="004A4391">
      <w:pPr>
        <w:ind w:left="360" w:firstLine="450"/>
        <w:jc w:val="both"/>
        <w:rPr>
          <w:sz w:val="28"/>
          <w:szCs w:val="28"/>
          <w:lang w:val="sr-Cyrl-CS"/>
        </w:rPr>
      </w:pPr>
    </w:p>
    <w:p w:rsidR="004A4391" w:rsidRPr="004C582E" w:rsidRDefault="004A4391" w:rsidP="004A4391">
      <w:pPr>
        <w:rPr>
          <w:sz w:val="28"/>
          <w:szCs w:val="28"/>
          <w:lang w:val="sr-Cyrl-CS"/>
        </w:rPr>
      </w:pPr>
    </w:p>
    <w:p w:rsidR="004A4391" w:rsidRPr="004C582E" w:rsidRDefault="004A4391" w:rsidP="004A4391">
      <w:pPr>
        <w:rPr>
          <w:sz w:val="28"/>
          <w:szCs w:val="28"/>
          <w:lang w:val="sr-Cyrl-CS"/>
        </w:rPr>
      </w:pPr>
    </w:p>
    <w:tbl>
      <w:tblPr>
        <w:tblW w:w="0" w:type="auto"/>
        <w:tblLook w:val="04A0"/>
      </w:tblPr>
      <w:tblGrid>
        <w:gridCol w:w="4739"/>
        <w:gridCol w:w="4747"/>
      </w:tblGrid>
      <w:tr w:rsidR="004A4391" w:rsidRPr="004C582E" w:rsidTr="002F6390">
        <w:tc>
          <w:tcPr>
            <w:tcW w:w="4739" w:type="dxa"/>
            <w:tcBorders>
              <w:bottom w:val="double" w:sz="4" w:space="0" w:color="auto"/>
            </w:tcBorders>
            <w:shd w:val="clear" w:color="auto" w:fill="EEECE1"/>
          </w:tcPr>
          <w:p w:rsidR="004A4391" w:rsidRPr="00CF1E73" w:rsidRDefault="004A4391" w:rsidP="002F6390">
            <w:pPr>
              <w:jc w:val="both"/>
              <w:rPr>
                <w:b/>
                <w:bCs/>
                <w:lang w:val="sr-Cyrl-CS"/>
              </w:rPr>
            </w:pPr>
          </w:p>
          <w:p w:rsidR="004A4391" w:rsidRPr="00CF1E73" w:rsidRDefault="004A4391" w:rsidP="002F6390">
            <w:pPr>
              <w:jc w:val="both"/>
              <w:rPr>
                <w:b/>
                <w:bCs/>
                <w:lang w:val="sr-Cyrl-CS"/>
              </w:rPr>
            </w:pPr>
          </w:p>
        </w:tc>
        <w:tc>
          <w:tcPr>
            <w:tcW w:w="4747" w:type="dxa"/>
          </w:tcPr>
          <w:p w:rsidR="004A4391" w:rsidRPr="00CF1E73" w:rsidRDefault="004A4391" w:rsidP="002F6390">
            <w:pPr>
              <w:jc w:val="center"/>
              <w:rPr>
                <w:b/>
                <w:bCs/>
                <w:lang w:val="sr-Cyrl-CS"/>
              </w:rPr>
            </w:pPr>
            <w:r w:rsidRPr="00CF1E73">
              <w:rPr>
                <w:b/>
                <w:bCs/>
                <w:lang w:val="sr-Cyrl-CS"/>
              </w:rPr>
              <w:t>ПОНУЂАЧ</w:t>
            </w:r>
          </w:p>
        </w:tc>
      </w:tr>
      <w:tr w:rsidR="004A4391" w:rsidRPr="004C582E" w:rsidTr="002F6390">
        <w:tc>
          <w:tcPr>
            <w:tcW w:w="4739" w:type="dxa"/>
            <w:tcBorders>
              <w:top w:val="double" w:sz="4" w:space="0" w:color="auto"/>
            </w:tcBorders>
          </w:tcPr>
          <w:p w:rsidR="004A4391" w:rsidRPr="00CF1E73" w:rsidRDefault="004A4391" w:rsidP="002F6390">
            <w:pPr>
              <w:jc w:val="center"/>
              <w:rPr>
                <w:bCs/>
                <w:sz w:val="20"/>
                <w:szCs w:val="20"/>
                <w:lang w:val="sr-Cyrl-CS"/>
              </w:rPr>
            </w:pPr>
            <w:r w:rsidRPr="00CF1E73">
              <w:rPr>
                <w:bCs/>
                <w:sz w:val="20"/>
                <w:szCs w:val="20"/>
                <w:lang w:val="sr-Cyrl-CS"/>
              </w:rPr>
              <w:t>(Место и датум)</w:t>
            </w:r>
          </w:p>
        </w:tc>
        <w:tc>
          <w:tcPr>
            <w:tcW w:w="4747" w:type="dxa"/>
          </w:tcPr>
          <w:p w:rsidR="004A4391" w:rsidRPr="00CF1E73" w:rsidRDefault="004A4391" w:rsidP="002F6390">
            <w:pPr>
              <w:jc w:val="both"/>
              <w:rPr>
                <w:b/>
                <w:bCs/>
                <w:lang w:val="sr-Cyrl-CS"/>
              </w:rPr>
            </w:pPr>
          </w:p>
        </w:tc>
      </w:tr>
      <w:tr w:rsidR="004A4391" w:rsidRPr="004C582E" w:rsidTr="002F6390">
        <w:tc>
          <w:tcPr>
            <w:tcW w:w="4739" w:type="dxa"/>
          </w:tcPr>
          <w:p w:rsidR="004A4391" w:rsidRPr="00CF1E73" w:rsidRDefault="004A4391" w:rsidP="002F6390">
            <w:pPr>
              <w:jc w:val="both"/>
              <w:rPr>
                <w:b/>
                <w:bCs/>
                <w:lang w:val="sr-Cyrl-CS"/>
              </w:rPr>
            </w:pPr>
          </w:p>
        </w:tc>
        <w:tc>
          <w:tcPr>
            <w:tcW w:w="4747" w:type="dxa"/>
            <w:tcBorders>
              <w:bottom w:val="double" w:sz="4" w:space="0" w:color="auto"/>
            </w:tcBorders>
            <w:shd w:val="clear" w:color="auto" w:fill="EEECE1"/>
          </w:tcPr>
          <w:p w:rsidR="004A4391" w:rsidRPr="00CF1E73" w:rsidRDefault="004A4391" w:rsidP="002F6390">
            <w:pPr>
              <w:jc w:val="both"/>
              <w:rPr>
                <w:b/>
                <w:bCs/>
                <w:lang w:val="sr-Cyrl-CS"/>
              </w:rPr>
            </w:pPr>
          </w:p>
          <w:p w:rsidR="004A4391" w:rsidRPr="00CF1E73" w:rsidRDefault="004A4391" w:rsidP="002F6390">
            <w:pPr>
              <w:jc w:val="both"/>
              <w:rPr>
                <w:b/>
                <w:bCs/>
                <w:lang w:val="sr-Cyrl-CS"/>
              </w:rPr>
            </w:pPr>
          </w:p>
        </w:tc>
      </w:tr>
    </w:tbl>
    <w:p w:rsidR="004A4391" w:rsidRPr="004C582E" w:rsidRDefault="004A4391" w:rsidP="004A4391">
      <w:pPr>
        <w:tabs>
          <w:tab w:val="left" w:pos="7350"/>
        </w:tabs>
        <w:rPr>
          <w:sz w:val="28"/>
          <w:szCs w:val="28"/>
          <w:lang w:val="sr-Cyrl-CS"/>
        </w:rPr>
      </w:pPr>
      <w:r w:rsidRPr="004C582E">
        <w:rPr>
          <w:sz w:val="28"/>
          <w:szCs w:val="28"/>
          <w:lang w:val="sr-Cyrl-CS"/>
        </w:rPr>
        <w:t xml:space="preserve">                                                                                         </w:t>
      </w:r>
      <w:r w:rsidRPr="004C582E">
        <w:rPr>
          <w:bCs/>
          <w:sz w:val="20"/>
          <w:szCs w:val="20"/>
          <w:lang w:val="sr-Cyrl-CS"/>
        </w:rPr>
        <w:t xml:space="preserve"> (Печат и потпис)</w:t>
      </w:r>
    </w:p>
    <w:p w:rsidR="0039152A" w:rsidRDefault="0039152A" w:rsidP="00A92B27">
      <w:pPr>
        <w:jc w:val="both"/>
      </w:pPr>
    </w:p>
    <w:p w:rsidR="004A4391" w:rsidRDefault="004A4391" w:rsidP="00A92B27">
      <w:pPr>
        <w:jc w:val="both"/>
      </w:pPr>
    </w:p>
    <w:p w:rsidR="004A4391" w:rsidRDefault="004A4391" w:rsidP="00A92B27">
      <w:pPr>
        <w:jc w:val="both"/>
      </w:pPr>
    </w:p>
    <w:p w:rsidR="004A4391" w:rsidRDefault="004A4391" w:rsidP="00A92B27">
      <w:pPr>
        <w:jc w:val="both"/>
      </w:pPr>
    </w:p>
    <w:p w:rsidR="004A4391" w:rsidRDefault="004A4391" w:rsidP="00A92B27">
      <w:pPr>
        <w:jc w:val="both"/>
      </w:pPr>
    </w:p>
    <w:p w:rsidR="004A4391" w:rsidRDefault="004A4391" w:rsidP="00A92B27">
      <w:pPr>
        <w:jc w:val="both"/>
      </w:pPr>
    </w:p>
    <w:p w:rsidR="004A4391" w:rsidRDefault="004A4391" w:rsidP="00A92B27">
      <w:pPr>
        <w:jc w:val="both"/>
      </w:pPr>
    </w:p>
    <w:p w:rsidR="004A4391" w:rsidRDefault="004A4391" w:rsidP="00A92B27">
      <w:pPr>
        <w:jc w:val="both"/>
      </w:pPr>
    </w:p>
    <w:p w:rsidR="004A4391" w:rsidRDefault="004A4391" w:rsidP="00A92B27">
      <w:pPr>
        <w:jc w:val="both"/>
      </w:pPr>
    </w:p>
    <w:p w:rsidR="004A4391" w:rsidRDefault="004A4391" w:rsidP="00A92B27">
      <w:pPr>
        <w:jc w:val="both"/>
      </w:pPr>
    </w:p>
    <w:p w:rsidR="004A4391" w:rsidRPr="004A4391" w:rsidRDefault="004A4391" w:rsidP="00A92B27">
      <w:pPr>
        <w:jc w:val="both"/>
      </w:pPr>
    </w:p>
    <w:p w:rsidR="00E92795" w:rsidRDefault="00E92795" w:rsidP="00A92B27">
      <w:pPr>
        <w:jc w:val="both"/>
      </w:pPr>
    </w:p>
    <w:p w:rsidR="00811CAA" w:rsidRDefault="00811CAA" w:rsidP="00A92B27">
      <w:pPr>
        <w:jc w:val="both"/>
      </w:pPr>
    </w:p>
    <w:p w:rsidR="00811CAA" w:rsidRDefault="00811CAA" w:rsidP="00A92B27">
      <w:pPr>
        <w:jc w:val="both"/>
      </w:pPr>
    </w:p>
    <w:p w:rsidR="00811CAA" w:rsidRDefault="00811CAA" w:rsidP="00A92B27">
      <w:pPr>
        <w:jc w:val="both"/>
      </w:pPr>
    </w:p>
    <w:p w:rsidR="00811CAA" w:rsidRDefault="00811CAA" w:rsidP="00A92B27">
      <w:pPr>
        <w:jc w:val="both"/>
      </w:pPr>
    </w:p>
    <w:p w:rsidR="00811CAA" w:rsidRDefault="00811CAA" w:rsidP="00A92B27">
      <w:pPr>
        <w:jc w:val="both"/>
      </w:pPr>
    </w:p>
    <w:p w:rsidR="00811CAA" w:rsidRDefault="00811CAA" w:rsidP="00A92B27">
      <w:pPr>
        <w:jc w:val="both"/>
      </w:pPr>
    </w:p>
    <w:p w:rsidR="00811CAA" w:rsidRPr="00811CAA" w:rsidRDefault="00811CAA" w:rsidP="00A92B27">
      <w:pPr>
        <w:jc w:val="both"/>
      </w:pPr>
    </w:p>
    <w:p w:rsidR="00301B3E" w:rsidRDefault="00301B3E" w:rsidP="00A92B27">
      <w:pPr>
        <w:jc w:val="both"/>
      </w:pPr>
    </w:p>
    <w:p w:rsidR="00301B3E" w:rsidRDefault="00301B3E" w:rsidP="00A92B2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A4391" w:rsidRPr="00216FC6" w:rsidTr="002F6390">
        <w:tc>
          <w:tcPr>
            <w:tcW w:w="9576" w:type="dxa"/>
            <w:tcBorders>
              <w:top w:val="nil"/>
              <w:left w:val="nil"/>
              <w:bottom w:val="nil"/>
              <w:right w:val="nil"/>
            </w:tcBorders>
            <w:shd w:val="clear" w:color="auto" w:fill="DDD9C3"/>
          </w:tcPr>
          <w:p w:rsidR="004A4391" w:rsidRPr="00293177" w:rsidRDefault="004A4391" w:rsidP="002F6390">
            <w:pPr>
              <w:jc w:val="center"/>
              <w:rPr>
                <w:b/>
                <w:sz w:val="28"/>
                <w:szCs w:val="28"/>
              </w:rPr>
            </w:pPr>
            <w:r>
              <w:rPr>
                <w:b/>
                <w:sz w:val="28"/>
                <w:szCs w:val="28"/>
                <w:lang w:val="hr-HR"/>
              </w:rPr>
              <w:lastRenderedPageBreak/>
              <w:t>ОДЕЉАК X</w:t>
            </w:r>
            <w:r>
              <w:rPr>
                <w:b/>
                <w:sz w:val="28"/>
                <w:szCs w:val="28"/>
                <w:lang w:val="sr-Latn-CS"/>
              </w:rPr>
              <w:t>III</w:t>
            </w:r>
          </w:p>
        </w:tc>
      </w:tr>
    </w:tbl>
    <w:p w:rsidR="004A4391" w:rsidRDefault="004A4391" w:rsidP="004A4391">
      <w:pPr>
        <w:ind w:firstLine="720"/>
        <w:jc w:val="both"/>
        <w:rPr>
          <w:bCs/>
          <w:lang w:val="sr-Cyrl-CS"/>
        </w:rPr>
      </w:pPr>
    </w:p>
    <w:p w:rsidR="004A4391" w:rsidRPr="00216FC6" w:rsidRDefault="004A4391" w:rsidP="004A4391">
      <w:pPr>
        <w:ind w:firstLine="720"/>
        <w:jc w:val="both"/>
        <w:rPr>
          <w:b/>
          <w:sz w:val="28"/>
          <w:szCs w:val="28"/>
          <w:lang w:val="sr-Cyrl-CS"/>
        </w:rPr>
      </w:pPr>
      <w:r>
        <w:rPr>
          <w:bCs/>
          <w:lang w:val="sr-Cyrl-CS"/>
        </w:rPr>
        <w:t>На основу члана 77.</w:t>
      </w:r>
      <w:r w:rsidRPr="00857CF3">
        <w:rPr>
          <w:bCs/>
          <w:lang w:val="sr-Cyrl-CS"/>
        </w:rPr>
        <w:t xml:space="preserve"> </w:t>
      </w:r>
      <w:r w:rsidR="005F0163">
        <w:rPr>
          <w:bCs/>
          <w:lang w:val="sr-Cyrl-CS"/>
        </w:rPr>
        <w:t>ст. 4</w:t>
      </w:r>
      <w:r>
        <w:rPr>
          <w:bCs/>
          <w:lang w:val="sr-Cyrl-CS"/>
        </w:rPr>
        <w:t xml:space="preserve">. </w:t>
      </w:r>
      <w:r w:rsidRPr="00857CF3">
        <w:rPr>
          <w:bCs/>
          <w:lang w:val="sr-Cyrl-CS"/>
        </w:rPr>
        <w:t xml:space="preserve">Закона о јавним набавкама </w:t>
      </w:r>
      <w:r>
        <w:rPr>
          <w:lang w:val="sr-Cyrl-CS"/>
        </w:rPr>
        <w:t>(„Службени гласник РС“, број 124/2012</w:t>
      </w:r>
      <w:r w:rsidRPr="00857CF3">
        <w:rPr>
          <w:lang w:val="sr-Cyrl-CS"/>
        </w:rPr>
        <w:t xml:space="preserve">), </w:t>
      </w:r>
      <w:r>
        <w:rPr>
          <w:lang w:val="sr-Cyrl-CS"/>
        </w:rPr>
        <w:t xml:space="preserve">а у вези са чл. 75. ст. 1. тач 2) </w:t>
      </w:r>
      <w:r w:rsidRPr="00857CF3">
        <w:rPr>
          <w:bCs/>
          <w:lang w:val="sr-Cyrl-CS"/>
        </w:rPr>
        <w:t xml:space="preserve">Закона о јавним набавкама </w:t>
      </w:r>
      <w:r>
        <w:rPr>
          <w:lang w:val="sr-Cyrl-CS"/>
        </w:rPr>
        <w:t>(„Службени гласник РС“, број 124/2012</w:t>
      </w:r>
      <w:r w:rsidRPr="00857CF3">
        <w:rPr>
          <w:lang w:val="sr-Cyrl-CS"/>
        </w:rPr>
        <w:t>),</w:t>
      </w:r>
      <w:r w:rsidRPr="00216FC6">
        <w:rPr>
          <w:lang w:val="sr-Cyrl-CS"/>
        </w:rPr>
        <w:t xml:space="preserve"> наручилац је припремио:</w:t>
      </w:r>
    </w:p>
    <w:p w:rsidR="004A4391" w:rsidRDefault="004A4391" w:rsidP="004A4391">
      <w:pPr>
        <w:pStyle w:val="ListParagraph"/>
        <w:ind w:left="1800"/>
        <w:rPr>
          <w:rFonts w:ascii="Times New Roman" w:hAnsi="Times New Roman"/>
          <w:b/>
          <w:sz w:val="28"/>
          <w:szCs w:val="28"/>
          <w:lang w:val="sr-Cyrl-CS"/>
        </w:rPr>
      </w:pPr>
    </w:p>
    <w:p w:rsidR="004A4391" w:rsidRDefault="004A4391" w:rsidP="004A4391">
      <w:pPr>
        <w:pStyle w:val="ListParagraph"/>
        <w:ind w:left="1800"/>
        <w:rPr>
          <w:rFonts w:ascii="Times New Roman" w:hAnsi="Times New Roman"/>
          <w:b/>
          <w:sz w:val="28"/>
          <w:szCs w:val="28"/>
          <w:lang w:val="sr-Cyrl-CS"/>
        </w:rPr>
      </w:pPr>
    </w:p>
    <w:p w:rsidR="004A4391" w:rsidRPr="00E118D3" w:rsidRDefault="004A4391" w:rsidP="004A4391">
      <w:pPr>
        <w:jc w:val="center"/>
        <w:rPr>
          <w:rFonts w:eastAsia="Arial Unicode MS"/>
          <w:b/>
          <w:bCs/>
          <w:noProof/>
          <w:sz w:val="28"/>
          <w:szCs w:val="28"/>
          <w:lang w:val="sr-Cyrl-CS"/>
        </w:rPr>
      </w:pPr>
      <w:r w:rsidRPr="00E118D3">
        <w:rPr>
          <w:rFonts w:eastAsia="Arial Unicode MS"/>
          <w:b/>
          <w:bCs/>
          <w:noProof/>
          <w:sz w:val="28"/>
          <w:szCs w:val="28"/>
        </w:rPr>
        <w:t>ИЗЈАВА ПОНУЂАЧА</w:t>
      </w:r>
      <w:r w:rsidRPr="00E118D3">
        <w:rPr>
          <w:rFonts w:eastAsia="Arial Unicode MS"/>
          <w:b/>
          <w:noProof/>
          <w:sz w:val="28"/>
          <w:szCs w:val="28"/>
          <w:lang w:val="sr-Cyrl-CS"/>
        </w:rPr>
        <w:t xml:space="preserve"> ДА </w:t>
      </w:r>
      <w:r w:rsidRPr="00E118D3">
        <w:rPr>
          <w:rFonts w:eastAsia="Arial Unicode MS"/>
          <w:b/>
          <w:bCs/>
          <w:noProof/>
          <w:sz w:val="28"/>
          <w:szCs w:val="28"/>
          <w:lang w:val="sr-Cyrl-CS"/>
        </w:rPr>
        <w:t xml:space="preserve">ОН ИЛИ ЊЕГОВ ЗАКОНСКИ ЗАСТУПНИК </w:t>
      </w:r>
    </w:p>
    <w:p w:rsidR="004A4391" w:rsidRPr="00E118D3" w:rsidRDefault="004A4391" w:rsidP="004A4391">
      <w:pPr>
        <w:jc w:val="center"/>
        <w:rPr>
          <w:rFonts w:eastAsia="Arial Unicode MS"/>
          <w:b/>
          <w:bCs/>
          <w:noProof/>
          <w:sz w:val="28"/>
          <w:szCs w:val="28"/>
          <w:lang w:val="sr-Cyrl-CS"/>
        </w:rPr>
      </w:pPr>
      <w:r w:rsidRPr="00E118D3">
        <w:rPr>
          <w:rFonts w:eastAsia="Arial Unicode MS"/>
          <w:b/>
          <w:bCs/>
          <w:noProof/>
          <w:sz w:val="28"/>
          <w:szCs w:val="28"/>
          <w:lang w:val="sr-Cyrl-CS"/>
        </w:rPr>
        <w:t xml:space="preserve">НИЈЕ ОСУЂИВАН ЗА НЕКО ДО КРИВИЧНИХ ДЕЛА </w:t>
      </w:r>
    </w:p>
    <w:p w:rsidR="004A4391" w:rsidRDefault="004A4391" w:rsidP="004A4391">
      <w:pPr>
        <w:jc w:val="both"/>
      </w:pPr>
    </w:p>
    <w:p w:rsidR="004A4391" w:rsidRDefault="004A4391" w:rsidP="004A4391">
      <w:pPr>
        <w:jc w:val="both"/>
      </w:pPr>
    </w:p>
    <w:p w:rsidR="004A4391" w:rsidRPr="004C582E" w:rsidRDefault="004A4391" w:rsidP="004A4391">
      <w:pPr>
        <w:jc w:val="center"/>
        <w:rPr>
          <w:rFonts w:eastAsia="Arial Unicode MS"/>
          <w:noProof/>
        </w:rPr>
      </w:pPr>
    </w:p>
    <w:p w:rsidR="004A4391" w:rsidRPr="0039152A" w:rsidRDefault="004A4391" w:rsidP="004A4391">
      <w:pPr>
        <w:tabs>
          <w:tab w:val="left" w:pos="990"/>
        </w:tabs>
        <w:jc w:val="both"/>
      </w:pPr>
      <w:r w:rsidRPr="0039152A">
        <w:rPr>
          <w:rFonts w:eastAsia="Arial Unicode MS"/>
          <w:noProof/>
        </w:rPr>
        <w:t>Изјављујем под</w:t>
      </w:r>
      <w:r w:rsidRPr="0039152A">
        <w:rPr>
          <w:rFonts w:eastAsia="Arial Unicode MS"/>
          <w:noProof/>
          <w:lang w:val="sr-Cyrl-CS"/>
        </w:rPr>
        <w:t xml:space="preserve"> </w:t>
      </w:r>
      <w:r w:rsidRPr="0039152A">
        <w:rPr>
          <w:rFonts w:eastAsia="Arial Unicode MS"/>
          <w:noProof/>
        </w:rPr>
        <w:t xml:space="preserve">под пуном материјалном </w:t>
      </w:r>
      <w:r>
        <w:rPr>
          <w:rFonts w:eastAsia="Arial Unicode MS"/>
          <w:noProof/>
        </w:rPr>
        <w:t xml:space="preserve">и кривичном одговорношћу, да </w:t>
      </w:r>
      <w:r w:rsidRPr="0039152A">
        <w:rPr>
          <w:rFonts w:eastAsia="Arial Unicode MS"/>
          <w:noProof/>
        </w:rPr>
        <w:t>Понуђач</w:t>
      </w:r>
      <w:r w:rsidRPr="00082E68">
        <w:rPr>
          <w:lang w:val="sr-Cyrl-CS"/>
        </w:rPr>
        <w:t xml:space="preserve"> </w:t>
      </w:r>
      <w:r>
        <w:t>и</w:t>
      </w:r>
      <w:r w:rsidRPr="00AD5F67">
        <w:t xml:space="preserve"> </w:t>
      </w:r>
      <w:r>
        <w:t>његов</w:t>
      </w:r>
      <w:r w:rsidRPr="00AD5F67">
        <w:t xml:space="preserve"> </w:t>
      </w:r>
      <w:r>
        <w:t>законски</w:t>
      </w:r>
      <w:r w:rsidRPr="00AD5F67">
        <w:t xml:space="preserve"> </w:t>
      </w:r>
      <w:r>
        <w:t>заступник</w:t>
      </w:r>
      <w:r w:rsidRPr="00AD5F67">
        <w:t xml:space="preserve"> </w:t>
      </w:r>
      <w:r w:rsidRPr="0039152A">
        <w:rPr>
          <w:rFonts w:eastAsia="Arial Unicode MS"/>
          <w:noProof/>
        </w:rPr>
        <w:t xml:space="preserve"> </w:t>
      </w:r>
      <w:r w:rsidRPr="0039152A">
        <w:rPr>
          <w:rFonts w:eastAsia="Arial Unicode MS"/>
          <w:noProof/>
          <w:lang w:val="sr-Cyrl-CS"/>
        </w:rPr>
        <w:t>___________________</w:t>
      </w:r>
      <w:r w:rsidRPr="0039152A">
        <w:rPr>
          <w:rFonts w:eastAsia="Arial Unicode MS"/>
          <w:noProof/>
        </w:rPr>
        <w:t>____________________________</w:t>
      </w:r>
      <w:r w:rsidRPr="0039152A">
        <w:rPr>
          <w:rFonts w:eastAsia="Arial Unicode MS"/>
          <w:noProof/>
          <w:lang w:val="sr-Cyrl-CS"/>
        </w:rPr>
        <w:t>_____________ из ________________________________</w:t>
      </w:r>
      <w:r w:rsidRPr="0039152A">
        <w:rPr>
          <w:rFonts w:eastAsia="Arial Unicode MS"/>
          <w:noProof/>
        </w:rPr>
        <w:t xml:space="preserve">, </w:t>
      </w:r>
      <w:r>
        <w:t>није</w:t>
      </w:r>
      <w:r w:rsidRPr="00AD5F67">
        <w:t xml:space="preserve"> </w:t>
      </w:r>
      <w:r>
        <w:t>осуђиван</w:t>
      </w:r>
      <w:r w:rsidRPr="00AD5F67">
        <w:t xml:space="preserve"> </w:t>
      </w:r>
      <w:r>
        <w:t>за</w:t>
      </w:r>
      <w:r w:rsidRPr="00AD5F67">
        <w:t xml:space="preserve"> </w:t>
      </w:r>
      <w:r>
        <w:t>неко</w:t>
      </w:r>
      <w:r w:rsidRPr="00AD5F67">
        <w:t xml:space="preserve"> </w:t>
      </w:r>
      <w:r>
        <w:t>од</w:t>
      </w:r>
      <w:r w:rsidRPr="00AD5F67">
        <w:t xml:space="preserve"> </w:t>
      </w:r>
      <w:r>
        <w:t>кривичних</w:t>
      </w:r>
      <w:r w:rsidRPr="00AD5F67">
        <w:t xml:space="preserve"> </w:t>
      </w:r>
      <w:r>
        <w:t>дела</w:t>
      </w:r>
      <w:r w:rsidRPr="00AD5F67">
        <w:t xml:space="preserve"> </w:t>
      </w:r>
      <w:r>
        <w:t>као</w:t>
      </w:r>
      <w:r w:rsidRPr="00AD5F67">
        <w:t xml:space="preserve"> </w:t>
      </w:r>
      <w:r>
        <w:t>члан</w:t>
      </w:r>
      <w:r w:rsidRPr="00AD5F67">
        <w:t xml:space="preserve"> </w:t>
      </w:r>
      <w:r>
        <w:t>организоване</w:t>
      </w:r>
      <w:r w:rsidRPr="00AD5F67">
        <w:t xml:space="preserve"> </w:t>
      </w:r>
      <w:r>
        <w:t>криминалне</w:t>
      </w:r>
      <w:r w:rsidRPr="00AD5F67">
        <w:t xml:space="preserve"> </w:t>
      </w:r>
      <w:r>
        <w:t>групе</w:t>
      </w:r>
      <w:r w:rsidRPr="00AD5F67">
        <w:t xml:space="preserve">, </w:t>
      </w:r>
      <w:r>
        <w:t>да</w:t>
      </w:r>
      <w:r w:rsidRPr="00AD5F67">
        <w:t xml:space="preserve"> </w:t>
      </w:r>
      <w:r>
        <w:t>није</w:t>
      </w:r>
      <w:r w:rsidRPr="00AD5F67">
        <w:t xml:space="preserve"> </w:t>
      </w:r>
      <w:r>
        <w:t>осуђиван</w:t>
      </w:r>
      <w:r w:rsidRPr="00AD5F67">
        <w:t xml:space="preserve"> </w:t>
      </w:r>
      <w:r>
        <w:t>за</w:t>
      </w:r>
      <w:r w:rsidRPr="00AD5F67">
        <w:t xml:space="preserve"> </w:t>
      </w:r>
      <w:r>
        <w:t>неко</w:t>
      </w:r>
      <w:r w:rsidRPr="00AD5F67">
        <w:t xml:space="preserve"> </w:t>
      </w:r>
      <w:r>
        <w:t>од</w:t>
      </w:r>
      <w:r w:rsidRPr="00AD5F67">
        <w:t xml:space="preserve"> </w:t>
      </w:r>
      <w:r>
        <w:t>кривичних</w:t>
      </w:r>
      <w:r w:rsidRPr="00AD5F67">
        <w:t xml:space="preserve"> </w:t>
      </w:r>
      <w:r>
        <w:t>дела</w:t>
      </w:r>
      <w:r w:rsidRPr="00AD5F67">
        <w:t xml:space="preserve"> </w:t>
      </w:r>
      <w:r>
        <w:t>против</w:t>
      </w:r>
      <w:r w:rsidRPr="00AD5F67">
        <w:t xml:space="preserve"> </w:t>
      </w:r>
      <w:r>
        <w:t>привреде</w:t>
      </w:r>
      <w:r w:rsidRPr="00AD5F67">
        <w:t xml:space="preserve">, </w:t>
      </w:r>
      <w:r>
        <w:t>кривична</w:t>
      </w:r>
      <w:r w:rsidRPr="00AD5F67">
        <w:t xml:space="preserve"> </w:t>
      </w:r>
      <w:r>
        <w:t>дела</w:t>
      </w:r>
      <w:r w:rsidRPr="00AD5F67">
        <w:t xml:space="preserve"> </w:t>
      </w:r>
      <w:r>
        <w:t>против</w:t>
      </w:r>
      <w:r w:rsidRPr="00AD5F67">
        <w:t xml:space="preserve"> </w:t>
      </w:r>
      <w:r>
        <w:t>заштите</w:t>
      </w:r>
      <w:r w:rsidRPr="00AD5F67">
        <w:t xml:space="preserve"> </w:t>
      </w:r>
      <w:r>
        <w:t>животне</w:t>
      </w:r>
      <w:r w:rsidRPr="00AD5F67">
        <w:t xml:space="preserve"> </w:t>
      </w:r>
      <w:r>
        <w:t>средине</w:t>
      </w:r>
      <w:r w:rsidRPr="00AD5F67">
        <w:t xml:space="preserve">, </w:t>
      </w:r>
      <w:r>
        <w:t>кривично</w:t>
      </w:r>
      <w:r w:rsidRPr="00AD5F67">
        <w:t xml:space="preserve"> </w:t>
      </w:r>
      <w:r>
        <w:t>дело</w:t>
      </w:r>
      <w:r w:rsidRPr="00AD5F67">
        <w:t xml:space="preserve"> </w:t>
      </w:r>
      <w:r>
        <w:t>примања</w:t>
      </w:r>
      <w:r w:rsidRPr="00AD5F67">
        <w:t xml:space="preserve"> </w:t>
      </w:r>
      <w:r>
        <w:t>или</w:t>
      </w:r>
      <w:r w:rsidRPr="00AD5F67">
        <w:t xml:space="preserve"> </w:t>
      </w:r>
      <w:r>
        <w:t>давања</w:t>
      </w:r>
      <w:r w:rsidRPr="00AD5F67">
        <w:t xml:space="preserve"> </w:t>
      </w:r>
      <w:r>
        <w:t>мита</w:t>
      </w:r>
      <w:r w:rsidRPr="00AD5F67">
        <w:t xml:space="preserve">, </w:t>
      </w:r>
      <w:r>
        <w:t>кривично</w:t>
      </w:r>
      <w:r w:rsidRPr="00AD5F67">
        <w:t xml:space="preserve"> </w:t>
      </w:r>
      <w:r>
        <w:t>дело</w:t>
      </w:r>
      <w:r w:rsidRPr="00AD5F67">
        <w:t xml:space="preserve"> </w:t>
      </w:r>
      <w:r>
        <w:t>преваре</w:t>
      </w:r>
      <w:r w:rsidRPr="00363F9D">
        <w:t>;</w:t>
      </w:r>
      <w:r w:rsidRPr="0039152A">
        <w:t xml:space="preserve">. </w:t>
      </w:r>
    </w:p>
    <w:p w:rsidR="004A4391" w:rsidRDefault="004A4391" w:rsidP="004A4391">
      <w:pPr>
        <w:ind w:left="360" w:firstLine="450"/>
        <w:jc w:val="both"/>
        <w:rPr>
          <w:sz w:val="28"/>
          <w:szCs w:val="28"/>
          <w:lang w:val="sr-Cyrl-CS"/>
        </w:rPr>
      </w:pPr>
    </w:p>
    <w:p w:rsidR="004A4391" w:rsidRDefault="004A4391" w:rsidP="004A4391">
      <w:pPr>
        <w:ind w:left="360" w:firstLine="450"/>
        <w:jc w:val="both"/>
        <w:rPr>
          <w:sz w:val="28"/>
          <w:szCs w:val="28"/>
          <w:lang w:val="sr-Cyrl-CS"/>
        </w:rPr>
      </w:pPr>
    </w:p>
    <w:p w:rsidR="004A4391" w:rsidRPr="004C582E" w:rsidRDefault="004A4391" w:rsidP="004A4391">
      <w:pPr>
        <w:ind w:left="360" w:firstLine="450"/>
        <w:jc w:val="both"/>
        <w:rPr>
          <w:sz w:val="28"/>
          <w:szCs w:val="28"/>
          <w:lang w:val="sr-Cyrl-CS"/>
        </w:rPr>
      </w:pPr>
    </w:p>
    <w:p w:rsidR="004A4391" w:rsidRPr="004C582E" w:rsidRDefault="004A4391" w:rsidP="004A4391">
      <w:pPr>
        <w:rPr>
          <w:sz w:val="28"/>
          <w:szCs w:val="28"/>
          <w:lang w:val="sr-Cyrl-CS"/>
        </w:rPr>
      </w:pPr>
    </w:p>
    <w:p w:rsidR="004A4391" w:rsidRPr="004C582E" w:rsidRDefault="004A4391" w:rsidP="004A4391">
      <w:pPr>
        <w:rPr>
          <w:sz w:val="28"/>
          <w:szCs w:val="28"/>
          <w:lang w:val="sr-Cyrl-CS"/>
        </w:rPr>
      </w:pPr>
    </w:p>
    <w:tbl>
      <w:tblPr>
        <w:tblW w:w="0" w:type="auto"/>
        <w:tblLook w:val="04A0"/>
      </w:tblPr>
      <w:tblGrid>
        <w:gridCol w:w="4739"/>
        <w:gridCol w:w="4747"/>
      </w:tblGrid>
      <w:tr w:rsidR="004A4391" w:rsidRPr="004C582E" w:rsidTr="002F6390">
        <w:tc>
          <w:tcPr>
            <w:tcW w:w="4739" w:type="dxa"/>
            <w:tcBorders>
              <w:bottom w:val="double" w:sz="4" w:space="0" w:color="auto"/>
            </w:tcBorders>
            <w:shd w:val="clear" w:color="auto" w:fill="EEECE1"/>
          </w:tcPr>
          <w:p w:rsidR="004A4391" w:rsidRPr="00CF1E73" w:rsidRDefault="004A4391" w:rsidP="002F6390">
            <w:pPr>
              <w:jc w:val="both"/>
              <w:rPr>
                <w:b/>
                <w:bCs/>
                <w:lang w:val="sr-Cyrl-CS"/>
              </w:rPr>
            </w:pPr>
          </w:p>
          <w:p w:rsidR="004A4391" w:rsidRPr="00CF1E73" w:rsidRDefault="004A4391" w:rsidP="002F6390">
            <w:pPr>
              <w:jc w:val="both"/>
              <w:rPr>
                <w:b/>
                <w:bCs/>
                <w:lang w:val="sr-Cyrl-CS"/>
              </w:rPr>
            </w:pPr>
          </w:p>
        </w:tc>
        <w:tc>
          <w:tcPr>
            <w:tcW w:w="4747" w:type="dxa"/>
          </w:tcPr>
          <w:p w:rsidR="004A4391" w:rsidRPr="00CF1E73" w:rsidRDefault="004A4391" w:rsidP="002F6390">
            <w:pPr>
              <w:jc w:val="center"/>
              <w:rPr>
                <w:b/>
                <w:bCs/>
                <w:lang w:val="sr-Cyrl-CS"/>
              </w:rPr>
            </w:pPr>
            <w:r w:rsidRPr="00CF1E73">
              <w:rPr>
                <w:b/>
                <w:bCs/>
                <w:lang w:val="sr-Cyrl-CS"/>
              </w:rPr>
              <w:t>ПОНУЂАЧ</w:t>
            </w:r>
          </w:p>
        </w:tc>
      </w:tr>
      <w:tr w:rsidR="004A4391" w:rsidRPr="004C582E" w:rsidTr="002F6390">
        <w:tc>
          <w:tcPr>
            <w:tcW w:w="4739" w:type="dxa"/>
            <w:tcBorders>
              <w:top w:val="double" w:sz="4" w:space="0" w:color="auto"/>
            </w:tcBorders>
          </w:tcPr>
          <w:p w:rsidR="004A4391" w:rsidRPr="00CF1E73" w:rsidRDefault="004A4391" w:rsidP="002F6390">
            <w:pPr>
              <w:jc w:val="center"/>
              <w:rPr>
                <w:bCs/>
                <w:sz w:val="20"/>
                <w:szCs w:val="20"/>
                <w:lang w:val="sr-Cyrl-CS"/>
              </w:rPr>
            </w:pPr>
            <w:r w:rsidRPr="00CF1E73">
              <w:rPr>
                <w:bCs/>
                <w:sz w:val="20"/>
                <w:szCs w:val="20"/>
                <w:lang w:val="sr-Cyrl-CS"/>
              </w:rPr>
              <w:t>(Место и датум)</w:t>
            </w:r>
          </w:p>
        </w:tc>
        <w:tc>
          <w:tcPr>
            <w:tcW w:w="4747" w:type="dxa"/>
          </w:tcPr>
          <w:p w:rsidR="004A4391" w:rsidRPr="00CF1E73" w:rsidRDefault="004A4391" w:rsidP="002F6390">
            <w:pPr>
              <w:jc w:val="both"/>
              <w:rPr>
                <w:b/>
                <w:bCs/>
                <w:lang w:val="sr-Cyrl-CS"/>
              </w:rPr>
            </w:pPr>
          </w:p>
        </w:tc>
      </w:tr>
      <w:tr w:rsidR="004A4391" w:rsidRPr="004C582E" w:rsidTr="002F6390">
        <w:tc>
          <w:tcPr>
            <w:tcW w:w="4739" w:type="dxa"/>
          </w:tcPr>
          <w:p w:rsidR="004A4391" w:rsidRPr="00CF1E73" w:rsidRDefault="004A4391" w:rsidP="002F6390">
            <w:pPr>
              <w:jc w:val="both"/>
              <w:rPr>
                <w:b/>
                <w:bCs/>
                <w:lang w:val="sr-Cyrl-CS"/>
              </w:rPr>
            </w:pPr>
          </w:p>
        </w:tc>
        <w:tc>
          <w:tcPr>
            <w:tcW w:w="4747" w:type="dxa"/>
            <w:tcBorders>
              <w:bottom w:val="double" w:sz="4" w:space="0" w:color="auto"/>
            </w:tcBorders>
            <w:shd w:val="clear" w:color="auto" w:fill="EEECE1"/>
          </w:tcPr>
          <w:p w:rsidR="004A4391" w:rsidRPr="00CF1E73" w:rsidRDefault="004A4391" w:rsidP="002F6390">
            <w:pPr>
              <w:jc w:val="both"/>
              <w:rPr>
                <w:b/>
                <w:bCs/>
                <w:lang w:val="sr-Cyrl-CS"/>
              </w:rPr>
            </w:pPr>
          </w:p>
          <w:p w:rsidR="004A4391" w:rsidRPr="00CF1E73" w:rsidRDefault="004A4391" w:rsidP="002F6390">
            <w:pPr>
              <w:jc w:val="both"/>
              <w:rPr>
                <w:b/>
                <w:bCs/>
                <w:lang w:val="sr-Cyrl-CS"/>
              </w:rPr>
            </w:pPr>
          </w:p>
        </w:tc>
      </w:tr>
    </w:tbl>
    <w:p w:rsidR="004A4391" w:rsidRPr="004C582E" w:rsidRDefault="004A4391" w:rsidP="004A4391">
      <w:pPr>
        <w:tabs>
          <w:tab w:val="left" w:pos="7350"/>
        </w:tabs>
        <w:rPr>
          <w:sz w:val="28"/>
          <w:szCs w:val="28"/>
          <w:lang w:val="sr-Cyrl-CS"/>
        </w:rPr>
      </w:pPr>
      <w:r w:rsidRPr="004C582E">
        <w:rPr>
          <w:sz w:val="28"/>
          <w:szCs w:val="28"/>
          <w:lang w:val="sr-Cyrl-CS"/>
        </w:rPr>
        <w:t xml:space="preserve">                                                                                         </w:t>
      </w:r>
      <w:r w:rsidRPr="004C582E">
        <w:rPr>
          <w:bCs/>
          <w:sz w:val="20"/>
          <w:szCs w:val="20"/>
          <w:lang w:val="sr-Cyrl-CS"/>
        </w:rPr>
        <w:t xml:space="preserve"> (Печат и потпис)</w:t>
      </w:r>
    </w:p>
    <w:p w:rsidR="004A4391" w:rsidRPr="004C582E" w:rsidRDefault="004A4391" w:rsidP="004A4391">
      <w:pPr>
        <w:jc w:val="both"/>
        <w:rPr>
          <w:b/>
          <w:lang w:val="hr-HR"/>
        </w:rPr>
      </w:pPr>
    </w:p>
    <w:p w:rsidR="004A4391" w:rsidRPr="004C582E" w:rsidRDefault="004A4391" w:rsidP="004A4391">
      <w:pPr>
        <w:jc w:val="both"/>
        <w:rPr>
          <w:b/>
          <w:lang w:val="sr-Cyrl-CS"/>
        </w:rPr>
      </w:pPr>
    </w:p>
    <w:p w:rsidR="004A4391" w:rsidRPr="004C582E" w:rsidRDefault="004A4391" w:rsidP="004A4391">
      <w:pPr>
        <w:jc w:val="both"/>
        <w:rPr>
          <w:b/>
          <w:lang w:val="sr-Cyrl-CS"/>
        </w:rPr>
      </w:pPr>
    </w:p>
    <w:p w:rsidR="004A4391" w:rsidRDefault="004A4391" w:rsidP="004A4391">
      <w:pPr>
        <w:jc w:val="both"/>
      </w:pPr>
    </w:p>
    <w:p w:rsidR="004A4391" w:rsidRDefault="004A4391" w:rsidP="004A4391">
      <w:pPr>
        <w:jc w:val="both"/>
      </w:pPr>
    </w:p>
    <w:p w:rsidR="004A4391" w:rsidRDefault="004A4391" w:rsidP="004A4391">
      <w:pPr>
        <w:jc w:val="both"/>
      </w:pPr>
    </w:p>
    <w:p w:rsidR="004A4391" w:rsidRDefault="004A4391" w:rsidP="004A4391">
      <w:pPr>
        <w:jc w:val="both"/>
      </w:pPr>
    </w:p>
    <w:p w:rsidR="004A4391" w:rsidRPr="00216FC6" w:rsidRDefault="004A4391" w:rsidP="004A4391">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4A4391" w:rsidRDefault="004A4391" w:rsidP="004A4391">
      <w:pPr>
        <w:jc w:val="both"/>
      </w:pPr>
    </w:p>
    <w:p w:rsidR="004A4391" w:rsidRDefault="004A4391" w:rsidP="004A4391">
      <w:pPr>
        <w:jc w:val="both"/>
      </w:pPr>
    </w:p>
    <w:p w:rsidR="00A30D2A" w:rsidRPr="00A30D2A" w:rsidRDefault="00A30D2A" w:rsidP="004A4391">
      <w:pPr>
        <w:jc w:val="both"/>
      </w:pPr>
    </w:p>
    <w:p w:rsidR="004A4391" w:rsidRDefault="004A4391" w:rsidP="004A439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A4391" w:rsidRPr="00216FC6" w:rsidTr="002F6390">
        <w:tc>
          <w:tcPr>
            <w:tcW w:w="9576" w:type="dxa"/>
            <w:tcBorders>
              <w:top w:val="nil"/>
              <w:left w:val="nil"/>
              <w:bottom w:val="nil"/>
              <w:right w:val="nil"/>
            </w:tcBorders>
            <w:shd w:val="clear" w:color="auto" w:fill="DDD9C3"/>
          </w:tcPr>
          <w:p w:rsidR="004A4391" w:rsidRPr="00293177" w:rsidRDefault="004A4391" w:rsidP="004A4391">
            <w:pPr>
              <w:jc w:val="center"/>
              <w:rPr>
                <w:b/>
                <w:sz w:val="28"/>
                <w:szCs w:val="28"/>
              </w:rPr>
            </w:pPr>
            <w:r>
              <w:rPr>
                <w:b/>
                <w:sz w:val="28"/>
                <w:szCs w:val="28"/>
                <w:lang w:val="hr-HR"/>
              </w:rPr>
              <w:t>ОДЕЉАК X</w:t>
            </w:r>
            <w:r>
              <w:rPr>
                <w:b/>
                <w:sz w:val="28"/>
                <w:szCs w:val="28"/>
                <w:lang w:val="sr-Latn-CS"/>
              </w:rPr>
              <w:t>IV</w:t>
            </w:r>
          </w:p>
        </w:tc>
      </w:tr>
    </w:tbl>
    <w:p w:rsidR="004A4391" w:rsidRDefault="004A4391" w:rsidP="004A4391">
      <w:pPr>
        <w:ind w:firstLine="720"/>
        <w:jc w:val="both"/>
        <w:rPr>
          <w:bCs/>
          <w:lang w:val="sr-Cyrl-CS"/>
        </w:rPr>
      </w:pPr>
    </w:p>
    <w:p w:rsidR="004A4391" w:rsidRPr="00216FC6" w:rsidRDefault="004A4391" w:rsidP="004A4391">
      <w:pPr>
        <w:ind w:firstLine="720"/>
        <w:jc w:val="both"/>
        <w:rPr>
          <w:b/>
          <w:sz w:val="28"/>
          <w:szCs w:val="28"/>
          <w:lang w:val="sr-Cyrl-CS"/>
        </w:rPr>
      </w:pPr>
      <w:r>
        <w:rPr>
          <w:bCs/>
          <w:lang w:val="sr-Cyrl-CS"/>
        </w:rPr>
        <w:t>На основу члана 77.</w:t>
      </w:r>
      <w:r w:rsidRPr="00857CF3">
        <w:rPr>
          <w:bCs/>
          <w:lang w:val="sr-Cyrl-CS"/>
        </w:rPr>
        <w:t xml:space="preserve"> </w:t>
      </w:r>
      <w:r>
        <w:rPr>
          <w:bCs/>
          <w:lang w:val="sr-Cyrl-CS"/>
        </w:rPr>
        <w:t xml:space="preserve">ст. 4. </w:t>
      </w:r>
      <w:r w:rsidRPr="00857CF3">
        <w:rPr>
          <w:bCs/>
          <w:lang w:val="sr-Cyrl-CS"/>
        </w:rPr>
        <w:t xml:space="preserve">Закона о јавним набавкама </w:t>
      </w:r>
      <w:r>
        <w:rPr>
          <w:lang w:val="sr-Cyrl-CS"/>
        </w:rPr>
        <w:t>(„Службени гласник РС“, број 124/2012</w:t>
      </w:r>
      <w:r w:rsidRPr="00857CF3">
        <w:rPr>
          <w:lang w:val="sr-Cyrl-CS"/>
        </w:rPr>
        <w:t xml:space="preserve">), </w:t>
      </w:r>
      <w:r>
        <w:rPr>
          <w:lang w:val="sr-Cyrl-CS"/>
        </w:rPr>
        <w:t xml:space="preserve">а у вези са чл. 75. ст. 1. тач 3) </w:t>
      </w:r>
      <w:r w:rsidRPr="00857CF3">
        <w:rPr>
          <w:bCs/>
          <w:lang w:val="sr-Cyrl-CS"/>
        </w:rPr>
        <w:t xml:space="preserve">Закона о јавним набавкама </w:t>
      </w:r>
      <w:r>
        <w:rPr>
          <w:lang w:val="sr-Cyrl-CS"/>
        </w:rPr>
        <w:t>(„Службени гласник РС“, број 124/2012</w:t>
      </w:r>
      <w:r w:rsidRPr="00857CF3">
        <w:rPr>
          <w:lang w:val="sr-Cyrl-CS"/>
        </w:rPr>
        <w:t>),</w:t>
      </w:r>
      <w:r w:rsidRPr="00216FC6">
        <w:rPr>
          <w:lang w:val="sr-Cyrl-CS"/>
        </w:rPr>
        <w:t xml:space="preserve"> наручилац је припремио:</w:t>
      </w:r>
    </w:p>
    <w:p w:rsidR="004A4391" w:rsidRDefault="004A4391" w:rsidP="004A4391">
      <w:pPr>
        <w:pStyle w:val="ListParagraph"/>
        <w:ind w:left="1800"/>
        <w:rPr>
          <w:rFonts w:ascii="Times New Roman" w:hAnsi="Times New Roman"/>
          <w:b/>
          <w:sz w:val="28"/>
          <w:szCs w:val="28"/>
          <w:lang w:val="sr-Cyrl-CS"/>
        </w:rPr>
      </w:pPr>
    </w:p>
    <w:p w:rsidR="004A4391" w:rsidRDefault="004A4391" w:rsidP="004A4391">
      <w:pPr>
        <w:pStyle w:val="ListParagraph"/>
        <w:ind w:left="1800"/>
        <w:rPr>
          <w:rFonts w:ascii="Times New Roman" w:hAnsi="Times New Roman"/>
          <w:b/>
          <w:sz w:val="28"/>
          <w:szCs w:val="28"/>
          <w:lang w:val="sr-Cyrl-CS"/>
        </w:rPr>
      </w:pPr>
    </w:p>
    <w:p w:rsidR="004A4391" w:rsidRPr="00CF7546" w:rsidRDefault="004A4391" w:rsidP="004A4391">
      <w:pPr>
        <w:pStyle w:val="ListParagraph"/>
        <w:ind w:left="0"/>
        <w:jc w:val="center"/>
        <w:rPr>
          <w:rFonts w:ascii="Times New Roman" w:hAnsi="Times New Roman"/>
          <w:b/>
          <w:sz w:val="28"/>
          <w:szCs w:val="28"/>
        </w:rPr>
      </w:pPr>
      <w:r>
        <w:rPr>
          <w:rFonts w:ascii="Times New Roman" w:hAnsi="Times New Roman"/>
          <w:b/>
          <w:sz w:val="28"/>
          <w:szCs w:val="28"/>
          <w:lang w:val="sr-Cyrl-CS"/>
        </w:rPr>
        <w:t>ОБРАЗАЦ ИЗЈАВЕ ПОНУЂАЧА ДА МУ НИЈЕ ИЗРЕЧЕНА МЕРА ЗАБРАНЕ ОБАВЉАЊА ДЕЛАТНОСТИ</w:t>
      </w:r>
    </w:p>
    <w:p w:rsidR="004A4391" w:rsidRDefault="004A4391" w:rsidP="004A4391">
      <w:pPr>
        <w:jc w:val="both"/>
      </w:pPr>
    </w:p>
    <w:p w:rsidR="004A4391" w:rsidRDefault="004A4391" w:rsidP="004A4391">
      <w:pPr>
        <w:jc w:val="both"/>
      </w:pPr>
    </w:p>
    <w:p w:rsidR="004A4391" w:rsidRPr="004C582E" w:rsidRDefault="004A4391" w:rsidP="004A4391">
      <w:pPr>
        <w:jc w:val="center"/>
        <w:rPr>
          <w:rFonts w:eastAsia="Arial Unicode MS"/>
          <w:noProof/>
        </w:rPr>
      </w:pPr>
    </w:p>
    <w:p w:rsidR="004A4391" w:rsidRPr="00082E68" w:rsidRDefault="004A4391" w:rsidP="004A4391">
      <w:pPr>
        <w:tabs>
          <w:tab w:val="left" w:pos="990"/>
        </w:tabs>
        <w:jc w:val="both"/>
      </w:pPr>
      <w:r>
        <w:rPr>
          <w:rFonts w:eastAsia="Arial Unicode MS"/>
          <w:noProof/>
        </w:rPr>
        <w:tab/>
      </w:r>
      <w:r w:rsidRPr="0039152A">
        <w:rPr>
          <w:rFonts w:eastAsia="Arial Unicode MS"/>
          <w:noProof/>
        </w:rPr>
        <w:t>Изјављујем под</w:t>
      </w:r>
      <w:r w:rsidRPr="0039152A">
        <w:rPr>
          <w:rFonts w:eastAsia="Arial Unicode MS"/>
          <w:noProof/>
          <w:lang w:val="sr-Cyrl-CS"/>
        </w:rPr>
        <w:t xml:space="preserve"> </w:t>
      </w:r>
      <w:r w:rsidRPr="0039152A">
        <w:rPr>
          <w:rFonts w:eastAsia="Arial Unicode MS"/>
          <w:noProof/>
        </w:rPr>
        <w:t xml:space="preserve">под пуном материјалном </w:t>
      </w:r>
      <w:r>
        <w:rPr>
          <w:rFonts w:eastAsia="Arial Unicode MS"/>
          <w:noProof/>
        </w:rPr>
        <w:t xml:space="preserve">и кривичном одговорношћу, да </w:t>
      </w:r>
      <w:r w:rsidRPr="0039152A">
        <w:rPr>
          <w:rFonts w:eastAsia="Arial Unicode MS"/>
          <w:noProof/>
        </w:rPr>
        <w:t>Понуђач</w:t>
      </w:r>
      <w:r>
        <w:rPr>
          <w:rFonts w:eastAsia="Arial Unicode MS"/>
          <w:noProof/>
        </w:rPr>
        <w:t>у</w:t>
      </w:r>
      <w:r w:rsidRPr="0039152A">
        <w:rPr>
          <w:rFonts w:eastAsia="Arial Unicode MS"/>
          <w:noProof/>
          <w:lang w:val="sr-Cyrl-CS"/>
        </w:rPr>
        <w:t>___________________</w:t>
      </w:r>
      <w:r>
        <w:rPr>
          <w:rFonts w:eastAsia="Arial Unicode MS"/>
          <w:noProof/>
        </w:rPr>
        <w:t>__________</w:t>
      </w:r>
      <w:r>
        <w:rPr>
          <w:rFonts w:eastAsia="Arial Unicode MS"/>
          <w:noProof/>
          <w:lang w:val="sr-Cyrl-CS"/>
        </w:rPr>
        <w:t>_______</w:t>
      </w:r>
      <w:r w:rsidRPr="0039152A">
        <w:rPr>
          <w:rFonts w:eastAsia="Arial Unicode MS"/>
          <w:noProof/>
          <w:lang w:val="sr-Cyrl-CS"/>
        </w:rPr>
        <w:t>из ____________________</w:t>
      </w:r>
      <w:r>
        <w:rPr>
          <w:rFonts w:eastAsia="Arial Unicode MS"/>
          <w:noProof/>
          <w:lang w:val="sr-Cyrl-CS"/>
        </w:rPr>
        <w:t>_______</w:t>
      </w:r>
      <w:r w:rsidRPr="0039152A">
        <w:rPr>
          <w:rFonts w:eastAsia="Arial Unicode MS"/>
          <w:noProof/>
          <w:lang w:val="sr-Cyrl-CS"/>
        </w:rPr>
        <w:t>__</w:t>
      </w:r>
      <w:r w:rsidRPr="0039152A">
        <w:rPr>
          <w:rFonts w:eastAsia="Arial Unicode MS"/>
          <w:noProof/>
        </w:rPr>
        <w:t xml:space="preserve">, </w:t>
      </w:r>
      <w:r>
        <w:t>није изречена мера забране обављања делатности, која је на снази у време објављивања позива за подношење понуда.</w:t>
      </w:r>
    </w:p>
    <w:p w:rsidR="004A4391" w:rsidRDefault="004A4391" w:rsidP="004A4391">
      <w:pPr>
        <w:ind w:left="360" w:firstLine="450"/>
        <w:jc w:val="both"/>
      </w:pPr>
    </w:p>
    <w:p w:rsidR="004A4391" w:rsidRPr="00082E68" w:rsidRDefault="004A4391" w:rsidP="004A4391">
      <w:pPr>
        <w:ind w:left="360" w:firstLine="450"/>
        <w:jc w:val="both"/>
        <w:rPr>
          <w:sz w:val="28"/>
          <w:szCs w:val="28"/>
        </w:rPr>
      </w:pPr>
    </w:p>
    <w:p w:rsidR="004A4391" w:rsidRDefault="004A4391" w:rsidP="004A4391">
      <w:pPr>
        <w:ind w:left="360" w:firstLine="450"/>
        <w:jc w:val="both"/>
        <w:rPr>
          <w:sz w:val="28"/>
          <w:szCs w:val="28"/>
          <w:lang w:val="sr-Cyrl-CS"/>
        </w:rPr>
      </w:pPr>
    </w:p>
    <w:p w:rsidR="004A4391" w:rsidRPr="004C582E" w:rsidRDefault="004A4391" w:rsidP="004A4391">
      <w:pPr>
        <w:ind w:left="360" w:firstLine="450"/>
        <w:jc w:val="both"/>
        <w:rPr>
          <w:sz w:val="28"/>
          <w:szCs w:val="28"/>
          <w:lang w:val="sr-Cyrl-CS"/>
        </w:rPr>
      </w:pPr>
    </w:p>
    <w:p w:rsidR="004A4391" w:rsidRPr="004C582E" w:rsidRDefault="004A4391" w:rsidP="004A4391">
      <w:pPr>
        <w:rPr>
          <w:sz w:val="28"/>
          <w:szCs w:val="28"/>
          <w:lang w:val="sr-Cyrl-CS"/>
        </w:rPr>
      </w:pPr>
    </w:p>
    <w:p w:rsidR="004A4391" w:rsidRPr="004C582E" w:rsidRDefault="004A4391" w:rsidP="004A4391">
      <w:pPr>
        <w:rPr>
          <w:sz w:val="28"/>
          <w:szCs w:val="28"/>
          <w:lang w:val="sr-Cyrl-CS"/>
        </w:rPr>
      </w:pPr>
    </w:p>
    <w:tbl>
      <w:tblPr>
        <w:tblW w:w="0" w:type="auto"/>
        <w:tblLook w:val="04A0"/>
      </w:tblPr>
      <w:tblGrid>
        <w:gridCol w:w="4739"/>
        <w:gridCol w:w="4747"/>
      </w:tblGrid>
      <w:tr w:rsidR="004A4391" w:rsidRPr="004C582E" w:rsidTr="002F6390">
        <w:tc>
          <w:tcPr>
            <w:tcW w:w="4739" w:type="dxa"/>
            <w:tcBorders>
              <w:bottom w:val="double" w:sz="4" w:space="0" w:color="auto"/>
            </w:tcBorders>
            <w:shd w:val="clear" w:color="auto" w:fill="EEECE1"/>
          </w:tcPr>
          <w:p w:rsidR="004A4391" w:rsidRPr="00CF1E73" w:rsidRDefault="004A4391" w:rsidP="002F6390">
            <w:pPr>
              <w:jc w:val="both"/>
              <w:rPr>
                <w:b/>
                <w:bCs/>
                <w:lang w:val="sr-Cyrl-CS"/>
              </w:rPr>
            </w:pPr>
          </w:p>
          <w:p w:rsidR="004A4391" w:rsidRPr="00CF1E73" w:rsidRDefault="004A4391" w:rsidP="002F6390">
            <w:pPr>
              <w:jc w:val="both"/>
              <w:rPr>
                <w:b/>
                <w:bCs/>
                <w:lang w:val="sr-Cyrl-CS"/>
              </w:rPr>
            </w:pPr>
          </w:p>
        </w:tc>
        <w:tc>
          <w:tcPr>
            <w:tcW w:w="4747" w:type="dxa"/>
          </w:tcPr>
          <w:p w:rsidR="004A4391" w:rsidRPr="00CF1E73" w:rsidRDefault="004A4391" w:rsidP="002F6390">
            <w:pPr>
              <w:jc w:val="center"/>
              <w:rPr>
                <w:b/>
                <w:bCs/>
                <w:lang w:val="sr-Cyrl-CS"/>
              </w:rPr>
            </w:pPr>
            <w:r w:rsidRPr="00CF1E73">
              <w:rPr>
                <w:b/>
                <w:bCs/>
                <w:lang w:val="sr-Cyrl-CS"/>
              </w:rPr>
              <w:t>ПОНУЂАЧ</w:t>
            </w:r>
          </w:p>
        </w:tc>
      </w:tr>
      <w:tr w:rsidR="004A4391" w:rsidRPr="004C582E" w:rsidTr="002F6390">
        <w:tc>
          <w:tcPr>
            <w:tcW w:w="4739" w:type="dxa"/>
            <w:tcBorders>
              <w:top w:val="double" w:sz="4" w:space="0" w:color="auto"/>
            </w:tcBorders>
          </w:tcPr>
          <w:p w:rsidR="004A4391" w:rsidRPr="00CF1E73" w:rsidRDefault="004A4391" w:rsidP="002F6390">
            <w:pPr>
              <w:jc w:val="center"/>
              <w:rPr>
                <w:bCs/>
                <w:sz w:val="20"/>
                <w:szCs w:val="20"/>
                <w:lang w:val="sr-Cyrl-CS"/>
              </w:rPr>
            </w:pPr>
            <w:r w:rsidRPr="00CF1E73">
              <w:rPr>
                <w:bCs/>
                <w:sz w:val="20"/>
                <w:szCs w:val="20"/>
                <w:lang w:val="sr-Cyrl-CS"/>
              </w:rPr>
              <w:t>(Место и датум)</w:t>
            </w:r>
          </w:p>
        </w:tc>
        <w:tc>
          <w:tcPr>
            <w:tcW w:w="4747" w:type="dxa"/>
          </w:tcPr>
          <w:p w:rsidR="004A4391" w:rsidRPr="00CF1E73" w:rsidRDefault="004A4391" w:rsidP="002F6390">
            <w:pPr>
              <w:jc w:val="both"/>
              <w:rPr>
                <w:b/>
                <w:bCs/>
                <w:lang w:val="sr-Cyrl-CS"/>
              </w:rPr>
            </w:pPr>
          </w:p>
        </w:tc>
      </w:tr>
      <w:tr w:rsidR="004A4391" w:rsidRPr="004C582E" w:rsidTr="002F6390">
        <w:tc>
          <w:tcPr>
            <w:tcW w:w="4739" w:type="dxa"/>
          </w:tcPr>
          <w:p w:rsidR="004A4391" w:rsidRPr="00CF1E73" w:rsidRDefault="004A4391" w:rsidP="002F6390">
            <w:pPr>
              <w:jc w:val="both"/>
              <w:rPr>
                <w:b/>
                <w:bCs/>
                <w:lang w:val="sr-Cyrl-CS"/>
              </w:rPr>
            </w:pPr>
          </w:p>
        </w:tc>
        <w:tc>
          <w:tcPr>
            <w:tcW w:w="4747" w:type="dxa"/>
            <w:tcBorders>
              <w:bottom w:val="double" w:sz="4" w:space="0" w:color="auto"/>
            </w:tcBorders>
            <w:shd w:val="clear" w:color="auto" w:fill="EEECE1"/>
          </w:tcPr>
          <w:p w:rsidR="004A4391" w:rsidRPr="00CF1E73" w:rsidRDefault="004A4391" w:rsidP="002F6390">
            <w:pPr>
              <w:jc w:val="both"/>
              <w:rPr>
                <w:b/>
                <w:bCs/>
                <w:lang w:val="sr-Cyrl-CS"/>
              </w:rPr>
            </w:pPr>
          </w:p>
          <w:p w:rsidR="004A4391" w:rsidRPr="00CF1E73" w:rsidRDefault="004A4391" w:rsidP="002F6390">
            <w:pPr>
              <w:jc w:val="both"/>
              <w:rPr>
                <w:b/>
                <w:bCs/>
                <w:lang w:val="sr-Cyrl-CS"/>
              </w:rPr>
            </w:pPr>
          </w:p>
        </w:tc>
      </w:tr>
    </w:tbl>
    <w:p w:rsidR="004A4391" w:rsidRPr="004C582E" w:rsidRDefault="004A4391" w:rsidP="004A4391">
      <w:pPr>
        <w:tabs>
          <w:tab w:val="left" w:pos="7350"/>
        </w:tabs>
        <w:rPr>
          <w:sz w:val="28"/>
          <w:szCs w:val="28"/>
          <w:lang w:val="sr-Cyrl-CS"/>
        </w:rPr>
      </w:pPr>
      <w:r w:rsidRPr="004C582E">
        <w:rPr>
          <w:sz w:val="28"/>
          <w:szCs w:val="28"/>
          <w:lang w:val="sr-Cyrl-CS"/>
        </w:rPr>
        <w:t xml:space="preserve">                                                                                         </w:t>
      </w:r>
      <w:r w:rsidRPr="004C582E">
        <w:rPr>
          <w:bCs/>
          <w:sz w:val="20"/>
          <w:szCs w:val="20"/>
          <w:lang w:val="sr-Cyrl-CS"/>
        </w:rPr>
        <w:t xml:space="preserve"> (Печат и потпис)</w:t>
      </w:r>
    </w:p>
    <w:p w:rsidR="004A4391" w:rsidRPr="004C582E" w:rsidRDefault="004A4391" w:rsidP="004A4391">
      <w:pPr>
        <w:jc w:val="both"/>
        <w:rPr>
          <w:b/>
          <w:lang w:val="hr-HR"/>
        </w:rPr>
      </w:pPr>
    </w:p>
    <w:p w:rsidR="004A4391" w:rsidRPr="004C582E" w:rsidRDefault="004A4391" w:rsidP="004A4391">
      <w:pPr>
        <w:jc w:val="both"/>
        <w:rPr>
          <w:b/>
          <w:lang w:val="sr-Cyrl-CS"/>
        </w:rPr>
      </w:pPr>
    </w:p>
    <w:p w:rsidR="004A4391" w:rsidRPr="004C582E" w:rsidRDefault="004A4391" w:rsidP="004A4391">
      <w:pPr>
        <w:jc w:val="both"/>
        <w:rPr>
          <w:b/>
          <w:lang w:val="sr-Cyrl-CS"/>
        </w:rPr>
      </w:pPr>
    </w:p>
    <w:p w:rsidR="004A4391" w:rsidRDefault="004A4391" w:rsidP="004A4391">
      <w:pPr>
        <w:jc w:val="both"/>
      </w:pPr>
    </w:p>
    <w:p w:rsidR="004A4391" w:rsidRDefault="004A4391" w:rsidP="004A4391">
      <w:pPr>
        <w:jc w:val="both"/>
      </w:pPr>
    </w:p>
    <w:p w:rsidR="004A4391" w:rsidRDefault="004A4391" w:rsidP="004A4391">
      <w:pPr>
        <w:jc w:val="both"/>
      </w:pPr>
    </w:p>
    <w:p w:rsidR="004A4391" w:rsidRDefault="004A4391" w:rsidP="004A4391">
      <w:pPr>
        <w:jc w:val="both"/>
      </w:pPr>
    </w:p>
    <w:p w:rsidR="004A4391" w:rsidRPr="00216FC6" w:rsidRDefault="004A4391" w:rsidP="004A4391">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4A4391" w:rsidRPr="00216FC6" w:rsidRDefault="004A4391" w:rsidP="004A4391">
      <w:pPr>
        <w:jc w:val="both"/>
      </w:pPr>
    </w:p>
    <w:p w:rsidR="004A4391" w:rsidRDefault="004A4391" w:rsidP="004A4391">
      <w:pPr>
        <w:jc w:val="both"/>
      </w:pPr>
    </w:p>
    <w:p w:rsidR="004A4391" w:rsidRPr="006945AF" w:rsidRDefault="004A4391" w:rsidP="004A439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A4391" w:rsidRPr="00216FC6" w:rsidTr="002F6390">
        <w:tc>
          <w:tcPr>
            <w:tcW w:w="9576" w:type="dxa"/>
            <w:tcBorders>
              <w:top w:val="nil"/>
              <w:left w:val="nil"/>
              <w:bottom w:val="nil"/>
              <w:right w:val="nil"/>
            </w:tcBorders>
            <w:shd w:val="clear" w:color="auto" w:fill="DDD9C3"/>
          </w:tcPr>
          <w:p w:rsidR="004A4391" w:rsidRPr="00293177" w:rsidRDefault="004A4391" w:rsidP="002F6390">
            <w:pPr>
              <w:jc w:val="center"/>
              <w:rPr>
                <w:b/>
                <w:sz w:val="28"/>
                <w:szCs w:val="28"/>
              </w:rPr>
            </w:pPr>
            <w:r>
              <w:rPr>
                <w:b/>
                <w:sz w:val="28"/>
                <w:szCs w:val="28"/>
                <w:lang w:val="hr-HR"/>
              </w:rPr>
              <w:lastRenderedPageBreak/>
              <w:t>ОДЕЉАК X</w:t>
            </w:r>
            <w:r>
              <w:rPr>
                <w:b/>
                <w:sz w:val="28"/>
                <w:szCs w:val="28"/>
                <w:lang w:val="sr-Latn-CS"/>
              </w:rPr>
              <w:t>V</w:t>
            </w:r>
          </w:p>
        </w:tc>
      </w:tr>
    </w:tbl>
    <w:p w:rsidR="004A4391" w:rsidRDefault="004A4391" w:rsidP="004A4391">
      <w:pPr>
        <w:ind w:firstLine="720"/>
        <w:jc w:val="both"/>
        <w:rPr>
          <w:bCs/>
          <w:lang w:val="sr-Cyrl-CS"/>
        </w:rPr>
      </w:pPr>
    </w:p>
    <w:p w:rsidR="004A4391" w:rsidRPr="00216FC6" w:rsidRDefault="004A4391" w:rsidP="004A4391">
      <w:pPr>
        <w:ind w:firstLine="720"/>
        <w:jc w:val="both"/>
        <w:rPr>
          <w:b/>
          <w:sz w:val="28"/>
          <w:szCs w:val="28"/>
          <w:lang w:val="sr-Cyrl-CS"/>
        </w:rPr>
      </w:pPr>
      <w:r>
        <w:rPr>
          <w:bCs/>
          <w:lang w:val="sr-Cyrl-CS"/>
        </w:rPr>
        <w:t>На основу члана 77.</w:t>
      </w:r>
      <w:r w:rsidRPr="00857CF3">
        <w:rPr>
          <w:bCs/>
          <w:lang w:val="sr-Cyrl-CS"/>
        </w:rPr>
        <w:t xml:space="preserve"> </w:t>
      </w:r>
      <w:r>
        <w:rPr>
          <w:bCs/>
          <w:lang w:val="sr-Cyrl-CS"/>
        </w:rPr>
        <w:t xml:space="preserve">ст. 4. </w:t>
      </w:r>
      <w:r w:rsidRPr="00857CF3">
        <w:rPr>
          <w:bCs/>
          <w:lang w:val="sr-Cyrl-CS"/>
        </w:rPr>
        <w:t xml:space="preserve">Закона о јавним набавкама </w:t>
      </w:r>
      <w:r>
        <w:rPr>
          <w:lang w:val="sr-Cyrl-CS"/>
        </w:rPr>
        <w:t>(„Службени гласник РС“, број 124/2012</w:t>
      </w:r>
      <w:r w:rsidRPr="00857CF3">
        <w:rPr>
          <w:lang w:val="sr-Cyrl-CS"/>
        </w:rPr>
        <w:t xml:space="preserve">), </w:t>
      </w:r>
      <w:r>
        <w:rPr>
          <w:lang w:val="sr-Cyrl-CS"/>
        </w:rPr>
        <w:t xml:space="preserve">а у вези са чл. 75. ст. 1. тач 4) </w:t>
      </w:r>
      <w:r w:rsidRPr="00857CF3">
        <w:rPr>
          <w:bCs/>
          <w:lang w:val="sr-Cyrl-CS"/>
        </w:rPr>
        <w:t xml:space="preserve">Закона о јавним набавкама </w:t>
      </w:r>
      <w:r>
        <w:rPr>
          <w:lang w:val="sr-Cyrl-CS"/>
        </w:rPr>
        <w:t>(„Службени гласник РС“, број 124/2012</w:t>
      </w:r>
      <w:r w:rsidRPr="00857CF3">
        <w:rPr>
          <w:lang w:val="sr-Cyrl-CS"/>
        </w:rPr>
        <w:t>),</w:t>
      </w:r>
      <w:r w:rsidRPr="00216FC6">
        <w:rPr>
          <w:lang w:val="sr-Cyrl-CS"/>
        </w:rPr>
        <w:t xml:space="preserve"> наручилац је припремио:</w:t>
      </w:r>
    </w:p>
    <w:p w:rsidR="004A4391" w:rsidRDefault="004A4391" w:rsidP="004A4391">
      <w:pPr>
        <w:pStyle w:val="ListParagraph"/>
        <w:ind w:left="1800"/>
        <w:rPr>
          <w:rFonts w:ascii="Times New Roman" w:hAnsi="Times New Roman"/>
          <w:b/>
          <w:sz w:val="28"/>
          <w:szCs w:val="28"/>
          <w:lang w:val="sr-Cyrl-CS"/>
        </w:rPr>
      </w:pPr>
    </w:p>
    <w:p w:rsidR="004A4391" w:rsidRDefault="004A4391" w:rsidP="004A4391">
      <w:pPr>
        <w:pStyle w:val="ListParagraph"/>
        <w:ind w:left="1800"/>
        <w:rPr>
          <w:rFonts w:ascii="Times New Roman" w:hAnsi="Times New Roman"/>
          <w:b/>
          <w:sz w:val="28"/>
          <w:szCs w:val="28"/>
          <w:lang w:val="sr-Cyrl-CS"/>
        </w:rPr>
      </w:pPr>
    </w:p>
    <w:p w:rsidR="004A4391" w:rsidRPr="00CF7546" w:rsidRDefault="004A4391" w:rsidP="004A4391">
      <w:pPr>
        <w:pStyle w:val="ListParagraph"/>
        <w:ind w:left="0"/>
        <w:jc w:val="center"/>
        <w:rPr>
          <w:rFonts w:ascii="Times New Roman" w:hAnsi="Times New Roman"/>
          <w:b/>
          <w:sz w:val="28"/>
          <w:szCs w:val="28"/>
        </w:rPr>
      </w:pPr>
      <w:r>
        <w:rPr>
          <w:rFonts w:ascii="Times New Roman" w:hAnsi="Times New Roman"/>
          <w:b/>
          <w:sz w:val="28"/>
          <w:szCs w:val="28"/>
          <w:lang w:val="sr-Cyrl-CS"/>
        </w:rPr>
        <w:t>ОБРАЗАЦ ИЗЈАВЕ ДА ЈЕ ИЗМИРИО ПОРЕЗЕ И ДРУГЕ ЈАВНЕ ДАЖБИНЕ</w:t>
      </w:r>
    </w:p>
    <w:p w:rsidR="004A4391" w:rsidRDefault="004A4391" w:rsidP="004A4391">
      <w:pPr>
        <w:jc w:val="both"/>
      </w:pPr>
    </w:p>
    <w:p w:rsidR="004A4391" w:rsidRDefault="004A4391" w:rsidP="004A4391">
      <w:pPr>
        <w:jc w:val="both"/>
      </w:pPr>
    </w:p>
    <w:p w:rsidR="004A4391" w:rsidRPr="004C582E" w:rsidRDefault="004A4391" w:rsidP="004A4391">
      <w:pPr>
        <w:jc w:val="center"/>
        <w:rPr>
          <w:rFonts w:eastAsia="Arial Unicode MS"/>
          <w:noProof/>
        </w:rPr>
      </w:pPr>
    </w:p>
    <w:p w:rsidR="004A4391" w:rsidRDefault="004A4391" w:rsidP="004A4391">
      <w:pPr>
        <w:tabs>
          <w:tab w:val="left" w:pos="990"/>
        </w:tabs>
        <w:jc w:val="both"/>
      </w:pPr>
      <w:r>
        <w:rPr>
          <w:rFonts w:eastAsia="Arial Unicode MS"/>
          <w:noProof/>
        </w:rPr>
        <w:tab/>
      </w:r>
      <w:r w:rsidRPr="0039152A">
        <w:rPr>
          <w:rFonts w:eastAsia="Arial Unicode MS"/>
          <w:noProof/>
        </w:rPr>
        <w:t>Изјављујем под</w:t>
      </w:r>
      <w:r w:rsidRPr="0039152A">
        <w:rPr>
          <w:rFonts w:eastAsia="Arial Unicode MS"/>
          <w:noProof/>
          <w:lang w:val="sr-Cyrl-CS"/>
        </w:rPr>
        <w:t xml:space="preserve"> </w:t>
      </w:r>
      <w:r w:rsidRPr="0039152A">
        <w:rPr>
          <w:rFonts w:eastAsia="Arial Unicode MS"/>
          <w:noProof/>
        </w:rPr>
        <w:t xml:space="preserve">под пуном материјалном </w:t>
      </w:r>
      <w:r>
        <w:rPr>
          <w:rFonts w:eastAsia="Arial Unicode MS"/>
          <w:noProof/>
        </w:rPr>
        <w:t xml:space="preserve">и кривичном одговорношћу, да је </w:t>
      </w:r>
      <w:r w:rsidRPr="0039152A">
        <w:rPr>
          <w:rFonts w:eastAsia="Arial Unicode MS"/>
          <w:noProof/>
        </w:rPr>
        <w:t>Понуђач</w:t>
      </w:r>
      <w:r w:rsidRPr="0039152A">
        <w:rPr>
          <w:rFonts w:eastAsia="Arial Unicode MS"/>
          <w:noProof/>
          <w:lang w:val="sr-Cyrl-CS"/>
        </w:rPr>
        <w:t>___________________</w:t>
      </w:r>
      <w:r>
        <w:rPr>
          <w:rFonts w:eastAsia="Arial Unicode MS"/>
          <w:noProof/>
        </w:rPr>
        <w:t>__________</w:t>
      </w:r>
      <w:r>
        <w:rPr>
          <w:rFonts w:eastAsia="Arial Unicode MS"/>
          <w:noProof/>
          <w:lang w:val="sr-Cyrl-CS"/>
        </w:rPr>
        <w:t>_______</w:t>
      </w:r>
      <w:r w:rsidRPr="0039152A">
        <w:rPr>
          <w:rFonts w:eastAsia="Arial Unicode MS"/>
          <w:noProof/>
          <w:lang w:val="sr-Cyrl-CS"/>
        </w:rPr>
        <w:t>из ____________________</w:t>
      </w:r>
      <w:r>
        <w:rPr>
          <w:rFonts w:eastAsia="Arial Unicode MS"/>
          <w:noProof/>
          <w:lang w:val="sr-Cyrl-CS"/>
        </w:rPr>
        <w:t>_______</w:t>
      </w:r>
      <w:r w:rsidRPr="0039152A">
        <w:rPr>
          <w:rFonts w:eastAsia="Arial Unicode MS"/>
          <w:noProof/>
          <w:lang w:val="sr-Cyrl-CS"/>
        </w:rPr>
        <w:t>__</w:t>
      </w:r>
      <w:r w:rsidRPr="0039152A">
        <w:rPr>
          <w:rFonts w:eastAsia="Arial Unicode MS"/>
          <w:noProof/>
        </w:rPr>
        <w:t xml:space="preserve">, </w:t>
      </w:r>
    </w:p>
    <w:p w:rsidR="004A4391" w:rsidRPr="0039152A" w:rsidRDefault="004A4391" w:rsidP="004A4391">
      <w:pPr>
        <w:tabs>
          <w:tab w:val="left" w:pos="990"/>
        </w:tabs>
        <w:jc w:val="both"/>
      </w:pPr>
      <w: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39152A">
        <w:t xml:space="preserve">. </w:t>
      </w:r>
    </w:p>
    <w:p w:rsidR="004A4391" w:rsidRDefault="004A4391" w:rsidP="004A4391">
      <w:pPr>
        <w:ind w:left="360" w:firstLine="450"/>
        <w:jc w:val="both"/>
        <w:rPr>
          <w:sz w:val="28"/>
          <w:szCs w:val="28"/>
          <w:lang w:val="sr-Cyrl-CS"/>
        </w:rPr>
      </w:pPr>
    </w:p>
    <w:p w:rsidR="004A4391" w:rsidRDefault="004A4391" w:rsidP="004A4391">
      <w:pPr>
        <w:ind w:left="360" w:firstLine="450"/>
        <w:jc w:val="both"/>
        <w:rPr>
          <w:sz w:val="28"/>
          <w:szCs w:val="28"/>
          <w:lang w:val="sr-Cyrl-CS"/>
        </w:rPr>
      </w:pPr>
    </w:p>
    <w:p w:rsidR="004A4391" w:rsidRPr="004C582E" w:rsidRDefault="004A4391" w:rsidP="004A4391">
      <w:pPr>
        <w:ind w:left="360" w:firstLine="450"/>
        <w:jc w:val="both"/>
        <w:rPr>
          <w:sz w:val="28"/>
          <w:szCs w:val="28"/>
          <w:lang w:val="sr-Cyrl-CS"/>
        </w:rPr>
      </w:pPr>
    </w:p>
    <w:p w:rsidR="004A4391" w:rsidRPr="004C582E" w:rsidRDefault="004A4391" w:rsidP="004A4391">
      <w:pPr>
        <w:rPr>
          <w:sz w:val="28"/>
          <w:szCs w:val="28"/>
          <w:lang w:val="sr-Cyrl-CS"/>
        </w:rPr>
      </w:pPr>
    </w:p>
    <w:p w:rsidR="004A4391" w:rsidRPr="004C582E" w:rsidRDefault="004A4391" w:rsidP="004A4391">
      <w:pPr>
        <w:rPr>
          <w:sz w:val="28"/>
          <w:szCs w:val="28"/>
          <w:lang w:val="sr-Cyrl-CS"/>
        </w:rPr>
      </w:pPr>
    </w:p>
    <w:tbl>
      <w:tblPr>
        <w:tblW w:w="0" w:type="auto"/>
        <w:tblLook w:val="04A0"/>
      </w:tblPr>
      <w:tblGrid>
        <w:gridCol w:w="4739"/>
        <w:gridCol w:w="4747"/>
      </w:tblGrid>
      <w:tr w:rsidR="004A4391" w:rsidRPr="004C582E" w:rsidTr="002F6390">
        <w:tc>
          <w:tcPr>
            <w:tcW w:w="4739" w:type="dxa"/>
            <w:tcBorders>
              <w:bottom w:val="double" w:sz="4" w:space="0" w:color="auto"/>
            </w:tcBorders>
            <w:shd w:val="clear" w:color="auto" w:fill="EEECE1"/>
          </w:tcPr>
          <w:p w:rsidR="004A4391" w:rsidRPr="00CF1E73" w:rsidRDefault="004A4391" w:rsidP="002F6390">
            <w:pPr>
              <w:jc w:val="both"/>
              <w:rPr>
                <w:b/>
                <w:bCs/>
                <w:lang w:val="sr-Cyrl-CS"/>
              </w:rPr>
            </w:pPr>
          </w:p>
          <w:p w:rsidR="004A4391" w:rsidRPr="00CF1E73" w:rsidRDefault="004A4391" w:rsidP="002F6390">
            <w:pPr>
              <w:jc w:val="both"/>
              <w:rPr>
                <w:b/>
                <w:bCs/>
                <w:lang w:val="sr-Cyrl-CS"/>
              </w:rPr>
            </w:pPr>
          </w:p>
        </w:tc>
        <w:tc>
          <w:tcPr>
            <w:tcW w:w="4747" w:type="dxa"/>
          </w:tcPr>
          <w:p w:rsidR="004A4391" w:rsidRPr="00CF1E73" w:rsidRDefault="004A4391" w:rsidP="002F6390">
            <w:pPr>
              <w:jc w:val="center"/>
              <w:rPr>
                <w:b/>
                <w:bCs/>
                <w:lang w:val="sr-Cyrl-CS"/>
              </w:rPr>
            </w:pPr>
            <w:r w:rsidRPr="00CF1E73">
              <w:rPr>
                <w:b/>
                <w:bCs/>
                <w:lang w:val="sr-Cyrl-CS"/>
              </w:rPr>
              <w:t>ПОНУЂАЧ</w:t>
            </w:r>
          </w:p>
        </w:tc>
      </w:tr>
      <w:tr w:rsidR="004A4391" w:rsidRPr="004C582E" w:rsidTr="002F6390">
        <w:tc>
          <w:tcPr>
            <w:tcW w:w="4739" w:type="dxa"/>
            <w:tcBorders>
              <w:top w:val="double" w:sz="4" w:space="0" w:color="auto"/>
            </w:tcBorders>
          </w:tcPr>
          <w:p w:rsidR="004A4391" w:rsidRPr="00CF1E73" w:rsidRDefault="004A4391" w:rsidP="002F6390">
            <w:pPr>
              <w:jc w:val="center"/>
              <w:rPr>
                <w:bCs/>
                <w:sz w:val="20"/>
                <w:szCs w:val="20"/>
                <w:lang w:val="sr-Cyrl-CS"/>
              </w:rPr>
            </w:pPr>
            <w:r w:rsidRPr="00CF1E73">
              <w:rPr>
                <w:bCs/>
                <w:sz w:val="20"/>
                <w:szCs w:val="20"/>
                <w:lang w:val="sr-Cyrl-CS"/>
              </w:rPr>
              <w:t>(Место и датум)</w:t>
            </w:r>
          </w:p>
        </w:tc>
        <w:tc>
          <w:tcPr>
            <w:tcW w:w="4747" w:type="dxa"/>
          </w:tcPr>
          <w:p w:rsidR="004A4391" w:rsidRPr="00CF1E73" w:rsidRDefault="004A4391" w:rsidP="002F6390">
            <w:pPr>
              <w:jc w:val="both"/>
              <w:rPr>
                <w:b/>
                <w:bCs/>
                <w:lang w:val="sr-Cyrl-CS"/>
              </w:rPr>
            </w:pPr>
          </w:p>
        </w:tc>
      </w:tr>
      <w:tr w:rsidR="004A4391" w:rsidRPr="004C582E" w:rsidTr="002F6390">
        <w:tc>
          <w:tcPr>
            <w:tcW w:w="4739" w:type="dxa"/>
          </w:tcPr>
          <w:p w:rsidR="004A4391" w:rsidRPr="00CF1E73" w:rsidRDefault="004A4391" w:rsidP="002F6390">
            <w:pPr>
              <w:jc w:val="both"/>
              <w:rPr>
                <w:b/>
                <w:bCs/>
                <w:lang w:val="sr-Cyrl-CS"/>
              </w:rPr>
            </w:pPr>
          </w:p>
        </w:tc>
        <w:tc>
          <w:tcPr>
            <w:tcW w:w="4747" w:type="dxa"/>
            <w:tcBorders>
              <w:bottom w:val="double" w:sz="4" w:space="0" w:color="auto"/>
            </w:tcBorders>
            <w:shd w:val="clear" w:color="auto" w:fill="EEECE1"/>
          </w:tcPr>
          <w:p w:rsidR="004A4391" w:rsidRPr="00CF1E73" w:rsidRDefault="004A4391" w:rsidP="002F6390">
            <w:pPr>
              <w:jc w:val="both"/>
              <w:rPr>
                <w:b/>
                <w:bCs/>
                <w:lang w:val="sr-Cyrl-CS"/>
              </w:rPr>
            </w:pPr>
          </w:p>
          <w:p w:rsidR="004A4391" w:rsidRPr="00CF1E73" w:rsidRDefault="004A4391" w:rsidP="002F6390">
            <w:pPr>
              <w:jc w:val="both"/>
              <w:rPr>
                <w:b/>
                <w:bCs/>
                <w:lang w:val="sr-Cyrl-CS"/>
              </w:rPr>
            </w:pPr>
          </w:p>
        </w:tc>
      </w:tr>
    </w:tbl>
    <w:p w:rsidR="004A4391" w:rsidRPr="004C582E" w:rsidRDefault="004A4391" w:rsidP="004A4391">
      <w:pPr>
        <w:tabs>
          <w:tab w:val="left" w:pos="7350"/>
        </w:tabs>
        <w:rPr>
          <w:sz w:val="28"/>
          <w:szCs w:val="28"/>
          <w:lang w:val="sr-Cyrl-CS"/>
        </w:rPr>
      </w:pPr>
      <w:r w:rsidRPr="004C582E">
        <w:rPr>
          <w:sz w:val="28"/>
          <w:szCs w:val="28"/>
          <w:lang w:val="sr-Cyrl-CS"/>
        </w:rPr>
        <w:t xml:space="preserve">                                                                                         </w:t>
      </w:r>
      <w:r w:rsidRPr="004C582E">
        <w:rPr>
          <w:bCs/>
          <w:sz w:val="20"/>
          <w:szCs w:val="20"/>
          <w:lang w:val="sr-Cyrl-CS"/>
        </w:rPr>
        <w:t xml:space="preserve"> (Печат и потпис)</w:t>
      </w:r>
    </w:p>
    <w:p w:rsidR="004A4391" w:rsidRPr="004C582E" w:rsidRDefault="004A4391" w:rsidP="004A4391">
      <w:pPr>
        <w:jc w:val="both"/>
        <w:rPr>
          <w:b/>
          <w:lang w:val="hr-HR"/>
        </w:rPr>
      </w:pPr>
    </w:p>
    <w:p w:rsidR="004A4391" w:rsidRPr="004C582E" w:rsidRDefault="004A4391" w:rsidP="004A4391">
      <w:pPr>
        <w:jc w:val="both"/>
        <w:rPr>
          <w:b/>
          <w:lang w:val="sr-Cyrl-CS"/>
        </w:rPr>
      </w:pPr>
    </w:p>
    <w:p w:rsidR="004A4391" w:rsidRPr="004C582E" w:rsidRDefault="004A4391" w:rsidP="004A4391">
      <w:pPr>
        <w:jc w:val="both"/>
        <w:rPr>
          <w:b/>
          <w:lang w:val="sr-Cyrl-CS"/>
        </w:rPr>
      </w:pPr>
    </w:p>
    <w:p w:rsidR="004A4391" w:rsidRDefault="004A4391" w:rsidP="004A4391">
      <w:pPr>
        <w:jc w:val="both"/>
      </w:pPr>
    </w:p>
    <w:p w:rsidR="004A4391" w:rsidRDefault="004A4391" w:rsidP="004A4391">
      <w:pPr>
        <w:jc w:val="both"/>
      </w:pPr>
    </w:p>
    <w:p w:rsidR="004A4391" w:rsidRDefault="004A4391" w:rsidP="004A4391">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4A4391" w:rsidRDefault="004A4391" w:rsidP="004A4391">
      <w:pPr>
        <w:pStyle w:val="BodyText"/>
        <w:spacing w:line="360" w:lineRule="auto"/>
        <w:rPr>
          <w:b/>
          <w:i/>
          <w:u w:val="single"/>
          <w:lang w:val="sr-Cyrl-CS"/>
        </w:rPr>
      </w:pPr>
    </w:p>
    <w:p w:rsidR="004A4391" w:rsidRDefault="004A4391" w:rsidP="004A4391">
      <w:pPr>
        <w:pStyle w:val="BodyText"/>
        <w:spacing w:line="360" w:lineRule="auto"/>
        <w:rPr>
          <w:b/>
          <w:i/>
          <w:u w:val="single"/>
          <w:lang w:val="sr-Cyrl-CS"/>
        </w:rPr>
      </w:pPr>
    </w:p>
    <w:p w:rsidR="004A4391" w:rsidRDefault="004A4391" w:rsidP="004A4391">
      <w:pPr>
        <w:pStyle w:val="BodyText"/>
        <w:spacing w:line="360" w:lineRule="auto"/>
        <w:rPr>
          <w:b/>
          <w:i/>
          <w:u w:val="single"/>
          <w:lang w:val="sr-Cyrl-CS"/>
        </w:rPr>
      </w:pPr>
    </w:p>
    <w:p w:rsidR="004A4391" w:rsidRDefault="004A4391" w:rsidP="004A4391">
      <w:pPr>
        <w:pStyle w:val="BodyText"/>
        <w:spacing w:line="360" w:lineRule="auto"/>
        <w:rPr>
          <w:b/>
          <w:i/>
          <w:u w:val="single"/>
          <w:lang w:val="sr-Cyrl-CS"/>
        </w:rPr>
      </w:pPr>
    </w:p>
    <w:p w:rsidR="004A4391" w:rsidRDefault="004A4391" w:rsidP="004A4391">
      <w:pPr>
        <w:pStyle w:val="BodyText"/>
        <w:spacing w:line="360" w:lineRule="auto"/>
        <w:rPr>
          <w:b/>
          <w:i/>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A4391" w:rsidRPr="00216FC6" w:rsidTr="002F6390">
        <w:tc>
          <w:tcPr>
            <w:tcW w:w="9576" w:type="dxa"/>
            <w:tcBorders>
              <w:top w:val="nil"/>
              <w:left w:val="nil"/>
              <w:bottom w:val="nil"/>
              <w:right w:val="nil"/>
            </w:tcBorders>
            <w:shd w:val="clear" w:color="auto" w:fill="DDD9C3"/>
          </w:tcPr>
          <w:p w:rsidR="004A4391" w:rsidRPr="00A70D58" w:rsidRDefault="004A4391" w:rsidP="004A4391">
            <w:pPr>
              <w:jc w:val="center"/>
              <w:rPr>
                <w:b/>
                <w:sz w:val="28"/>
                <w:szCs w:val="28"/>
              </w:rPr>
            </w:pPr>
            <w:r>
              <w:rPr>
                <w:b/>
                <w:sz w:val="28"/>
                <w:szCs w:val="28"/>
                <w:lang w:val="hr-HR"/>
              </w:rPr>
              <w:lastRenderedPageBreak/>
              <w:t>ОДЕЉАК X</w:t>
            </w:r>
            <w:r>
              <w:rPr>
                <w:b/>
                <w:sz w:val="28"/>
                <w:szCs w:val="28"/>
              </w:rPr>
              <w:t>V</w:t>
            </w:r>
            <w:r>
              <w:rPr>
                <w:b/>
                <w:sz w:val="28"/>
                <w:szCs w:val="28"/>
                <w:lang w:val="sr-Latn-CS"/>
              </w:rPr>
              <w:t>I</w:t>
            </w:r>
          </w:p>
        </w:tc>
      </w:tr>
    </w:tbl>
    <w:p w:rsidR="004A4391" w:rsidRPr="00216FC6" w:rsidRDefault="004A4391" w:rsidP="004A4391">
      <w:pPr>
        <w:ind w:firstLine="720"/>
        <w:jc w:val="both"/>
        <w:rPr>
          <w:b/>
          <w:sz w:val="28"/>
          <w:szCs w:val="28"/>
          <w:lang w:val="sr-Cyrl-CS"/>
        </w:rPr>
      </w:pPr>
      <w:r>
        <w:rPr>
          <w:bCs/>
          <w:lang w:val="sr-Cyrl-CS"/>
        </w:rPr>
        <w:t xml:space="preserve">На основу члана 76. </w:t>
      </w:r>
      <w:r w:rsidRPr="00857CF3">
        <w:rPr>
          <w:bCs/>
          <w:lang w:val="sr-Cyrl-CS"/>
        </w:rPr>
        <w:t xml:space="preserve">Закона о јавним набавкама </w:t>
      </w:r>
      <w:r>
        <w:rPr>
          <w:lang w:val="sr-Cyrl-CS"/>
        </w:rPr>
        <w:t>(„Службени гласник РС“, број 124/2012</w:t>
      </w:r>
      <w:r w:rsidRPr="00857CF3">
        <w:rPr>
          <w:lang w:val="sr-Cyrl-CS"/>
        </w:rPr>
        <w:t xml:space="preserve">), </w:t>
      </w:r>
      <w:r>
        <w:rPr>
          <w:lang w:val="sr-Cyrl-CS"/>
        </w:rPr>
        <w:t xml:space="preserve">а у вези са чл. 75. ст. 2. </w:t>
      </w:r>
      <w:r w:rsidRPr="00857CF3">
        <w:rPr>
          <w:bCs/>
          <w:lang w:val="sr-Cyrl-CS"/>
        </w:rPr>
        <w:t xml:space="preserve">Закона о јавним набавкама </w:t>
      </w:r>
      <w:r>
        <w:rPr>
          <w:lang w:val="sr-Cyrl-CS"/>
        </w:rPr>
        <w:t>(„Службени гласник РС“, број 124/2012</w:t>
      </w:r>
      <w:r w:rsidRPr="00857CF3">
        <w:rPr>
          <w:lang w:val="sr-Cyrl-CS"/>
        </w:rPr>
        <w:t>),</w:t>
      </w:r>
      <w:r w:rsidRPr="00216FC6">
        <w:rPr>
          <w:lang w:val="sr-Cyrl-CS"/>
        </w:rPr>
        <w:t xml:space="preserve"> наручилац је припремио:</w:t>
      </w:r>
    </w:p>
    <w:p w:rsidR="004A4391" w:rsidRDefault="004A4391" w:rsidP="004A4391">
      <w:pPr>
        <w:pStyle w:val="ListParagraph"/>
        <w:ind w:left="1800"/>
        <w:rPr>
          <w:rFonts w:ascii="Times New Roman" w:hAnsi="Times New Roman"/>
          <w:b/>
          <w:sz w:val="28"/>
          <w:szCs w:val="28"/>
          <w:lang w:val="sr-Cyrl-CS"/>
        </w:rPr>
      </w:pPr>
    </w:p>
    <w:p w:rsidR="004A4391" w:rsidRDefault="004A4391" w:rsidP="004A4391">
      <w:pPr>
        <w:pStyle w:val="ListParagraph"/>
        <w:ind w:left="1800"/>
        <w:rPr>
          <w:rFonts w:ascii="Times New Roman" w:hAnsi="Times New Roman"/>
          <w:b/>
          <w:sz w:val="28"/>
          <w:szCs w:val="28"/>
          <w:lang w:val="sr-Cyrl-CS"/>
        </w:rPr>
      </w:pPr>
    </w:p>
    <w:p w:rsidR="004A4391" w:rsidRPr="00CF7546" w:rsidRDefault="004A4391" w:rsidP="004A4391">
      <w:pPr>
        <w:pStyle w:val="ListParagraph"/>
        <w:ind w:left="0"/>
        <w:jc w:val="center"/>
        <w:rPr>
          <w:rFonts w:ascii="Times New Roman" w:hAnsi="Times New Roman"/>
          <w:b/>
          <w:sz w:val="28"/>
          <w:szCs w:val="28"/>
        </w:rPr>
      </w:pPr>
      <w:r>
        <w:rPr>
          <w:rFonts w:ascii="Times New Roman" w:hAnsi="Times New Roman"/>
          <w:b/>
          <w:sz w:val="28"/>
          <w:szCs w:val="28"/>
          <w:lang w:val="sr-Cyrl-CS"/>
        </w:rPr>
        <w:t xml:space="preserve">ОБРАЗАЦ ИЗЈАВЕ ДА ЈЕ ИСПУЊЕН </w:t>
      </w:r>
      <w:r w:rsidR="005F0163">
        <w:rPr>
          <w:rFonts w:ascii="Times New Roman" w:hAnsi="Times New Roman"/>
          <w:b/>
          <w:sz w:val="28"/>
          <w:szCs w:val="28"/>
          <w:lang w:val="sr-Cyrl-CS"/>
        </w:rPr>
        <w:t>ТЕХНИЧКИ</w:t>
      </w:r>
      <w:r>
        <w:rPr>
          <w:rFonts w:ascii="Times New Roman" w:hAnsi="Times New Roman"/>
          <w:b/>
          <w:sz w:val="28"/>
          <w:szCs w:val="28"/>
          <w:lang w:val="sr-Cyrl-CS"/>
        </w:rPr>
        <w:t xml:space="preserve"> КАПАЦИТЕТ</w:t>
      </w:r>
    </w:p>
    <w:p w:rsidR="004A4391" w:rsidRDefault="004A4391" w:rsidP="004A4391">
      <w:pPr>
        <w:jc w:val="both"/>
      </w:pPr>
    </w:p>
    <w:p w:rsidR="004A4391" w:rsidRDefault="004A4391" w:rsidP="004A4391">
      <w:pPr>
        <w:jc w:val="both"/>
      </w:pPr>
    </w:p>
    <w:p w:rsidR="004A4391" w:rsidRPr="004C582E" w:rsidRDefault="004A4391" w:rsidP="004A4391">
      <w:pPr>
        <w:jc w:val="center"/>
        <w:rPr>
          <w:rFonts w:eastAsia="Arial Unicode MS"/>
          <w:noProof/>
        </w:rPr>
      </w:pPr>
    </w:p>
    <w:p w:rsidR="005F0163" w:rsidRPr="002F3A83" w:rsidRDefault="004A4391" w:rsidP="005F0163">
      <w:pPr>
        <w:ind w:firstLine="720"/>
        <w:jc w:val="both"/>
        <w:rPr>
          <w:lang w:val="sr-Cyrl-CS"/>
        </w:rPr>
      </w:pPr>
      <w:r w:rsidRPr="0039152A">
        <w:rPr>
          <w:rFonts w:eastAsia="Arial Unicode MS"/>
          <w:noProof/>
        </w:rPr>
        <w:t>Изјављујем под</w:t>
      </w:r>
      <w:r w:rsidRPr="0039152A">
        <w:rPr>
          <w:rFonts w:eastAsia="Arial Unicode MS"/>
          <w:noProof/>
          <w:lang w:val="sr-Cyrl-CS"/>
        </w:rPr>
        <w:t xml:space="preserve"> </w:t>
      </w:r>
      <w:r w:rsidRPr="0039152A">
        <w:rPr>
          <w:rFonts w:eastAsia="Arial Unicode MS"/>
          <w:noProof/>
        </w:rPr>
        <w:t xml:space="preserve">под пуном материјалном </w:t>
      </w:r>
      <w:r w:rsidR="005F0163">
        <w:rPr>
          <w:rFonts w:eastAsia="Arial Unicode MS"/>
          <w:noProof/>
        </w:rPr>
        <w:t xml:space="preserve">и кривичном одговорношћу, </w:t>
      </w:r>
      <w:r>
        <w:rPr>
          <w:rFonts w:eastAsia="Arial Unicode MS"/>
          <w:noProof/>
        </w:rPr>
        <w:t xml:space="preserve">да </w:t>
      </w:r>
      <w:r w:rsidR="005F0163">
        <w:rPr>
          <w:lang w:val="sr-Cyrl-CS"/>
        </w:rPr>
        <w:t xml:space="preserve">поседујем опремљен тренинг центар за реализовање предмет набавке </w:t>
      </w:r>
      <w:r w:rsidR="00526CA6">
        <w:rPr>
          <w:lang w:val="sr-Cyrl-CS"/>
        </w:rPr>
        <w:t xml:space="preserve">(да поседује одговарајући </w:t>
      </w:r>
      <w:r w:rsidR="00526CA6">
        <w:t xml:space="preserve">мерну опрему и софтвер који се односе на предмет набавке, </w:t>
      </w:r>
      <w:r w:rsidR="00526CA6">
        <w:rPr>
          <w:lang w:val="sr-Cyrl-CS"/>
        </w:rPr>
        <w:t>број рачунара, пројектора, аудио опрему, климатизацију простора, итд)</w:t>
      </w:r>
      <w:r w:rsidR="005F0163" w:rsidRPr="009F1850">
        <w:rPr>
          <w:lang w:val="sr-Cyrl-CS"/>
        </w:rPr>
        <w:t>.</w:t>
      </w:r>
      <w:r w:rsidR="005F0163" w:rsidRPr="002F3A83">
        <w:rPr>
          <w:lang w:val="sr-Cyrl-CS"/>
        </w:rPr>
        <w:t xml:space="preserve"> </w:t>
      </w:r>
    </w:p>
    <w:p w:rsidR="005F0163" w:rsidRDefault="005F0163" w:rsidP="005F0163">
      <w:pPr>
        <w:shd w:val="clear" w:color="auto" w:fill="FFFFFF"/>
        <w:tabs>
          <w:tab w:val="left" w:pos="540"/>
          <w:tab w:val="left" w:pos="1080"/>
        </w:tabs>
        <w:jc w:val="both"/>
        <w:rPr>
          <w:lang w:val="sr-Cyrl-CS"/>
        </w:rPr>
      </w:pPr>
    </w:p>
    <w:p w:rsidR="004A4391" w:rsidRDefault="004A4391" w:rsidP="005F0163">
      <w:pPr>
        <w:tabs>
          <w:tab w:val="left" w:pos="990"/>
        </w:tabs>
        <w:jc w:val="both"/>
        <w:rPr>
          <w:sz w:val="28"/>
          <w:szCs w:val="28"/>
          <w:lang w:val="sr-Cyrl-CS"/>
        </w:rPr>
      </w:pPr>
    </w:p>
    <w:p w:rsidR="004A4391" w:rsidRPr="004C582E" w:rsidRDefault="004A4391" w:rsidP="004A4391">
      <w:pPr>
        <w:ind w:left="360" w:firstLine="450"/>
        <w:jc w:val="both"/>
        <w:rPr>
          <w:sz w:val="28"/>
          <w:szCs w:val="28"/>
          <w:lang w:val="sr-Cyrl-CS"/>
        </w:rPr>
      </w:pPr>
    </w:p>
    <w:p w:rsidR="004A4391" w:rsidRPr="004C582E" w:rsidRDefault="004A4391" w:rsidP="004A4391">
      <w:pPr>
        <w:rPr>
          <w:sz w:val="28"/>
          <w:szCs w:val="28"/>
          <w:lang w:val="sr-Cyrl-CS"/>
        </w:rPr>
      </w:pPr>
    </w:p>
    <w:p w:rsidR="004A4391" w:rsidRPr="004C582E" w:rsidRDefault="004A4391" w:rsidP="004A4391">
      <w:pPr>
        <w:rPr>
          <w:sz w:val="28"/>
          <w:szCs w:val="28"/>
          <w:lang w:val="sr-Cyrl-CS"/>
        </w:rPr>
      </w:pPr>
    </w:p>
    <w:tbl>
      <w:tblPr>
        <w:tblW w:w="0" w:type="auto"/>
        <w:tblLook w:val="04A0"/>
      </w:tblPr>
      <w:tblGrid>
        <w:gridCol w:w="4739"/>
        <w:gridCol w:w="4747"/>
      </w:tblGrid>
      <w:tr w:rsidR="004A4391" w:rsidRPr="004C582E" w:rsidTr="002F6390">
        <w:tc>
          <w:tcPr>
            <w:tcW w:w="4739" w:type="dxa"/>
            <w:tcBorders>
              <w:bottom w:val="double" w:sz="4" w:space="0" w:color="auto"/>
            </w:tcBorders>
            <w:shd w:val="clear" w:color="auto" w:fill="EEECE1"/>
          </w:tcPr>
          <w:p w:rsidR="004A4391" w:rsidRPr="00CF1E73" w:rsidRDefault="004A4391" w:rsidP="002F6390">
            <w:pPr>
              <w:jc w:val="both"/>
              <w:rPr>
                <w:b/>
                <w:bCs/>
                <w:lang w:val="sr-Cyrl-CS"/>
              </w:rPr>
            </w:pPr>
          </w:p>
          <w:p w:rsidR="004A4391" w:rsidRPr="00CF1E73" w:rsidRDefault="004A4391" w:rsidP="002F6390">
            <w:pPr>
              <w:jc w:val="both"/>
              <w:rPr>
                <w:b/>
                <w:bCs/>
                <w:lang w:val="sr-Cyrl-CS"/>
              </w:rPr>
            </w:pPr>
          </w:p>
        </w:tc>
        <w:tc>
          <w:tcPr>
            <w:tcW w:w="4747" w:type="dxa"/>
          </w:tcPr>
          <w:p w:rsidR="004A4391" w:rsidRPr="00CF1E73" w:rsidRDefault="004A4391" w:rsidP="002F6390">
            <w:pPr>
              <w:jc w:val="center"/>
              <w:rPr>
                <w:b/>
                <w:bCs/>
                <w:lang w:val="sr-Cyrl-CS"/>
              </w:rPr>
            </w:pPr>
            <w:r w:rsidRPr="00CF1E73">
              <w:rPr>
                <w:b/>
                <w:bCs/>
                <w:lang w:val="sr-Cyrl-CS"/>
              </w:rPr>
              <w:t>ПОНУЂАЧ</w:t>
            </w:r>
          </w:p>
        </w:tc>
      </w:tr>
      <w:tr w:rsidR="004A4391" w:rsidRPr="004C582E" w:rsidTr="002F6390">
        <w:tc>
          <w:tcPr>
            <w:tcW w:w="4739" w:type="dxa"/>
            <w:tcBorders>
              <w:top w:val="double" w:sz="4" w:space="0" w:color="auto"/>
            </w:tcBorders>
          </w:tcPr>
          <w:p w:rsidR="004A4391" w:rsidRPr="00CF1E73" w:rsidRDefault="004A4391" w:rsidP="002F6390">
            <w:pPr>
              <w:jc w:val="center"/>
              <w:rPr>
                <w:bCs/>
                <w:sz w:val="20"/>
                <w:szCs w:val="20"/>
                <w:lang w:val="sr-Cyrl-CS"/>
              </w:rPr>
            </w:pPr>
            <w:r w:rsidRPr="00CF1E73">
              <w:rPr>
                <w:bCs/>
                <w:sz w:val="20"/>
                <w:szCs w:val="20"/>
                <w:lang w:val="sr-Cyrl-CS"/>
              </w:rPr>
              <w:t>(Место и датум)</w:t>
            </w:r>
          </w:p>
        </w:tc>
        <w:tc>
          <w:tcPr>
            <w:tcW w:w="4747" w:type="dxa"/>
          </w:tcPr>
          <w:p w:rsidR="004A4391" w:rsidRPr="00CF1E73" w:rsidRDefault="004A4391" w:rsidP="002F6390">
            <w:pPr>
              <w:jc w:val="both"/>
              <w:rPr>
                <w:b/>
                <w:bCs/>
                <w:lang w:val="sr-Cyrl-CS"/>
              </w:rPr>
            </w:pPr>
          </w:p>
        </w:tc>
      </w:tr>
      <w:tr w:rsidR="004A4391" w:rsidRPr="004C582E" w:rsidTr="002F6390">
        <w:tc>
          <w:tcPr>
            <w:tcW w:w="4739" w:type="dxa"/>
          </w:tcPr>
          <w:p w:rsidR="004A4391" w:rsidRPr="00CF1E73" w:rsidRDefault="004A4391" w:rsidP="002F6390">
            <w:pPr>
              <w:jc w:val="both"/>
              <w:rPr>
                <w:b/>
                <w:bCs/>
                <w:lang w:val="sr-Cyrl-CS"/>
              </w:rPr>
            </w:pPr>
          </w:p>
        </w:tc>
        <w:tc>
          <w:tcPr>
            <w:tcW w:w="4747" w:type="dxa"/>
            <w:tcBorders>
              <w:bottom w:val="double" w:sz="4" w:space="0" w:color="auto"/>
            </w:tcBorders>
            <w:shd w:val="clear" w:color="auto" w:fill="EEECE1"/>
          </w:tcPr>
          <w:p w:rsidR="004A4391" w:rsidRPr="00CF1E73" w:rsidRDefault="004A4391" w:rsidP="002F6390">
            <w:pPr>
              <w:jc w:val="both"/>
              <w:rPr>
                <w:b/>
                <w:bCs/>
                <w:lang w:val="sr-Cyrl-CS"/>
              </w:rPr>
            </w:pPr>
          </w:p>
          <w:p w:rsidR="004A4391" w:rsidRPr="00CF1E73" w:rsidRDefault="004A4391" w:rsidP="002F6390">
            <w:pPr>
              <w:jc w:val="both"/>
              <w:rPr>
                <w:b/>
                <w:bCs/>
                <w:lang w:val="sr-Cyrl-CS"/>
              </w:rPr>
            </w:pPr>
          </w:p>
        </w:tc>
      </w:tr>
    </w:tbl>
    <w:p w:rsidR="004A4391" w:rsidRPr="004C582E" w:rsidRDefault="004A4391" w:rsidP="004A4391">
      <w:pPr>
        <w:tabs>
          <w:tab w:val="left" w:pos="7350"/>
        </w:tabs>
        <w:rPr>
          <w:sz w:val="28"/>
          <w:szCs w:val="28"/>
          <w:lang w:val="sr-Cyrl-CS"/>
        </w:rPr>
      </w:pPr>
      <w:r w:rsidRPr="004C582E">
        <w:rPr>
          <w:sz w:val="28"/>
          <w:szCs w:val="28"/>
          <w:lang w:val="sr-Cyrl-CS"/>
        </w:rPr>
        <w:t xml:space="preserve">                                                                                        </w:t>
      </w:r>
      <w:r w:rsidR="000A6137">
        <w:rPr>
          <w:sz w:val="28"/>
          <w:szCs w:val="28"/>
          <w:lang w:val="sr-Cyrl-CS"/>
        </w:rPr>
        <w:t xml:space="preserve">   </w:t>
      </w:r>
      <w:r w:rsidRPr="004C582E">
        <w:rPr>
          <w:sz w:val="28"/>
          <w:szCs w:val="28"/>
          <w:lang w:val="sr-Cyrl-CS"/>
        </w:rPr>
        <w:t xml:space="preserve"> </w:t>
      </w:r>
      <w:r w:rsidRPr="004C582E">
        <w:rPr>
          <w:bCs/>
          <w:sz w:val="20"/>
          <w:szCs w:val="20"/>
          <w:lang w:val="sr-Cyrl-CS"/>
        </w:rPr>
        <w:t xml:space="preserve"> (Печат и потпис)</w:t>
      </w:r>
    </w:p>
    <w:p w:rsidR="004A4391" w:rsidRPr="004C582E" w:rsidRDefault="004A4391" w:rsidP="004A4391">
      <w:pPr>
        <w:jc w:val="both"/>
        <w:rPr>
          <w:b/>
          <w:lang w:val="hr-HR"/>
        </w:rPr>
      </w:pPr>
    </w:p>
    <w:p w:rsidR="004A4391" w:rsidRPr="004C582E" w:rsidRDefault="004A4391" w:rsidP="004A4391">
      <w:pPr>
        <w:jc w:val="both"/>
        <w:rPr>
          <w:b/>
          <w:lang w:val="sr-Cyrl-CS"/>
        </w:rPr>
      </w:pPr>
    </w:p>
    <w:p w:rsidR="00AF270D" w:rsidRDefault="00AF270D" w:rsidP="00A92B27">
      <w:pPr>
        <w:jc w:val="both"/>
      </w:pPr>
    </w:p>
    <w:p w:rsidR="004A4391" w:rsidRDefault="004A4391" w:rsidP="00A92B27">
      <w:pPr>
        <w:jc w:val="both"/>
      </w:pPr>
    </w:p>
    <w:p w:rsidR="004A4391" w:rsidRDefault="004A4391" w:rsidP="00A92B27">
      <w:pPr>
        <w:jc w:val="both"/>
      </w:pPr>
    </w:p>
    <w:p w:rsidR="004A4391" w:rsidRDefault="004A4391" w:rsidP="00A92B27">
      <w:pPr>
        <w:jc w:val="both"/>
      </w:pPr>
    </w:p>
    <w:p w:rsidR="004A4391" w:rsidRDefault="004A4391" w:rsidP="00A92B27">
      <w:pPr>
        <w:jc w:val="both"/>
      </w:pPr>
    </w:p>
    <w:p w:rsidR="004A4391" w:rsidRDefault="004A4391" w:rsidP="00A92B27">
      <w:pPr>
        <w:jc w:val="both"/>
      </w:pPr>
    </w:p>
    <w:p w:rsidR="004A4391" w:rsidRDefault="004A4391" w:rsidP="00A92B27">
      <w:pPr>
        <w:jc w:val="both"/>
      </w:pPr>
    </w:p>
    <w:p w:rsidR="004A4391" w:rsidRDefault="004A4391" w:rsidP="00A92B27">
      <w:pPr>
        <w:jc w:val="both"/>
      </w:pPr>
    </w:p>
    <w:p w:rsidR="004A4391" w:rsidRDefault="004A4391" w:rsidP="00A92B27">
      <w:pPr>
        <w:jc w:val="both"/>
      </w:pPr>
    </w:p>
    <w:p w:rsidR="004A4391" w:rsidRDefault="004A4391" w:rsidP="00A92B27">
      <w:pPr>
        <w:jc w:val="both"/>
      </w:pPr>
    </w:p>
    <w:p w:rsidR="004A4391" w:rsidRDefault="004A4391" w:rsidP="00A92B27">
      <w:pPr>
        <w:jc w:val="both"/>
      </w:pPr>
    </w:p>
    <w:p w:rsidR="004A4391" w:rsidRDefault="004A4391" w:rsidP="00A92B27">
      <w:pPr>
        <w:jc w:val="both"/>
      </w:pPr>
    </w:p>
    <w:p w:rsidR="004A4391" w:rsidRDefault="004A4391" w:rsidP="00A92B27">
      <w:pPr>
        <w:jc w:val="both"/>
      </w:pPr>
    </w:p>
    <w:p w:rsidR="00BB7C8D" w:rsidRDefault="00BB7C8D" w:rsidP="00A92B27">
      <w:pPr>
        <w:jc w:val="both"/>
      </w:pPr>
    </w:p>
    <w:p w:rsidR="00BB7C8D" w:rsidRDefault="00BB7C8D" w:rsidP="00A92B27">
      <w:pPr>
        <w:jc w:val="both"/>
      </w:pPr>
    </w:p>
    <w:p w:rsidR="00BB7C8D" w:rsidRDefault="00BB7C8D" w:rsidP="00A92B27">
      <w:pPr>
        <w:jc w:val="both"/>
      </w:pPr>
    </w:p>
    <w:p w:rsidR="00C9201B" w:rsidRPr="006945AF" w:rsidRDefault="00C9201B" w:rsidP="00A92B2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50281D" w:rsidRPr="00216FC6" w:rsidTr="0050281D">
        <w:tc>
          <w:tcPr>
            <w:tcW w:w="9576" w:type="dxa"/>
            <w:tcBorders>
              <w:top w:val="nil"/>
              <w:left w:val="nil"/>
              <w:bottom w:val="nil"/>
              <w:right w:val="nil"/>
            </w:tcBorders>
            <w:shd w:val="clear" w:color="auto" w:fill="DDD9C3"/>
          </w:tcPr>
          <w:p w:rsidR="0050281D" w:rsidRPr="00A70D58" w:rsidRDefault="0050281D" w:rsidP="0050281D">
            <w:pPr>
              <w:jc w:val="center"/>
              <w:rPr>
                <w:b/>
                <w:sz w:val="28"/>
                <w:szCs w:val="28"/>
              </w:rPr>
            </w:pPr>
            <w:r>
              <w:rPr>
                <w:b/>
                <w:sz w:val="28"/>
                <w:szCs w:val="28"/>
                <w:lang w:val="hr-HR"/>
              </w:rPr>
              <w:lastRenderedPageBreak/>
              <w:t>ОДЕЉАК X</w:t>
            </w:r>
            <w:r>
              <w:rPr>
                <w:b/>
                <w:sz w:val="28"/>
                <w:szCs w:val="28"/>
              </w:rPr>
              <w:t>V</w:t>
            </w:r>
            <w:r>
              <w:rPr>
                <w:b/>
                <w:sz w:val="28"/>
                <w:szCs w:val="28"/>
                <w:lang w:val="sr-Latn-CS"/>
              </w:rPr>
              <w:t>II</w:t>
            </w:r>
          </w:p>
        </w:tc>
      </w:tr>
    </w:tbl>
    <w:p w:rsidR="0050281D" w:rsidRDefault="0050281D" w:rsidP="0050281D">
      <w:pPr>
        <w:jc w:val="center"/>
        <w:rPr>
          <w:b/>
          <w:sz w:val="28"/>
          <w:szCs w:val="28"/>
        </w:rPr>
      </w:pPr>
    </w:p>
    <w:p w:rsidR="0050281D" w:rsidRDefault="0050281D" w:rsidP="0050281D">
      <w:pPr>
        <w:jc w:val="center"/>
        <w:rPr>
          <w:b/>
          <w:sz w:val="28"/>
          <w:szCs w:val="28"/>
        </w:rPr>
      </w:pPr>
    </w:p>
    <w:p w:rsidR="0050281D" w:rsidRPr="00216FC6" w:rsidRDefault="0050281D" w:rsidP="0050281D">
      <w:pPr>
        <w:jc w:val="center"/>
        <w:rPr>
          <w:b/>
          <w:sz w:val="28"/>
          <w:szCs w:val="28"/>
          <w:lang w:val="sr-Cyrl-CS"/>
        </w:rPr>
      </w:pPr>
      <w:r w:rsidRPr="00216FC6">
        <w:rPr>
          <w:b/>
          <w:sz w:val="28"/>
          <w:szCs w:val="28"/>
          <w:lang w:val="hr-HR"/>
        </w:rPr>
        <w:t>МОДЕЛ УГО</w:t>
      </w:r>
      <w:r w:rsidRPr="00216FC6">
        <w:rPr>
          <w:b/>
          <w:sz w:val="28"/>
          <w:szCs w:val="28"/>
          <w:lang w:val="sr-Cyrl-CS"/>
        </w:rPr>
        <w:t>В</w:t>
      </w:r>
      <w:r w:rsidRPr="00216FC6">
        <w:rPr>
          <w:b/>
          <w:sz w:val="28"/>
          <w:szCs w:val="28"/>
          <w:lang w:val="hr-HR"/>
        </w:rPr>
        <w:t>ОРА</w:t>
      </w:r>
    </w:p>
    <w:p w:rsidR="0050281D" w:rsidRPr="00216FC6" w:rsidRDefault="0050281D" w:rsidP="0050281D">
      <w:pPr>
        <w:pStyle w:val="BodyText"/>
        <w:rPr>
          <w:b/>
          <w:bCs/>
          <w:noProof/>
          <w:lang w:val="sr-Cyrl-CS"/>
        </w:rPr>
      </w:pPr>
    </w:p>
    <w:p w:rsidR="0050281D" w:rsidRPr="00C72155" w:rsidRDefault="0050281D" w:rsidP="0050281D">
      <w:pPr>
        <w:jc w:val="both"/>
        <w:rPr>
          <w:lang w:val="sr-Cyrl-CS"/>
        </w:rPr>
      </w:pPr>
      <w:r w:rsidRPr="00C72155">
        <w:rPr>
          <w:lang w:val="sr-Cyrl-CS"/>
        </w:rPr>
        <w:t>Закључен у Београду, дана _____________, између:</w:t>
      </w:r>
    </w:p>
    <w:p w:rsidR="0050281D" w:rsidRPr="00C72155" w:rsidRDefault="0050281D" w:rsidP="0050281D">
      <w:pPr>
        <w:jc w:val="both"/>
        <w:rPr>
          <w:lang w:val="sr-Cyrl-CS"/>
        </w:rPr>
      </w:pPr>
    </w:p>
    <w:tbl>
      <w:tblPr>
        <w:tblW w:w="9828" w:type="dxa"/>
        <w:tblLook w:val="0000"/>
      </w:tblPr>
      <w:tblGrid>
        <w:gridCol w:w="2088"/>
        <w:gridCol w:w="7740"/>
      </w:tblGrid>
      <w:tr w:rsidR="0050281D" w:rsidRPr="00264679" w:rsidTr="0050281D">
        <w:tc>
          <w:tcPr>
            <w:tcW w:w="2088" w:type="dxa"/>
          </w:tcPr>
          <w:p w:rsidR="0050281D" w:rsidRPr="005C13C9" w:rsidRDefault="0050281D" w:rsidP="0050281D">
            <w:pPr>
              <w:jc w:val="both"/>
            </w:pPr>
          </w:p>
        </w:tc>
        <w:tc>
          <w:tcPr>
            <w:tcW w:w="7740" w:type="dxa"/>
          </w:tcPr>
          <w:p w:rsidR="0050281D" w:rsidRPr="005C13C9" w:rsidRDefault="0050281D" w:rsidP="009F24E4">
            <w:pPr>
              <w:ind w:right="72"/>
              <w:jc w:val="both"/>
              <w:rPr>
                <w:bCs/>
                <w:sz w:val="22"/>
                <w:szCs w:val="22"/>
                <w:lang w:val="sr-Cyrl-CS"/>
              </w:rPr>
            </w:pPr>
            <w:r w:rsidRPr="0050281D">
              <w:rPr>
                <w:b/>
                <w:bCs/>
                <w:sz w:val="22"/>
                <w:szCs w:val="22"/>
                <w:lang w:val="sr-Cyrl-CS"/>
              </w:rPr>
              <w:t>РЕГУЛАТОРНЕ АГЕНЦИЈЕ ЗА ЕЛЕКТРОНСКЕ КОМУНИКАЦИЈЕ и ПОШТАНСКЕ УСЛУГЕ (РАТЕЛ)</w:t>
            </w:r>
            <w:r w:rsidRPr="0050281D">
              <w:rPr>
                <w:bCs/>
                <w:sz w:val="22"/>
                <w:szCs w:val="22"/>
                <w:lang w:val="sr-Cyrl-CS"/>
              </w:rPr>
              <w:t>, 11000 Београд, Вишњићева 8. (у даљем тексту: Наручилац), коју заступа директор Агенције</w:t>
            </w:r>
            <w:r w:rsidRPr="0050281D">
              <w:rPr>
                <w:bCs/>
                <w:sz w:val="22"/>
                <w:szCs w:val="22"/>
                <w:u w:val="single"/>
                <w:lang w:val="sr-Cyrl-CS"/>
              </w:rPr>
              <w:t xml:space="preserve"> др </w:t>
            </w:r>
            <w:r w:rsidRPr="0050281D">
              <w:rPr>
                <w:sz w:val="22"/>
                <w:szCs w:val="22"/>
                <w:u w:val="single"/>
                <w:lang w:val="sr-Cyrl-CS"/>
              </w:rPr>
              <w:t>Милан Јанковић</w:t>
            </w:r>
            <w:r w:rsidRPr="0050281D">
              <w:rPr>
                <w:b/>
                <w:bCs/>
                <w:sz w:val="22"/>
                <w:szCs w:val="22"/>
                <w:lang w:val="sr-Cyrl-CS"/>
              </w:rPr>
              <w:t>,</w:t>
            </w:r>
            <w:r w:rsidRPr="0050281D">
              <w:rPr>
                <w:bCs/>
                <w:sz w:val="22"/>
                <w:szCs w:val="22"/>
                <w:lang w:val="sr-Cyrl-CS"/>
              </w:rPr>
              <w:t xml:space="preserve"> </w:t>
            </w:r>
            <w:r w:rsidRPr="0050281D">
              <w:rPr>
                <w:sz w:val="22"/>
                <w:szCs w:val="22"/>
                <w:lang w:val="sr-Cyrl-CS"/>
              </w:rPr>
              <w:t>ПИБ:103986571; матични број: 17606590;</w:t>
            </w:r>
            <w:r w:rsidRPr="0050281D">
              <w:rPr>
                <w:bCs/>
                <w:sz w:val="22"/>
                <w:szCs w:val="22"/>
                <w:lang w:val="sr-Cyrl-CS"/>
              </w:rPr>
              <w:t xml:space="preserve"> </w:t>
            </w:r>
            <w:r w:rsidRPr="0050281D">
              <w:rPr>
                <w:sz w:val="22"/>
                <w:szCs w:val="22"/>
                <w:lang w:val="sr-Cyrl-CS"/>
              </w:rPr>
              <w:t>Трезор бр.:  840-963627-41;</w:t>
            </w:r>
            <w:r w:rsidRPr="0050281D">
              <w:rPr>
                <w:bCs/>
                <w:sz w:val="22"/>
                <w:szCs w:val="22"/>
                <w:lang w:val="sr-Cyrl-CS"/>
              </w:rPr>
              <w:t xml:space="preserve"> </w:t>
            </w:r>
            <w:r w:rsidRPr="0050281D">
              <w:rPr>
                <w:sz w:val="22"/>
                <w:szCs w:val="22"/>
                <w:lang w:val="sr-Cyrl-CS"/>
              </w:rPr>
              <w:t>шифра делатности: 84.13; обвезник ПДВ: Не</w:t>
            </w:r>
          </w:p>
        </w:tc>
      </w:tr>
      <w:tr w:rsidR="0050281D" w:rsidTr="0050281D">
        <w:tc>
          <w:tcPr>
            <w:tcW w:w="2088" w:type="dxa"/>
          </w:tcPr>
          <w:p w:rsidR="0050281D" w:rsidRPr="00965F90" w:rsidRDefault="0050281D" w:rsidP="0050281D">
            <w:pPr>
              <w:jc w:val="both"/>
            </w:pPr>
            <w:r w:rsidRPr="00965F90">
              <w:t>и</w:t>
            </w:r>
          </w:p>
        </w:tc>
        <w:tc>
          <w:tcPr>
            <w:tcW w:w="7740" w:type="dxa"/>
          </w:tcPr>
          <w:p w:rsidR="0050281D" w:rsidRPr="00965F90" w:rsidRDefault="0050281D" w:rsidP="009F24E4">
            <w:pPr>
              <w:ind w:right="72"/>
              <w:jc w:val="both"/>
              <w:rPr>
                <w:bCs/>
                <w:lang w:val="sr-Cyrl-CS"/>
              </w:rPr>
            </w:pPr>
            <w:r w:rsidRPr="00965F90">
              <w:rPr>
                <w:bCs/>
                <w:lang w:val="sr-Cyrl-CS"/>
              </w:rPr>
              <w:t>___________________________________________________</w:t>
            </w:r>
          </w:p>
          <w:p w:rsidR="0050281D" w:rsidRPr="00965F90" w:rsidRDefault="0050281D" w:rsidP="00973A5B">
            <w:pPr>
              <w:ind w:right="72"/>
              <w:jc w:val="both"/>
              <w:rPr>
                <w:bCs/>
                <w:lang w:val="sr-Cyrl-CS"/>
              </w:rPr>
            </w:pPr>
            <w:r w:rsidRPr="00965F90">
              <w:rPr>
                <w:bCs/>
                <w:lang w:val="sr-Cyrl-CS"/>
              </w:rPr>
              <w:t>кога заступа  директор __________________________,</w:t>
            </w:r>
            <w:r w:rsidR="009F24E4">
              <w:rPr>
                <w:bCs/>
                <w:lang w:val="sr-Cyrl-CS"/>
              </w:rPr>
              <w:t xml:space="preserve"> </w:t>
            </w:r>
            <w:r w:rsidRPr="00965F90">
              <w:rPr>
                <w:bCs/>
                <w:lang w:val="sr-Cyrl-CS"/>
              </w:rPr>
              <w:t>(у даљем тексту: И</w:t>
            </w:r>
            <w:r w:rsidR="00973A5B">
              <w:rPr>
                <w:bCs/>
                <w:lang w:val="sr-Cyrl-CS"/>
              </w:rPr>
              <w:t>звршилац</w:t>
            </w:r>
            <w:r w:rsidRPr="00965F90">
              <w:rPr>
                <w:bCs/>
                <w:lang w:val="sr-Cyrl-CS"/>
              </w:rPr>
              <w:t>), ПИБ: ________________,</w:t>
            </w:r>
            <w:r w:rsidR="009F24E4">
              <w:rPr>
                <w:bCs/>
                <w:lang w:val="sr-Cyrl-CS"/>
              </w:rPr>
              <w:t xml:space="preserve"> </w:t>
            </w:r>
            <w:r w:rsidRPr="00965F90">
              <w:rPr>
                <w:bCs/>
                <w:lang w:val="sr-Cyrl-CS"/>
              </w:rPr>
              <w:t>мат</w:t>
            </w:r>
            <w:r>
              <w:rPr>
                <w:bCs/>
                <w:lang w:val="sr-Cyrl-CS"/>
              </w:rPr>
              <w:t>ични број: ___________________</w:t>
            </w:r>
            <w:r>
              <w:rPr>
                <w:bCs/>
              </w:rPr>
              <w:t xml:space="preserve">, </w:t>
            </w:r>
            <w:r>
              <w:rPr>
                <w:bCs/>
                <w:lang w:val="sr-Cyrl-CS"/>
              </w:rPr>
              <w:t>Рачун број</w:t>
            </w:r>
            <w:r w:rsidRPr="00965F90">
              <w:rPr>
                <w:bCs/>
                <w:lang w:val="sr-Cyrl-CS"/>
              </w:rPr>
              <w:t>_________________,</w:t>
            </w:r>
            <w:r w:rsidR="009F24E4">
              <w:rPr>
                <w:bCs/>
                <w:lang w:val="sr-Cyrl-CS"/>
              </w:rPr>
              <w:t xml:space="preserve"> </w:t>
            </w:r>
            <w:r w:rsidRPr="00965F90">
              <w:rPr>
                <w:bCs/>
                <w:lang w:val="sr-Cyrl-CS"/>
              </w:rPr>
              <w:t>шифра делатности: __________, Обвезник ПДВ-а: Да/Не.</w:t>
            </w:r>
          </w:p>
        </w:tc>
      </w:tr>
    </w:tbl>
    <w:p w:rsidR="0050281D" w:rsidRDefault="0050281D" w:rsidP="0050281D">
      <w:pPr>
        <w:rPr>
          <w:b/>
          <w:lang w:val="ru-RU"/>
        </w:rPr>
      </w:pPr>
    </w:p>
    <w:p w:rsidR="009F24E4" w:rsidRPr="001E7391" w:rsidRDefault="009F24E4" w:rsidP="009F24E4">
      <w:pPr>
        <w:pStyle w:val="BodyText"/>
        <w:jc w:val="center"/>
        <w:rPr>
          <w:b/>
          <w:bCs/>
          <w:caps/>
          <w:noProof/>
          <w:sz w:val="22"/>
          <w:szCs w:val="22"/>
          <w:lang w:val="sr-Cyrl-CS"/>
        </w:rPr>
      </w:pPr>
      <w:r w:rsidRPr="001E7391">
        <w:rPr>
          <w:b/>
          <w:bCs/>
          <w:caps/>
          <w:noProof/>
          <w:sz w:val="22"/>
          <w:szCs w:val="22"/>
          <w:lang w:val="sr-Cyrl-CS"/>
        </w:rPr>
        <w:t>Предмет уговора</w:t>
      </w:r>
    </w:p>
    <w:p w:rsidR="009F24E4" w:rsidRPr="001E7391" w:rsidRDefault="009F24E4" w:rsidP="009F24E4">
      <w:pPr>
        <w:pStyle w:val="BodyText"/>
        <w:jc w:val="center"/>
        <w:rPr>
          <w:b/>
          <w:bCs/>
          <w:noProof/>
          <w:lang w:val="sr-Cyrl-CS"/>
        </w:rPr>
      </w:pPr>
      <w:r w:rsidRPr="001E7391">
        <w:rPr>
          <w:b/>
          <w:bCs/>
          <w:noProof/>
          <w:lang w:val="sr-Cyrl-CS"/>
        </w:rPr>
        <w:t>Члан 1.</w:t>
      </w:r>
    </w:p>
    <w:p w:rsidR="009F24E4" w:rsidRPr="00C03C38" w:rsidRDefault="009F24E4" w:rsidP="00C03C38">
      <w:pPr>
        <w:ind w:firstLine="720"/>
        <w:jc w:val="both"/>
        <w:rPr>
          <w:lang w:val="sr-Cyrl-CS"/>
        </w:rPr>
      </w:pPr>
      <w:r w:rsidRPr="001E7391">
        <w:rPr>
          <w:lang w:val="sr-Cyrl-CS"/>
        </w:rPr>
        <w:t xml:space="preserve">Предмет овог уговора је </w:t>
      </w:r>
      <w:r w:rsidR="00C03C38">
        <w:rPr>
          <w:lang w:val="sr-Cyrl-CS"/>
        </w:rPr>
        <w:t>услуге oдржавањa</w:t>
      </w:r>
      <w:r w:rsidR="000958DB">
        <w:rPr>
          <w:lang w:val="sr-Cyrl-CS"/>
        </w:rPr>
        <w:t xml:space="preserve"> р</w:t>
      </w:r>
      <w:r w:rsidR="00C03C38" w:rsidRPr="00C03C38">
        <w:rPr>
          <w:lang w:val="sr-Cyrl-CS"/>
        </w:rPr>
        <w:t xml:space="preserve">ачуноводствено-финансијског софтвера </w:t>
      </w:r>
      <w:r w:rsidR="00C03C38">
        <w:rPr>
          <w:lang w:val="sr-Cyrl-CS"/>
        </w:rPr>
        <w:t xml:space="preserve">„Саветник“ </w:t>
      </w:r>
      <w:r w:rsidR="00C03C38" w:rsidRPr="00C03C38">
        <w:rPr>
          <w:lang w:val="sr-Cyrl-CS"/>
        </w:rPr>
        <w:t>за три године</w:t>
      </w:r>
      <w:r w:rsidRPr="001E7391">
        <w:rPr>
          <w:lang w:val="sr-Cyrl-CS"/>
        </w:rPr>
        <w:t>, према спецификацији и захте</w:t>
      </w:r>
      <w:r>
        <w:rPr>
          <w:lang w:val="sr-Cyrl-CS"/>
        </w:rPr>
        <w:t>вима јавне набавке бр. 1-02-404</w:t>
      </w:r>
      <w:r>
        <w:t>4</w:t>
      </w:r>
      <w:r>
        <w:rPr>
          <w:lang w:val="sr-Cyrl-CS"/>
        </w:rPr>
        <w:t>-</w:t>
      </w:r>
      <w:r w:rsidR="00C03C38">
        <w:t>8</w:t>
      </w:r>
      <w:r>
        <w:rPr>
          <w:lang w:val="sr-Cyrl-CS"/>
        </w:rPr>
        <w:t>/14</w:t>
      </w:r>
      <w:r w:rsidRPr="001E7391">
        <w:rPr>
          <w:lang w:val="sr-Cyrl-CS"/>
        </w:rPr>
        <w:t xml:space="preserve"> Наручиоца и понуди Испоручиоца број ________________ од _______</w:t>
      </w:r>
      <w:r w:rsidRPr="001E7391">
        <w:rPr>
          <w:noProof/>
          <w:lang w:val="sr-Cyrl-CS"/>
        </w:rPr>
        <w:t xml:space="preserve">20__. </w:t>
      </w:r>
      <w:r w:rsidR="00973A5B">
        <w:rPr>
          <w:lang w:val="sr-Cyrl-CS"/>
        </w:rPr>
        <w:t>г</w:t>
      </w:r>
      <w:r w:rsidR="000958DB">
        <w:rPr>
          <w:lang w:val="sr-Cyrl-CS"/>
        </w:rPr>
        <w:t>одине</w:t>
      </w:r>
      <w:r w:rsidR="00973A5B">
        <w:rPr>
          <w:lang w:val="sr-Cyrl-CS"/>
        </w:rPr>
        <w:t xml:space="preserve"> (у даљем тексту: Понуда)</w:t>
      </w:r>
      <w:r w:rsidRPr="001E7391">
        <w:rPr>
          <w:lang w:val="sr-Cyrl-CS"/>
        </w:rPr>
        <w:t>.</w:t>
      </w:r>
      <w:r w:rsidR="000958DB">
        <w:rPr>
          <w:lang w:val="sr-Cyrl-CS"/>
        </w:rPr>
        <w:t xml:space="preserve"> </w:t>
      </w:r>
    </w:p>
    <w:p w:rsidR="009F24E4" w:rsidRPr="001E7391" w:rsidRDefault="009F24E4" w:rsidP="009F24E4">
      <w:pPr>
        <w:pStyle w:val="BodyText"/>
        <w:jc w:val="center"/>
        <w:rPr>
          <w:b/>
          <w:bCs/>
          <w:smallCaps/>
          <w:noProof/>
          <w:lang w:val="sr-Cyrl-CS"/>
        </w:rPr>
      </w:pPr>
    </w:p>
    <w:p w:rsidR="009F24E4" w:rsidRPr="001E7391" w:rsidRDefault="009F24E4" w:rsidP="009F24E4">
      <w:pPr>
        <w:pStyle w:val="BodyText"/>
        <w:jc w:val="center"/>
        <w:rPr>
          <w:b/>
          <w:bCs/>
          <w:caps/>
          <w:noProof/>
          <w:sz w:val="22"/>
          <w:szCs w:val="22"/>
          <w:lang w:val="sr-Cyrl-CS"/>
        </w:rPr>
      </w:pPr>
      <w:r w:rsidRPr="001E7391">
        <w:rPr>
          <w:b/>
          <w:bCs/>
          <w:caps/>
          <w:noProof/>
          <w:sz w:val="22"/>
          <w:szCs w:val="22"/>
          <w:lang w:val="sr-Cyrl-CS"/>
        </w:rPr>
        <w:t>Цена</w:t>
      </w:r>
    </w:p>
    <w:p w:rsidR="009F24E4" w:rsidRPr="001E7391" w:rsidRDefault="009F24E4" w:rsidP="009F24E4">
      <w:pPr>
        <w:pStyle w:val="BodyText"/>
        <w:jc w:val="center"/>
        <w:rPr>
          <w:b/>
          <w:bCs/>
          <w:noProof/>
          <w:lang w:val="sr-Cyrl-CS"/>
        </w:rPr>
      </w:pPr>
      <w:r w:rsidRPr="001E7391">
        <w:rPr>
          <w:b/>
          <w:bCs/>
          <w:noProof/>
          <w:lang w:val="sr-Cyrl-CS"/>
        </w:rPr>
        <w:t>Члан 2.</w:t>
      </w:r>
    </w:p>
    <w:p w:rsidR="009F24E4" w:rsidRPr="001E7391" w:rsidRDefault="00C03C38" w:rsidP="009F24E4">
      <w:pPr>
        <w:ind w:firstLine="720"/>
        <w:jc w:val="both"/>
        <w:rPr>
          <w:lang w:val="sr-Cyrl-CS"/>
        </w:rPr>
      </w:pPr>
      <w:r>
        <w:rPr>
          <w:lang w:val="sr-Cyrl-CS"/>
        </w:rPr>
        <w:t xml:space="preserve">Месечна цена </w:t>
      </w:r>
      <w:r w:rsidR="009F24E4" w:rsidRPr="001E7391">
        <w:rPr>
          <w:lang w:val="sr-Cyrl-CS"/>
        </w:rPr>
        <w:t>утврђена у Понуди из члана 1. овог уговора износи</w:t>
      </w:r>
      <w:r>
        <w:rPr>
          <w:lang w:val="sr-Cyrl-CS"/>
        </w:rPr>
        <w:t xml:space="preserve">  __________________ динара/евра</w:t>
      </w:r>
      <w:r w:rsidR="00973A5B">
        <w:rPr>
          <w:lang w:val="sr-Cyrl-CS"/>
        </w:rPr>
        <w:t xml:space="preserve"> </w:t>
      </w:r>
      <w:r w:rsidR="009F24E4" w:rsidRPr="00C03C38">
        <w:rPr>
          <w:i/>
          <w:lang w:val="sr-Cyrl-CS"/>
        </w:rPr>
        <w:t>(заокружити)</w:t>
      </w:r>
      <w:r>
        <w:rPr>
          <w:i/>
          <w:lang w:val="sr-Cyrl-CS"/>
        </w:rPr>
        <w:t xml:space="preserve"> </w:t>
      </w:r>
      <w:r w:rsidRPr="00C03C38">
        <w:rPr>
          <w:lang w:val="sr-Cyrl-CS"/>
        </w:rPr>
        <w:t>без ПДВ-а</w:t>
      </w:r>
      <w:r>
        <w:rPr>
          <w:lang w:val="sr-Cyrl-CS"/>
        </w:rPr>
        <w:t>, односно _____________</w:t>
      </w:r>
      <w:r w:rsidRPr="00C03C38">
        <w:rPr>
          <w:lang w:val="sr-Cyrl-CS"/>
        </w:rPr>
        <w:t xml:space="preserve"> </w:t>
      </w:r>
      <w:r w:rsidRPr="001E7391">
        <w:rPr>
          <w:lang w:val="sr-Cyrl-CS"/>
        </w:rPr>
        <w:t xml:space="preserve">динара/евра </w:t>
      </w:r>
      <w:r w:rsidRPr="00C03C38">
        <w:rPr>
          <w:i/>
          <w:lang w:val="sr-Cyrl-CS"/>
        </w:rPr>
        <w:t>(заокружити)</w:t>
      </w:r>
      <w:r>
        <w:rPr>
          <w:lang w:val="sr-Cyrl-CS"/>
        </w:rPr>
        <w:t xml:space="preserve"> са ПДВ-ом.</w:t>
      </w:r>
    </w:p>
    <w:p w:rsidR="009F24E4" w:rsidRPr="001E7391" w:rsidRDefault="009F24E4" w:rsidP="009F24E4">
      <w:pPr>
        <w:ind w:firstLine="720"/>
        <w:jc w:val="both"/>
        <w:rPr>
          <w:lang w:val="sr-Cyrl-CS"/>
        </w:rPr>
      </w:pPr>
      <w:r w:rsidRPr="001E7391">
        <w:rPr>
          <w:lang w:val="sr-Cyrl-CS"/>
        </w:rPr>
        <w:t xml:space="preserve">Укупна </w:t>
      </w:r>
      <w:r w:rsidR="00C03C38">
        <w:rPr>
          <w:lang w:val="sr-Cyrl-CS"/>
        </w:rPr>
        <w:t>уговорна вредност износи _________________</w:t>
      </w:r>
      <w:r w:rsidR="00C03C38" w:rsidRPr="00C03C38">
        <w:rPr>
          <w:lang w:val="sr-Cyrl-CS"/>
        </w:rPr>
        <w:t xml:space="preserve"> </w:t>
      </w:r>
      <w:r w:rsidR="00C03C38" w:rsidRPr="00C03C38">
        <w:rPr>
          <w:i/>
          <w:lang w:val="sr-Cyrl-CS"/>
        </w:rPr>
        <w:t>(попуњава Наручилац)</w:t>
      </w:r>
      <w:r w:rsidR="00C03C38">
        <w:rPr>
          <w:lang w:val="sr-Cyrl-CS"/>
        </w:rPr>
        <w:t xml:space="preserve"> без ПДВ-а, односно ___________________</w:t>
      </w:r>
      <w:r w:rsidR="00C03C38" w:rsidRPr="00C03C38">
        <w:rPr>
          <w:lang w:val="sr-Cyrl-CS"/>
        </w:rPr>
        <w:t xml:space="preserve"> </w:t>
      </w:r>
      <w:r w:rsidR="00C03C38" w:rsidRPr="00C03C38">
        <w:rPr>
          <w:i/>
          <w:lang w:val="sr-Cyrl-CS"/>
        </w:rPr>
        <w:t>(попуњава Наручилац)</w:t>
      </w:r>
      <w:r w:rsidR="00C03C38">
        <w:rPr>
          <w:lang w:val="sr-Cyrl-CS"/>
        </w:rPr>
        <w:t xml:space="preserve"> са </w:t>
      </w:r>
      <w:r w:rsidRPr="001E7391">
        <w:rPr>
          <w:lang w:val="sr-Cyrl-CS"/>
        </w:rPr>
        <w:t>ПДВ-ом</w:t>
      </w:r>
      <w:r w:rsidRPr="00C03C38">
        <w:rPr>
          <w:i/>
          <w:lang w:val="sr-Cyrl-CS"/>
        </w:rPr>
        <w:t>.</w:t>
      </w:r>
      <w:r w:rsidRPr="001E7391">
        <w:rPr>
          <w:lang w:val="sr-Cyrl-CS"/>
        </w:rPr>
        <w:t xml:space="preserve"> </w:t>
      </w:r>
    </w:p>
    <w:p w:rsidR="009F24E4" w:rsidRPr="00C03C38" w:rsidRDefault="009F24E4" w:rsidP="00C03C38">
      <w:pPr>
        <w:autoSpaceDE w:val="0"/>
        <w:autoSpaceDN w:val="0"/>
        <w:adjustRightInd w:val="0"/>
        <w:ind w:firstLine="720"/>
        <w:jc w:val="both"/>
        <w:rPr>
          <w:rFonts w:eastAsia="Calibri"/>
          <w:lang w:val="sr-Cyrl-CS"/>
        </w:rPr>
      </w:pPr>
      <w:r w:rsidRPr="001E7391">
        <w:rPr>
          <w:lang w:val="sr-Cyrl-CS"/>
        </w:rPr>
        <w:t xml:space="preserve">Уговорена цена из става 1. </w:t>
      </w:r>
      <w:r w:rsidR="00C03C38">
        <w:rPr>
          <w:lang w:val="sr-Cyrl-CS"/>
        </w:rPr>
        <w:t>о</w:t>
      </w:r>
      <w:r w:rsidRPr="001E7391">
        <w:rPr>
          <w:lang w:val="sr-Cyrl-CS"/>
        </w:rPr>
        <w:t>вог члана подразумева</w:t>
      </w:r>
      <w:r w:rsidRPr="001E7391">
        <w:rPr>
          <w:bCs/>
          <w:lang w:val="sr-Cyrl-CS"/>
        </w:rPr>
        <w:t xml:space="preserve"> </w:t>
      </w:r>
      <w:r w:rsidR="00C03C38" w:rsidRPr="00ED6DFD">
        <w:rPr>
          <w:rFonts w:eastAsia="Calibri"/>
          <w:lang w:val="sr-Cyrl-CS"/>
        </w:rPr>
        <w:t>цену услуге одржавања према спецификацији, цену обуке корисника софтвера, цену испоруке додатних унапређења и верзија софтвера, и остале елементе.</w:t>
      </w:r>
    </w:p>
    <w:p w:rsidR="009F24E4" w:rsidRDefault="00C03C38" w:rsidP="00C03C38">
      <w:pPr>
        <w:pStyle w:val="BodyText"/>
        <w:ind w:firstLine="720"/>
        <w:rPr>
          <w:bCs/>
          <w:noProof/>
          <w:lang w:val="sr-Cyrl-CS"/>
        </w:rPr>
      </w:pPr>
      <w:r>
        <w:rPr>
          <w:bCs/>
          <w:noProof/>
          <w:lang w:val="sr-Cyrl-CS"/>
        </w:rPr>
        <w:t>Цена</w:t>
      </w:r>
      <w:r w:rsidRPr="00C03C38">
        <w:rPr>
          <w:bCs/>
          <w:noProof/>
          <w:lang w:val="sr-Cyrl-CS"/>
        </w:rPr>
        <w:t xml:space="preserve"> из ст. 1 </w:t>
      </w:r>
      <w:r>
        <w:rPr>
          <w:bCs/>
          <w:noProof/>
          <w:lang w:val="sr-Cyrl-CS"/>
        </w:rPr>
        <w:t>је</w:t>
      </w:r>
      <w:r w:rsidRPr="00C03C38">
        <w:rPr>
          <w:bCs/>
          <w:noProof/>
          <w:lang w:val="sr-Cyrl-CS"/>
        </w:rPr>
        <w:t xml:space="preserve"> </w:t>
      </w:r>
      <w:r>
        <w:rPr>
          <w:bCs/>
          <w:noProof/>
          <w:lang w:val="sr-Cyrl-CS"/>
        </w:rPr>
        <w:t>фиксна</w:t>
      </w:r>
      <w:r w:rsidRPr="00C03C38">
        <w:rPr>
          <w:bCs/>
          <w:noProof/>
          <w:lang w:val="sr-Cyrl-CS"/>
        </w:rPr>
        <w:t xml:space="preserve"> за све време трајања уговора.</w:t>
      </w:r>
    </w:p>
    <w:p w:rsidR="00C03C38" w:rsidRPr="00C03C38" w:rsidRDefault="00C03C38" w:rsidP="000958DB">
      <w:pPr>
        <w:pStyle w:val="BodyText"/>
        <w:rPr>
          <w:bCs/>
          <w:noProof/>
          <w:lang w:val="sr-Cyrl-CS"/>
        </w:rPr>
      </w:pPr>
    </w:p>
    <w:p w:rsidR="009F24E4" w:rsidRPr="001E7391" w:rsidRDefault="009F24E4" w:rsidP="009F24E4">
      <w:pPr>
        <w:jc w:val="center"/>
        <w:rPr>
          <w:b/>
          <w:lang w:val="sr-Cyrl-CS"/>
        </w:rPr>
      </w:pPr>
      <w:r w:rsidRPr="001E7391">
        <w:rPr>
          <w:b/>
          <w:lang w:val="sr-Cyrl-CS"/>
        </w:rPr>
        <w:t>НАЧИН ПЛАЋАЊА</w:t>
      </w:r>
    </w:p>
    <w:p w:rsidR="009F24E4" w:rsidRPr="001E7391" w:rsidRDefault="009F24E4" w:rsidP="009F24E4">
      <w:pPr>
        <w:pStyle w:val="BodyText"/>
        <w:jc w:val="center"/>
        <w:rPr>
          <w:b/>
          <w:bCs/>
          <w:noProof/>
          <w:lang w:val="sr-Cyrl-CS"/>
        </w:rPr>
      </w:pPr>
      <w:r w:rsidRPr="001E7391">
        <w:rPr>
          <w:b/>
          <w:bCs/>
          <w:noProof/>
          <w:lang w:val="sr-Cyrl-CS"/>
        </w:rPr>
        <w:t>Члан 3.</w:t>
      </w:r>
    </w:p>
    <w:p w:rsidR="00C03C38" w:rsidRDefault="009F24E4" w:rsidP="009F24E4">
      <w:pPr>
        <w:ind w:firstLine="720"/>
        <w:jc w:val="both"/>
        <w:rPr>
          <w:lang w:val="sr-Cyrl-CS"/>
        </w:rPr>
      </w:pPr>
      <w:r w:rsidRPr="001E7391">
        <w:rPr>
          <w:bCs/>
          <w:lang w:val="sr-Cyrl-CS"/>
        </w:rPr>
        <w:t xml:space="preserve">Наручилац се обавезује да цену </w:t>
      </w:r>
      <w:r w:rsidR="00C03C38">
        <w:rPr>
          <w:bCs/>
          <w:lang w:val="sr-Cyrl-CS"/>
        </w:rPr>
        <w:t>из чл. 2.</w:t>
      </w:r>
      <w:r w:rsidRPr="001E7391">
        <w:rPr>
          <w:bCs/>
          <w:lang w:val="sr-Cyrl-CS"/>
        </w:rPr>
        <w:t xml:space="preserve"> плати </w:t>
      </w:r>
      <w:r w:rsidR="000958DB" w:rsidRPr="00973A5B">
        <w:rPr>
          <w:b/>
          <w:bCs/>
          <w:lang w:val="sr-Cyrl-CS"/>
        </w:rPr>
        <w:t>месечно</w:t>
      </w:r>
      <w:r w:rsidR="000958DB">
        <w:rPr>
          <w:bCs/>
          <w:lang w:val="sr-Cyrl-CS"/>
        </w:rPr>
        <w:t xml:space="preserve"> за претходни месец</w:t>
      </w:r>
      <w:r w:rsidR="00C03C38">
        <w:rPr>
          <w:bCs/>
          <w:lang w:val="sr-Cyrl-CS"/>
        </w:rPr>
        <w:t xml:space="preserve"> </w:t>
      </w:r>
      <w:r w:rsidRPr="001E7391">
        <w:rPr>
          <w:bCs/>
          <w:lang w:val="sr-Cyrl-CS"/>
        </w:rPr>
        <w:t xml:space="preserve">у </w:t>
      </w:r>
      <w:r w:rsidRPr="001E7391">
        <w:rPr>
          <w:lang w:val="sr-Cyrl-CS"/>
        </w:rPr>
        <w:t xml:space="preserve">року од ______ </w:t>
      </w:r>
      <w:r w:rsidRPr="001E7391">
        <w:rPr>
          <w:b/>
          <w:i/>
          <w:lang w:val="sr-Cyrl-CS"/>
        </w:rPr>
        <w:t xml:space="preserve">(најраније </w:t>
      </w:r>
      <w:r w:rsidR="00C03C38">
        <w:rPr>
          <w:b/>
          <w:i/>
          <w:lang w:val="sr-Cyrl-CS"/>
        </w:rPr>
        <w:t>7</w:t>
      </w:r>
      <w:r w:rsidRPr="001E7391">
        <w:rPr>
          <w:b/>
          <w:i/>
          <w:lang w:val="sr-Cyrl-CS"/>
        </w:rPr>
        <w:t xml:space="preserve"> дана)</w:t>
      </w:r>
      <w:r w:rsidRPr="001E7391">
        <w:rPr>
          <w:lang w:val="sr-Cyrl-CS"/>
        </w:rPr>
        <w:t xml:space="preserve"> од дана пријема фактуре Испоручиоца. </w:t>
      </w:r>
    </w:p>
    <w:p w:rsidR="009F24E4" w:rsidRDefault="009F24E4" w:rsidP="009F24E4">
      <w:pPr>
        <w:ind w:firstLine="720"/>
        <w:jc w:val="both"/>
        <w:rPr>
          <w:i/>
          <w:lang w:val="sr-Cyrl-CS"/>
        </w:rPr>
      </w:pPr>
      <w:r w:rsidRPr="00C03C38">
        <w:rPr>
          <w:i/>
          <w:lang w:val="sr-Cyrl-CS"/>
        </w:rPr>
        <w:t>За цену која је дата у еврима, плаћање се врши по званичном средњем курсу НБС на дан фактурисања предмета из члана 1.</w:t>
      </w:r>
    </w:p>
    <w:p w:rsidR="00C03C38" w:rsidRPr="00C03C38" w:rsidRDefault="00C03C38" w:rsidP="009F24E4">
      <w:pPr>
        <w:ind w:firstLine="720"/>
        <w:jc w:val="both"/>
        <w:rPr>
          <w:lang w:val="sr-Latn-CS"/>
        </w:rPr>
      </w:pPr>
      <w:r w:rsidRPr="00C03C38">
        <w:rPr>
          <w:lang w:val="sr-Cyrl-CS"/>
        </w:rPr>
        <w:t>Услов плаћања је да се обави квалитативни пријем услуге од стране овлашћених представника Нар</w:t>
      </w:r>
      <w:r>
        <w:rPr>
          <w:lang w:val="sr-Cyrl-CS"/>
        </w:rPr>
        <w:t xml:space="preserve">учиоца- Служба за рачуноводства, </w:t>
      </w:r>
      <w:r w:rsidR="000958DB">
        <w:rPr>
          <w:lang w:val="sr-Cyrl-CS"/>
        </w:rPr>
        <w:t xml:space="preserve">којим се потврђује </w:t>
      </w:r>
      <w:r>
        <w:rPr>
          <w:lang w:val="sr-Cyrl-CS"/>
        </w:rPr>
        <w:t>да је услуга извршена у складу са Уговором.</w:t>
      </w:r>
    </w:p>
    <w:p w:rsidR="009F24E4" w:rsidRPr="001E7391" w:rsidRDefault="009F24E4" w:rsidP="009F24E4">
      <w:pPr>
        <w:pStyle w:val="BodyText"/>
        <w:jc w:val="left"/>
        <w:rPr>
          <w:bCs/>
          <w:smallCaps/>
          <w:noProof/>
          <w:lang w:val="sr-Cyrl-CS"/>
        </w:rPr>
      </w:pPr>
    </w:p>
    <w:p w:rsidR="009F24E4" w:rsidRPr="001E7391" w:rsidRDefault="00C03C38" w:rsidP="009F24E4">
      <w:pPr>
        <w:pStyle w:val="BodyText"/>
        <w:jc w:val="center"/>
        <w:rPr>
          <w:b/>
          <w:bCs/>
          <w:caps/>
          <w:noProof/>
          <w:sz w:val="22"/>
          <w:szCs w:val="22"/>
          <w:lang w:val="sr-Cyrl-CS"/>
        </w:rPr>
      </w:pPr>
      <w:r>
        <w:rPr>
          <w:b/>
          <w:bCs/>
          <w:caps/>
          <w:noProof/>
          <w:sz w:val="22"/>
          <w:szCs w:val="22"/>
          <w:lang w:val="sr-Cyrl-CS"/>
        </w:rPr>
        <w:lastRenderedPageBreak/>
        <w:t xml:space="preserve">Рок и начин Извршења </w:t>
      </w:r>
    </w:p>
    <w:p w:rsidR="009F24E4" w:rsidRPr="001E7391" w:rsidRDefault="009F24E4" w:rsidP="009F24E4">
      <w:pPr>
        <w:pStyle w:val="BodyText"/>
        <w:tabs>
          <w:tab w:val="left" w:pos="4253"/>
          <w:tab w:val="center" w:pos="4901"/>
        </w:tabs>
        <w:jc w:val="center"/>
        <w:rPr>
          <w:b/>
          <w:bCs/>
          <w:noProof/>
          <w:lang w:val="sr-Cyrl-CS"/>
        </w:rPr>
      </w:pPr>
      <w:r>
        <w:rPr>
          <w:b/>
          <w:bCs/>
          <w:noProof/>
          <w:lang w:val="sr-Cyrl-CS"/>
        </w:rPr>
        <w:t>Члан 4</w:t>
      </w:r>
      <w:r w:rsidRPr="001E7391">
        <w:rPr>
          <w:b/>
          <w:bCs/>
          <w:noProof/>
          <w:lang w:val="sr-Cyrl-CS"/>
        </w:rPr>
        <w:t>.</w:t>
      </w:r>
    </w:p>
    <w:p w:rsidR="009F24E4" w:rsidRDefault="0030735F" w:rsidP="009F24E4">
      <w:pPr>
        <w:pStyle w:val="BodyText"/>
        <w:ind w:firstLine="720"/>
        <w:rPr>
          <w:noProof/>
          <w:lang w:val="sr-Cyrl-CS"/>
        </w:rPr>
      </w:pPr>
      <w:r>
        <w:rPr>
          <w:noProof/>
          <w:lang w:val="sr-Cyrl-CS"/>
        </w:rPr>
        <w:t xml:space="preserve">Извршилац врши предмет уговора по динамици коју инсталиран софтвер захтева, односно по пријави Наручиоца </w:t>
      </w:r>
      <w:r w:rsidR="004922F0">
        <w:rPr>
          <w:noProof/>
          <w:lang w:val="sr-Cyrl-CS"/>
        </w:rPr>
        <w:t xml:space="preserve">о нефункционалности или квару на софтверу </w:t>
      </w:r>
      <w:r>
        <w:rPr>
          <w:noProof/>
          <w:lang w:val="sr-Cyrl-CS"/>
        </w:rPr>
        <w:t>у року од _____</w:t>
      </w:r>
      <w:r w:rsidRPr="004922F0">
        <w:rPr>
          <w:b/>
          <w:i/>
          <w:noProof/>
          <w:lang w:val="sr-Cyrl-CS"/>
        </w:rPr>
        <w:t>(највише 24 часа).</w:t>
      </w:r>
    </w:p>
    <w:p w:rsidR="004922F0" w:rsidRDefault="004922F0" w:rsidP="009F24E4">
      <w:pPr>
        <w:pStyle w:val="BodyText"/>
        <w:ind w:firstLine="720"/>
        <w:rPr>
          <w:noProof/>
          <w:lang w:val="sr-Cyrl-CS"/>
        </w:rPr>
      </w:pPr>
      <w:r>
        <w:rPr>
          <w:noProof/>
          <w:lang w:val="sr-Cyrl-CS"/>
        </w:rPr>
        <w:t xml:space="preserve">Извршилац је у обавези да у року од _______дана </w:t>
      </w:r>
      <w:r w:rsidRPr="004922F0">
        <w:rPr>
          <w:b/>
          <w:i/>
          <w:noProof/>
          <w:lang w:val="sr-Cyrl-CS"/>
        </w:rPr>
        <w:t>(максимално 10)</w:t>
      </w:r>
      <w:r>
        <w:rPr>
          <w:noProof/>
          <w:lang w:val="sr-Cyrl-CS"/>
        </w:rPr>
        <w:t xml:space="preserve"> од датума изласка истога достави последњу верзију или унапређење софтвера.</w:t>
      </w:r>
    </w:p>
    <w:p w:rsidR="004922F0" w:rsidRDefault="004922F0" w:rsidP="009F24E4">
      <w:pPr>
        <w:pStyle w:val="BodyText"/>
        <w:ind w:firstLine="720"/>
        <w:rPr>
          <w:noProof/>
          <w:lang w:val="sr-Cyrl-CS"/>
        </w:rPr>
      </w:pPr>
      <w:r>
        <w:rPr>
          <w:noProof/>
          <w:lang w:val="sr-Cyrl-CS"/>
        </w:rPr>
        <w:t xml:space="preserve">Извршилац је у обавези да у року од _______дана </w:t>
      </w:r>
      <w:r w:rsidRPr="004922F0">
        <w:rPr>
          <w:b/>
          <w:i/>
          <w:noProof/>
          <w:lang w:val="sr-Cyrl-CS"/>
        </w:rPr>
        <w:t>(максимално 10)</w:t>
      </w:r>
      <w:r w:rsidRPr="004922F0">
        <w:rPr>
          <w:noProof/>
          <w:lang w:val="sr-Cyrl-CS"/>
        </w:rPr>
        <w:t xml:space="preserve"> </w:t>
      </w:r>
      <w:r>
        <w:rPr>
          <w:noProof/>
          <w:lang w:val="sr-Cyrl-CS"/>
        </w:rPr>
        <w:t xml:space="preserve">од датума пријаве нових корисника </w:t>
      </w:r>
      <w:r w:rsidRPr="004922F0">
        <w:rPr>
          <w:noProof/>
          <w:lang w:val="sr-Cyrl-CS"/>
        </w:rPr>
        <w:t>изврши обуку додатних корисника софтвера Наручиоца</w:t>
      </w:r>
      <w:r>
        <w:rPr>
          <w:noProof/>
          <w:lang w:val="sr-Cyrl-CS"/>
        </w:rPr>
        <w:t>.</w:t>
      </w:r>
      <w:r>
        <w:rPr>
          <w:b/>
          <w:i/>
          <w:noProof/>
          <w:lang w:val="sr-Cyrl-CS"/>
        </w:rPr>
        <w:t xml:space="preserve"> </w:t>
      </w:r>
    </w:p>
    <w:p w:rsidR="004B05AC" w:rsidRDefault="004B05AC" w:rsidP="004B05AC">
      <w:pPr>
        <w:pStyle w:val="BodyText"/>
        <w:ind w:firstLine="720"/>
        <w:rPr>
          <w:noProof/>
          <w:lang w:val="sr-Cyrl-CS"/>
        </w:rPr>
      </w:pPr>
      <w:r>
        <w:rPr>
          <w:noProof/>
          <w:lang w:val="sr-Cyrl-CS"/>
        </w:rPr>
        <w:t>Све пријавее се врши путем телефона _____________или путем електронске поште на адресу______________.</w:t>
      </w:r>
    </w:p>
    <w:p w:rsidR="004922F0" w:rsidRPr="000958DB" w:rsidRDefault="004922F0" w:rsidP="009F24E4">
      <w:pPr>
        <w:pStyle w:val="BodyText"/>
        <w:ind w:firstLine="720"/>
        <w:rPr>
          <w:rFonts w:eastAsia="Arial Unicode MS"/>
          <w:b/>
          <w:lang w:val="sr-Cyrl-CS"/>
        </w:rPr>
      </w:pPr>
    </w:p>
    <w:p w:rsidR="009F24E4" w:rsidRPr="000958DB" w:rsidRDefault="000958DB" w:rsidP="000958DB">
      <w:pPr>
        <w:pStyle w:val="BodyText"/>
        <w:jc w:val="center"/>
        <w:rPr>
          <w:rFonts w:eastAsia="Arial Unicode MS"/>
          <w:b/>
          <w:lang w:val="sr-Cyrl-CS"/>
        </w:rPr>
      </w:pPr>
      <w:r w:rsidRPr="000958DB">
        <w:rPr>
          <w:rFonts w:eastAsia="Arial Unicode MS"/>
          <w:b/>
          <w:lang w:val="sr-Cyrl-CS"/>
        </w:rPr>
        <w:t>ОБАВЕЗЕ НАРУЧИОЦА</w:t>
      </w:r>
      <w:r w:rsidR="004B05AC">
        <w:rPr>
          <w:rFonts w:eastAsia="Arial Unicode MS"/>
          <w:b/>
          <w:lang w:val="sr-Cyrl-CS"/>
        </w:rPr>
        <w:t xml:space="preserve"> и ИЗВРШИОЦА</w:t>
      </w:r>
    </w:p>
    <w:p w:rsidR="009F24E4" w:rsidRPr="001E7391" w:rsidRDefault="009F24E4" w:rsidP="009F24E4">
      <w:pPr>
        <w:jc w:val="center"/>
        <w:rPr>
          <w:b/>
          <w:lang w:val="sr-Cyrl-CS"/>
        </w:rPr>
      </w:pPr>
      <w:r>
        <w:rPr>
          <w:b/>
          <w:lang w:val="sr-Cyrl-CS"/>
        </w:rPr>
        <w:t>Члан 5</w:t>
      </w:r>
      <w:r w:rsidRPr="001E7391">
        <w:rPr>
          <w:b/>
          <w:lang w:val="sr-Cyrl-CS"/>
        </w:rPr>
        <w:t>.</w:t>
      </w:r>
    </w:p>
    <w:p w:rsidR="009F24E4" w:rsidRDefault="009F24E4" w:rsidP="000958DB">
      <w:pPr>
        <w:jc w:val="both"/>
      </w:pPr>
      <w:r w:rsidRPr="001E7391">
        <w:rPr>
          <w:lang w:val="sr-Cyrl-CS"/>
        </w:rPr>
        <w:t xml:space="preserve">            </w:t>
      </w:r>
      <w:r w:rsidR="000958DB">
        <w:rPr>
          <w:lang w:val="sr-Cyrl-CS"/>
        </w:rPr>
        <w:t xml:space="preserve">Наручилац је у обавези да: </w:t>
      </w:r>
      <w:r w:rsidR="00973A5B">
        <w:rPr>
          <w:lang w:val="sr-Cyrl-CS"/>
        </w:rPr>
        <w:t xml:space="preserve">обезбеди </w:t>
      </w:r>
      <w:r w:rsidR="000958DB">
        <w:rPr>
          <w:lang w:val="sr-Cyrl-CS"/>
        </w:rPr>
        <w:t xml:space="preserve">потпун и неометан приступ софтверу и систему, </w:t>
      </w:r>
      <w:r w:rsidR="00973A5B">
        <w:rPr>
          <w:lang w:val="sr-Cyrl-CS"/>
        </w:rPr>
        <w:t xml:space="preserve">обезбеди </w:t>
      </w:r>
      <w:r w:rsidR="000958DB">
        <w:rPr>
          <w:lang w:val="sr-Cyrl-CS"/>
        </w:rPr>
        <w:t>заштиту својих података од брисања (</w:t>
      </w:r>
      <w:r w:rsidR="000958DB">
        <w:t xml:space="preserve">back up), и </w:t>
      </w:r>
      <w:r w:rsidR="00973A5B">
        <w:t>спречи неовлашћен приступ</w:t>
      </w:r>
      <w:r w:rsidR="000958DB">
        <w:t xml:space="preserve"> софтверу</w:t>
      </w:r>
      <w:r w:rsidR="004B05AC">
        <w:t>.</w:t>
      </w:r>
    </w:p>
    <w:p w:rsidR="004B05AC" w:rsidRPr="000958DB" w:rsidRDefault="004B05AC" w:rsidP="000958DB">
      <w:pPr>
        <w:jc w:val="both"/>
      </w:pPr>
      <w:r>
        <w:tab/>
        <w:t>Извршилац  је у обавези да све податке до којих дођи приликом вршења услуге, третира као пословни тајну, и нема право да их пренесе трећим лицима без сагласности Наручиоца.</w:t>
      </w:r>
    </w:p>
    <w:p w:rsidR="009F24E4" w:rsidRPr="00DF6E56" w:rsidRDefault="009F24E4" w:rsidP="009F24E4">
      <w:pPr>
        <w:jc w:val="both"/>
        <w:rPr>
          <w:lang w:val="sr-Latn-CS"/>
        </w:rPr>
      </w:pPr>
    </w:p>
    <w:p w:rsidR="009F24E4" w:rsidRPr="001E7391" w:rsidRDefault="000958DB" w:rsidP="009F24E4">
      <w:pPr>
        <w:pStyle w:val="BodyText"/>
        <w:jc w:val="center"/>
        <w:rPr>
          <w:b/>
          <w:bCs/>
          <w:caps/>
          <w:noProof/>
          <w:sz w:val="22"/>
          <w:szCs w:val="22"/>
          <w:lang w:val="sr-Cyrl-CS"/>
        </w:rPr>
      </w:pPr>
      <w:r>
        <w:rPr>
          <w:b/>
          <w:bCs/>
          <w:caps/>
          <w:noProof/>
          <w:sz w:val="22"/>
          <w:szCs w:val="22"/>
          <w:lang w:val="sr-Cyrl-CS"/>
        </w:rPr>
        <w:t>РАСКИД УГОВОРа</w:t>
      </w:r>
    </w:p>
    <w:p w:rsidR="009F24E4" w:rsidRPr="001E7391" w:rsidRDefault="009F24E4" w:rsidP="009F24E4">
      <w:pPr>
        <w:pStyle w:val="BodyText"/>
        <w:tabs>
          <w:tab w:val="left" w:pos="4253"/>
          <w:tab w:val="center" w:pos="4901"/>
        </w:tabs>
        <w:jc w:val="center"/>
        <w:rPr>
          <w:b/>
          <w:bCs/>
          <w:noProof/>
          <w:lang w:val="sr-Cyrl-CS"/>
        </w:rPr>
      </w:pPr>
      <w:r>
        <w:rPr>
          <w:b/>
          <w:bCs/>
          <w:noProof/>
          <w:lang w:val="sr-Cyrl-CS"/>
        </w:rPr>
        <w:t>Члан 6</w:t>
      </w:r>
      <w:r w:rsidRPr="001E7391">
        <w:rPr>
          <w:b/>
          <w:bCs/>
          <w:noProof/>
          <w:lang w:val="sr-Cyrl-CS"/>
        </w:rPr>
        <w:t>.</w:t>
      </w:r>
    </w:p>
    <w:p w:rsidR="009F24E4" w:rsidRPr="000958DB" w:rsidRDefault="000958DB" w:rsidP="009F24E4">
      <w:pPr>
        <w:pStyle w:val="BodyText"/>
        <w:ind w:firstLine="720"/>
        <w:rPr>
          <w:noProof/>
          <w:lang w:val="sr-Cyrl-CS"/>
        </w:rPr>
      </w:pPr>
      <w:r w:rsidRPr="000958DB">
        <w:rPr>
          <w:noProof/>
          <w:lang w:val="sr-Cyrl-CS"/>
        </w:rPr>
        <w:t xml:space="preserve">У случају непоштовња уговорних одредби, свака уговорна страна има право да раскине постојећи уговор </w:t>
      </w:r>
      <w:r w:rsidR="00F81D09">
        <w:rPr>
          <w:noProof/>
          <w:lang w:val="sr-Cyrl-CS"/>
        </w:rPr>
        <w:t>уз поштовање</w:t>
      </w:r>
      <w:r w:rsidRPr="000958DB">
        <w:rPr>
          <w:noProof/>
          <w:lang w:val="sr-Cyrl-CS"/>
        </w:rPr>
        <w:t xml:space="preserve"> отказног рока</w:t>
      </w:r>
      <w:r w:rsidR="00F81D09">
        <w:rPr>
          <w:noProof/>
          <w:lang w:val="sr-Cyrl-CS"/>
        </w:rPr>
        <w:t xml:space="preserve"> од 6 месеци</w:t>
      </w:r>
      <w:r w:rsidRPr="000958DB">
        <w:rPr>
          <w:noProof/>
          <w:lang w:val="sr-Cyrl-CS"/>
        </w:rPr>
        <w:t xml:space="preserve">. </w:t>
      </w:r>
    </w:p>
    <w:p w:rsidR="000958DB" w:rsidRPr="000958DB" w:rsidRDefault="000958DB" w:rsidP="009F24E4">
      <w:pPr>
        <w:pStyle w:val="BodyText"/>
        <w:ind w:firstLine="720"/>
        <w:rPr>
          <w:noProof/>
          <w:lang w:val="sr-Cyrl-CS"/>
        </w:rPr>
      </w:pPr>
      <w:r w:rsidRPr="000958DB">
        <w:rPr>
          <w:noProof/>
          <w:lang w:val="sr-Cyrl-CS"/>
        </w:rPr>
        <w:t xml:space="preserve">Одредбе из претходног става се нарочито односе на чл. 2, 4, и 7. </w:t>
      </w:r>
    </w:p>
    <w:p w:rsidR="009F24E4" w:rsidRPr="001E7391" w:rsidRDefault="009F24E4" w:rsidP="009F24E4">
      <w:pPr>
        <w:pStyle w:val="BodyText"/>
        <w:rPr>
          <w:b/>
          <w:bCs/>
          <w:smallCaps/>
          <w:noProof/>
          <w:lang w:val="sr-Cyrl-CS"/>
        </w:rPr>
      </w:pPr>
    </w:p>
    <w:p w:rsidR="009F24E4" w:rsidRPr="001E7391" w:rsidRDefault="009F24E4" w:rsidP="009F24E4">
      <w:pPr>
        <w:pStyle w:val="BodyText"/>
        <w:jc w:val="center"/>
        <w:rPr>
          <w:b/>
          <w:bCs/>
          <w:caps/>
          <w:noProof/>
          <w:sz w:val="22"/>
          <w:szCs w:val="22"/>
          <w:lang w:val="sr-Cyrl-CS"/>
        </w:rPr>
      </w:pPr>
      <w:r w:rsidRPr="001E7391">
        <w:rPr>
          <w:b/>
          <w:bCs/>
          <w:caps/>
          <w:noProof/>
          <w:sz w:val="22"/>
          <w:szCs w:val="22"/>
          <w:lang w:val="sr-Cyrl-CS"/>
        </w:rPr>
        <w:t>КВ</w:t>
      </w:r>
      <w:r w:rsidR="000958DB">
        <w:rPr>
          <w:b/>
          <w:bCs/>
          <w:caps/>
          <w:noProof/>
          <w:sz w:val="22"/>
          <w:szCs w:val="22"/>
          <w:lang w:val="sr-Cyrl-CS"/>
        </w:rPr>
        <w:t>АЛИТАТИВН</w:t>
      </w:r>
      <w:r w:rsidRPr="001E7391">
        <w:rPr>
          <w:b/>
          <w:bCs/>
          <w:caps/>
          <w:noProof/>
          <w:sz w:val="22"/>
          <w:szCs w:val="22"/>
          <w:lang w:val="sr-Cyrl-CS"/>
        </w:rPr>
        <w:t>И пријЕМ</w:t>
      </w:r>
    </w:p>
    <w:p w:rsidR="009F24E4" w:rsidRPr="001E7391" w:rsidRDefault="009F24E4" w:rsidP="009F24E4">
      <w:pPr>
        <w:pStyle w:val="BodyText"/>
        <w:jc w:val="center"/>
        <w:rPr>
          <w:b/>
          <w:bCs/>
          <w:noProof/>
          <w:lang w:val="sr-Cyrl-CS"/>
        </w:rPr>
      </w:pPr>
      <w:r>
        <w:rPr>
          <w:b/>
          <w:bCs/>
          <w:noProof/>
          <w:lang w:val="sr-Cyrl-CS"/>
        </w:rPr>
        <w:t>Члан 7</w:t>
      </w:r>
      <w:r w:rsidRPr="001E7391">
        <w:rPr>
          <w:b/>
          <w:bCs/>
          <w:noProof/>
          <w:lang w:val="sr-Cyrl-CS"/>
        </w:rPr>
        <w:t>.</w:t>
      </w:r>
    </w:p>
    <w:p w:rsidR="004B05AC" w:rsidRDefault="004B05AC" w:rsidP="004B05AC">
      <w:pPr>
        <w:ind w:firstLine="720"/>
        <w:jc w:val="both"/>
        <w:rPr>
          <w:lang w:val="sr-Cyrl-CS"/>
        </w:rPr>
      </w:pPr>
      <w:r>
        <w:rPr>
          <w:lang w:val="sr-Cyrl-CS"/>
        </w:rPr>
        <w:t>О</w:t>
      </w:r>
      <w:r w:rsidRPr="00ED6DFD">
        <w:rPr>
          <w:lang w:val="sr-Cyrl-CS"/>
        </w:rPr>
        <w:t>овлашћена лица Наручиоца, из Службе за рачуноводство</w:t>
      </w:r>
      <w:r>
        <w:rPr>
          <w:lang w:val="sr-Cyrl-CS"/>
        </w:rPr>
        <w:t>,</w:t>
      </w:r>
      <w:r w:rsidRPr="00ED6DFD">
        <w:rPr>
          <w:lang w:val="sr-Cyrl-CS"/>
        </w:rPr>
        <w:t xml:space="preserve"> ће оверити</w:t>
      </w:r>
      <w:r>
        <w:rPr>
          <w:lang w:val="sr-Cyrl-CS"/>
        </w:rPr>
        <w:t xml:space="preserve"> потписом радни налог, извештај, </w:t>
      </w:r>
      <w:r w:rsidRPr="00ED6DFD">
        <w:rPr>
          <w:lang w:val="sr-Cyrl-CS"/>
        </w:rPr>
        <w:t xml:space="preserve">или фактуру, да је услуга обављена у складу са </w:t>
      </w:r>
      <w:r>
        <w:rPr>
          <w:lang w:val="sr-Cyrl-CS"/>
        </w:rPr>
        <w:t xml:space="preserve">овим </w:t>
      </w:r>
      <w:r w:rsidRPr="00ED6DFD">
        <w:rPr>
          <w:lang w:val="sr-Cyrl-CS"/>
        </w:rPr>
        <w:t>Угов</w:t>
      </w:r>
      <w:r>
        <w:rPr>
          <w:lang w:val="sr-Cyrl-CS"/>
        </w:rPr>
        <w:t>о</w:t>
      </w:r>
      <w:r w:rsidRPr="00ED6DFD">
        <w:rPr>
          <w:lang w:val="sr-Cyrl-CS"/>
        </w:rPr>
        <w:t>ром</w:t>
      </w:r>
      <w:r>
        <w:rPr>
          <w:lang w:val="sr-Cyrl-CS"/>
        </w:rPr>
        <w:t>.</w:t>
      </w:r>
    </w:p>
    <w:p w:rsidR="00621E05" w:rsidRDefault="00621E05" w:rsidP="004B05AC">
      <w:pPr>
        <w:ind w:firstLine="720"/>
        <w:jc w:val="both"/>
        <w:rPr>
          <w:lang w:val="sr-Cyrl-CS"/>
        </w:rPr>
      </w:pPr>
      <w:r>
        <w:rPr>
          <w:lang w:val="sr-Cyrl-CS"/>
        </w:rPr>
        <w:t>У случају да постоје недостаци извршења уговорене услуге, Наручилац ће дати накандни рок од 8 дана за исправку исте.</w:t>
      </w:r>
    </w:p>
    <w:p w:rsidR="00621E05" w:rsidRDefault="00621E05" w:rsidP="004B05AC">
      <w:pPr>
        <w:ind w:firstLine="720"/>
        <w:jc w:val="both"/>
        <w:rPr>
          <w:lang w:val="sr-Cyrl-CS"/>
        </w:rPr>
      </w:pPr>
      <w:r>
        <w:rPr>
          <w:lang w:val="sr-Cyrl-CS"/>
        </w:rPr>
        <w:t>Ако Извршилац не постпуи по захтевима из претходног става, Наручилац има право да раскине уговор и захтева надокнаду штете претрпљене по овом уговору.</w:t>
      </w:r>
    </w:p>
    <w:p w:rsidR="004B05AC" w:rsidRDefault="004B05AC" w:rsidP="004B05AC">
      <w:pPr>
        <w:ind w:firstLine="720"/>
        <w:jc w:val="both"/>
        <w:rPr>
          <w:lang w:val="sr-Cyrl-CS"/>
        </w:rPr>
      </w:pPr>
      <w:r>
        <w:rPr>
          <w:lang w:val="sr-Cyrl-CS"/>
        </w:rPr>
        <w:t>У случају да се врши додатна обука запослених за коришћење софтвера,  овлашћена лица Наручиоца,</w:t>
      </w:r>
      <w:r w:rsidRPr="004B05AC">
        <w:rPr>
          <w:lang w:val="sr-Cyrl-CS"/>
        </w:rPr>
        <w:t xml:space="preserve"> </w:t>
      </w:r>
      <w:r w:rsidRPr="00ED6DFD">
        <w:rPr>
          <w:lang w:val="sr-Cyrl-CS"/>
        </w:rPr>
        <w:t>из Службе за рачуноводство</w:t>
      </w:r>
      <w:r>
        <w:rPr>
          <w:lang w:val="sr-Cyrl-CS"/>
        </w:rPr>
        <w:t>,</w:t>
      </w:r>
      <w:r w:rsidRPr="00ED6DFD">
        <w:rPr>
          <w:lang w:val="sr-Cyrl-CS"/>
        </w:rPr>
        <w:t xml:space="preserve"> </w:t>
      </w:r>
      <w:r>
        <w:rPr>
          <w:lang w:val="sr-Cyrl-CS"/>
        </w:rPr>
        <w:t xml:space="preserve">су дужна да провере да ли су та додатна лица наведена у пропратном документу (Потврда, обавештење, извештај, или сл.), који изабрани понуђач доставља уз фактуру, или у самој фактури. </w:t>
      </w:r>
    </w:p>
    <w:p w:rsidR="004B05AC" w:rsidRDefault="004B05AC" w:rsidP="004B05AC">
      <w:pPr>
        <w:ind w:firstLine="720"/>
        <w:jc w:val="both"/>
        <w:rPr>
          <w:lang w:val="sr-Cyrl-CS"/>
        </w:rPr>
      </w:pPr>
      <w:r>
        <w:rPr>
          <w:lang w:val="sr-Cyrl-CS"/>
        </w:rPr>
        <w:t>Уколико Извршилац не поступи у складу са претходним ставом, овлашћена лица Наручиоца,</w:t>
      </w:r>
      <w:r w:rsidRPr="004B05AC">
        <w:rPr>
          <w:lang w:val="sr-Cyrl-CS"/>
        </w:rPr>
        <w:t xml:space="preserve"> </w:t>
      </w:r>
      <w:r w:rsidRPr="00ED6DFD">
        <w:rPr>
          <w:lang w:val="sr-Cyrl-CS"/>
        </w:rPr>
        <w:t>из Службе за рачуноводство</w:t>
      </w:r>
      <w:r>
        <w:rPr>
          <w:lang w:val="sr-Cyrl-CS"/>
        </w:rPr>
        <w:t>,</w:t>
      </w:r>
      <w:r w:rsidRPr="00ED6DFD">
        <w:rPr>
          <w:lang w:val="sr-Cyrl-CS"/>
        </w:rPr>
        <w:t xml:space="preserve"> </w:t>
      </w:r>
      <w:r>
        <w:rPr>
          <w:lang w:val="sr-Cyrl-CS"/>
        </w:rPr>
        <w:t>ће писмено у</w:t>
      </w:r>
      <w:r w:rsidR="00621E05">
        <w:rPr>
          <w:lang w:val="sr-Cyrl-CS"/>
        </w:rPr>
        <w:t>казати на ову грешку Извршиоцу</w:t>
      </w:r>
      <w:r>
        <w:rPr>
          <w:lang w:val="sr-Cyrl-CS"/>
        </w:rPr>
        <w:t>.</w:t>
      </w:r>
    </w:p>
    <w:p w:rsidR="004B05AC" w:rsidRDefault="004B05AC" w:rsidP="004B05AC">
      <w:pPr>
        <w:ind w:firstLine="720"/>
        <w:jc w:val="both"/>
        <w:rPr>
          <w:lang w:val="sr-Cyrl-CS"/>
        </w:rPr>
      </w:pPr>
      <w:r>
        <w:rPr>
          <w:lang w:val="sr-Cyrl-CS"/>
        </w:rPr>
        <w:t xml:space="preserve">У случају да се у току реализације уговора дође до унапређења софтвера, Извршилац понуђач је дужан да обавести Наручиоца, и да иста угради у постојећи софтвер код Наручиоца. </w:t>
      </w:r>
    </w:p>
    <w:p w:rsidR="009F24E4" w:rsidRDefault="009F24E4" w:rsidP="009F24E4">
      <w:pPr>
        <w:pStyle w:val="BodyText"/>
        <w:rPr>
          <w:b/>
          <w:bCs/>
          <w:caps/>
          <w:noProof/>
          <w:sz w:val="22"/>
          <w:szCs w:val="22"/>
          <w:lang w:val="sr-Cyrl-CS"/>
        </w:rPr>
      </w:pPr>
    </w:p>
    <w:p w:rsidR="006B0D3F" w:rsidRDefault="006B0D3F" w:rsidP="009F24E4">
      <w:pPr>
        <w:pStyle w:val="BodyText"/>
        <w:rPr>
          <w:b/>
          <w:bCs/>
          <w:caps/>
          <w:noProof/>
          <w:sz w:val="22"/>
          <w:szCs w:val="22"/>
          <w:lang w:val="sr-Cyrl-CS"/>
        </w:rPr>
      </w:pPr>
    </w:p>
    <w:p w:rsidR="006B0D3F" w:rsidRPr="001E7391" w:rsidRDefault="006B0D3F" w:rsidP="009F24E4">
      <w:pPr>
        <w:pStyle w:val="BodyText"/>
        <w:rPr>
          <w:b/>
          <w:bCs/>
          <w:caps/>
          <w:noProof/>
          <w:sz w:val="22"/>
          <w:szCs w:val="22"/>
          <w:lang w:val="sr-Cyrl-CS"/>
        </w:rPr>
      </w:pPr>
    </w:p>
    <w:p w:rsidR="009F24E4" w:rsidRPr="001E7391" w:rsidRDefault="009F24E4" w:rsidP="009F24E4">
      <w:pPr>
        <w:pStyle w:val="BodyText"/>
        <w:jc w:val="center"/>
        <w:rPr>
          <w:b/>
          <w:bCs/>
          <w:caps/>
          <w:noProof/>
          <w:sz w:val="22"/>
          <w:szCs w:val="22"/>
          <w:lang w:val="sr-Cyrl-CS"/>
        </w:rPr>
      </w:pPr>
      <w:r w:rsidRPr="001E7391">
        <w:rPr>
          <w:b/>
          <w:bCs/>
          <w:caps/>
          <w:noProof/>
          <w:sz w:val="22"/>
          <w:szCs w:val="22"/>
          <w:lang w:val="sr-Cyrl-CS"/>
        </w:rPr>
        <w:lastRenderedPageBreak/>
        <w:t>Спорови</w:t>
      </w:r>
    </w:p>
    <w:p w:rsidR="009F24E4" w:rsidRPr="001E7391" w:rsidRDefault="00973A5B" w:rsidP="009F24E4">
      <w:pPr>
        <w:pStyle w:val="BodyText"/>
        <w:jc w:val="center"/>
        <w:rPr>
          <w:b/>
          <w:bCs/>
          <w:noProof/>
          <w:lang w:val="sr-Cyrl-CS"/>
        </w:rPr>
      </w:pPr>
      <w:r>
        <w:rPr>
          <w:b/>
          <w:bCs/>
          <w:noProof/>
          <w:lang w:val="sr-Cyrl-CS"/>
        </w:rPr>
        <w:t>Члан 8</w:t>
      </w:r>
      <w:r w:rsidR="009F24E4" w:rsidRPr="001E7391">
        <w:rPr>
          <w:b/>
          <w:bCs/>
          <w:noProof/>
          <w:lang w:val="sr-Cyrl-CS"/>
        </w:rPr>
        <w:t>.</w:t>
      </w:r>
    </w:p>
    <w:p w:rsidR="009F24E4" w:rsidRPr="001E7391" w:rsidRDefault="009F24E4" w:rsidP="009F24E4">
      <w:pPr>
        <w:pStyle w:val="BodyText"/>
        <w:ind w:firstLine="720"/>
        <w:rPr>
          <w:noProof/>
          <w:lang w:val="sr-Cyrl-CS"/>
        </w:rPr>
      </w:pPr>
      <w:r w:rsidRPr="001E7391">
        <w:rPr>
          <w:noProof/>
          <w:lang w:val="sr-Cyrl-CS"/>
        </w:rPr>
        <w:t>Уговорне стране су сагласне да евентуалне спорове првенствено решавају договором. У случају да исти не могу решити договором, надлежан је суд у Београду.</w:t>
      </w:r>
    </w:p>
    <w:p w:rsidR="009F24E4" w:rsidRPr="001E7391" w:rsidRDefault="009F24E4" w:rsidP="009F24E4">
      <w:pPr>
        <w:pStyle w:val="BodyText"/>
        <w:rPr>
          <w:b/>
          <w:bCs/>
          <w:caps/>
          <w:noProof/>
          <w:sz w:val="22"/>
          <w:szCs w:val="22"/>
          <w:lang w:val="sr-Cyrl-CS"/>
        </w:rPr>
      </w:pPr>
    </w:p>
    <w:p w:rsidR="009F24E4" w:rsidRPr="001E7391" w:rsidRDefault="009F24E4" w:rsidP="009F24E4">
      <w:pPr>
        <w:pStyle w:val="BodyText"/>
        <w:jc w:val="center"/>
        <w:rPr>
          <w:b/>
          <w:bCs/>
          <w:caps/>
          <w:noProof/>
          <w:sz w:val="22"/>
          <w:szCs w:val="22"/>
          <w:lang w:val="sr-Cyrl-CS"/>
        </w:rPr>
      </w:pPr>
      <w:r w:rsidRPr="001E7391">
        <w:rPr>
          <w:b/>
          <w:bCs/>
          <w:caps/>
          <w:noProof/>
          <w:sz w:val="22"/>
          <w:szCs w:val="22"/>
          <w:lang w:val="sr-Cyrl-CS"/>
        </w:rPr>
        <w:t>Завршне одредбе</w:t>
      </w:r>
    </w:p>
    <w:p w:rsidR="009F24E4" w:rsidRPr="001E7391" w:rsidRDefault="00973A5B" w:rsidP="009F24E4">
      <w:pPr>
        <w:pStyle w:val="BodyText"/>
        <w:jc w:val="center"/>
        <w:rPr>
          <w:b/>
          <w:bCs/>
          <w:noProof/>
          <w:lang w:val="sr-Cyrl-CS"/>
        </w:rPr>
      </w:pPr>
      <w:r>
        <w:rPr>
          <w:b/>
          <w:bCs/>
          <w:noProof/>
          <w:lang w:val="sr-Cyrl-CS"/>
        </w:rPr>
        <w:t>Члан 9</w:t>
      </w:r>
      <w:r w:rsidR="009F24E4" w:rsidRPr="001E7391">
        <w:rPr>
          <w:b/>
          <w:bCs/>
          <w:noProof/>
          <w:lang w:val="sr-Cyrl-CS"/>
        </w:rPr>
        <w:t>.</w:t>
      </w:r>
    </w:p>
    <w:p w:rsidR="009F24E4" w:rsidRPr="001E7391" w:rsidRDefault="009F24E4" w:rsidP="009F24E4">
      <w:pPr>
        <w:pStyle w:val="BodyText"/>
        <w:ind w:firstLine="720"/>
        <w:rPr>
          <w:noProof/>
          <w:lang w:val="sr-Cyrl-CS"/>
        </w:rPr>
      </w:pPr>
      <w:r w:rsidRPr="001E7391">
        <w:rPr>
          <w:noProof/>
          <w:lang w:val="sr-Cyrl-CS"/>
        </w:rPr>
        <w:t xml:space="preserve">Уговор </w:t>
      </w:r>
      <w:r w:rsidRPr="004B05AC">
        <w:rPr>
          <w:b/>
          <w:noProof/>
          <w:lang w:val="sr-Cyrl-CS"/>
        </w:rPr>
        <w:t>ступа на снагу даном потписивања</w:t>
      </w:r>
      <w:r w:rsidRPr="001E7391">
        <w:rPr>
          <w:noProof/>
          <w:lang w:val="sr-Cyrl-CS"/>
        </w:rPr>
        <w:t xml:space="preserve"> од стране</w:t>
      </w:r>
      <w:r w:rsidR="004B05AC">
        <w:rPr>
          <w:noProof/>
          <w:lang w:val="sr-Cyrl-CS"/>
        </w:rPr>
        <w:t xml:space="preserve"> уговорних страна, и остаје на снази </w:t>
      </w:r>
      <w:r w:rsidR="004B05AC" w:rsidRPr="004B05AC">
        <w:rPr>
          <w:b/>
          <w:noProof/>
          <w:lang w:val="sr-Cyrl-CS"/>
        </w:rPr>
        <w:t xml:space="preserve">три </w:t>
      </w:r>
      <w:r w:rsidR="004B05AC">
        <w:rPr>
          <w:noProof/>
          <w:lang w:val="sr-Cyrl-CS"/>
        </w:rPr>
        <w:t>године</w:t>
      </w:r>
      <w:r w:rsidRPr="001E7391">
        <w:rPr>
          <w:noProof/>
          <w:lang w:val="sr-Cyrl-CS"/>
        </w:rPr>
        <w:t>.</w:t>
      </w:r>
    </w:p>
    <w:p w:rsidR="009F24E4" w:rsidRPr="001E7391" w:rsidRDefault="009F24E4" w:rsidP="009F24E4">
      <w:pPr>
        <w:pStyle w:val="BodyText"/>
        <w:jc w:val="center"/>
        <w:rPr>
          <w:b/>
          <w:bCs/>
          <w:noProof/>
          <w:lang w:val="sr-Cyrl-CS"/>
        </w:rPr>
      </w:pPr>
    </w:p>
    <w:p w:rsidR="009F24E4" w:rsidRPr="001E7391" w:rsidRDefault="009F24E4" w:rsidP="009F24E4">
      <w:pPr>
        <w:pStyle w:val="BodyText"/>
        <w:jc w:val="center"/>
        <w:rPr>
          <w:b/>
          <w:bCs/>
          <w:noProof/>
          <w:lang w:val="sr-Cyrl-CS"/>
        </w:rPr>
      </w:pPr>
      <w:r w:rsidRPr="001E7391">
        <w:rPr>
          <w:b/>
          <w:bCs/>
          <w:noProof/>
          <w:lang w:val="sr-Cyrl-CS"/>
        </w:rPr>
        <w:t>Чл</w:t>
      </w:r>
      <w:r>
        <w:rPr>
          <w:b/>
          <w:bCs/>
          <w:noProof/>
          <w:lang w:val="sr-Cyrl-CS"/>
        </w:rPr>
        <w:t>ан 1</w:t>
      </w:r>
      <w:r w:rsidR="00973A5B">
        <w:rPr>
          <w:b/>
          <w:bCs/>
          <w:noProof/>
          <w:lang w:val="sr-Cyrl-CS"/>
        </w:rPr>
        <w:t>0</w:t>
      </w:r>
      <w:r w:rsidRPr="001E7391">
        <w:rPr>
          <w:b/>
          <w:bCs/>
          <w:noProof/>
          <w:lang w:val="sr-Cyrl-CS"/>
        </w:rPr>
        <w:t>.</w:t>
      </w:r>
    </w:p>
    <w:p w:rsidR="009F24E4" w:rsidRDefault="009F24E4" w:rsidP="009F24E4">
      <w:pPr>
        <w:pStyle w:val="BodyText"/>
        <w:ind w:firstLine="720"/>
        <w:rPr>
          <w:noProof/>
          <w:lang w:val="sr-Latn-CS"/>
        </w:rPr>
      </w:pPr>
      <w:r w:rsidRPr="001E7391">
        <w:rPr>
          <w:noProof/>
          <w:lang w:val="sr-Cyrl-CS"/>
        </w:rPr>
        <w:t>За све што овим уговором није предвиђено примењиваће се одредбе Закона о облигационим односима.</w:t>
      </w:r>
    </w:p>
    <w:p w:rsidR="009F24E4" w:rsidRPr="00692D6C" w:rsidRDefault="009F24E4" w:rsidP="009F24E4">
      <w:pPr>
        <w:pStyle w:val="BodyText"/>
        <w:ind w:firstLine="720"/>
        <w:rPr>
          <w:noProof/>
          <w:lang w:val="sr-Latn-CS"/>
        </w:rPr>
      </w:pPr>
    </w:p>
    <w:p w:rsidR="009F24E4" w:rsidRPr="001E7391" w:rsidRDefault="00973A5B" w:rsidP="009F24E4">
      <w:pPr>
        <w:pStyle w:val="BodyText"/>
        <w:jc w:val="center"/>
        <w:rPr>
          <w:b/>
          <w:bCs/>
          <w:noProof/>
          <w:lang w:val="sr-Cyrl-CS"/>
        </w:rPr>
      </w:pPr>
      <w:r>
        <w:rPr>
          <w:b/>
          <w:bCs/>
          <w:noProof/>
          <w:lang w:val="sr-Cyrl-CS"/>
        </w:rPr>
        <w:t>Члан 11</w:t>
      </w:r>
      <w:r w:rsidR="009F24E4" w:rsidRPr="001E7391">
        <w:rPr>
          <w:b/>
          <w:bCs/>
          <w:noProof/>
          <w:lang w:val="sr-Cyrl-CS"/>
        </w:rPr>
        <w:t>.</w:t>
      </w:r>
    </w:p>
    <w:p w:rsidR="009F24E4" w:rsidRPr="001E7391" w:rsidRDefault="009F24E4" w:rsidP="009F24E4">
      <w:pPr>
        <w:pStyle w:val="BodyText"/>
        <w:ind w:firstLine="720"/>
        <w:rPr>
          <w:noProof/>
          <w:lang w:val="sr-Cyrl-CS"/>
        </w:rPr>
      </w:pPr>
      <w:r w:rsidRPr="001E7391">
        <w:rPr>
          <w:noProof/>
          <w:lang w:val="sr-Cyrl-CS"/>
        </w:rPr>
        <w:t xml:space="preserve">Овај уговор је сачињен у 6 (шест) истоветних примерака од којих свака страна задржава по 3 (три) примерка. </w:t>
      </w:r>
    </w:p>
    <w:tbl>
      <w:tblPr>
        <w:tblW w:w="0" w:type="auto"/>
        <w:tblLook w:val="04A0"/>
      </w:tblPr>
      <w:tblGrid>
        <w:gridCol w:w="4248"/>
        <w:gridCol w:w="1080"/>
        <w:gridCol w:w="4248"/>
      </w:tblGrid>
      <w:tr w:rsidR="009F24E4" w:rsidRPr="001E7391" w:rsidTr="00C951A0">
        <w:tc>
          <w:tcPr>
            <w:tcW w:w="4248" w:type="dxa"/>
          </w:tcPr>
          <w:p w:rsidR="009F24E4" w:rsidRPr="001E7391" w:rsidRDefault="009F24E4" w:rsidP="00C951A0">
            <w:pPr>
              <w:widowControl w:val="0"/>
              <w:autoSpaceDE w:val="0"/>
              <w:autoSpaceDN w:val="0"/>
              <w:adjustRightInd w:val="0"/>
              <w:spacing w:line="200" w:lineRule="exact"/>
              <w:jc w:val="center"/>
              <w:rPr>
                <w:b/>
                <w:lang w:val="sr-Cyrl-CS"/>
              </w:rPr>
            </w:pPr>
          </w:p>
          <w:p w:rsidR="009F24E4" w:rsidRPr="001E7391" w:rsidRDefault="009F24E4" w:rsidP="004B05AC">
            <w:pPr>
              <w:widowControl w:val="0"/>
              <w:autoSpaceDE w:val="0"/>
              <w:autoSpaceDN w:val="0"/>
              <w:adjustRightInd w:val="0"/>
              <w:spacing w:line="200" w:lineRule="exact"/>
              <w:jc w:val="center"/>
              <w:rPr>
                <w:b/>
                <w:lang w:val="sr-Cyrl-CS"/>
              </w:rPr>
            </w:pPr>
            <w:r w:rsidRPr="001E7391">
              <w:rPr>
                <w:b/>
                <w:lang w:val="sr-Cyrl-CS"/>
              </w:rPr>
              <w:t>ЗА И</w:t>
            </w:r>
            <w:r w:rsidR="004B05AC">
              <w:rPr>
                <w:b/>
                <w:lang w:val="sr-Cyrl-CS"/>
              </w:rPr>
              <w:t>ЗВРШИОЦА</w:t>
            </w:r>
          </w:p>
        </w:tc>
        <w:tc>
          <w:tcPr>
            <w:tcW w:w="1080" w:type="dxa"/>
          </w:tcPr>
          <w:p w:rsidR="009F24E4" w:rsidRPr="001E7391" w:rsidRDefault="009F24E4" w:rsidP="00C951A0">
            <w:pPr>
              <w:widowControl w:val="0"/>
              <w:autoSpaceDE w:val="0"/>
              <w:autoSpaceDN w:val="0"/>
              <w:adjustRightInd w:val="0"/>
              <w:spacing w:line="200" w:lineRule="exact"/>
              <w:rPr>
                <w:b/>
                <w:lang w:val="sr-Cyrl-CS"/>
              </w:rPr>
            </w:pPr>
          </w:p>
        </w:tc>
        <w:tc>
          <w:tcPr>
            <w:tcW w:w="4248" w:type="dxa"/>
          </w:tcPr>
          <w:p w:rsidR="009F24E4" w:rsidRPr="001E7391" w:rsidRDefault="009F24E4" w:rsidP="00C951A0">
            <w:pPr>
              <w:widowControl w:val="0"/>
              <w:autoSpaceDE w:val="0"/>
              <w:autoSpaceDN w:val="0"/>
              <w:adjustRightInd w:val="0"/>
              <w:spacing w:line="200" w:lineRule="exact"/>
              <w:rPr>
                <w:b/>
                <w:lang w:val="sr-Cyrl-CS"/>
              </w:rPr>
            </w:pPr>
          </w:p>
          <w:p w:rsidR="009F24E4" w:rsidRPr="001E7391" w:rsidRDefault="009F24E4" w:rsidP="00C951A0">
            <w:pPr>
              <w:widowControl w:val="0"/>
              <w:autoSpaceDE w:val="0"/>
              <w:autoSpaceDN w:val="0"/>
              <w:adjustRightInd w:val="0"/>
              <w:spacing w:line="200" w:lineRule="exact"/>
              <w:jc w:val="center"/>
              <w:rPr>
                <w:b/>
                <w:lang w:val="sr-Cyrl-CS"/>
              </w:rPr>
            </w:pPr>
            <w:r w:rsidRPr="001E7391">
              <w:rPr>
                <w:b/>
                <w:lang w:val="sr-Cyrl-CS"/>
              </w:rPr>
              <w:t>ЗА НАРУЧИОЦА</w:t>
            </w:r>
          </w:p>
          <w:p w:rsidR="009F24E4" w:rsidRPr="001E7391" w:rsidRDefault="009F24E4" w:rsidP="00C951A0">
            <w:pPr>
              <w:widowControl w:val="0"/>
              <w:autoSpaceDE w:val="0"/>
              <w:autoSpaceDN w:val="0"/>
              <w:adjustRightInd w:val="0"/>
              <w:spacing w:line="200" w:lineRule="exact"/>
              <w:jc w:val="center"/>
              <w:rPr>
                <w:b/>
                <w:lang w:val="sr-Cyrl-CS"/>
              </w:rPr>
            </w:pPr>
          </w:p>
          <w:p w:rsidR="009F24E4" w:rsidRPr="001E7391" w:rsidRDefault="009F24E4" w:rsidP="00C951A0">
            <w:pPr>
              <w:widowControl w:val="0"/>
              <w:autoSpaceDE w:val="0"/>
              <w:autoSpaceDN w:val="0"/>
              <w:adjustRightInd w:val="0"/>
              <w:spacing w:line="200" w:lineRule="exact"/>
              <w:jc w:val="center"/>
              <w:rPr>
                <w:b/>
                <w:lang w:val="sr-Cyrl-CS"/>
              </w:rPr>
            </w:pPr>
          </w:p>
          <w:p w:rsidR="009F24E4" w:rsidRPr="001E7391" w:rsidRDefault="009F24E4" w:rsidP="00C951A0">
            <w:pPr>
              <w:widowControl w:val="0"/>
              <w:autoSpaceDE w:val="0"/>
              <w:autoSpaceDN w:val="0"/>
              <w:adjustRightInd w:val="0"/>
              <w:spacing w:line="200" w:lineRule="exact"/>
              <w:jc w:val="center"/>
              <w:rPr>
                <w:b/>
                <w:lang w:val="sr-Cyrl-CS"/>
              </w:rPr>
            </w:pPr>
          </w:p>
        </w:tc>
      </w:tr>
      <w:tr w:rsidR="009F24E4" w:rsidRPr="001E7391" w:rsidTr="00C951A0">
        <w:tc>
          <w:tcPr>
            <w:tcW w:w="4248" w:type="dxa"/>
            <w:tcBorders>
              <w:top w:val="double" w:sz="4" w:space="0" w:color="auto"/>
            </w:tcBorders>
          </w:tcPr>
          <w:p w:rsidR="009F24E4" w:rsidRPr="001E7391" w:rsidRDefault="009F24E4" w:rsidP="00C951A0">
            <w:pPr>
              <w:widowControl w:val="0"/>
              <w:autoSpaceDE w:val="0"/>
              <w:autoSpaceDN w:val="0"/>
              <w:adjustRightInd w:val="0"/>
              <w:spacing w:line="200" w:lineRule="exact"/>
              <w:rPr>
                <w:lang w:val="sr-Cyrl-CS"/>
              </w:rPr>
            </w:pPr>
          </w:p>
        </w:tc>
        <w:tc>
          <w:tcPr>
            <w:tcW w:w="1080" w:type="dxa"/>
          </w:tcPr>
          <w:p w:rsidR="009F24E4" w:rsidRPr="001E7391" w:rsidRDefault="009F24E4" w:rsidP="00C951A0">
            <w:pPr>
              <w:widowControl w:val="0"/>
              <w:autoSpaceDE w:val="0"/>
              <w:autoSpaceDN w:val="0"/>
              <w:adjustRightInd w:val="0"/>
              <w:spacing w:line="200" w:lineRule="exact"/>
              <w:rPr>
                <w:lang w:val="sr-Cyrl-CS"/>
              </w:rPr>
            </w:pPr>
          </w:p>
        </w:tc>
        <w:tc>
          <w:tcPr>
            <w:tcW w:w="4248" w:type="dxa"/>
            <w:tcBorders>
              <w:top w:val="double" w:sz="4" w:space="0" w:color="auto"/>
            </w:tcBorders>
          </w:tcPr>
          <w:p w:rsidR="009F24E4" w:rsidRPr="001E7391" w:rsidRDefault="009F24E4" w:rsidP="00C951A0">
            <w:pPr>
              <w:widowControl w:val="0"/>
              <w:autoSpaceDE w:val="0"/>
              <w:autoSpaceDN w:val="0"/>
              <w:adjustRightInd w:val="0"/>
              <w:spacing w:line="200" w:lineRule="exact"/>
              <w:rPr>
                <w:lang w:val="sr-Cyrl-CS"/>
              </w:rPr>
            </w:pPr>
          </w:p>
          <w:p w:rsidR="009F24E4" w:rsidRDefault="009F24E4" w:rsidP="00C951A0">
            <w:pPr>
              <w:widowControl w:val="0"/>
              <w:autoSpaceDE w:val="0"/>
              <w:autoSpaceDN w:val="0"/>
              <w:adjustRightInd w:val="0"/>
              <w:spacing w:line="200" w:lineRule="exact"/>
              <w:jc w:val="center"/>
              <w:rPr>
                <w:b/>
                <w:i/>
                <w:w w:val="102"/>
              </w:rPr>
            </w:pPr>
            <w:r w:rsidRPr="001E7391">
              <w:rPr>
                <w:b/>
                <w:i/>
                <w:w w:val="102"/>
                <w:lang w:val="sr-Cyrl-CS"/>
              </w:rPr>
              <w:t>ДИРЕКТОР, др Милан Јанковић</w:t>
            </w:r>
          </w:p>
          <w:p w:rsidR="009F24E4" w:rsidRPr="007862B2" w:rsidRDefault="009F24E4" w:rsidP="00C951A0">
            <w:pPr>
              <w:widowControl w:val="0"/>
              <w:autoSpaceDE w:val="0"/>
              <w:autoSpaceDN w:val="0"/>
              <w:adjustRightInd w:val="0"/>
              <w:spacing w:line="200" w:lineRule="exact"/>
              <w:jc w:val="center"/>
              <w:rPr>
                <w:b/>
                <w:i/>
                <w:w w:val="102"/>
              </w:rPr>
            </w:pPr>
          </w:p>
          <w:p w:rsidR="009F24E4" w:rsidRPr="001E7391" w:rsidRDefault="009F24E4" w:rsidP="00C951A0">
            <w:pPr>
              <w:widowControl w:val="0"/>
              <w:autoSpaceDE w:val="0"/>
              <w:autoSpaceDN w:val="0"/>
              <w:adjustRightInd w:val="0"/>
              <w:spacing w:line="200" w:lineRule="exact"/>
              <w:jc w:val="center"/>
              <w:rPr>
                <w:lang w:val="sr-Cyrl-CS"/>
              </w:rPr>
            </w:pPr>
          </w:p>
          <w:p w:rsidR="009F24E4" w:rsidRPr="001E7391" w:rsidRDefault="009F24E4" w:rsidP="00C951A0">
            <w:pPr>
              <w:widowControl w:val="0"/>
              <w:autoSpaceDE w:val="0"/>
              <w:autoSpaceDN w:val="0"/>
              <w:adjustRightInd w:val="0"/>
              <w:spacing w:line="200" w:lineRule="exact"/>
              <w:rPr>
                <w:lang w:val="sr-Cyrl-CS"/>
              </w:rPr>
            </w:pPr>
          </w:p>
        </w:tc>
      </w:tr>
    </w:tbl>
    <w:p w:rsidR="0050281D" w:rsidRDefault="0050281D" w:rsidP="0050281D"/>
    <w:p w:rsidR="0050281D" w:rsidRDefault="0050281D" w:rsidP="0050281D"/>
    <w:p w:rsidR="0050281D" w:rsidRDefault="0050281D" w:rsidP="0050281D"/>
    <w:p w:rsidR="00973A5B" w:rsidRDefault="00973A5B" w:rsidP="0050281D"/>
    <w:p w:rsidR="00973A5B" w:rsidRDefault="00973A5B" w:rsidP="0050281D"/>
    <w:p w:rsidR="00973A5B" w:rsidRDefault="00973A5B" w:rsidP="0050281D"/>
    <w:p w:rsidR="00973A5B" w:rsidRDefault="00973A5B" w:rsidP="0050281D"/>
    <w:p w:rsidR="00973A5B" w:rsidRDefault="00973A5B" w:rsidP="0050281D"/>
    <w:p w:rsidR="00973A5B" w:rsidRDefault="00973A5B" w:rsidP="0050281D"/>
    <w:p w:rsidR="00973A5B" w:rsidRDefault="00973A5B" w:rsidP="0050281D"/>
    <w:p w:rsidR="00973A5B" w:rsidRDefault="00973A5B" w:rsidP="0050281D"/>
    <w:p w:rsidR="00973A5B" w:rsidRDefault="00973A5B" w:rsidP="0050281D"/>
    <w:p w:rsidR="00973A5B" w:rsidRDefault="00973A5B" w:rsidP="0050281D"/>
    <w:p w:rsidR="00973A5B" w:rsidRDefault="00973A5B" w:rsidP="0050281D"/>
    <w:p w:rsidR="00973A5B" w:rsidRDefault="00973A5B" w:rsidP="0050281D"/>
    <w:p w:rsidR="00973A5B" w:rsidRDefault="00973A5B" w:rsidP="0050281D"/>
    <w:p w:rsidR="00973A5B" w:rsidRDefault="00973A5B" w:rsidP="0050281D"/>
    <w:p w:rsidR="00973A5B" w:rsidRDefault="00973A5B" w:rsidP="0050281D"/>
    <w:p w:rsidR="00973A5B" w:rsidRPr="00973A5B" w:rsidRDefault="00973A5B" w:rsidP="0050281D"/>
    <w:p w:rsidR="0050281D" w:rsidRDefault="0050281D" w:rsidP="0050281D"/>
    <w:p w:rsidR="00C9201B" w:rsidRPr="00C9201B" w:rsidRDefault="00C9201B" w:rsidP="00A92B27">
      <w:pPr>
        <w:jc w:val="both"/>
      </w:pPr>
    </w:p>
    <w:p w:rsidR="004A4391" w:rsidRPr="00216FC6" w:rsidRDefault="004A4391" w:rsidP="00A92B27">
      <w:pPr>
        <w:jc w:val="both"/>
      </w:pPr>
    </w:p>
    <w:tbl>
      <w:tblPr>
        <w:tblW w:w="0" w:type="auto"/>
        <w:tblInd w:w="4939" w:type="dxa"/>
        <w:tblLook w:val="04A0"/>
      </w:tblPr>
      <w:tblGrid>
        <w:gridCol w:w="4428"/>
      </w:tblGrid>
      <w:tr w:rsidR="00D30D95" w:rsidRPr="00216FC6" w:rsidTr="00531381">
        <w:trPr>
          <w:trHeight w:val="828"/>
        </w:trPr>
        <w:tc>
          <w:tcPr>
            <w:tcW w:w="4428" w:type="dxa"/>
            <w:tcBorders>
              <w:bottom w:val="nil"/>
            </w:tcBorders>
          </w:tcPr>
          <w:p w:rsidR="00D30D95" w:rsidRPr="00A30D2A" w:rsidRDefault="00E50B0A" w:rsidP="00FA573E">
            <w:pPr>
              <w:jc w:val="center"/>
              <w:rPr>
                <w:caps/>
                <w:lang w:val="sr-Cyrl-CS"/>
              </w:rPr>
            </w:pPr>
            <w:r>
              <w:rPr>
                <w:b/>
                <w:caps/>
                <w:lang w:val="sr-Cyrl-CS"/>
              </w:rPr>
              <w:lastRenderedPageBreak/>
              <w:t xml:space="preserve">             </w:t>
            </w:r>
            <w:r w:rsidR="00966E23">
              <w:rPr>
                <w:b/>
                <w:caps/>
                <w:lang w:val="sr-Cyrl-CS"/>
              </w:rPr>
              <w:t xml:space="preserve">  </w:t>
            </w:r>
            <w:r w:rsidR="00C9201B">
              <w:rPr>
                <w:b/>
                <w:caps/>
                <w:lang w:val="sr-Cyrl-CS"/>
              </w:rPr>
              <w:t xml:space="preserve"> </w:t>
            </w:r>
            <w:r>
              <w:rPr>
                <w:b/>
                <w:caps/>
                <w:lang w:val="sr-Cyrl-CS"/>
              </w:rPr>
              <w:t xml:space="preserve"> </w:t>
            </w:r>
            <w:r w:rsidR="00FA573E" w:rsidRPr="00A30D2A">
              <w:rPr>
                <w:caps/>
                <w:lang w:val="sr-Cyrl-CS"/>
              </w:rPr>
              <w:t>ДИРЕКТОР</w:t>
            </w:r>
          </w:p>
          <w:p w:rsidR="00531381" w:rsidRPr="00A30D2A" w:rsidRDefault="00531381" w:rsidP="00FA573E">
            <w:pPr>
              <w:jc w:val="center"/>
              <w:rPr>
                <w:caps/>
                <w:lang w:val="sr-Cyrl-CS"/>
              </w:rPr>
            </w:pPr>
          </w:p>
          <w:p w:rsidR="00531381" w:rsidRPr="00A30D2A" w:rsidRDefault="00531381" w:rsidP="00FA573E">
            <w:pPr>
              <w:jc w:val="center"/>
              <w:rPr>
                <w:caps/>
                <w:lang w:val="sr-Cyrl-CS"/>
              </w:rPr>
            </w:pPr>
          </w:p>
          <w:p w:rsidR="00D30D95" w:rsidRPr="00216FC6" w:rsidRDefault="00E50B0A" w:rsidP="00FA573E">
            <w:pPr>
              <w:jc w:val="center"/>
              <w:rPr>
                <w:b/>
              </w:rPr>
            </w:pPr>
            <w:r w:rsidRPr="00A30D2A">
              <w:t xml:space="preserve">              </w:t>
            </w:r>
            <w:r w:rsidR="006B0D3F">
              <w:rPr>
                <w:lang/>
              </w:rPr>
              <w:t xml:space="preserve"> </w:t>
            </w:r>
            <w:r w:rsidRPr="00A30D2A">
              <w:t xml:space="preserve"> </w:t>
            </w:r>
            <w:r w:rsidR="00A30D2A">
              <w:t xml:space="preserve">  </w:t>
            </w:r>
            <w:r w:rsidR="00531381" w:rsidRPr="00A30D2A">
              <w:t xml:space="preserve">др </w:t>
            </w:r>
            <w:r w:rsidR="00531381" w:rsidRPr="00A30D2A">
              <w:rPr>
                <w:lang w:val="sr-Cyrl-CS"/>
              </w:rPr>
              <w:t>Милан Јанковић</w:t>
            </w:r>
          </w:p>
        </w:tc>
      </w:tr>
    </w:tbl>
    <w:p w:rsidR="00D30D95" w:rsidRPr="00216FC6" w:rsidRDefault="00D30D95" w:rsidP="00A92B27">
      <w:pPr>
        <w:jc w:val="both"/>
      </w:pPr>
    </w:p>
    <w:sectPr w:rsidR="00D30D95" w:rsidRPr="00216FC6" w:rsidSect="00DD5AF9">
      <w:headerReference w:type="default" r:id="rId12"/>
      <w:footerReference w:type="default" r:id="rId13"/>
      <w:headerReference w:type="first" r:id="rId14"/>
      <w:pgSz w:w="12240" w:h="15840"/>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755" w:rsidRDefault="00774755" w:rsidP="001B0891">
      <w:r>
        <w:separator/>
      </w:r>
    </w:p>
  </w:endnote>
  <w:endnote w:type="continuationSeparator" w:id="0">
    <w:p w:rsidR="00774755" w:rsidRDefault="00774755" w:rsidP="001B08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035" w:rsidRDefault="003B6035">
    <w:pPr>
      <w:pStyle w:val="Footer"/>
      <w:jc w:val="right"/>
    </w:pPr>
    <w:r>
      <w:rPr>
        <w:lang w:val="sr-Cyrl-CS"/>
      </w:rPr>
      <w:t>Страна</w:t>
    </w:r>
    <w:r>
      <w:t xml:space="preserve"> </w:t>
    </w:r>
    <w:r w:rsidR="001912C1">
      <w:rPr>
        <w:b/>
      </w:rPr>
      <w:fldChar w:fldCharType="begin"/>
    </w:r>
    <w:r>
      <w:rPr>
        <w:b/>
      </w:rPr>
      <w:instrText xml:space="preserve"> PAGE </w:instrText>
    </w:r>
    <w:r w:rsidR="001912C1">
      <w:rPr>
        <w:b/>
      </w:rPr>
      <w:fldChar w:fldCharType="separate"/>
    </w:r>
    <w:r w:rsidR="006B0D3F">
      <w:rPr>
        <w:b/>
        <w:noProof/>
      </w:rPr>
      <w:t>6</w:t>
    </w:r>
    <w:r w:rsidR="001912C1">
      <w:rPr>
        <w:b/>
      </w:rPr>
      <w:fldChar w:fldCharType="end"/>
    </w:r>
    <w:r>
      <w:t xml:space="preserve"> </w:t>
    </w:r>
    <w:r>
      <w:rPr>
        <w:lang w:val="sr-Cyrl-CS"/>
      </w:rPr>
      <w:t>од</w:t>
    </w:r>
    <w:r>
      <w:t xml:space="preserve"> </w:t>
    </w:r>
    <w:r w:rsidR="001912C1">
      <w:rPr>
        <w:b/>
      </w:rPr>
      <w:fldChar w:fldCharType="begin"/>
    </w:r>
    <w:r>
      <w:rPr>
        <w:b/>
      </w:rPr>
      <w:instrText xml:space="preserve"> NUMPAGES  </w:instrText>
    </w:r>
    <w:r w:rsidR="001912C1">
      <w:rPr>
        <w:b/>
      </w:rPr>
      <w:fldChar w:fldCharType="separate"/>
    </w:r>
    <w:r w:rsidR="006B0D3F">
      <w:rPr>
        <w:b/>
        <w:noProof/>
      </w:rPr>
      <w:t>32</w:t>
    </w:r>
    <w:r w:rsidR="001912C1">
      <w:rPr>
        <w:b/>
      </w:rPr>
      <w:fldChar w:fldCharType="end"/>
    </w:r>
  </w:p>
  <w:p w:rsidR="003B6035" w:rsidRDefault="003B60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755" w:rsidRDefault="00774755" w:rsidP="001B0891">
      <w:r>
        <w:separator/>
      </w:r>
    </w:p>
  </w:footnote>
  <w:footnote w:type="continuationSeparator" w:id="0">
    <w:p w:rsidR="00774755" w:rsidRDefault="00774755"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035" w:rsidRDefault="003B6035" w:rsidP="00C951A0">
    <w:pPr>
      <w:rPr>
        <w:sz w:val="16"/>
        <w:szCs w:val="16"/>
      </w:rPr>
    </w:pPr>
    <w:r>
      <w:rPr>
        <w:noProof/>
      </w:rPr>
      <w:drawing>
        <wp:inline distT="0" distB="0" distL="0" distR="0">
          <wp:extent cx="850900" cy="421640"/>
          <wp:effectExtent l="19050" t="0" r="6350" b="0"/>
          <wp:docPr id="3" name="Picture 1" descr="RATEL_logo_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_logo_cir1"/>
                  <pic:cNvPicPr>
                    <a:picLocks noChangeAspect="1" noChangeArrowheads="1"/>
                  </pic:cNvPicPr>
                </pic:nvPicPr>
                <pic:blipFill>
                  <a:blip r:embed="rId1"/>
                  <a:srcRect/>
                  <a:stretch>
                    <a:fillRect/>
                  </a:stretch>
                </pic:blipFill>
                <pic:spPr bwMode="auto">
                  <a:xfrm>
                    <a:off x="0" y="0"/>
                    <a:ext cx="850900" cy="421640"/>
                  </a:xfrm>
                  <a:prstGeom prst="rect">
                    <a:avLst/>
                  </a:prstGeom>
                  <a:noFill/>
                  <a:ln w="9525">
                    <a:noFill/>
                    <a:miter lim="800000"/>
                    <a:headEnd/>
                    <a:tailEnd/>
                  </a:ln>
                </pic:spPr>
              </pic:pic>
            </a:graphicData>
          </a:graphic>
        </wp:inline>
      </w:drawing>
    </w:r>
    <w:r>
      <w:rPr>
        <w:noProof/>
        <w:lang w:val="sr-Cyrl-CS"/>
      </w:rPr>
      <w:t xml:space="preserve">   </w:t>
    </w:r>
    <w:r>
      <w:rPr>
        <w:lang w:val="sr-Cyrl-CS"/>
      </w:rPr>
      <w:t xml:space="preserve">               </w:t>
    </w:r>
    <w:r>
      <w:tab/>
    </w:r>
    <w:r>
      <w:tab/>
    </w:r>
    <w:r>
      <w:tab/>
      <w:t xml:space="preserve">          </w:t>
    </w:r>
    <w:r>
      <w:rPr>
        <w:lang w:val="sr-Cyrl-CS"/>
      </w:rPr>
      <w:t xml:space="preserve">   </w:t>
    </w:r>
    <w:r w:rsidRPr="002D09AF">
      <w:rPr>
        <w:sz w:val="16"/>
        <w:szCs w:val="16"/>
        <w:lang w:val="sr-Cyrl-CS"/>
      </w:rPr>
      <w:t xml:space="preserve">Конкурсна документација за </w:t>
    </w:r>
    <w:r w:rsidRPr="00C951A0">
      <w:rPr>
        <w:sz w:val="16"/>
        <w:szCs w:val="16"/>
        <w:lang w:val="sr-Cyrl-CS"/>
      </w:rPr>
      <w:t xml:space="preserve">јавну набавку </w:t>
    </w:r>
    <w:r>
      <w:rPr>
        <w:sz w:val="16"/>
        <w:szCs w:val="16"/>
      </w:rPr>
      <w:t>услуге</w:t>
    </w:r>
    <w:r w:rsidRPr="00C951A0">
      <w:rPr>
        <w:sz w:val="16"/>
        <w:szCs w:val="16"/>
      </w:rPr>
      <w:t xml:space="preserve"> oдржавањa </w:t>
    </w:r>
  </w:p>
  <w:p w:rsidR="003B6035" w:rsidRPr="00C951A0" w:rsidRDefault="00621E05" w:rsidP="00621E05">
    <w:pPr>
      <w:jc w:val="center"/>
      <w:rPr>
        <w:sz w:val="16"/>
        <w:szCs w:val="16"/>
      </w:rPr>
    </w:pPr>
    <w:r>
      <w:rPr>
        <w:sz w:val="16"/>
        <w:szCs w:val="16"/>
      </w:rPr>
      <w:t xml:space="preserve">                                                                                                    </w:t>
    </w:r>
    <w:r w:rsidR="003B6035" w:rsidRPr="00C951A0">
      <w:rPr>
        <w:sz w:val="16"/>
        <w:szCs w:val="16"/>
      </w:rPr>
      <w:t>Рачунов</w:t>
    </w:r>
    <w:r w:rsidR="003B6035">
      <w:rPr>
        <w:sz w:val="16"/>
        <w:szCs w:val="16"/>
      </w:rPr>
      <w:t xml:space="preserve">одствено-финансијског </w:t>
    </w:r>
    <w:r w:rsidR="003B6035" w:rsidRPr="00C951A0">
      <w:rPr>
        <w:sz w:val="16"/>
        <w:szCs w:val="16"/>
      </w:rPr>
      <w:t>софтвера за три године</w:t>
    </w:r>
    <w:r w:rsidR="003B6035">
      <w:rPr>
        <w:sz w:val="16"/>
        <w:szCs w:val="16"/>
      </w:rPr>
      <w:t xml:space="preserve"> </w:t>
    </w:r>
    <w:r w:rsidR="003B6035" w:rsidRPr="00C951A0">
      <w:rPr>
        <w:sz w:val="16"/>
        <w:szCs w:val="16"/>
        <w:lang w:val="sr-Cyrl-CS"/>
      </w:rPr>
      <w:t>бр. 1-02-4044-</w:t>
    </w:r>
    <w:r w:rsidR="003B6035">
      <w:rPr>
        <w:sz w:val="16"/>
        <w:szCs w:val="16"/>
      </w:rPr>
      <w:t>8</w:t>
    </w:r>
    <w:r w:rsidR="003B6035" w:rsidRPr="00C951A0">
      <w:rPr>
        <w:sz w:val="16"/>
        <w:szCs w:val="16"/>
        <w:lang w:val="sr-Cyrl-CS"/>
      </w:rPr>
      <w:t>/14</w:t>
    </w:r>
    <w:r w:rsidR="003B6035" w:rsidRPr="00C951A0">
      <w:rPr>
        <w:sz w:val="16"/>
        <w:szCs w:val="16"/>
        <w:lang w:val="sr-Latn-CS"/>
      </w:rPr>
      <w:t xml:space="preserve"> </w:t>
    </w:r>
    <w:r w:rsidR="003B6035" w:rsidRPr="00C951A0">
      <w:rPr>
        <w:sz w:val="16"/>
        <w:szCs w:val="16"/>
        <w:lang w:val="sr-Cyrl-CS"/>
      </w:rPr>
      <w:t xml:space="preserve"> </w:t>
    </w:r>
  </w:p>
  <w:p w:rsidR="003B6035" w:rsidRPr="00D71F91" w:rsidRDefault="001912C1" w:rsidP="005F172D">
    <w:pPr>
      <w:pStyle w:val="Header"/>
      <w:jc w:val="center"/>
      <w:rPr>
        <w:bCs/>
        <w:color w:val="17365D"/>
        <w:lang w:val="sr-Cyrl-CS"/>
      </w:rPr>
    </w:pPr>
    <w:r w:rsidRPr="001912C1">
      <w:rPr>
        <w:bCs/>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035" w:rsidRDefault="003B6035" w:rsidP="00A762E5">
    <w:pPr>
      <w:pStyle w:val="Header"/>
      <w:pBdr>
        <w:bottom w:val="thickThinSmallGap" w:sz="24" w:space="0" w:color="622423"/>
      </w:pBdr>
      <w:jc w:val="center"/>
      <w:rPr>
        <w:rFonts w:ascii="Cambria" w:hAnsi="Cambria"/>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2FD"/>
    <w:multiLevelType w:val="hybridMultilevel"/>
    <w:tmpl w:val="85F226B0"/>
    <w:lvl w:ilvl="0" w:tplc="04090011">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932142"/>
    <w:multiLevelType w:val="hybridMultilevel"/>
    <w:tmpl w:val="896C8A04"/>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nsid w:val="08764FAA"/>
    <w:multiLevelType w:val="hybridMultilevel"/>
    <w:tmpl w:val="DE66ABB0"/>
    <w:lvl w:ilvl="0" w:tplc="04090001">
      <w:start w:val="1"/>
      <w:numFmt w:val="bullet"/>
      <w:lvlText w:val=""/>
      <w:lvlJc w:val="left"/>
      <w:pPr>
        <w:ind w:left="6660" w:hanging="360"/>
      </w:pPr>
      <w:rPr>
        <w:rFonts w:ascii="Symbol" w:hAnsi="Symbol"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3">
    <w:nsid w:val="129B092A"/>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91B48D2"/>
    <w:multiLevelType w:val="hybridMultilevel"/>
    <w:tmpl w:val="896C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E0C11"/>
    <w:multiLevelType w:val="hybridMultilevel"/>
    <w:tmpl w:val="F6F00E00"/>
    <w:lvl w:ilvl="0" w:tplc="5414EF9E">
      <w:start w:val="1"/>
      <w:numFmt w:val="bullet"/>
      <w:pStyle w:val="LL"/>
      <w:lvlText w:val="–"/>
      <w:lvlJc w:val="left"/>
      <w:pPr>
        <w:tabs>
          <w:tab w:val="num" w:pos="1074"/>
        </w:tabs>
        <w:ind w:left="1074" w:hanging="360"/>
      </w:pPr>
      <w:rPr>
        <w:rFonts w:ascii="Times New Roman" w:hAnsi="Times New Roman" w:cs="Times New Roman" w:hint="default"/>
        <w:sz w:val="24"/>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6">
    <w:nsid w:val="1F4666F3"/>
    <w:multiLevelType w:val="hybridMultilevel"/>
    <w:tmpl w:val="896C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7C17F3"/>
    <w:multiLevelType w:val="hybridMultilevel"/>
    <w:tmpl w:val="4A38A0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0C2ABE"/>
    <w:multiLevelType w:val="hybridMultilevel"/>
    <w:tmpl w:val="CB866CE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FD41B28"/>
    <w:multiLevelType w:val="hybridMultilevel"/>
    <w:tmpl w:val="021415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5D0C73"/>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8317F8"/>
    <w:multiLevelType w:val="hybridMultilevel"/>
    <w:tmpl w:val="7E2617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084915"/>
    <w:multiLevelType w:val="hybridMultilevel"/>
    <w:tmpl w:val="E95E7F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FE2FD6"/>
    <w:multiLevelType w:val="hybridMultilevel"/>
    <w:tmpl w:val="8F1E1748"/>
    <w:lvl w:ilvl="0" w:tplc="6C961E00">
      <w:start w:val="1"/>
      <w:numFmt w:val="decimal"/>
      <w:lvlText w:val="%1."/>
      <w:lvlJc w:val="left"/>
      <w:pPr>
        <w:tabs>
          <w:tab w:val="num" w:pos="720"/>
        </w:tabs>
        <w:ind w:left="720" w:hanging="360"/>
      </w:pPr>
      <w:rPr>
        <w:rFonts w:hint="default"/>
      </w:rPr>
    </w:lvl>
    <w:lvl w:ilvl="1" w:tplc="EDF68074">
      <w:start w:val="1"/>
      <w:numFmt w:val="bullet"/>
      <w:lvlText w:val="−"/>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825B81"/>
    <w:multiLevelType w:val="hybridMultilevel"/>
    <w:tmpl w:val="A8682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54484B"/>
    <w:multiLevelType w:val="hybridMultilevel"/>
    <w:tmpl w:val="758618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9E398F"/>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D752EF"/>
    <w:multiLevelType w:val="hybridMultilevel"/>
    <w:tmpl w:val="896C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F30157"/>
    <w:multiLevelType w:val="hybridMultilevel"/>
    <w:tmpl w:val="F224177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8C1EB7"/>
    <w:multiLevelType w:val="multilevel"/>
    <w:tmpl w:val="2F089244"/>
    <w:lvl w:ilvl="0">
      <w:start w:val="1"/>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5356B32"/>
    <w:multiLevelType w:val="hybridMultilevel"/>
    <w:tmpl w:val="7DE64FD4"/>
    <w:lvl w:ilvl="0" w:tplc="11DC61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78C2A45"/>
    <w:multiLevelType w:val="hybridMultilevel"/>
    <w:tmpl w:val="D5501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566C3F"/>
    <w:multiLevelType w:val="hybridMultilevel"/>
    <w:tmpl w:val="896C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24">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23"/>
  </w:num>
  <w:num w:numId="4">
    <w:abstractNumId w:val="20"/>
  </w:num>
  <w:num w:numId="5">
    <w:abstractNumId w:val="5"/>
  </w:num>
  <w:num w:numId="6">
    <w:abstractNumId w:val="8"/>
  </w:num>
  <w:num w:numId="7">
    <w:abstractNumId w:val="0"/>
  </w:num>
  <w:num w:numId="8">
    <w:abstractNumId w:val="24"/>
  </w:num>
  <w:num w:numId="9">
    <w:abstractNumId w:val="14"/>
  </w:num>
  <w:num w:numId="10">
    <w:abstractNumId w:val="9"/>
  </w:num>
  <w:num w:numId="11">
    <w:abstractNumId w:val="4"/>
  </w:num>
  <w:num w:numId="12">
    <w:abstractNumId w:val="7"/>
  </w:num>
  <w:num w:numId="13">
    <w:abstractNumId w:val="11"/>
  </w:num>
  <w:num w:numId="14">
    <w:abstractNumId w:val="16"/>
  </w:num>
  <w:num w:numId="15">
    <w:abstractNumId w:val="22"/>
  </w:num>
  <w:num w:numId="16">
    <w:abstractNumId w:val="10"/>
  </w:num>
  <w:num w:numId="17">
    <w:abstractNumId w:val="17"/>
  </w:num>
  <w:num w:numId="18">
    <w:abstractNumId w:val="21"/>
  </w:num>
  <w:num w:numId="19">
    <w:abstractNumId w:val="12"/>
  </w:num>
  <w:num w:numId="20">
    <w:abstractNumId w:val="2"/>
  </w:num>
  <w:num w:numId="21">
    <w:abstractNumId w:val="1"/>
  </w:num>
  <w:num w:numId="22">
    <w:abstractNumId w:val="6"/>
  </w:num>
  <w:num w:numId="23">
    <w:abstractNumId w:val="13"/>
  </w:num>
  <w:num w:numId="24">
    <w:abstractNumId w:val="18"/>
  </w:num>
  <w:num w:numId="25">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120"/>
  <w:displayHorizontalDrawingGridEvery w:val="2"/>
  <w:characterSpacingControl w:val="doNotCompress"/>
  <w:hdrShapeDefaults>
    <o:shapedefaults v:ext="edit" spidmax="55298"/>
  </w:hdrShapeDefaults>
  <w:footnotePr>
    <w:footnote w:id="-1"/>
    <w:footnote w:id="0"/>
  </w:footnotePr>
  <w:endnotePr>
    <w:endnote w:id="-1"/>
    <w:endnote w:id="0"/>
  </w:endnotePr>
  <w:compat/>
  <w:rsids>
    <w:rsidRoot w:val="00273519"/>
    <w:rsid w:val="00000845"/>
    <w:rsid w:val="00000866"/>
    <w:rsid w:val="000028E1"/>
    <w:rsid w:val="0000297A"/>
    <w:rsid w:val="000031E3"/>
    <w:rsid w:val="000039C1"/>
    <w:rsid w:val="00006CB7"/>
    <w:rsid w:val="000105A2"/>
    <w:rsid w:val="00011E62"/>
    <w:rsid w:val="00017564"/>
    <w:rsid w:val="000176BB"/>
    <w:rsid w:val="00021A32"/>
    <w:rsid w:val="00021D58"/>
    <w:rsid w:val="00023C74"/>
    <w:rsid w:val="00026171"/>
    <w:rsid w:val="00031821"/>
    <w:rsid w:val="00033F92"/>
    <w:rsid w:val="00037042"/>
    <w:rsid w:val="00037476"/>
    <w:rsid w:val="00040E90"/>
    <w:rsid w:val="00042795"/>
    <w:rsid w:val="00042FAB"/>
    <w:rsid w:val="00044113"/>
    <w:rsid w:val="000441D9"/>
    <w:rsid w:val="0004774F"/>
    <w:rsid w:val="00047A4A"/>
    <w:rsid w:val="00053459"/>
    <w:rsid w:val="00056A3C"/>
    <w:rsid w:val="00065622"/>
    <w:rsid w:val="000659C0"/>
    <w:rsid w:val="00071A59"/>
    <w:rsid w:val="00073256"/>
    <w:rsid w:val="00076806"/>
    <w:rsid w:val="0008071E"/>
    <w:rsid w:val="000813E7"/>
    <w:rsid w:val="00081875"/>
    <w:rsid w:val="00081BD2"/>
    <w:rsid w:val="00084964"/>
    <w:rsid w:val="00093879"/>
    <w:rsid w:val="00094A2B"/>
    <w:rsid w:val="000958DB"/>
    <w:rsid w:val="00097315"/>
    <w:rsid w:val="00097A96"/>
    <w:rsid w:val="000A0304"/>
    <w:rsid w:val="000A0C56"/>
    <w:rsid w:val="000A165D"/>
    <w:rsid w:val="000A1B90"/>
    <w:rsid w:val="000A37BA"/>
    <w:rsid w:val="000A6137"/>
    <w:rsid w:val="000A74E9"/>
    <w:rsid w:val="000B1577"/>
    <w:rsid w:val="000B2A06"/>
    <w:rsid w:val="000B2D81"/>
    <w:rsid w:val="000B3816"/>
    <w:rsid w:val="000B3CE5"/>
    <w:rsid w:val="000B49FF"/>
    <w:rsid w:val="000B6813"/>
    <w:rsid w:val="000C0DF8"/>
    <w:rsid w:val="000C261D"/>
    <w:rsid w:val="000C2898"/>
    <w:rsid w:val="000C3C73"/>
    <w:rsid w:val="000C4F37"/>
    <w:rsid w:val="000D0EE2"/>
    <w:rsid w:val="000D2EE5"/>
    <w:rsid w:val="000D4050"/>
    <w:rsid w:val="000D49AF"/>
    <w:rsid w:val="000D4C95"/>
    <w:rsid w:val="000D520B"/>
    <w:rsid w:val="000D6C8D"/>
    <w:rsid w:val="000E0D18"/>
    <w:rsid w:val="000E15BF"/>
    <w:rsid w:val="000E4B34"/>
    <w:rsid w:val="000E54F9"/>
    <w:rsid w:val="000F0B83"/>
    <w:rsid w:val="000F0E2F"/>
    <w:rsid w:val="000F5D71"/>
    <w:rsid w:val="000F6CD2"/>
    <w:rsid w:val="000F7554"/>
    <w:rsid w:val="000F7A3E"/>
    <w:rsid w:val="000F7C8F"/>
    <w:rsid w:val="00100665"/>
    <w:rsid w:val="0010185F"/>
    <w:rsid w:val="00102769"/>
    <w:rsid w:val="00103201"/>
    <w:rsid w:val="001053B8"/>
    <w:rsid w:val="00106254"/>
    <w:rsid w:val="00107390"/>
    <w:rsid w:val="001133D1"/>
    <w:rsid w:val="00113A78"/>
    <w:rsid w:val="001157A5"/>
    <w:rsid w:val="00115A8D"/>
    <w:rsid w:val="00117E27"/>
    <w:rsid w:val="00120180"/>
    <w:rsid w:val="0012190B"/>
    <w:rsid w:val="00121FA2"/>
    <w:rsid w:val="00123ED2"/>
    <w:rsid w:val="001243EC"/>
    <w:rsid w:val="0012543B"/>
    <w:rsid w:val="0013209E"/>
    <w:rsid w:val="001330EB"/>
    <w:rsid w:val="00136962"/>
    <w:rsid w:val="00136FBA"/>
    <w:rsid w:val="00142638"/>
    <w:rsid w:val="001468B5"/>
    <w:rsid w:val="001471B6"/>
    <w:rsid w:val="0015265C"/>
    <w:rsid w:val="001535DA"/>
    <w:rsid w:val="00154118"/>
    <w:rsid w:val="001558F4"/>
    <w:rsid w:val="00155A03"/>
    <w:rsid w:val="0015668F"/>
    <w:rsid w:val="00157131"/>
    <w:rsid w:val="0016464D"/>
    <w:rsid w:val="001663E2"/>
    <w:rsid w:val="0017021F"/>
    <w:rsid w:val="001706DD"/>
    <w:rsid w:val="00171585"/>
    <w:rsid w:val="00171ACA"/>
    <w:rsid w:val="00172350"/>
    <w:rsid w:val="00172BF4"/>
    <w:rsid w:val="00174438"/>
    <w:rsid w:val="0017568A"/>
    <w:rsid w:val="001765DA"/>
    <w:rsid w:val="00176769"/>
    <w:rsid w:val="00177962"/>
    <w:rsid w:val="00180454"/>
    <w:rsid w:val="00187B9F"/>
    <w:rsid w:val="00191295"/>
    <w:rsid w:val="001912C1"/>
    <w:rsid w:val="001940C0"/>
    <w:rsid w:val="00194129"/>
    <w:rsid w:val="001967C9"/>
    <w:rsid w:val="00196885"/>
    <w:rsid w:val="001A12F4"/>
    <w:rsid w:val="001A1CE9"/>
    <w:rsid w:val="001A2336"/>
    <w:rsid w:val="001A270E"/>
    <w:rsid w:val="001A30C6"/>
    <w:rsid w:val="001A47D0"/>
    <w:rsid w:val="001B0891"/>
    <w:rsid w:val="001B4965"/>
    <w:rsid w:val="001B4D52"/>
    <w:rsid w:val="001B52FB"/>
    <w:rsid w:val="001B6323"/>
    <w:rsid w:val="001C107C"/>
    <w:rsid w:val="001C6811"/>
    <w:rsid w:val="001D0A9E"/>
    <w:rsid w:val="001D3B8D"/>
    <w:rsid w:val="001D43F1"/>
    <w:rsid w:val="001D4877"/>
    <w:rsid w:val="001D57B0"/>
    <w:rsid w:val="001D6CAC"/>
    <w:rsid w:val="001D6EE3"/>
    <w:rsid w:val="001E0110"/>
    <w:rsid w:val="001E135E"/>
    <w:rsid w:val="001E15A5"/>
    <w:rsid w:val="001E1E32"/>
    <w:rsid w:val="001E43F7"/>
    <w:rsid w:val="001E5352"/>
    <w:rsid w:val="001E7085"/>
    <w:rsid w:val="001E70DE"/>
    <w:rsid w:val="001E746C"/>
    <w:rsid w:val="001E7A62"/>
    <w:rsid w:val="001F14D7"/>
    <w:rsid w:val="001F1F19"/>
    <w:rsid w:val="001F29D3"/>
    <w:rsid w:val="001F5E4B"/>
    <w:rsid w:val="001F60EA"/>
    <w:rsid w:val="001F6E4F"/>
    <w:rsid w:val="002021F8"/>
    <w:rsid w:val="00203B60"/>
    <w:rsid w:val="00203E3A"/>
    <w:rsid w:val="00203F77"/>
    <w:rsid w:val="00205D2B"/>
    <w:rsid w:val="00205F42"/>
    <w:rsid w:val="00206169"/>
    <w:rsid w:val="00206FF8"/>
    <w:rsid w:val="002104B8"/>
    <w:rsid w:val="00210C8B"/>
    <w:rsid w:val="00216FC6"/>
    <w:rsid w:val="00220CCF"/>
    <w:rsid w:val="00222EC6"/>
    <w:rsid w:val="00234F34"/>
    <w:rsid w:val="00235CC7"/>
    <w:rsid w:val="00240F14"/>
    <w:rsid w:val="00241154"/>
    <w:rsid w:val="002416C3"/>
    <w:rsid w:val="00243F1B"/>
    <w:rsid w:val="00244FC8"/>
    <w:rsid w:val="00245FF5"/>
    <w:rsid w:val="00246153"/>
    <w:rsid w:val="002479F6"/>
    <w:rsid w:val="002562EC"/>
    <w:rsid w:val="00257D07"/>
    <w:rsid w:val="00260AEF"/>
    <w:rsid w:val="00262F71"/>
    <w:rsid w:val="002644FC"/>
    <w:rsid w:val="00264C90"/>
    <w:rsid w:val="0026738C"/>
    <w:rsid w:val="00267C06"/>
    <w:rsid w:val="002701F8"/>
    <w:rsid w:val="00273519"/>
    <w:rsid w:val="00275BE6"/>
    <w:rsid w:val="00277A20"/>
    <w:rsid w:val="00277EBC"/>
    <w:rsid w:val="00282999"/>
    <w:rsid w:val="00282AA6"/>
    <w:rsid w:val="00283B93"/>
    <w:rsid w:val="00283C6D"/>
    <w:rsid w:val="00291285"/>
    <w:rsid w:val="00292B38"/>
    <w:rsid w:val="00293236"/>
    <w:rsid w:val="002933DA"/>
    <w:rsid w:val="00294868"/>
    <w:rsid w:val="00294A59"/>
    <w:rsid w:val="00297DA3"/>
    <w:rsid w:val="002A00F4"/>
    <w:rsid w:val="002A2D50"/>
    <w:rsid w:val="002A6D03"/>
    <w:rsid w:val="002B1B55"/>
    <w:rsid w:val="002B1BE9"/>
    <w:rsid w:val="002B3150"/>
    <w:rsid w:val="002B578F"/>
    <w:rsid w:val="002C0292"/>
    <w:rsid w:val="002C09BF"/>
    <w:rsid w:val="002C11BF"/>
    <w:rsid w:val="002C127F"/>
    <w:rsid w:val="002C2CE8"/>
    <w:rsid w:val="002C669D"/>
    <w:rsid w:val="002D09AF"/>
    <w:rsid w:val="002D20FF"/>
    <w:rsid w:val="002D4643"/>
    <w:rsid w:val="002D4887"/>
    <w:rsid w:val="002D5A74"/>
    <w:rsid w:val="002D5CA9"/>
    <w:rsid w:val="002E185B"/>
    <w:rsid w:val="002E39CF"/>
    <w:rsid w:val="002E43B9"/>
    <w:rsid w:val="002E4DE3"/>
    <w:rsid w:val="002E4E1C"/>
    <w:rsid w:val="002F0190"/>
    <w:rsid w:val="002F0843"/>
    <w:rsid w:val="002F11AE"/>
    <w:rsid w:val="002F3A83"/>
    <w:rsid w:val="002F45A3"/>
    <w:rsid w:val="002F5221"/>
    <w:rsid w:val="002F56BB"/>
    <w:rsid w:val="002F5A9B"/>
    <w:rsid w:val="002F6390"/>
    <w:rsid w:val="002F7B7A"/>
    <w:rsid w:val="002F7E06"/>
    <w:rsid w:val="00300702"/>
    <w:rsid w:val="00301B3E"/>
    <w:rsid w:val="00301E25"/>
    <w:rsid w:val="003050DF"/>
    <w:rsid w:val="0030735F"/>
    <w:rsid w:val="003121D4"/>
    <w:rsid w:val="0031282C"/>
    <w:rsid w:val="00313D77"/>
    <w:rsid w:val="00316090"/>
    <w:rsid w:val="00320FBA"/>
    <w:rsid w:val="00323049"/>
    <w:rsid w:val="0032384A"/>
    <w:rsid w:val="00323DC0"/>
    <w:rsid w:val="003254D1"/>
    <w:rsid w:val="003275DF"/>
    <w:rsid w:val="00327E13"/>
    <w:rsid w:val="00330408"/>
    <w:rsid w:val="003347FD"/>
    <w:rsid w:val="003401C3"/>
    <w:rsid w:val="00341AEB"/>
    <w:rsid w:val="0034372E"/>
    <w:rsid w:val="00344696"/>
    <w:rsid w:val="00347BC7"/>
    <w:rsid w:val="00352B73"/>
    <w:rsid w:val="00353705"/>
    <w:rsid w:val="0035376B"/>
    <w:rsid w:val="003558B3"/>
    <w:rsid w:val="003563D5"/>
    <w:rsid w:val="00356C75"/>
    <w:rsid w:val="003572CB"/>
    <w:rsid w:val="0035766D"/>
    <w:rsid w:val="00360B32"/>
    <w:rsid w:val="00363F9D"/>
    <w:rsid w:val="00365258"/>
    <w:rsid w:val="00366F97"/>
    <w:rsid w:val="00370894"/>
    <w:rsid w:val="00372E1F"/>
    <w:rsid w:val="00373D59"/>
    <w:rsid w:val="00374C5C"/>
    <w:rsid w:val="003762EE"/>
    <w:rsid w:val="00376AA8"/>
    <w:rsid w:val="00376F89"/>
    <w:rsid w:val="0037706B"/>
    <w:rsid w:val="0037743E"/>
    <w:rsid w:val="00377940"/>
    <w:rsid w:val="003801A3"/>
    <w:rsid w:val="00381462"/>
    <w:rsid w:val="003821D9"/>
    <w:rsid w:val="00382C29"/>
    <w:rsid w:val="00383EE7"/>
    <w:rsid w:val="00385D16"/>
    <w:rsid w:val="00386606"/>
    <w:rsid w:val="0039152A"/>
    <w:rsid w:val="00392118"/>
    <w:rsid w:val="00394B37"/>
    <w:rsid w:val="00395812"/>
    <w:rsid w:val="0039687C"/>
    <w:rsid w:val="003A1585"/>
    <w:rsid w:val="003A220A"/>
    <w:rsid w:val="003A46DE"/>
    <w:rsid w:val="003B455C"/>
    <w:rsid w:val="003B6035"/>
    <w:rsid w:val="003B6703"/>
    <w:rsid w:val="003B6F37"/>
    <w:rsid w:val="003C3B17"/>
    <w:rsid w:val="003C5A37"/>
    <w:rsid w:val="003C6D3B"/>
    <w:rsid w:val="003D1446"/>
    <w:rsid w:val="003D3AF0"/>
    <w:rsid w:val="003D4011"/>
    <w:rsid w:val="003D48AD"/>
    <w:rsid w:val="003E0109"/>
    <w:rsid w:val="003E0DFA"/>
    <w:rsid w:val="003E3F27"/>
    <w:rsid w:val="003E4948"/>
    <w:rsid w:val="003F01F4"/>
    <w:rsid w:val="003F0424"/>
    <w:rsid w:val="003F285C"/>
    <w:rsid w:val="003F3334"/>
    <w:rsid w:val="003F371E"/>
    <w:rsid w:val="003F57CD"/>
    <w:rsid w:val="003F5FBA"/>
    <w:rsid w:val="003F7AB5"/>
    <w:rsid w:val="00400445"/>
    <w:rsid w:val="0040118D"/>
    <w:rsid w:val="0040182C"/>
    <w:rsid w:val="004026E5"/>
    <w:rsid w:val="00403594"/>
    <w:rsid w:val="0041070F"/>
    <w:rsid w:val="00413382"/>
    <w:rsid w:val="00416556"/>
    <w:rsid w:val="00417E68"/>
    <w:rsid w:val="00420156"/>
    <w:rsid w:val="00421335"/>
    <w:rsid w:val="0042433E"/>
    <w:rsid w:val="00425440"/>
    <w:rsid w:val="00430659"/>
    <w:rsid w:val="00430FE8"/>
    <w:rsid w:val="00431166"/>
    <w:rsid w:val="0043154A"/>
    <w:rsid w:val="0043264C"/>
    <w:rsid w:val="00433232"/>
    <w:rsid w:val="004333B0"/>
    <w:rsid w:val="004343B2"/>
    <w:rsid w:val="00435A3D"/>
    <w:rsid w:val="00435CBF"/>
    <w:rsid w:val="00436C71"/>
    <w:rsid w:val="004374A1"/>
    <w:rsid w:val="004437F1"/>
    <w:rsid w:val="004443AC"/>
    <w:rsid w:val="0044444C"/>
    <w:rsid w:val="00444F8C"/>
    <w:rsid w:val="004466B5"/>
    <w:rsid w:val="00447A65"/>
    <w:rsid w:val="004518E4"/>
    <w:rsid w:val="004527C7"/>
    <w:rsid w:val="004545D3"/>
    <w:rsid w:val="00454C31"/>
    <w:rsid w:val="004551B6"/>
    <w:rsid w:val="00456470"/>
    <w:rsid w:val="004569A8"/>
    <w:rsid w:val="00457D43"/>
    <w:rsid w:val="00460216"/>
    <w:rsid w:val="00460381"/>
    <w:rsid w:val="004605BE"/>
    <w:rsid w:val="004625CF"/>
    <w:rsid w:val="00463750"/>
    <w:rsid w:val="00463A55"/>
    <w:rsid w:val="004644BA"/>
    <w:rsid w:val="00474790"/>
    <w:rsid w:val="00474F0B"/>
    <w:rsid w:val="00476D18"/>
    <w:rsid w:val="00477274"/>
    <w:rsid w:val="00477679"/>
    <w:rsid w:val="00481DEA"/>
    <w:rsid w:val="00486366"/>
    <w:rsid w:val="004913D7"/>
    <w:rsid w:val="004922F0"/>
    <w:rsid w:val="004932BB"/>
    <w:rsid w:val="0049497B"/>
    <w:rsid w:val="00495DE4"/>
    <w:rsid w:val="00496EB2"/>
    <w:rsid w:val="004A0951"/>
    <w:rsid w:val="004A26D1"/>
    <w:rsid w:val="004A2A09"/>
    <w:rsid w:val="004A387A"/>
    <w:rsid w:val="004A4391"/>
    <w:rsid w:val="004A48A7"/>
    <w:rsid w:val="004A4D07"/>
    <w:rsid w:val="004A75F8"/>
    <w:rsid w:val="004A764C"/>
    <w:rsid w:val="004B05AC"/>
    <w:rsid w:val="004B1C37"/>
    <w:rsid w:val="004B2845"/>
    <w:rsid w:val="004B3C18"/>
    <w:rsid w:val="004B46CE"/>
    <w:rsid w:val="004B63AD"/>
    <w:rsid w:val="004C00D8"/>
    <w:rsid w:val="004C1DF4"/>
    <w:rsid w:val="004C6A04"/>
    <w:rsid w:val="004C79F8"/>
    <w:rsid w:val="004D1A1A"/>
    <w:rsid w:val="004D1F35"/>
    <w:rsid w:val="004D2532"/>
    <w:rsid w:val="004D3D9A"/>
    <w:rsid w:val="004D3E4F"/>
    <w:rsid w:val="004E396F"/>
    <w:rsid w:val="004E7290"/>
    <w:rsid w:val="004F4214"/>
    <w:rsid w:val="004F5B47"/>
    <w:rsid w:val="0050038E"/>
    <w:rsid w:val="00501F12"/>
    <w:rsid w:val="0050281D"/>
    <w:rsid w:val="00502DC4"/>
    <w:rsid w:val="00503E48"/>
    <w:rsid w:val="005064D7"/>
    <w:rsid w:val="00510CAC"/>
    <w:rsid w:val="005110CA"/>
    <w:rsid w:val="00511618"/>
    <w:rsid w:val="00512073"/>
    <w:rsid w:val="00516ACC"/>
    <w:rsid w:val="00520104"/>
    <w:rsid w:val="00523193"/>
    <w:rsid w:val="00526CA6"/>
    <w:rsid w:val="00527585"/>
    <w:rsid w:val="00531381"/>
    <w:rsid w:val="005336AD"/>
    <w:rsid w:val="00533ED8"/>
    <w:rsid w:val="00536AB2"/>
    <w:rsid w:val="00536F57"/>
    <w:rsid w:val="00540103"/>
    <w:rsid w:val="00540308"/>
    <w:rsid w:val="00540B73"/>
    <w:rsid w:val="00542B70"/>
    <w:rsid w:val="00544375"/>
    <w:rsid w:val="00547925"/>
    <w:rsid w:val="00547AAB"/>
    <w:rsid w:val="00547AD7"/>
    <w:rsid w:val="00550441"/>
    <w:rsid w:val="00551134"/>
    <w:rsid w:val="0055328E"/>
    <w:rsid w:val="00556FCE"/>
    <w:rsid w:val="00561FCB"/>
    <w:rsid w:val="00571B7A"/>
    <w:rsid w:val="00573140"/>
    <w:rsid w:val="00574F49"/>
    <w:rsid w:val="0057600B"/>
    <w:rsid w:val="0057772D"/>
    <w:rsid w:val="00585914"/>
    <w:rsid w:val="00593378"/>
    <w:rsid w:val="00594F82"/>
    <w:rsid w:val="00595E97"/>
    <w:rsid w:val="00595F09"/>
    <w:rsid w:val="00596350"/>
    <w:rsid w:val="005A0412"/>
    <w:rsid w:val="005A5C58"/>
    <w:rsid w:val="005B13F8"/>
    <w:rsid w:val="005B465B"/>
    <w:rsid w:val="005B4B28"/>
    <w:rsid w:val="005B4E88"/>
    <w:rsid w:val="005C030F"/>
    <w:rsid w:val="005C13C9"/>
    <w:rsid w:val="005C34BD"/>
    <w:rsid w:val="005C6CF6"/>
    <w:rsid w:val="005C7984"/>
    <w:rsid w:val="005D0203"/>
    <w:rsid w:val="005D2290"/>
    <w:rsid w:val="005D4151"/>
    <w:rsid w:val="005D546C"/>
    <w:rsid w:val="005D7036"/>
    <w:rsid w:val="005E56DF"/>
    <w:rsid w:val="005E67D9"/>
    <w:rsid w:val="005E6C2E"/>
    <w:rsid w:val="005E76FC"/>
    <w:rsid w:val="005F0163"/>
    <w:rsid w:val="005F0DB1"/>
    <w:rsid w:val="005F172D"/>
    <w:rsid w:val="005F2A73"/>
    <w:rsid w:val="005F63D0"/>
    <w:rsid w:val="0060025D"/>
    <w:rsid w:val="00602397"/>
    <w:rsid w:val="006024C8"/>
    <w:rsid w:val="00604D1F"/>
    <w:rsid w:val="006058AD"/>
    <w:rsid w:val="00605F04"/>
    <w:rsid w:val="00610CAF"/>
    <w:rsid w:val="0061170F"/>
    <w:rsid w:val="006127BE"/>
    <w:rsid w:val="00612C7D"/>
    <w:rsid w:val="0061306E"/>
    <w:rsid w:val="006158BA"/>
    <w:rsid w:val="00615FDF"/>
    <w:rsid w:val="00620A02"/>
    <w:rsid w:val="00621E05"/>
    <w:rsid w:val="00621F2A"/>
    <w:rsid w:val="006275F3"/>
    <w:rsid w:val="00627C4D"/>
    <w:rsid w:val="00631503"/>
    <w:rsid w:val="00631CB9"/>
    <w:rsid w:val="00636717"/>
    <w:rsid w:val="00637566"/>
    <w:rsid w:val="006408B7"/>
    <w:rsid w:val="00641D64"/>
    <w:rsid w:val="006431C2"/>
    <w:rsid w:val="00645906"/>
    <w:rsid w:val="00646B58"/>
    <w:rsid w:val="006474CC"/>
    <w:rsid w:val="00652B44"/>
    <w:rsid w:val="006535F6"/>
    <w:rsid w:val="0065453C"/>
    <w:rsid w:val="006545E6"/>
    <w:rsid w:val="006550CB"/>
    <w:rsid w:val="006612FC"/>
    <w:rsid w:val="00663156"/>
    <w:rsid w:val="0066496B"/>
    <w:rsid w:val="00665D43"/>
    <w:rsid w:val="00665DB1"/>
    <w:rsid w:val="00666069"/>
    <w:rsid w:val="006665EC"/>
    <w:rsid w:val="00673469"/>
    <w:rsid w:val="00674E8F"/>
    <w:rsid w:val="006750A8"/>
    <w:rsid w:val="00676171"/>
    <w:rsid w:val="00676D55"/>
    <w:rsid w:val="006777AE"/>
    <w:rsid w:val="00677A6E"/>
    <w:rsid w:val="00680261"/>
    <w:rsid w:val="00682065"/>
    <w:rsid w:val="0068358D"/>
    <w:rsid w:val="0068486F"/>
    <w:rsid w:val="00684AAA"/>
    <w:rsid w:val="0068568A"/>
    <w:rsid w:val="00687DC0"/>
    <w:rsid w:val="00690BFB"/>
    <w:rsid w:val="00690E6D"/>
    <w:rsid w:val="00692CB7"/>
    <w:rsid w:val="00693579"/>
    <w:rsid w:val="006945AF"/>
    <w:rsid w:val="006945DA"/>
    <w:rsid w:val="00694684"/>
    <w:rsid w:val="00696893"/>
    <w:rsid w:val="006A0662"/>
    <w:rsid w:val="006A1D0F"/>
    <w:rsid w:val="006A4214"/>
    <w:rsid w:val="006A50EE"/>
    <w:rsid w:val="006B0D3F"/>
    <w:rsid w:val="006B1942"/>
    <w:rsid w:val="006B1F44"/>
    <w:rsid w:val="006B4F94"/>
    <w:rsid w:val="006B6A4B"/>
    <w:rsid w:val="006C0BCC"/>
    <w:rsid w:val="006C14B0"/>
    <w:rsid w:val="006C1C2D"/>
    <w:rsid w:val="006C3747"/>
    <w:rsid w:val="006C5515"/>
    <w:rsid w:val="006C6882"/>
    <w:rsid w:val="006C7634"/>
    <w:rsid w:val="006D0E17"/>
    <w:rsid w:val="006D3262"/>
    <w:rsid w:val="006D38DF"/>
    <w:rsid w:val="006E0FBC"/>
    <w:rsid w:val="006E6015"/>
    <w:rsid w:val="006E6B57"/>
    <w:rsid w:val="006E6B5C"/>
    <w:rsid w:val="006F0953"/>
    <w:rsid w:val="006F0E3E"/>
    <w:rsid w:val="006F22E7"/>
    <w:rsid w:val="006F482B"/>
    <w:rsid w:val="006F4862"/>
    <w:rsid w:val="00702596"/>
    <w:rsid w:val="007034F6"/>
    <w:rsid w:val="00706E34"/>
    <w:rsid w:val="00707404"/>
    <w:rsid w:val="0070767D"/>
    <w:rsid w:val="00711D71"/>
    <w:rsid w:val="00713A10"/>
    <w:rsid w:val="007175D4"/>
    <w:rsid w:val="00717B54"/>
    <w:rsid w:val="00720132"/>
    <w:rsid w:val="00721A7F"/>
    <w:rsid w:val="00722C84"/>
    <w:rsid w:val="00722EE7"/>
    <w:rsid w:val="007260B6"/>
    <w:rsid w:val="00726E51"/>
    <w:rsid w:val="00736586"/>
    <w:rsid w:val="0073658B"/>
    <w:rsid w:val="00737959"/>
    <w:rsid w:val="00740183"/>
    <w:rsid w:val="0074115B"/>
    <w:rsid w:val="00741C52"/>
    <w:rsid w:val="00745508"/>
    <w:rsid w:val="0074563E"/>
    <w:rsid w:val="00746547"/>
    <w:rsid w:val="007527B5"/>
    <w:rsid w:val="00752F9D"/>
    <w:rsid w:val="007545AD"/>
    <w:rsid w:val="00754EB4"/>
    <w:rsid w:val="00756E19"/>
    <w:rsid w:val="007620CC"/>
    <w:rsid w:val="0076455F"/>
    <w:rsid w:val="0076594B"/>
    <w:rsid w:val="00765DD9"/>
    <w:rsid w:val="00770F1E"/>
    <w:rsid w:val="007726FA"/>
    <w:rsid w:val="00774755"/>
    <w:rsid w:val="0077558B"/>
    <w:rsid w:val="00775FBA"/>
    <w:rsid w:val="00776262"/>
    <w:rsid w:val="00776E50"/>
    <w:rsid w:val="00780F2F"/>
    <w:rsid w:val="00782779"/>
    <w:rsid w:val="0078547D"/>
    <w:rsid w:val="007900AA"/>
    <w:rsid w:val="00791078"/>
    <w:rsid w:val="0079258D"/>
    <w:rsid w:val="00793925"/>
    <w:rsid w:val="0079414F"/>
    <w:rsid w:val="007964B0"/>
    <w:rsid w:val="007968E4"/>
    <w:rsid w:val="007A0885"/>
    <w:rsid w:val="007A3AD4"/>
    <w:rsid w:val="007A44DE"/>
    <w:rsid w:val="007A71BF"/>
    <w:rsid w:val="007A753A"/>
    <w:rsid w:val="007A7917"/>
    <w:rsid w:val="007B0F84"/>
    <w:rsid w:val="007B2389"/>
    <w:rsid w:val="007B321C"/>
    <w:rsid w:val="007B4E34"/>
    <w:rsid w:val="007B7F14"/>
    <w:rsid w:val="007C2114"/>
    <w:rsid w:val="007C3364"/>
    <w:rsid w:val="007C442B"/>
    <w:rsid w:val="007C508B"/>
    <w:rsid w:val="007C74F0"/>
    <w:rsid w:val="007D2832"/>
    <w:rsid w:val="007D6989"/>
    <w:rsid w:val="007E1165"/>
    <w:rsid w:val="007E17BC"/>
    <w:rsid w:val="007E4AA6"/>
    <w:rsid w:val="007F2CB2"/>
    <w:rsid w:val="007F3487"/>
    <w:rsid w:val="007F3596"/>
    <w:rsid w:val="007F61D3"/>
    <w:rsid w:val="007F719E"/>
    <w:rsid w:val="007F72EC"/>
    <w:rsid w:val="008046CC"/>
    <w:rsid w:val="0080613C"/>
    <w:rsid w:val="008061FF"/>
    <w:rsid w:val="008063FB"/>
    <w:rsid w:val="00807138"/>
    <w:rsid w:val="008102C2"/>
    <w:rsid w:val="00811CAA"/>
    <w:rsid w:val="00817E75"/>
    <w:rsid w:val="00817F6A"/>
    <w:rsid w:val="00820E57"/>
    <w:rsid w:val="0082144B"/>
    <w:rsid w:val="00823767"/>
    <w:rsid w:val="00823BAB"/>
    <w:rsid w:val="00824825"/>
    <w:rsid w:val="00827EEC"/>
    <w:rsid w:val="008301AF"/>
    <w:rsid w:val="00832438"/>
    <w:rsid w:val="008341F9"/>
    <w:rsid w:val="00834BE9"/>
    <w:rsid w:val="00836DB9"/>
    <w:rsid w:val="00840727"/>
    <w:rsid w:val="0085090A"/>
    <w:rsid w:val="00852B51"/>
    <w:rsid w:val="00854A94"/>
    <w:rsid w:val="00856FDE"/>
    <w:rsid w:val="008570A1"/>
    <w:rsid w:val="00860624"/>
    <w:rsid w:val="00861B49"/>
    <w:rsid w:val="00862F4B"/>
    <w:rsid w:val="008630B4"/>
    <w:rsid w:val="00864FAD"/>
    <w:rsid w:val="00866627"/>
    <w:rsid w:val="00866DC7"/>
    <w:rsid w:val="00872F76"/>
    <w:rsid w:val="008741B0"/>
    <w:rsid w:val="00875D78"/>
    <w:rsid w:val="00880D18"/>
    <w:rsid w:val="00880E29"/>
    <w:rsid w:val="00881556"/>
    <w:rsid w:val="00882EA0"/>
    <w:rsid w:val="008843BE"/>
    <w:rsid w:val="008902D5"/>
    <w:rsid w:val="008906EB"/>
    <w:rsid w:val="0089121C"/>
    <w:rsid w:val="0089355A"/>
    <w:rsid w:val="008A26FC"/>
    <w:rsid w:val="008A4262"/>
    <w:rsid w:val="008A449F"/>
    <w:rsid w:val="008A44CE"/>
    <w:rsid w:val="008A5F0F"/>
    <w:rsid w:val="008A69E4"/>
    <w:rsid w:val="008B312D"/>
    <w:rsid w:val="008B63BC"/>
    <w:rsid w:val="008B68B8"/>
    <w:rsid w:val="008C0369"/>
    <w:rsid w:val="008C1630"/>
    <w:rsid w:val="008D03C3"/>
    <w:rsid w:val="008D6FEC"/>
    <w:rsid w:val="008D7D32"/>
    <w:rsid w:val="008E0650"/>
    <w:rsid w:val="008E126B"/>
    <w:rsid w:val="008E15FD"/>
    <w:rsid w:val="008E28EF"/>
    <w:rsid w:val="008E79A1"/>
    <w:rsid w:val="008F2C8F"/>
    <w:rsid w:val="008F3D7C"/>
    <w:rsid w:val="008F5EC9"/>
    <w:rsid w:val="008F63E9"/>
    <w:rsid w:val="008F6485"/>
    <w:rsid w:val="008F66BA"/>
    <w:rsid w:val="009025F0"/>
    <w:rsid w:val="009063AF"/>
    <w:rsid w:val="009104AA"/>
    <w:rsid w:val="0091368B"/>
    <w:rsid w:val="009177C6"/>
    <w:rsid w:val="00920475"/>
    <w:rsid w:val="009210F7"/>
    <w:rsid w:val="0092127F"/>
    <w:rsid w:val="00927B05"/>
    <w:rsid w:val="00933866"/>
    <w:rsid w:val="00934135"/>
    <w:rsid w:val="0093425C"/>
    <w:rsid w:val="00934A59"/>
    <w:rsid w:val="009352E9"/>
    <w:rsid w:val="00936103"/>
    <w:rsid w:val="00936B35"/>
    <w:rsid w:val="009377C9"/>
    <w:rsid w:val="00940E1F"/>
    <w:rsid w:val="00943BF5"/>
    <w:rsid w:val="00944D24"/>
    <w:rsid w:val="0094751C"/>
    <w:rsid w:val="00952220"/>
    <w:rsid w:val="009563BE"/>
    <w:rsid w:val="009572F0"/>
    <w:rsid w:val="00961573"/>
    <w:rsid w:val="00966BE0"/>
    <w:rsid w:val="00966E23"/>
    <w:rsid w:val="00967040"/>
    <w:rsid w:val="00973A5B"/>
    <w:rsid w:val="00974921"/>
    <w:rsid w:val="009825BA"/>
    <w:rsid w:val="0098392A"/>
    <w:rsid w:val="009846FF"/>
    <w:rsid w:val="009860B2"/>
    <w:rsid w:val="009903F9"/>
    <w:rsid w:val="009911D8"/>
    <w:rsid w:val="00994A9A"/>
    <w:rsid w:val="00994C4A"/>
    <w:rsid w:val="0099524C"/>
    <w:rsid w:val="009956ED"/>
    <w:rsid w:val="00997F49"/>
    <w:rsid w:val="009A04D1"/>
    <w:rsid w:val="009A0737"/>
    <w:rsid w:val="009A1BAD"/>
    <w:rsid w:val="009A480B"/>
    <w:rsid w:val="009A4E0C"/>
    <w:rsid w:val="009A50B4"/>
    <w:rsid w:val="009B0681"/>
    <w:rsid w:val="009B070E"/>
    <w:rsid w:val="009B4ACA"/>
    <w:rsid w:val="009B5605"/>
    <w:rsid w:val="009B627B"/>
    <w:rsid w:val="009C0439"/>
    <w:rsid w:val="009C44A8"/>
    <w:rsid w:val="009C4D01"/>
    <w:rsid w:val="009C7528"/>
    <w:rsid w:val="009D4B90"/>
    <w:rsid w:val="009E1D44"/>
    <w:rsid w:val="009E3BD0"/>
    <w:rsid w:val="009E4A51"/>
    <w:rsid w:val="009E6E00"/>
    <w:rsid w:val="009F1850"/>
    <w:rsid w:val="009F24E4"/>
    <w:rsid w:val="009F2C5E"/>
    <w:rsid w:val="009F356F"/>
    <w:rsid w:val="009F5C1E"/>
    <w:rsid w:val="009F6D4F"/>
    <w:rsid w:val="00A006A7"/>
    <w:rsid w:val="00A04776"/>
    <w:rsid w:val="00A069BF"/>
    <w:rsid w:val="00A0745C"/>
    <w:rsid w:val="00A128DA"/>
    <w:rsid w:val="00A141E6"/>
    <w:rsid w:val="00A25456"/>
    <w:rsid w:val="00A26008"/>
    <w:rsid w:val="00A30D2A"/>
    <w:rsid w:val="00A30ED0"/>
    <w:rsid w:val="00A32B82"/>
    <w:rsid w:val="00A3353C"/>
    <w:rsid w:val="00A34C8F"/>
    <w:rsid w:val="00A35B80"/>
    <w:rsid w:val="00A37A24"/>
    <w:rsid w:val="00A40B59"/>
    <w:rsid w:val="00A40EF1"/>
    <w:rsid w:val="00A43125"/>
    <w:rsid w:val="00A4516B"/>
    <w:rsid w:val="00A45D7F"/>
    <w:rsid w:val="00A50277"/>
    <w:rsid w:val="00A5126C"/>
    <w:rsid w:val="00A522B9"/>
    <w:rsid w:val="00A52356"/>
    <w:rsid w:val="00A63C5D"/>
    <w:rsid w:val="00A758F1"/>
    <w:rsid w:val="00A762E5"/>
    <w:rsid w:val="00A76512"/>
    <w:rsid w:val="00A775BD"/>
    <w:rsid w:val="00A82E03"/>
    <w:rsid w:val="00A852E9"/>
    <w:rsid w:val="00A87F40"/>
    <w:rsid w:val="00A90965"/>
    <w:rsid w:val="00A91DB3"/>
    <w:rsid w:val="00A92B27"/>
    <w:rsid w:val="00AA59EA"/>
    <w:rsid w:val="00AB05B1"/>
    <w:rsid w:val="00AB4BF4"/>
    <w:rsid w:val="00AB4D8C"/>
    <w:rsid w:val="00AB6BE3"/>
    <w:rsid w:val="00AC38F2"/>
    <w:rsid w:val="00AC3F91"/>
    <w:rsid w:val="00AC42A9"/>
    <w:rsid w:val="00AC6251"/>
    <w:rsid w:val="00AD0C9D"/>
    <w:rsid w:val="00AD3409"/>
    <w:rsid w:val="00AD673E"/>
    <w:rsid w:val="00AD7129"/>
    <w:rsid w:val="00AD7E61"/>
    <w:rsid w:val="00AE106C"/>
    <w:rsid w:val="00AE211B"/>
    <w:rsid w:val="00AE5642"/>
    <w:rsid w:val="00AE68B7"/>
    <w:rsid w:val="00AF1BFC"/>
    <w:rsid w:val="00AF1DF8"/>
    <w:rsid w:val="00AF2403"/>
    <w:rsid w:val="00AF270D"/>
    <w:rsid w:val="00AF35F2"/>
    <w:rsid w:val="00AF3E99"/>
    <w:rsid w:val="00AF4978"/>
    <w:rsid w:val="00AF78D5"/>
    <w:rsid w:val="00B041C9"/>
    <w:rsid w:val="00B04318"/>
    <w:rsid w:val="00B05A18"/>
    <w:rsid w:val="00B109BA"/>
    <w:rsid w:val="00B10ABE"/>
    <w:rsid w:val="00B15542"/>
    <w:rsid w:val="00B21839"/>
    <w:rsid w:val="00B24359"/>
    <w:rsid w:val="00B26A44"/>
    <w:rsid w:val="00B279A5"/>
    <w:rsid w:val="00B34ECD"/>
    <w:rsid w:val="00B3617E"/>
    <w:rsid w:val="00B42860"/>
    <w:rsid w:val="00B466C1"/>
    <w:rsid w:val="00B47304"/>
    <w:rsid w:val="00B51B2A"/>
    <w:rsid w:val="00B55905"/>
    <w:rsid w:val="00B56BF4"/>
    <w:rsid w:val="00B61513"/>
    <w:rsid w:val="00B674C3"/>
    <w:rsid w:val="00B67B5C"/>
    <w:rsid w:val="00B70749"/>
    <w:rsid w:val="00B769DD"/>
    <w:rsid w:val="00B76B36"/>
    <w:rsid w:val="00B80A14"/>
    <w:rsid w:val="00B8388E"/>
    <w:rsid w:val="00B86E85"/>
    <w:rsid w:val="00B92308"/>
    <w:rsid w:val="00B92B68"/>
    <w:rsid w:val="00B932B1"/>
    <w:rsid w:val="00B94326"/>
    <w:rsid w:val="00B945BB"/>
    <w:rsid w:val="00B9462E"/>
    <w:rsid w:val="00B961B5"/>
    <w:rsid w:val="00BA3910"/>
    <w:rsid w:val="00BA5C0C"/>
    <w:rsid w:val="00BB17F6"/>
    <w:rsid w:val="00BB1A85"/>
    <w:rsid w:val="00BB2475"/>
    <w:rsid w:val="00BB2530"/>
    <w:rsid w:val="00BB2A10"/>
    <w:rsid w:val="00BB36E3"/>
    <w:rsid w:val="00BB623A"/>
    <w:rsid w:val="00BB7C8D"/>
    <w:rsid w:val="00BC0A7B"/>
    <w:rsid w:val="00BC18AA"/>
    <w:rsid w:val="00BC34B3"/>
    <w:rsid w:val="00BC3FD2"/>
    <w:rsid w:val="00BD193F"/>
    <w:rsid w:val="00BD29EF"/>
    <w:rsid w:val="00BD3B75"/>
    <w:rsid w:val="00BD4159"/>
    <w:rsid w:val="00BD4730"/>
    <w:rsid w:val="00BD4936"/>
    <w:rsid w:val="00BE05A7"/>
    <w:rsid w:val="00BE1969"/>
    <w:rsid w:val="00BE2255"/>
    <w:rsid w:val="00BE2517"/>
    <w:rsid w:val="00BE2EDB"/>
    <w:rsid w:val="00BE4C1F"/>
    <w:rsid w:val="00BE5A77"/>
    <w:rsid w:val="00BE63C5"/>
    <w:rsid w:val="00BE6E85"/>
    <w:rsid w:val="00BF2616"/>
    <w:rsid w:val="00BF492F"/>
    <w:rsid w:val="00C03C38"/>
    <w:rsid w:val="00C07C18"/>
    <w:rsid w:val="00C10077"/>
    <w:rsid w:val="00C10DE9"/>
    <w:rsid w:val="00C10F2F"/>
    <w:rsid w:val="00C128DF"/>
    <w:rsid w:val="00C13315"/>
    <w:rsid w:val="00C14000"/>
    <w:rsid w:val="00C14719"/>
    <w:rsid w:val="00C15345"/>
    <w:rsid w:val="00C16411"/>
    <w:rsid w:val="00C20FF3"/>
    <w:rsid w:val="00C24BE5"/>
    <w:rsid w:val="00C2538D"/>
    <w:rsid w:val="00C27463"/>
    <w:rsid w:val="00C27FD0"/>
    <w:rsid w:val="00C30572"/>
    <w:rsid w:val="00C31980"/>
    <w:rsid w:val="00C3309E"/>
    <w:rsid w:val="00C33C33"/>
    <w:rsid w:val="00C34636"/>
    <w:rsid w:val="00C4189F"/>
    <w:rsid w:val="00C54F10"/>
    <w:rsid w:val="00C56DEC"/>
    <w:rsid w:val="00C5726E"/>
    <w:rsid w:val="00C6148F"/>
    <w:rsid w:val="00C638C6"/>
    <w:rsid w:val="00C6495E"/>
    <w:rsid w:val="00C67740"/>
    <w:rsid w:val="00C67CE4"/>
    <w:rsid w:val="00C7074A"/>
    <w:rsid w:val="00C70B50"/>
    <w:rsid w:val="00C72155"/>
    <w:rsid w:val="00C733A7"/>
    <w:rsid w:val="00C73B0A"/>
    <w:rsid w:val="00C73D51"/>
    <w:rsid w:val="00C74DDA"/>
    <w:rsid w:val="00C75368"/>
    <w:rsid w:val="00C75966"/>
    <w:rsid w:val="00C77A3E"/>
    <w:rsid w:val="00C77F82"/>
    <w:rsid w:val="00C80499"/>
    <w:rsid w:val="00C818C1"/>
    <w:rsid w:val="00C84849"/>
    <w:rsid w:val="00C86216"/>
    <w:rsid w:val="00C868E3"/>
    <w:rsid w:val="00C918A9"/>
    <w:rsid w:val="00C9201B"/>
    <w:rsid w:val="00C9251F"/>
    <w:rsid w:val="00C951A0"/>
    <w:rsid w:val="00C9790E"/>
    <w:rsid w:val="00CA0A01"/>
    <w:rsid w:val="00CA1262"/>
    <w:rsid w:val="00CA491D"/>
    <w:rsid w:val="00CA4C4C"/>
    <w:rsid w:val="00CA5583"/>
    <w:rsid w:val="00CA57E8"/>
    <w:rsid w:val="00CA630D"/>
    <w:rsid w:val="00CA777A"/>
    <w:rsid w:val="00CB0326"/>
    <w:rsid w:val="00CB10CE"/>
    <w:rsid w:val="00CB4FEC"/>
    <w:rsid w:val="00CB7700"/>
    <w:rsid w:val="00CC1F32"/>
    <w:rsid w:val="00CC3C34"/>
    <w:rsid w:val="00CC4D32"/>
    <w:rsid w:val="00CC5923"/>
    <w:rsid w:val="00CC7790"/>
    <w:rsid w:val="00CC7D19"/>
    <w:rsid w:val="00CC7F63"/>
    <w:rsid w:val="00CD1CAD"/>
    <w:rsid w:val="00CD319F"/>
    <w:rsid w:val="00CD3901"/>
    <w:rsid w:val="00CD43B3"/>
    <w:rsid w:val="00CD6820"/>
    <w:rsid w:val="00CD7AB4"/>
    <w:rsid w:val="00CE246E"/>
    <w:rsid w:val="00CE3CC0"/>
    <w:rsid w:val="00CE7B04"/>
    <w:rsid w:val="00CF1E73"/>
    <w:rsid w:val="00CF5850"/>
    <w:rsid w:val="00D00C5D"/>
    <w:rsid w:val="00D01EA3"/>
    <w:rsid w:val="00D0241C"/>
    <w:rsid w:val="00D06491"/>
    <w:rsid w:val="00D06A12"/>
    <w:rsid w:val="00D06BA8"/>
    <w:rsid w:val="00D10304"/>
    <w:rsid w:val="00D15032"/>
    <w:rsid w:val="00D15895"/>
    <w:rsid w:val="00D15932"/>
    <w:rsid w:val="00D16C30"/>
    <w:rsid w:val="00D16DF7"/>
    <w:rsid w:val="00D17013"/>
    <w:rsid w:val="00D17F06"/>
    <w:rsid w:val="00D20BEA"/>
    <w:rsid w:val="00D259FE"/>
    <w:rsid w:val="00D25E2E"/>
    <w:rsid w:val="00D261B0"/>
    <w:rsid w:val="00D30C13"/>
    <w:rsid w:val="00D30D95"/>
    <w:rsid w:val="00D31B85"/>
    <w:rsid w:val="00D31D5F"/>
    <w:rsid w:val="00D34516"/>
    <w:rsid w:val="00D35A6B"/>
    <w:rsid w:val="00D42B95"/>
    <w:rsid w:val="00D43266"/>
    <w:rsid w:val="00D4598C"/>
    <w:rsid w:val="00D459AB"/>
    <w:rsid w:val="00D46719"/>
    <w:rsid w:val="00D518E0"/>
    <w:rsid w:val="00D52256"/>
    <w:rsid w:val="00D52709"/>
    <w:rsid w:val="00D6085A"/>
    <w:rsid w:val="00D60C6A"/>
    <w:rsid w:val="00D60E42"/>
    <w:rsid w:val="00D62F0C"/>
    <w:rsid w:val="00D63637"/>
    <w:rsid w:val="00D65A72"/>
    <w:rsid w:val="00D6782C"/>
    <w:rsid w:val="00D71C85"/>
    <w:rsid w:val="00D71F91"/>
    <w:rsid w:val="00D76E63"/>
    <w:rsid w:val="00D801F9"/>
    <w:rsid w:val="00D82B7A"/>
    <w:rsid w:val="00D8346D"/>
    <w:rsid w:val="00D83980"/>
    <w:rsid w:val="00D83EA4"/>
    <w:rsid w:val="00D84580"/>
    <w:rsid w:val="00D8624E"/>
    <w:rsid w:val="00D87488"/>
    <w:rsid w:val="00D9047B"/>
    <w:rsid w:val="00D935B0"/>
    <w:rsid w:val="00D94FC3"/>
    <w:rsid w:val="00DA134C"/>
    <w:rsid w:val="00DA313F"/>
    <w:rsid w:val="00DA7E61"/>
    <w:rsid w:val="00DB0F71"/>
    <w:rsid w:val="00DB2AB2"/>
    <w:rsid w:val="00DB6B53"/>
    <w:rsid w:val="00DB7BD3"/>
    <w:rsid w:val="00DC2039"/>
    <w:rsid w:val="00DC3049"/>
    <w:rsid w:val="00DC33AA"/>
    <w:rsid w:val="00DC34C1"/>
    <w:rsid w:val="00DC4339"/>
    <w:rsid w:val="00DD0463"/>
    <w:rsid w:val="00DD545D"/>
    <w:rsid w:val="00DD5AF9"/>
    <w:rsid w:val="00DD7BC6"/>
    <w:rsid w:val="00DE0673"/>
    <w:rsid w:val="00DE0C89"/>
    <w:rsid w:val="00DE1C23"/>
    <w:rsid w:val="00DE2631"/>
    <w:rsid w:val="00DE459B"/>
    <w:rsid w:val="00DE58AA"/>
    <w:rsid w:val="00DE6000"/>
    <w:rsid w:val="00DE62D0"/>
    <w:rsid w:val="00DF14A7"/>
    <w:rsid w:val="00DF203D"/>
    <w:rsid w:val="00DF3774"/>
    <w:rsid w:val="00E03235"/>
    <w:rsid w:val="00E03E0C"/>
    <w:rsid w:val="00E06197"/>
    <w:rsid w:val="00E06ABB"/>
    <w:rsid w:val="00E06E19"/>
    <w:rsid w:val="00E109C2"/>
    <w:rsid w:val="00E10BB1"/>
    <w:rsid w:val="00E10EA8"/>
    <w:rsid w:val="00E147BF"/>
    <w:rsid w:val="00E15C16"/>
    <w:rsid w:val="00E20572"/>
    <w:rsid w:val="00E20EFE"/>
    <w:rsid w:val="00E2494B"/>
    <w:rsid w:val="00E253EC"/>
    <w:rsid w:val="00E255F5"/>
    <w:rsid w:val="00E266B4"/>
    <w:rsid w:val="00E26BF7"/>
    <w:rsid w:val="00E32FE6"/>
    <w:rsid w:val="00E33FBB"/>
    <w:rsid w:val="00E35713"/>
    <w:rsid w:val="00E41D46"/>
    <w:rsid w:val="00E43850"/>
    <w:rsid w:val="00E447A7"/>
    <w:rsid w:val="00E46D63"/>
    <w:rsid w:val="00E474C2"/>
    <w:rsid w:val="00E50256"/>
    <w:rsid w:val="00E50B0A"/>
    <w:rsid w:val="00E52A54"/>
    <w:rsid w:val="00E53B18"/>
    <w:rsid w:val="00E574EE"/>
    <w:rsid w:val="00E609F1"/>
    <w:rsid w:val="00E611D7"/>
    <w:rsid w:val="00E64E41"/>
    <w:rsid w:val="00E652D4"/>
    <w:rsid w:val="00E65EB1"/>
    <w:rsid w:val="00E72EE5"/>
    <w:rsid w:val="00E75B92"/>
    <w:rsid w:val="00E81A74"/>
    <w:rsid w:val="00E831F8"/>
    <w:rsid w:val="00E83940"/>
    <w:rsid w:val="00E86C53"/>
    <w:rsid w:val="00E87230"/>
    <w:rsid w:val="00E87668"/>
    <w:rsid w:val="00E912C3"/>
    <w:rsid w:val="00E92795"/>
    <w:rsid w:val="00E96B45"/>
    <w:rsid w:val="00E97758"/>
    <w:rsid w:val="00EA2228"/>
    <w:rsid w:val="00EA28E9"/>
    <w:rsid w:val="00EA2ACD"/>
    <w:rsid w:val="00EA3D06"/>
    <w:rsid w:val="00EA5EE3"/>
    <w:rsid w:val="00EB27EA"/>
    <w:rsid w:val="00EB48FB"/>
    <w:rsid w:val="00EB4DBC"/>
    <w:rsid w:val="00EB529F"/>
    <w:rsid w:val="00EB6850"/>
    <w:rsid w:val="00EB68C2"/>
    <w:rsid w:val="00EB6D17"/>
    <w:rsid w:val="00EB6E73"/>
    <w:rsid w:val="00EB7C9E"/>
    <w:rsid w:val="00EC1B37"/>
    <w:rsid w:val="00EC4703"/>
    <w:rsid w:val="00EC6FC8"/>
    <w:rsid w:val="00EC7E45"/>
    <w:rsid w:val="00ED012D"/>
    <w:rsid w:val="00ED244E"/>
    <w:rsid w:val="00ED2CC6"/>
    <w:rsid w:val="00ED304C"/>
    <w:rsid w:val="00ED489F"/>
    <w:rsid w:val="00ED5A44"/>
    <w:rsid w:val="00ED66FA"/>
    <w:rsid w:val="00ED6DFD"/>
    <w:rsid w:val="00ED6F24"/>
    <w:rsid w:val="00EE1EBC"/>
    <w:rsid w:val="00EE66B6"/>
    <w:rsid w:val="00EE7424"/>
    <w:rsid w:val="00EE7AE6"/>
    <w:rsid w:val="00EF1F22"/>
    <w:rsid w:val="00EF4E77"/>
    <w:rsid w:val="00EF535E"/>
    <w:rsid w:val="00EF68F7"/>
    <w:rsid w:val="00F0196A"/>
    <w:rsid w:val="00F0315A"/>
    <w:rsid w:val="00F124B8"/>
    <w:rsid w:val="00F12A77"/>
    <w:rsid w:val="00F12E4D"/>
    <w:rsid w:val="00F14F3A"/>
    <w:rsid w:val="00F22B38"/>
    <w:rsid w:val="00F257B1"/>
    <w:rsid w:val="00F26853"/>
    <w:rsid w:val="00F271AA"/>
    <w:rsid w:val="00F30BC2"/>
    <w:rsid w:val="00F33D0F"/>
    <w:rsid w:val="00F33EF5"/>
    <w:rsid w:val="00F33FC0"/>
    <w:rsid w:val="00F36C3B"/>
    <w:rsid w:val="00F439F3"/>
    <w:rsid w:val="00F43ED9"/>
    <w:rsid w:val="00F4416D"/>
    <w:rsid w:val="00F45F2E"/>
    <w:rsid w:val="00F50CFC"/>
    <w:rsid w:val="00F50FB7"/>
    <w:rsid w:val="00F51160"/>
    <w:rsid w:val="00F52EC8"/>
    <w:rsid w:val="00F5505E"/>
    <w:rsid w:val="00F56030"/>
    <w:rsid w:val="00F57C57"/>
    <w:rsid w:val="00F6197A"/>
    <w:rsid w:val="00F63742"/>
    <w:rsid w:val="00F65703"/>
    <w:rsid w:val="00F71160"/>
    <w:rsid w:val="00F73E41"/>
    <w:rsid w:val="00F74A1E"/>
    <w:rsid w:val="00F76EB5"/>
    <w:rsid w:val="00F80F49"/>
    <w:rsid w:val="00F81D09"/>
    <w:rsid w:val="00F853AD"/>
    <w:rsid w:val="00F90F78"/>
    <w:rsid w:val="00F91489"/>
    <w:rsid w:val="00F93636"/>
    <w:rsid w:val="00F94ED5"/>
    <w:rsid w:val="00F95253"/>
    <w:rsid w:val="00F9646C"/>
    <w:rsid w:val="00FA325D"/>
    <w:rsid w:val="00FA3FFB"/>
    <w:rsid w:val="00FA42D8"/>
    <w:rsid w:val="00FA47ED"/>
    <w:rsid w:val="00FA52FF"/>
    <w:rsid w:val="00FA573E"/>
    <w:rsid w:val="00FA5EEA"/>
    <w:rsid w:val="00FB1F55"/>
    <w:rsid w:val="00FB332D"/>
    <w:rsid w:val="00FB3512"/>
    <w:rsid w:val="00FB3BE8"/>
    <w:rsid w:val="00FB57FF"/>
    <w:rsid w:val="00FC1B17"/>
    <w:rsid w:val="00FC1E5A"/>
    <w:rsid w:val="00FC2CA0"/>
    <w:rsid w:val="00FC2D92"/>
    <w:rsid w:val="00FC6910"/>
    <w:rsid w:val="00FC6D58"/>
    <w:rsid w:val="00FD181C"/>
    <w:rsid w:val="00FD1934"/>
    <w:rsid w:val="00FD2C2D"/>
    <w:rsid w:val="00FD38A1"/>
    <w:rsid w:val="00FD4797"/>
    <w:rsid w:val="00FD5B47"/>
    <w:rsid w:val="00FD6587"/>
    <w:rsid w:val="00FD737F"/>
    <w:rsid w:val="00FD76BC"/>
    <w:rsid w:val="00FE098E"/>
    <w:rsid w:val="00FE41F3"/>
    <w:rsid w:val="00FE448F"/>
    <w:rsid w:val="00FE68A7"/>
    <w:rsid w:val="00FE71AD"/>
    <w:rsid w:val="00FE71F5"/>
    <w:rsid w:val="00FE76DD"/>
    <w:rsid w:val="00FF124A"/>
    <w:rsid w:val="00FF7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rsid w:val="00273519"/>
    <w:rPr>
      <w:rFonts w:ascii="Arial" w:eastAsia="Times New Roman" w:hAnsi="Arial" w:cs="Arial"/>
      <w:b/>
      <w:bCs/>
      <w:sz w:val="26"/>
      <w:szCs w:val="26"/>
    </w:rPr>
  </w:style>
  <w:style w:type="character" w:customStyle="1" w:styleId="Heading4Char">
    <w:name w:val="Heading 4 Char"/>
    <w:basedOn w:val="DefaultParagraphFont"/>
    <w:link w:val="Heading4"/>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
    <w:basedOn w:val="Normal"/>
    <w:link w:val="BodyTextChar"/>
    <w:rsid w:val="00273519"/>
    <w:pPr>
      <w:jc w:val="both"/>
    </w:pPr>
    <w:rPr>
      <w:lang w:val="hr-HR"/>
    </w:rPr>
  </w:style>
  <w:style w:type="character" w:customStyle="1" w:styleId="BodyTextChar">
    <w:name w:val="Body Text Char"/>
    <w:aliases w:val=" 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rsid w:val="00273519"/>
    <w:rPr>
      <w:rFonts w:ascii="Courier New" w:hAnsi="Courier New"/>
      <w:sz w:val="20"/>
      <w:szCs w:val="20"/>
    </w:rPr>
  </w:style>
  <w:style w:type="character" w:customStyle="1" w:styleId="PlainTextChar">
    <w:name w:val="Plain Text Char"/>
    <w:basedOn w:val="DefaultParagraphFont"/>
    <w:link w:val="PlainText"/>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semiHidden/>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3"/>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hAnsi="Times New Roman"/>
      <w:b/>
      <w:bCs/>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b/>
      <w:bCs/>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numPr>
        <w:numId w:val="5"/>
      </w:numPr>
      <w:tabs>
        <w:tab w:val="left" w:pos="714"/>
      </w:tabs>
      <w:spacing w:line="320" w:lineRule="atLeast"/>
      <w:jc w:val="both"/>
    </w:pPr>
    <w:rPr>
      <w:sz w:val="22"/>
      <w:szCs w:val="20"/>
      <w:lang w:val="en-GB"/>
    </w:rPr>
  </w:style>
  <w:style w:type="paragraph" w:customStyle="1" w:styleId="normal0">
    <w:name w:val="normal"/>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paragraph" w:customStyle="1" w:styleId="Default">
    <w:name w:val="Default"/>
    <w:rsid w:val="002D09AF"/>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jordje.vukic@ratel.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jordje.vukic@ratel.rs" TargetMode="External"/><Relationship Id="rId4" Type="http://schemas.openxmlformats.org/officeDocument/2006/relationships/settings" Target="settings.xml"/><Relationship Id="rId9" Type="http://schemas.openxmlformats.org/officeDocument/2006/relationships/hyperlink" Target="http://www.ratel@ratel.r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7823B-E199-4D32-9AF3-78EF943C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32</Pages>
  <Words>6906</Words>
  <Characters>39366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46180</CharactersWithSpaces>
  <SharedDoc>false</SharedDoc>
  <HLinks>
    <vt:vector size="24" baseType="variant">
      <vt:variant>
        <vt:i4>7602184</vt:i4>
      </vt:variant>
      <vt:variant>
        <vt:i4>9</vt:i4>
      </vt:variant>
      <vt:variant>
        <vt:i4>0</vt:i4>
      </vt:variant>
      <vt:variant>
        <vt:i4>5</vt:i4>
      </vt:variant>
      <vt:variant>
        <vt:lpwstr>mailto:milos.josipovic@ratel.rs</vt:lpwstr>
      </vt:variant>
      <vt:variant>
        <vt:lpwstr/>
      </vt:variant>
      <vt:variant>
        <vt:i4>917600</vt:i4>
      </vt:variant>
      <vt:variant>
        <vt:i4>6</vt:i4>
      </vt:variant>
      <vt:variant>
        <vt:i4>0</vt:i4>
      </vt:variant>
      <vt:variant>
        <vt:i4>5</vt:i4>
      </vt:variant>
      <vt:variant>
        <vt:lpwstr>mailto:djordje.vukic@ratel.rs</vt:lpwstr>
      </vt:variant>
      <vt:variant>
        <vt:lpwstr/>
      </vt:variant>
      <vt:variant>
        <vt:i4>917600</vt:i4>
      </vt:variant>
      <vt:variant>
        <vt:i4>3</vt:i4>
      </vt:variant>
      <vt:variant>
        <vt:i4>0</vt:i4>
      </vt:variant>
      <vt:variant>
        <vt:i4>5</vt:i4>
      </vt:variant>
      <vt:variant>
        <vt:lpwstr>mailto:djordje.vukic@ratel.rs</vt:lpwstr>
      </vt:variant>
      <vt:variant>
        <vt:lpwstr/>
      </vt:variant>
      <vt:variant>
        <vt:i4>7733325</vt:i4>
      </vt:variant>
      <vt:variant>
        <vt:i4>0</vt:i4>
      </vt:variant>
      <vt:variant>
        <vt:i4>0</vt:i4>
      </vt:variant>
      <vt:variant>
        <vt:i4>5</vt:i4>
      </vt:variant>
      <vt:variant>
        <vt:lpwstr>http://www.ratel@ratel.rs/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djordje.vukic</cp:lastModifiedBy>
  <cp:revision>11</cp:revision>
  <cp:lastPrinted>2012-10-08T06:48:00Z</cp:lastPrinted>
  <dcterms:created xsi:type="dcterms:W3CDTF">2014-08-27T09:47:00Z</dcterms:created>
  <dcterms:modified xsi:type="dcterms:W3CDTF">2014-09-16T13:07:00Z</dcterms:modified>
</cp:coreProperties>
</file>