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C16F5" w14:textId="77777777" w:rsidR="004E5ADB" w:rsidRPr="004E5ADB" w:rsidRDefault="004E5ADB" w:rsidP="004E5ADB">
      <w:pPr>
        <w:ind w:left="0" w:firstLine="720"/>
        <w:rPr>
          <w:rFonts w:ascii="Times New Roman" w:eastAsia="Times New Roman" w:hAnsi="Times New Roman"/>
          <w:bCs/>
          <w:sz w:val="24"/>
          <w:szCs w:val="24"/>
        </w:rPr>
      </w:pPr>
      <w:r w:rsidRPr="004E5AD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На основу члана 109. и </w:t>
      </w:r>
      <w:bookmarkStart w:id="0" w:name="str_215"/>
      <w:bookmarkEnd w:id="0"/>
      <w:r w:rsidRPr="004E5ADB">
        <w:rPr>
          <w:rFonts w:ascii="Times New Roman" w:eastAsia="Times New Roman" w:hAnsi="Times New Roman"/>
          <w:bCs/>
          <w:sz w:val="24"/>
          <w:szCs w:val="24"/>
        </w:rPr>
        <w:t>Прилога 3</w:t>
      </w:r>
      <w:r w:rsidRPr="004E5ADB">
        <w:rPr>
          <w:rFonts w:ascii="Times New Roman" w:eastAsia="Times New Roman" w:hAnsi="Times New Roman"/>
          <w:bCs/>
          <w:sz w:val="24"/>
          <w:szCs w:val="24"/>
          <w:lang w:val="sr-Cyrl-CS"/>
        </w:rPr>
        <w:t>К</w:t>
      </w:r>
      <w:r w:rsidRPr="004E5AD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E5AD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Закона о јавним набавкама </w:t>
      </w:r>
      <w:r w:rsidRPr="004E5ADB">
        <w:rPr>
          <w:rFonts w:ascii="Times New Roman" w:eastAsia="Times New Roman" w:hAnsi="Times New Roman"/>
          <w:sz w:val="24"/>
          <w:szCs w:val="24"/>
          <w:lang w:val="sr-Cyrl-CS"/>
        </w:rPr>
        <w:t xml:space="preserve">(„Службени гласник РС“, бр. 124/12, 14/15 и 68/15) </w:t>
      </w:r>
    </w:p>
    <w:p w14:paraId="10D9AC38" w14:textId="77777777" w:rsidR="004E5ADB" w:rsidRPr="004E5ADB" w:rsidRDefault="004E5ADB" w:rsidP="004E5ADB">
      <w:pPr>
        <w:ind w:left="360"/>
        <w:jc w:val="left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</w:p>
    <w:p w14:paraId="09B09373" w14:textId="77777777" w:rsidR="004E5ADB" w:rsidRPr="004E5ADB" w:rsidRDefault="004E5ADB" w:rsidP="004E5ADB">
      <w:pPr>
        <w:ind w:left="360"/>
        <w:jc w:val="left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</w:p>
    <w:p w14:paraId="5615519B" w14:textId="77777777" w:rsidR="004E5ADB" w:rsidRPr="004E5ADB" w:rsidRDefault="004E5ADB" w:rsidP="004E5ADB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 w:rsidRPr="004E5ADB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РеГУЛАТОРНА агенција за елеКТРОНСКЕ комуникације </w:t>
      </w:r>
    </w:p>
    <w:p w14:paraId="0AE8954F" w14:textId="77777777" w:rsidR="004E5ADB" w:rsidRPr="004E5ADB" w:rsidRDefault="004E5ADB" w:rsidP="004E5ADB">
      <w:pPr>
        <w:ind w:left="360"/>
        <w:jc w:val="center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  <w:r w:rsidRPr="004E5ADB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>И ПОШТАНСКЕ УСЛУГЕ</w:t>
      </w:r>
    </w:p>
    <w:p w14:paraId="17B49DB1" w14:textId="77777777" w:rsidR="004E5ADB" w:rsidRPr="004E5ADB" w:rsidRDefault="004E5ADB" w:rsidP="004E5ADB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 w:rsidRPr="004E5ADB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11103 Б</w:t>
      </w:r>
      <w:r w:rsidRPr="004E5AD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еоград</w:t>
      </w:r>
      <w:r w:rsidRPr="004E5ADB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, </w:t>
      </w:r>
      <w:r w:rsidRPr="004E5AD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улица Палмотићева број 2</w:t>
      </w:r>
    </w:p>
    <w:p w14:paraId="0712464D" w14:textId="77777777" w:rsidR="004E5ADB" w:rsidRPr="004E5ADB" w:rsidRDefault="004E5ADB" w:rsidP="004E5ADB">
      <w:pPr>
        <w:shd w:val="clear" w:color="auto" w:fill="FFFFFF"/>
        <w:ind w:left="0" w:firstLine="720"/>
        <w:jc w:val="left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31FB7E2" w14:textId="77777777" w:rsidR="004E5ADB" w:rsidRPr="004E5ADB" w:rsidRDefault="004E5ADB" w:rsidP="004E5ADB">
      <w:pPr>
        <w:shd w:val="clear" w:color="auto" w:fill="FFFFFF"/>
        <w:ind w:left="0" w:firstLine="720"/>
        <w:jc w:val="left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E5ADB">
        <w:rPr>
          <w:rFonts w:ascii="Times New Roman" w:eastAsia="Times New Roman" w:hAnsi="Times New Roman"/>
          <w:b/>
          <w:sz w:val="24"/>
          <w:szCs w:val="24"/>
          <w:lang w:val="sr-Cyrl-CS"/>
        </w:rPr>
        <w:t>о б ј а в љ у ј е</w:t>
      </w:r>
    </w:p>
    <w:p w14:paraId="52DE56FB" w14:textId="77777777" w:rsidR="004E5ADB" w:rsidRPr="004E5ADB" w:rsidRDefault="004E5ADB" w:rsidP="004E5ADB">
      <w:pPr>
        <w:shd w:val="clear" w:color="auto" w:fill="FFFFFF"/>
        <w:ind w:left="0" w:firstLine="720"/>
        <w:jc w:val="left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6BBBB05" w14:textId="77777777" w:rsidR="004E5ADB" w:rsidRPr="004E5ADB" w:rsidRDefault="004E5ADB" w:rsidP="004E5ADB">
      <w:pPr>
        <w:shd w:val="clear" w:color="auto" w:fill="FFFFFF"/>
        <w:ind w:left="0" w:firstLine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E5ADB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ОБАВЕШТЕЊЕ О </w:t>
      </w:r>
      <w:r w:rsidRPr="004E5ADB">
        <w:rPr>
          <w:rFonts w:ascii="Times New Roman" w:eastAsia="Times New Roman" w:hAnsi="Times New Roman"/>
          <w:b/>
          <w:sz w:val="24"/>
          <w:szCs w:val="24"/>
        </w:rPr>
        <w:t>ОБУСТАВИ ПОСТУПКА</w:t>
      </w:r>
      <w:r w:rsidRPr="004E5AD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B026E81" w14:textId="77777777" w:rsidR="004E5ADB" w:rsidRPr="004E5ADB" w:rsidRDefault="004E5ADB" w:rsidP="004E5ADB">
      <w:pPr>
        <w:shd w:val="clear" w:color="auto" w:fill="FFFFFF"/>
        <w:ind w:left="0" w:firstLine="720"/>
        <w:jc w:val="left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075633D7" w14:textId="77777777" w:rsidR="004E5ADB" w:rsidRPr="004E5ADB" w:rsidRDefault="004E5ADB" w:rsidP="004E5ADB">
      <w:pPr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110F84F1" w14:textId="77777777" w:rsidR="004E5ADB" w:rsidRPr="004E5ADB" w:rsidRDefault="004E5ADB" w:rsidP="004E5ADB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4E5ADB">
        <w:rPr>
          <w:rFonts w:ascii="Times New Roman" w:eastAsia="Times New Roman" w:hAnsi="Times New Roman"/>
          <w:sz w:val="24"/>
          <w:szCs w:val="24"/>
          <w:lang w:val="sr-Cyrl-CS"/>
        </w:rPr>
        <w:t>Наручилац – Регулаторна агенција за електронске комуникације и поштанске услуге, улица Палмотићева број 2, 11103 Београд. Интернет адреса Наручиоца је</w:t>
      </w:r>
      <w:r w:rsidRPr="004E5ADB">
        <w:rPr>
          <w:rFonts w:ascii="Times New Roman" w:eastAsia="Times New Roman" w:hAnsi="Times New Roman"/>
          <w:sz w:val="24"/>
          <w:szCs w:val="24"/>
          <w:lang w:val="sr-Latn-CS"/>
        </w:rPr>
        <w:t xml:space="preserve">: </w:t>
      </w:r>
      <w:hyperlink r:id="rId7" w:history="1">
        <w:r w:rsidRPr="004E5ADB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www.ratel.rs</w:t>
        </w:r>
      </w:hyperlink>
      <w:r w:rsidRPr="004E5ADB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14:paraId="1B6BD01E" w14:textId="77777777" w:rsidR="004E5ADB" w:rsidRPr="004E5ADB" w:rsidRDefault="004E5ADB" w:rsidP="004E5ADB">
      <w:pPr>
        <w:ind w:left="0" w:firstLine="720"/>
        <w:rPr>
          <w:rFonts w:ascii="Times New Roman" w:eastAsia="Times New Roman" w:hAnsi="Times New Roman"/>
          <w:sz w:val="24"/>
          <w:szCs w:val="24"/>
          <w:highlight w:val="yellow"/>
          <w:lang w:val="sr-Cyrl-CS"/>
        </w:rPr>
      </w:pPr>
      <w:r w:rsidRPr="004E5ADB">
        <w:rPr>
          <w:rFonts w:ascii="Times New Roman" w:eastAsia="Times New Roman" w:hAnsi="Times New Roman"/>
          <w:sz w:val="24"/>
          <w:szCs w:val="24"/>
          <w:lang w:val="sr-Cyrl-CS"/>
        </w:rPr>
        <w:t xml:space="preserve">Врста Наручиоца: Остало. Наручилац је основан Законом о електронским комуникацијама </w:t>
      </w:r>
      <w:r w:rsidRPr="004E5ADB">
        <w:rPr>
          <w:rFonts w:ascii="Times New Roman" w:eastAsia="Times New Roman" w:hAnsi="Times New Roman"/>
          <w:sz w:val="24"/>
          <w:szCs w:val="24"/>
        </w:rPr>
        <w:t>(„Службени гласник РС“, бр. 44/10, 60/13-УС, 62/14 и 95/18-др. закон)</w:t>
      </w:r>
      <w:r w:rsidRPr="004E5ADB">
        <w:rPr>
          <w:rFonts w:ascii="Times New Roman" w:eastAsia="Times New Roman" w:hAnsi="Times New Roman"/>
          <w:sz w:val="24"/>
          <w:szCs w:val="24"/>
          <w:lang w:val="sr-Cyrl-CS"/>
        </w:rPr>
        <w:t>, као регулаторно тело у области електронских комуникација и поштанских услуга;</w:t>
      </w:r>
    </w:p>
    <w:p w14:paraId="121BDC14" w14:textId="77777777" w:rsidR="004E5ADB" w:rsidRPr="004E5ADB" w:rsidRDefault="004E5ADB" w:rsidP="004E5ADB">
      <w:pPr>
        <w:tabs>
          <w:tab w:val="center" w:pos="4788"/>
          <w:tab w:val="left" w:pos="6212"/>
        </w:tabs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4E5ADB">
        <w:rPr>
          <w:rFonts w:ascii="Times New Roman" w:eastAsia="Times New Roman" w:hAnsi="Times New Roman"/>
          <w:sz w:val="24"/>
          <w:szCs w:val="24"/>
          <w:lang w:val="sr-Latn-CS"/>
        </w:rPr>
        <w:t>Предмет</w:t>
      </w:r>
      <w:r w:rsidRPr="004E5ADB">
        <w:rPr>
          <w:rFonts w:ascii="Times New Roman" w:eastAsia="Times New Roman" w:hAnsi="Times New Roman"/>
          <w:sz w:val="24"/>
          <w:szCs w:val="24"/>
          <w:lang w:val="sr-Cyrl-CS"/>
        </w:rPr>
        <w:t xml:space="preserve"> јавне набавке је</w:t>
      </w:r>
      <w:r w:rsidRPr="004E5ADB">
        <w:rPr>
          <w:rFonts w:ascii="Times New Roman" w:eastAsia="Times New Roman" w:hAnsi="Times New Roman"/>
          <w:b/>
          <w:sz w:val="24"/>
          <w:szCs w:val="24"/>
          <w:lang w:val="sr-Latn-CS"/>
        </w:rPr>
        <w:t xml:space="preserve"> </w:t>
      </w:r>
      <w:r w:rsidRPr="004E5ADB">
        <w:rPr>
          <w:rFonts w:ascii="Times New Roman" w:eastAsia="Times New Roman" w:hAnsi="Times New Roman"/>
          <w:sz w:val="24"/>
          <w:szCs w:val="24"/>
          <w:lang w:val="sr-Cyrl-CS"/>
        </w:rPr>
        <w:t xml:space="preserve">набавка услуга – </w:t>
      </w:r>
      <w:r w:rsidRPr="004E5ADB">
        <w:rPr>
          <w:rFonts w:ascii="Times New Roman" w:eastAsia="Times New Roman" w:hAnsi="Times New Roman"/>
          <w:sz w:val="24"/>
          <w:szCs w:val="24"/>
        </w:rPr>
        <w:t>физичко техничко обезбеђење у објектима, на три године</w:t>
      </w:r>
      <w:r w:rsidRPr="004E5ADB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14:paraId="51D6A230" w14:textId="77777777" w:rsidR="004E5ADB" w:rsidRPr="004E5ADB" w:rsidRDefault="004E5ADB" w:rsidP="004E5ADB">
      <w:pPr>
        <w:tabs>
          <w:tab w:val="center" w:pos="4788"/>
          <w:tab w:val="left" w:pos="6212"/>
        </w:tabs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4E5ADB">
        <w:rPr>
          <w:rFonts w:ascii="Times New Roman" w:eastAsia="Times New Roman" w:hAnsi="Times New Roman"/>
          <w:sz w:val="24"/>
          <w:szCs w:val="24"/>
        </w:rPr>
        <w:t>Назив и ознака из општег речника набавке је: 79710000 Услуге обезбеђења;</w:t>
      </w:r>
    </w:p>
    <w:p w14:paraId="3218EABF" w14:textId="77777777" w:rsidR="004E5ADB" w:rsidRPr="004E5ADB" w:rsidRDefault="004E5ADB" w:rsidP="004E5ADB">
      <w:pPr>
        <w:tabs>
          <w:tab w:val="center" w:pos="4788"/>
          <w:tab w:val="left" w:pos="6212"/>
        </w:tabs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4E5ADB">
        <w:rPr>
          <w:rFonts w:ascii="Times New Roman" w:eastAsia="Times New Roman" w:hAnsi="Times New Roman"/>
          <w:sz w:val="24"/>
          <w:szCs w:val="24"/>
          <w:lang w:val="sr-Cyrl-CS"/>
        </w:rPr>
        <w:t xml:space="preserve">Процењена </w:t>
      </w:r>
      <w:r w:rsidRPr="004E5ADB">
        <w:rPr>
          <w:rFonts w:ascii="Times New Roman" w:eastAsia="Times New Roman" w:hAnsi="Times New Roman"/>
          <w:sz w:val="24"/>
          <w:szCs w:val="24"/>
        </w:rPr>
        <w:t xml:space="preserve">вредност jaвнe набавке износи 35.900.000,00 динара без ПДВ (12.000.000 – 2020, 11.000.000 – 2021, 11.000.000 – 2022, 1.900.000 – 2023); </w:t>
      </w:r>
    </w:p>
    <w:p w14:paraId="00F27D07" w14:textId="77777777" w:rsidR="004E5ADB" w:rsidRPr="004E5ADB" w:rsidRDefault="004E5ADB" w:rsidP="004E5ADB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4E5ADB">
        <w:rPr>
          <w:rFonts w:ascii="Times New Roman" w:eastAsia="Times New Roman" w:hAnsi="Times New Roman"/>
          <w:sz w:val="24"/>
          <w:szCs w:val="24"/>
          <w:lang w:val="sr-Cyrl-CS"/>
        </w:rPr>
        <w:t>У року за подношење понуда, поднет</w:t>
      </w:r>
      <w:r w:rsidRPr="004E5ADB">
        <w:rPr>
          <w:rFonts w:ascii="Times New Roman" w:eastAsia="Times New Roman" w:hAnsi="Times New Roman"/>
          <w:sz w:val="24"/>
          <w:szCs w:val="24"/>
          <w:lang w:val="sr-Latn-RS"/>
        </w:rPr>
        <w:t>a</w:t>
      </w:r>
      <w:r w:rsidRPr="004E5AD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4E5ADB">
        <w:rPr>
          <w:rFonts w:ascii="Times New Roman" w:eastAsia="Times New Roman" w:hAnsi="Times New Roman"/>
          <w:sz w:val="24"/>
          <w:szCs w:val="24"/>
          <w:lang w:val="sr-Cyrl-RS"/>
        </w:rPr>
        <w:t xml:space="preserve">је једна </w:t>
      </w:r>
      <w:r w:rsidRPr="004E5ADB">
        <w:rPr>
          <w:rFonts w:ascii="Times New Roman" w:eastAsia="Times New Roman" w:hAnsi="Times New Roman"/>
          <w:sz w:val="24"/>
          <w:szCs w:val="24"/>
          <w:lang w:val="sr-Cyrl-CS"/>
        </w:rPr>
        <w:t xml:space="preserve">понуда – </w:t>
      </w:r>
      <w:r w:rsidRPr="004E5ADB">
        <w:rPr>
          <w:rFonts w:ascii="Times New Roman" w:eastAsia="Times New Roman" w:hAnsi="Times New Roman"/>
          <w:bCs/>
          <w:sz w:val="24"/>
          <w:szCs w:val="24"/>
          <w:lang w:val="sr-Cyrl-CS"/>
        </w:rPr>
        <w:t>Групе понуђача: „</w:t>
      </w:r>
      <w:r w:rsidRPr="004E5ADB">
        <w:rPr>
          <w:rFonts w:ascii="Times New Roman" w:eastAsia="Times New Roman" w:hAnsi="Times New Roman"/>
          <w:bCs/>
          <w:sz w:val="24"/>
          <w:szCs w:val="24"/>
        </w:rPr>
        <w:t>Inter safe business</w:t>
      </w:r>
      <w:r w:rsidRPr="004E5ADB">
        <w:rPr>
          <w:rFonts w:ascii="Times New Roman" w:eastAsia="Times New Roman" w:hAnsi="Times New Roman"/>
          <w:bCs/>
          <w:sz w:val="24"/>
          <w:szCs w:val="24"/>
          <w:lang w:val="sr-Cyrl-CS"/>
        </w:rPr>
        <w:t>“</w:t>
      </w:r>
      <w:r w:rsidRPr="004E5ADB">
        <w:rPr>
          <w:rFonts w:ascii="Times New Roman" w:eastAsia="Times New Roman" w:hAnsi="Times New Roman"/>
          <w:bCs/>
          <w:sz w:val="24"/>
          <w:szCs w:val="24"/>
        </w:rPr>
        <w:t xml:space="preserve"> д.о.о.</w:t>
      </w:r>
      <w:r w:rsidRPr="004E5AD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, </w:t>
      </w:r>
      <w:r w:rsidRPr="004E5ADB">
        <w:rPr>
          <w:rFonts w:ascii="Times New Roman" w:eastAsia="Times New Roman" w:hAnsi="Times New Roman"/>
          <w:bCs/>
          <w:sz w:val="24"/>
          <w:szCs w:val="24"/>
        </w:rPr>
        <w:t>ул. Љутице Богдана бр. 1а, Београд (носилац посла), „</w:t>
      </w:r>
      <w:r w:rsidRPr="004E5ADB">
        <w:rPr>
          <w:rFonts w:ascii="Times New Roman" w:eastAsia="Times New Roman" w:hAnsi="Times New Roman"/>
          <w:bCs/>
          <w:sz w:val="24"/>
          <w:szCs w:val="24"/>
          <w:lang w:val="en-GB"/>
        </w:rPr>
        <w:t>ATLAS SECURITY</w:t>
      </w:r>
      <w:r w:rsidRPr="004E5ADB">
        <w:rPr>
          <w:rFonts w:ascii="Times New Roman" w:eastAsia="Times New Roman" w:hAnsi="Times New Roman"/>
          <w:bCs/>
          <w:sz w:val="24"/>
          <w:szCs w:val="24"/>
        </w:rPr>
        <w:t>“</w:t>
      </w:r>
      <w:r w:rsidRPr="004E5ADB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</w:t>
      </w:r>
      <w:r w:rsidRPr="004E5ADB">
        <w:rPr>
          <w:rFonts w:ascii="Times New Roman" w:eastAsia="Times New Roman" w:hAnsi="Times New Roman"/>
          <w:bCs/>
          <w:sz w:val="24"/>
          <w:szCs w:val="24"/>
        </w:rPr>
        <w:t>д.о.о.</w:t>
      </w:r>
      <w:r w:rsidRPr="004E5ADB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, </w:t>
      </w:r>
      <w:r w:rsidRPr="004E5ADB">
        <w:rPr>
          <w:rFonts w:ascii="Times New Roman" w:eastAsia="Times New Roman" w:hAnsi="Times New Roman"/>
          <w:bCs/>
          <w:sz w:val="24"/>
          <w:szCs w:val="24"/>
        </w:rPr>
        <w:t xml:space="preserve">ул. </w:t>
      </w:r>
      <w:r w:rsidRPr="004E5ADB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Гостиварска </w:t>
      </w:r>
      <w:r w:rsidRPr="004E5ADB">
        <w:rPr>
          <w:rFonts w:ascii="Times New Roman" w:eastAsia="Times New Roman" w:hAnsi="Times New Roman"/>
          <w:bCs/>
          <w:sz w:val="24"/>
          <w:szCs w:val="24"/>
        </w:rPr>
        <w:t xml:space="preserve">бр. </w:t>
      </w:r>
      <w:r w:rsidRPr="004E5ADB">
        <w:rPr>
          <w:rFonts w:ascii="Times New Roman" w:eastAsia="Times New Roman" w:hAnsi="Times New Roman"/>
          <w:bCs/>
          <w:sz w:val="24"/>
          <w:szCs w:val="24"/>
          <w:lang w:val="en-GB"/>
        </w:rPr>
        <w:t>70 а, Београд</w:t>
      </w:r>
      <w:r w:rsidRPr="004E5ADB">
        <w:rPr>
          <w:rFonts w:ascii="Times New Roman" w:eastAsia="Times New Roman" w:hAnsi="Times New Roman"/>
          <w:bCs/>
          <w:sz w:val="24"/>
          <w:szCs w:val="24"/>
        </w:rPr>
        <w:t>,</w:t>
      </w:r>
      <w:r w:rsidRPr="004E5AD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4E5ADB">
        <w:rPr>
          <w:rFonts w:ascii="Times New Roman" w:eastAsia="Times New Roman" w:hAnsi="Times New Roman"/>
          <w:bCs/>
          <w:sz w:val="24"/>
          <w:szCs w:val="24"/>
        </w:rPr>
        <w:t>„</w:t>
      </w:r>
      <w:r w:rsidRPr="004E5ADB">
        <w:rPr>
          <w:rFonts w:ascii="Times New Roman" w:eastAsia="Times New Roman" w:hAnsi="Times New Roman"/>
          <w:bCs/>
          <w:sz w:val="24"/>
          <w:szCs w:val="24"/>
          <w:lang w:val="sr-Latn-CS"/>
        </w:rPr>
        <w:t>ALARM SYSTEMS</w:t>
      </w:r>
      <w:r w:rsidRPr="004E5ADB">
        <w:rPr>
          <w:rFonts w:ascii="Times New Roman" w:eastAsia="Times New Roman" w:hAnsi="Times New Roman"/>
          <w:bCs/>
          <w:sz w:val="24"/>
          <w:szCs w:val="24"/>
        </w:rPr>
        <w:t>“</w:t>
      </w:r>
      <w:r w:rsidRPr="004E5ADB">
        <w:rPr>
          <w:rFonts w:ascii="Times New Roman" w:eastAsia="Times New Roman" w:hAnsi="Times New Roman"/>
          <w:bCs/>
          <w:sz w:val="24"/>
          <w:szCs w:val="24"/>
          <w:lang w:val="sr-Latn-CS"/>
        </w:rPr>
        <w:t xml:space="preserve"> </w:t>
      </w:r>
      <w:r w:rsidRPr="004E5ADB">
        <w:rPr>
          <w:rFonts w:ascii="Times New Roman" w:eastAsia="Times New Roman" w:hAnsi="Times New Roman"/>
          <w:bCs/>
          <w:sz w:val="24"/>
          <w:szCs w:val="24"/>
        </w:rPr>
        <w:t>д.о.о.,</w:t>
      </w:r>
      <w:r w:rsidRPr="004E5ADB">
        <w:rPr>
          <w:rFonts w:ascii="Times New Roman" w:eastAsia="Times New Roman" w:hAnsi="Times New Roman"/>
          <w:bCs/>
          <w:sz w:val="24"/>
          <w:szCs w:val="24"/>
          <w:lang w:val="sr-Latn-CS"/>
        </w:rPr>
        <w:t xml:space="preserve"> </w:t>
      </w:r>
      <w:r w:rsidRPr="004E5ADB">
        <w:rPr>
          <w:rFonts w:ascii="Times New Roman" w:eastAsia="Times New Roman" w:hAnsi="Times New Roman"/>
          <w:bCs/>
          <w:sz w:val="24"/>
          <w:szCs w:val="24"/>
        </w:rPr>
        <w:t xml:space="preserve">Суботица, </w:t>
      </w:r>
      <w:r w:rsidRPr="004E5AD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ул. Парк Рајхл Ференца бр. 13, Суботица, </w:t>
      </w:r>
      <w:r w:rsidRPr="004E5ADB">
        <w:rPr>
          <w:rFonts w:ascii="Times New Roman" w:eastAsia="Times New Roman" w:hAnsi="Times New Roman"/>
          <w:bCs/>
          <w:sz w:val="24"/>
          <w:szCs w:val="24"/>
        </w:rPr>
        <w:t>„</w:t>
      </w:r>
      <w:r w:rsidRPr="004E5ADB">
        <w:rPr>
          <w:rFonts w:ascii="Times New Roman" w:eastAsia="Times New Roman" w:hAnsi="Times New Roman"/>
          <w:bCs/>
          <w:sz w:val="24"/>
          <w:szCs w:val="24"/>
          <w:lang w:val="en-GB"/>
        </w:rPr>
        <w:t>ELS</w:t>
      </w:r>
      <w:r w:rsidRPr="004E5ADB">
        <w:rPr>
          <w:rFonts w:ascii="Times New Roman" w:eastAsia="Times New Roman" w:hAnsi="Times New Roman"/>
          <w:bCs/>
          <w:sz w:val="24"/>
          <w:szCs w:val="24"/>
        </w:rPr>
        <w:t>“</w:t>
      </w:r>
      <w:r w:rsidRPr="004E5ADB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</w:t>
      </w:r>
      <w:r w:rsidRPr="004E5ADB">
        <w:rPr>
          <w:rFonts w:ascii="Times New Roman" w:eastAsia="Times New Roman" w:hAnsi="Times New Roman"/>
          <w:bCs/>
          <w:sz w:val="24"/>
          <w:szCs w:val="24"/>
        </w:rPr>
        <w:t>д.о.о.,</w:t>
      </w:r>
      <w:r w:rsidRPr="004E5ADB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</w:t>
      </w:r>
      <w:r w:rsidRPr="004E5ADB">
        <w:rPr>
          <w:rFonts w:ascii="Times New Roman" w:eastAsia="Times New Roman" w:hAnsi="Times New Roman"/>
          <w:bCs/>
          <w:sz w:val="24"/>
          <w:szCs w:val="24"/>
        </w:rPr>
        <w:t>Београд</w:t>
      </w:r>
      <w:r w:rsidRPr="004E5ADB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, Булевар Деспота Стефана </w:t>
      </w:r>
      <w:r w:rsidRPr="004E5ADB">
        <w:rPr>
          <w:rFonts w:ascii="Times New Roman" w:eastAsia="Times New Roman" w:hAnsi="Times New Roman"/>
          <w:bCs/>
          <w:sz w:val="24"/>
          <w:szCs w:val="24"/>
        </w:rPr>
        <w:t xml:space="preserve">бр. </w:t>
      </w:r>
      <w:r w:rsidRPr="004E5ADB">
        <w:rPr>
          <w:rFonts w:ascii="Times New Roman" w:eastAsia="Times New Roman" w:hAnsi="Times New Roman"/>
          <w:bCs/>
          <w:sz w:val="24"/>
          <w:szCs w:val="24"/>
          <w:lang w:val="en-GB"/>
        </w:rPr>
        <w:t>1, Београд</w:t>
      </w:r>
      <w:r w:rsidRPr="004E5ADB">
        <w:rPr>
          <w:rFonts w:ascii="Times New Roman" w:eastAsia="Times New Roman" w:hAnsi="Times New Roman"/>
          <w:sz w:val="24"/>
          <w:szCs w:val="24"/>
          <w:lang w:val="sr-Cyrl-CS"/>
        </w:rPr>
        <w:t>, која је код Наручиоца заведена под бројем 1-02-4042-</w:t>
      </w:r>
      <w:r w:rsidRPr="004E5ADB">
        <w:rPr>
          <w:rFonts w:ascii="Times New Roman" w:eastAsia="Times New Roman" w:hAnsi="Times New Roman"/>
          <w:sz w:val="24"/>
          <w:szCs w:val="24"/>
        </w:rPr>
        <w:t>3</w:t>
      </w:r>
      <w:r w:rsidRPr="004E5ADB">
        <w:rPr>
          <w:rFonts w:ascii="Times New Roman" w:eastAsia="Times New Roman" w:hAnsi="Times New Roman"/>
          <w:sz w:val="24"/>
          <w:szCs w:val="24"/>
          <w:lang w:val="sr-Cyrl-CS"/>
        </w:rPr>
        <w:t>/</w:t>
      </w:r>
      <w:r w:rsidRPr="004E5ADB">
        <w:rPr>
          <w:rFonts w:ascii="Times New Roman" w:eastAsia="Times New Roman" w:hAnsi="Times New Roman"/>
          <w:sz w:val="24"/>
          <w:szCs w:val="24"/>
        </w:rPr>
        <w:t>20</w:t>
      </w:r>
      <w:r w:rsidRPr="004E5ADB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Pr="004E5ADB">
        <w:rPr>
          <w:rFonts w:ascii="Times New Roman" w:eastAsia="Times New Roman" w:hAnsi="Times New Roman"/>
          <w:sz w:val="24"/>
          <w:szCs w:val="24"/>
        </w:rPr>
        <w:t>5</w:t>
      </w:r>
      <w:r w:rsidRPr="004E5ADB">
        <w:rPr>
          <w:rFonts w:ascii="Times New Roman" w:eastAsia="Times New Roman" w:hAnsi="Times New Roman"/>
          <w:sz w:val="24"/>
          <w:szCs w:val="24"/>
          <w:lang w:val="sr-Cyrl-CS"/>
        </w:rPr>
        <w:t xml:space="preserve"> од </w:t>
      </w:r>
      <w:r w:rsidRPr="004E5ADB">
        <w:rPr>
          <w:rFonts w:ascii="Times New Roman" w:eastAsia="Times New Roman" w:hAnsi="Times New Roman"/>
          <w:sz w:val="24"/>
          <w:szCs w:val="24"/>
        </w:rPr>
        <w:t>1</w:t>
      </w:r>
      <w:r w:rsidRPr="004E5ADB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4E5ADB">
        <w:rPr>
          <w:rFonts w:ascii="Times New Roman" w:eastAsia="Times New Roman" w:hAnsi="Times New Roman"/>
          <w:sz w:val="24"/>
          <w:szCs w:val="24"/>
        </w:rPr>
        <w:t>7</w:t>
      </w:r>
      <w:r w:rsidRPr="004E5ADB">
        <w:rPr>
          <w:rFonts w:ascii="Times New Roman" w:eastAsia="Times New Roman" w:hAnsi="Times New Roman"/>
          <w:sz w:val="24"/>
          <w:szCs w:val="24"/>
          <w:lang w:val="sr-Cyrl-CS"/>
        </w:rPr>
        <w:t>.20</w:t>
      </w:r>
      <w:r w:rsidRPr="004E5ADB">
        <w:rPr>
          <w:rFonts w:ascii="Times New Roman" w:eastAsia="Times New Roman" w:hAnsi="Times New Roman"/>
          <w:sz w:val="24"/>
          <w:szCs w:val="24"/>
        </w:rPr>
        <w:t>20</w:t>
      </w:r>
      <w:r w:rsidRPr="004E5ADB">
        <w:rPr>
          <w:rFonts w:ascii="Times New Roman" w:eastAsia="Times New Roman" w:hAnsi="Times New Roman"/>
          <w:sz w:val="24"/>
          <w:szCs w:val="24"/>
          <w:lang w:val="sr-Cyrl-CS"/>
        </w:rPr>
        <w:t xml:space="preserve">. године у </w:t>
      </w:r>
      <w:r w:rsidRPr="004E5ADB">
        <w:rPr>
          <w:rFonts w:ascii="Times New Roman" w:eastAsia="Times New Roman" w:hAnsi="Times New Roman"/>
          <w:sz w:val="24"/>
          <w:szCs w:val="24"/>
          <w:lang w:val="en-GB"/>
        </w:rPr>
        <w:t>1</w:t>
      </w:r>
      <w:r w:rsidRPr="004E5ADB">
        <w:rPr>
          <w:rFonts w:ascii="Times New Roman" w:eastAsia="Times New Roman" w:hAnsi="Times New Roman"/>
          <w:sz w:val="24"/>
          <w:szCs w:val="24"/>
        </w:rPr>
        <w:t>0</w:t>
      </w:r>
      <w:r w:rsidRPr="004E5ADB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4E5ADB">
        <w:rPr>
          <w:rFonts w:ascii="Times New Roman" w:eastAsia="Times New Roman" w:hAnsi="Times New Roman"/>
          <w:sz w:val="24"/>
          <w:szCs w:val="24"/>
        </w:rPr>
        <w:t>13</w:t>
      </w:r>
      <w:r w:rsidRPr="004E5ADB">
        <w:rPr>
          <w:rFonts w:ascii="Times New Roman" w:eastAsia="Times New Roman" w:hAnsi="Times New Roman"/>
          <w:sz w:val="24"/>
          <w:szCs w:val="24"/>
          <w:lang w:val="sr-Cyrl-CS"/>
        </w:rPr>
        <w:t xml:space="preserve"> сати, у износу од </w:t>
      </w:r>
      <w:r w:rsidRPr="004E5ADB">
        <w:rPr>
          <w:rFonts w:ascii="Times New Roman" w:eastAsia="Times New Roman" w:hAnsi="Times New Roman"/>
          <w:bCs/>
          <w:sz w:val="24"/>
          <w:szCs w:val="24"/>
          <w:lang w:val="sr-Cyrl-CS"/>
        </w:rPr>
        <w:t>49.344.600,00</w:t>
      </w:r>
      <w:r w:rsidRPr="004E5AD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Pr="004E5ADB">
        <w:rPr>
          <w:rFonts w:ascii="Times New Roman" w:eastAsia="Times New Roman" w:hAnsi="Times New Roman"/>
          <w:bCs/>
          <w:sz w:val="24"/>
          <w:szCs w:val="24"/>
          <w:lang w:val="sr-Latn-CS"/>
        </w:rPr>
        <w:t>динара</w:t>
      </w:r>
      <w:r w:rsidRPr="004E5ADB">
        <w:rPr>
          <w:rFonts w:ascii="Times New Roman" w:eastAsia="Times New Roman" w:hAnsi="Times New Roman"/>
          <w:sz w:val="24"/>
          <w:szCs w:val="24"/>
        </w:rPr>
        <w:t xml:space="preserve"> без ПДВ</w:t>
      </w:r>
      <w:r w:rsidRPr="004E5ADB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4E5ADB">
        <w:rPr>
          <w:rFonts w:ascii="Times New Roman" w:eastAsia="Times New Roman" w:hAnsi="Times New Roman"/>
          <w:sz w:val="24"/>
          <w:szCs w:val="24"/>
          <w:lang w:val="sr-Cyrl-CS"/>
        </w:rPr>
        <w:t xml:space="preserve"> која је оцењена као неприхватљива; </w:t>
      </w:r>
    </w:p>
    <w:p w14:paraId="71B32EA3" w14:textId="77777777" w:rsidR="004E5ADB" w:rsidRPr="004E5ADB" w:rsidRDefault="004E5ADB" w:rsidP="004E5ADB">
      <w:pPr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4E5ADB">
        <w:rPr>
          <w:rFonts w:ascii="Times New Roman" w:eastAsia="Times New Roman" w:hAnsi="Times New Roman"/>
          <w:noProof/>
          <w:sz w:val="24"/>
          <w:szCs w:val="24"/>
          <w:lang w:val="sr-Cyrl-CS"/>
        </w:rPr>
        <w:t>Након окончања</w:t>
      </w:r>
      <w:r w:rsidRPr="004E5ADB">
        <w:rPr>
          <w:rFonts w:ascii="Times New Roman" w:eastAsia="Times New Roman" w:hAnsi="Times New Roman"/>
          <w:noProof/>
          <w:sz w:val="24"/>
          <w:szCs w:val="24"/>
        </w:rPr>
        <w:t xml:space="preserve"> поступка јавне набавке, </w:t>
      </w:r>
      <w:r w:rsidRPr="004E5ADB">
        <w:rPr>
          <w:rFonts w:ascii="Times New Roman" w:eastAsia="Times New Roman" w:hAnsi="Times New Roman"/>
          <w:noProof/>
          <w:sz w:val="24"/>
          <w:szCs w:val="24"/>
          <w:lang w:val="sr-Cyrl-CS"/>
        </w:rPr>
        <w:t>биће покренут нови поступак.</w:t>
      </w:r>
    </w:p>
    <w:p w14:paraId="02110CCB" w14:textId="77777777" w:rsidR="004E5ADB" w:rsidRPr="004E5ADB" w:rsidRDefault="004E5ADB" w:rsidP="004E5ADB">
      <w:pPr>
        <w:ind w:left="0"/>
        <w:rPr>
          <w:rFonts w:ascii="Times New Roman" w:eastAsia="Times New Roman" w:hAnsi="Times New Roman"/>
          <w:sz w:val="24"/>
          <w:szCs w:val="24"/>
        </w:rPr>
      </w:pPr>
    </w:p>
    <w:p w14:paraId="63248436" w14:textId="77777777" w:rsidR="004E5ADB" w:rsidRPr="004E5ADB" w:rsidRDefault="004E5ADB" w:rsidP="004E5ADB">
      <w:pPr>
        <w:ind w:left="0"/>
        <w:rPr>
          <w:rFonts w:ascii="Times New Roman" w:eastAsia="Times New Roman" w:hAnsi="Times New Roman"/>
          <w:sz w:val="24"/>
          <w:szCs w:val="24"/>
        </w:rPr>
      </w:pPr>
    </w:p>
    <w:p w14:paraId="0AF0FBDE" w14:textId="77777777" w:rsidR="004E5ADB" w:rsidRPr="004E5ADB" w:rsidRDefault="004E5ADB" w:rsidP="004E5ADB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59FB1B82" w14:textId="77777777" w:rsidR="004E5ADB" w:rsidRPr="004E5ADB" w:rsidRDefault="004E5ADB" w:rsidP="004E5ADB">
      <w:pPr>
        <w:ind w:left="0"/>
        <w:jc w:val="center"/>
        <w:rPr>
          <w:rFonts w:ascii="Times New Roman" w:eastAsia="MS Mincho" w:hAnsi="Times New Roman"/>
          <w:b/>
          <w:caps/>
          <w:sz w:val="24"/>
          <w:szCs w:val="24"/>
        </w:rPr>
      </w:pPr>
      <w:r w:rsidRPr="004E5ADB">
        <w:rPr>
          <w:rFonts w:ascii="Times New Roman" w:eastAsia="Times New Roman" w:hAnsi="Times New Roman"/>
          <w:b/>
          <w:caps/>
          <w:sz w:val="24"/>
          <w:szCs w:val="24"/>
        </w:rPr>
        <w:t xml:space="preserve">                                                                                       СЛУЖБЕНИК ЗА ЈАВНЕ НАБАВКЕ</w:t>
      </w:r>
    </w:p>
    <w:p w14:paraId="115B3C58" w14:textId="77777777" w:rsidR="004E5ADB" w:rsidRPr="004E5ADB" w:rsidRDefault="004E5ADB" w:rsidP="004E5ADB">
      <w:pPr>
        <w:ind w:left="0"/>
        <w:jc w:val="left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7426C7F1" w14:textId="77777777" w:rsidR="004E5ADB" w:rsidRPr="004E5ADB" w:rsidRDefault="004E5ADB" w:rsidP="004E5ADB">
      <w:pPr>
        <w:ind w:left="0"/>
        <w:jc w:val="left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0ED16FCD" w14:textId="6E9D3590" w:rsidR="004E5ADB" w:rsidRPr="004E5ADB" w:rsidRDefault="004E5ADB" w:rsidP="004E5ADB">
      <w:pPr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4E5AD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Pr="004E5AD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Слободан Матовић</w:t>
      </w:r>
    </w:p>
    <w:p w14:paraId="1E5F85AE" w14:textId="77777777" w:rsidR="00995E6C" w:rsidRPr="00F76F58" w:rsidRDefault="00995E6C" w:rsidP="00DA4E4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EAC0C" w14:textId="77777777" w:rsidR="0049129C" w:rsidRDefault="0049129C" w:rsidP="00973B9E">
      <w:r>
        <w:separator/>
      </w:r>
    </w:p>
  </w:endnote>
  <w:endnote w:type="continuationSeparator" w:id="0">
    <w:p w14:paraId="1E042F80" w14:textId="77777777" w:rsidR="0049129C" w:rsidRDefault="0049129C" w:rsidP="0097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AF6D6" w14:textId="77777777"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0122E0" w:rsidRPr="000122E0">
      <w:rPr>
        <w:rFonts w:ascii="Times New Roman" w:hAnsi="Times New Roman"/>
        <w:color w:val="17365D"/>
        <w:sz w:val="20"/>
        <w:szCs w:val="20"/>
      </w:rPr>
      <w:t>, ПИБ: 103986571, МБ: 17606590</w:t>
    </w:r>
  </w:p>
  <w:p w14:paraId="0D5C3DAC" w14:textId="77777777"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</w:p>
  <w:p w14:paraId="26B69F5E" w14:textId="77777777"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14:paraId="470C8F3F" w14:textId="77777777"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5FF4D" w14:textId="77777777"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2820ED">
      <w:rPr>
        <w:rFonts w:ascii="Times New Roman" w:hAnsi="Times New Roman"/>
        <w:color w:val="17365D"/>
        <w:sz w:val="20"/>
        <w:szCs w:val="20"/>
      </w:rPr>
      <w:t xml:space="preserve">, ПИБ: </w:t>
    </w:r>
    <w:r w:rsidR="002820ED" w:rsidRPr="005F5A5F">
      <w:rPr>
        <w:rFonts w:ascii="Times New Roman" w:hAnsi="Times New Roman"/>
        <w:color w:val="17365D"/>
        <w:sz w:val="20"/>
        <w:szCs w:val="20"/>
      </w:rPr>
      <w:t>103986571</w:t>
    </w:r>
    <w:r w:rsidR="002820ED">
      <w:rPr>
        <w:rFonts w:ascii="Times New Roman" w:hAnsi="Times New Roman"/>
        <w:color w:val="17365D"/>
        <w:sz w:val="20"/>
        <w:szCs w:val="20"/>
      </w:rPr>
      <w:t>, МБ</w:t>
    </w:r>
    <w:r w:rsidR="002820ED" w:rsidRPr="00625BAB">
      <w:rPr>
        <w:rFonts w:ascii="Times New Roman" w:hAnsi="Times New Roman"/>
        <w:color w:val="17365D"/>
        <w:sz w:val="20"/>
        <w:szCs w:val="20"/>
      </w:rPr>
      <w:t>: 17606590</w:t>
    </w:r>
  </w:p>
  <w:p w14:paraId="4A501965" w14:textId="77777777"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14:paraId="7DEB0B3C" w14:textId="77777777"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14:paraId="3D1AEAF1" w14:textId="77777777"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3287F" w14:textId="77777777" w:rsidR="0049129C" w:rsidRDefault="0049129C" w:rsidP="00973B9E">
      <w:r>
        <w:separator/>
      </w:r>
    </w:p>
  </w:footnote>
  <w:footnote w:type="continuationSeparator" w:id="0">
    <w:p w14:paraId="2808389E" w14:textId="77777777" w:rsidR="0049129C" w:rsidRDefault="0049129C" w:rsidP="0097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4A76D" w14:textId="77777777"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9"/>
      <w:gridCol w:w="5157"/>
    </w:tblGrid>
    <w:tr w:rsidR="00B213ED" w:rsidRPr="00B213ED" w14:paraId="7A24EF3C" w14:textId="77777777" w:rsidTr="00F528FD">
      <w:trPr>
        <w:trHeight w:val="2147"/>
      </w:trPr>
      <w:tc>
        <w:tcPr>
          <w:tcW w:w="5979" w:type="dxa"/>
        </w:tcPr>
        <w:p w14:paraId="018190AD" w14:textId="77777777"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  <w:lang w:val="en-GB" w:eastAsia="en-GB"/>
            </w:rPr>
            <w:drawing>
              <wp:inline distT="0" distB="0" distL="0" distR="0" wp14:anchorId="66117F83" wp14:editId="4855BC2D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14:paraId="6297F1D2" w14:textId="0636F3C4"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   </w:t>
          </w:r>
          <w:r w:rsidR="00BD3CDD">
            <w:t xml:space="preserve"> </w:t>
          </w:r>
          <w:r w:rsidR="002A4A1E">
            <w:rPr>
              <w:noProof/>
            </w:rPr>
            <w:drawing>
              <wp:inline distT="0" distB="0" distL="0" distR="0" wp14:anchorId="05324A79" wp14:editId="738E74AF">
                <wp:extent cx="1295403" cy="493777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5FAD651" w14:textId="3B1F52FD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2A4A1E">
      <w:rPr>
        <w:rFonts w:ascii="Times New Roman" w:hAnsi="Times New Roman"/>
        <w:sz w:val="24"/>
        <w:szCs w:val="24"/>
      </w:rPr>
      <w:t>1-02-4042-3/20-9</w:t>
    </w:r>
  </w:p>
  <w:p w14:paraId="32FCD5A4" w14:textId="6ABF5F1F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2A4A1E">
      <w:rPr>
        <w:rFonts w:ascii="Times New Roman" w:hAnsi="Times New Roman"/>
        <w:sz w:val="24"/>
        <w:szCs w:val="24"/>
      </w:rPr>
      <w:t>15.07.2020.</w:t>
    </w:r>
  </w:p>
  <w:p w14:paraId="289CC3EE" w14:textId="77777777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14:paraId="211542A7" w14:textId="77777777" w:rsidR="006E2A75" w:rsidRDefault="006E2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016"/>
    <w:rsid w:val="000122E0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91369"/>
    <w:rsid w:val="001A29A0"/>
    <w:rsid w:val="001D0CD4"/>
    <w:rsid w:val="00203250"/>
    <w:rsid w:val="00227610"/>
    <w:rsid w:val="002820ED"/>
    <w:rsid w:val="00284C62"/>
    <w:rsid w:val="002A08ED"/>
    <w:rsid w:val="002A4A1E"/>
    <w:rsid w:val="002B5660"/>
    <w:rsid w:val="00313C8C"/>
    <w:rsid w:val="00321692"/>
    <w:rsid w:val="00321AB0"/>
    <w:rsid w:val="0034208C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9129C"/>
    <w:rsid w:val="004E136D"/>
    <w:rsid w:val="004E5104"/>
    <w:rsid w:val="004E5ADB"/>
    <w:rsid w:val="005176EB"/>
    <w:rsid w:val="0053254B"/>
    <w:rsid w:val="00547162"/>
    <w:rsid w:val="0056545A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810F3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9F2BFF"/>
    <w:rsid w:val="00A11BE4"/>
    <w:rsid w:val="00A60DE7"/>
    <w:rsid w:val="00A7598A"/>
    <w:rsid w:val="00AA3D79"/>
    <w:rsid w:val="00AD508D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CA0B97"/>
    <w:rsid w:val="00D00D9D"/>
    <w:rsid w:val="00D20C22"/>
    <w:rsid w:val="00D43701"/>
    <w:rsid w:val="00D539CC"/>
    <w:rsid w:val="00D66ED2"/>
    <w:rsid w:val="00D745A3"/>
    <w:rsid w:val="00D9459E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495DD6"/>
  <w15:docId w15:val="{A21DF63C-AD1C-4184-8500-7955348C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tel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A929-A4EB-4500-B87D-6FE76350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Slobodan</cp:lastModifiedBy>
  <cp:revision>7</cp:revision>
  <cp:lastPrinted>2010-02-04T12:06:00Z</cp:lastPrinted>
  <dcterms:created xsi:type="dcterms:W3CDTF">2019-11-21T09:27:00Z</dcterms:created>
  <dcterms:modified xsi:type="dcterms:W3CDTF">2020-07-15T09:55:00Z</dcterms:modified>
</cp:coreProperties>
</file>